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charts/chart21.xml" ContentType="application/vnd.openxmlformats-officedocument.drawingml.chart+xml"/>
  <Override PartName="/word/charts/style21.xml" ContentType="application/vnd.ms-office.chartstyle+xml"/>
  <Override PartName="/word/charts/colors21.xml" ContentType="application/vnd.ms-office.chartcolorstyle+xml"/>
  <Override PartName="/word/charts/chart22.xml" ContentType="application/vnd.openxmlformats-officedocument.drawingml.chart+xml"/>
  <Override PartName="/word/charts/style22.xml" ContentType="application/vnd.ms-office.chartstyle+xml"/>
  <Override PartName="/word/charts/colors22.xml" ContentType="application/vnd.ms-office.chartcolorstyle+xml"/>
  <Override PartName="/word/charts/chart23.xml" ContentType="application/vnd.openxmlformats-officedocument.drawingml.chart+xml"/>
  <Override PartName="/word/charts/style23.xml" ContentType="application/vnd.ms-office.chartstyle+xml"/>
  <Override PartName="/word/charts/colors23.xml" ContentType="application/vnd.ms-office.chartcolorstyle+xml"/>
  <Override PartName="/word/charts/chart24.xml" ContentType="application/vnd.openxmlformats-officedocument.drawingml.chart+xml"/>
  <Override PartName="/word/charts/style24.xml" ContentType="application/vnd.ms-office.chartstyle+xml"/>
  <Override PartName="/word/charts/colors24.xml" ContentType="application/vnd.ms-office.chartcolorstyle+xml"/>
  <Override PartName="/word/charts/chart25.xml" ContentType="application/vnd.openxmlformats-officedocument.drawingml.chart+xml"/>
  <Override PartName="/word/charts/style25.xml" ContentType="application/vnd.ms-office.chartstyle+xml"/>
  <Override PartName="/word/charts/colors25.xml" ContentType="application/vnd.ms-office.chartcolorstyle+xml"/>
  <Override PartName="/word/charts/chart26.xml" ContentType="application/vnd.openxmlformats-officedocument.drawingml.chart+xml"/>
  <Override PartName="/word/charts/style26.xml" ContentType="application/vnd.ms-office.chartstyle+xml"/>
  <Override PartName="/word/charts/colors26.xml" ContentType="application/vnd.ms-office.chartcolorstyle+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8E5C8C" w14:textId="3948864E" w:rsidR="00010412" w:rsidRPr="001849B0" w:rsidRDefault="00010412" w:rsidP="001849B0">
      <w:pPr>
        <w:jc w:val="center"/>
      </w:pPr>
      <w:bookmarkStart w:id="0" w:name="_Hlk141296803"/>
      <w:bookmarkEnd w:id="0"/>
      <w:r w:rsidRPr="00CA2633">
        <w:rPr>
          <w:noProof/>
          <w:lang w:val="en-US"/>
        </w:rPr>
        <w:drawing>
          <wp:inline distT="0" distB="0" distL="0" distR="0" wp14:anchorId="5F1F4427" wp14:editId="1159347B">
            <wp:extent cx="4459794" cy="1590675"/>
            <wp:effectExtent l="0" t="0" r="0" b="0"/>
            <wp:docPr id="1" name="Imagen 1" descr="Estudia en UNITEC Honduras - G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studia en UNITEC Honduras - G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474228" cy="1595823"/>
                    </a:xfrm>
                    <a:prstGeom prst="rect">
                      <a:avLst/>
                    </a:prstGeom>
                    <a:noFill/>
                    <a:ln>
                      <a:noFill/>
                    </a:ln>
                  </pic:spPr>
                </pic:pic>
              </a:graphicData>
            </a:graphic>
          </wp:inline>
        </w:drawing>
      </w:r>
    </w:p>
    <w:p w14:paraId="27DC4F9C" w14:textId="7DCAD066" w:rsidR="00010412" w:rsidRPr="00CA2633" w:rsidRDefault="00075C44" w:rsidP="00010412">
      <w:pPr>
        <w:jc w:val="center"/>
        <w:rPr>
          <w:b/>
          <w:bCs/>
          <w:sz w:val="32"/>
          <w:szCs w:val="32"/>
        </w:rPr>
      </w:pPr>
      <w:r w:rsidRPr="00CA2633">
        <w:rPr>
          <w:b/>
          <w:bCs/>
          <w:sz w:val="32"/>
          <w:szCs w:val="32"/>
        </w:rPr>
        <w:t>FACULTAD DE POSTGRADO</w:t>
      </w:r>
    </w:p>
    <w:p w14:paraId="00EEDF76" w14:textId="483980A2" w:rsidR="00711C16" w:rsidRPr="00CA2633" w:rsidRDefault="00075C44" w:rsidP="001849B0">
      <w:pPr>
        <w:jc w:val="center"/>
        <w:rPr>
          <w:b/>
          <w:bCs/>
          <w:sz w:val="32"/>
          <w:szCs w:val="32"/>
        </w:rPr>
      </w:pPr>
      <w:r>
        <w:rPr>
          <w:b/>
          <w:bCs/>
          <w:sz w:val="32"/>
          <w:szCs w:val="32"/>
        </w:rPr>
        <w:t xml:space="preserve">TRABAJO FINAL DE GRADUACIÓN </w:t>
      </w:r>
    </w:p>
    <w:p w14:paraId="708EDF3E" w14:textId="224320E6" w:rsidR="00711C16" w:rsidRPr="00CA2633" w:rsidRDefault="00075C44" w:rsidP="001849B0">
      <w:pPr>
        <w:jc w:val="center"/>
        <w:rPr>
          <w:b/>
          <w:bCs/>
          <w:sz w:val="32"/>
          <w:szCs w:val="32"/>
        </w:rPr>
      </w:pPr>
      <w:bookmarkStart w:id="1" w:name="_Hlk125796363"/>
      <w:r>
        <w:rPr>
          <w:b/>
          <w:bCs/>
          <w:sz w:val="32"/>
          <w:szCs w:val="32"/>
        </w:rPr>
        <w:t>DISEÑO DE UNA PROPUESTA DE MARCO DE TRABAJO EN GESTIÓN DE PROYECTOS PARA UNA ENTIDAD FINANCIERA</w:t>
      </w:r>
      <w:bookmarkEnd w:id="1"/>
    </w:p>
    <w:p w14:paraId="1BE51C21" w14:textId="0397BEE1" w:rsidR="00010412" w:rsidRPr="00CA2633" w:rsidRDefault="00075C44" w:rsidP="00010412">
      <w:pPr>
        <w:jc w:val="center"/>
        <w:rPr>
          <w:b/>
          <w:bCs/>
          <w:sz w:val="32"/>
          <w:szCs w:val="32"/>
        </w:rPr>
      </w:pPr>
      <w:r w:rsidRPr="00CA2633">
        <w:rPr>
          <w:b/>
          <w:bCs/>
          <w:sz w:val="32"/>
          <w:szCs w:val="32"/>
        </w:rPr>
        <w:t>SUSTENTADO POR:</w:t>
      </w:r>
    </w:p>
    <w:p w14:paraId="2C3A8738" w14:textId="778C3BB0" w:rsidR="00A86C2E" w:rsidRDefault="00075C44" w:rsidP="00010412">
      <w:pPr>
        <w:jc w:val="center"/>
        <w:rPr>
          <w:b/>
          <w:bCs/>
          <w:sz w:val="32"/>
          <w:szCs w:val="32"/>
        </w:rPr>
      </w:pPr>
      <w:r>
        <w:rPr>
          <w:b/>
          <w:bCs/>
          <w:sz w:val="32"/>
          <w:szCs w:val="32"/>
        </w:rPr>
        <w:t>JOSSELINE MICHELL CABRERA LUNA</w:t>
      </w:r>
    </w:p>
    <w:p w14:paraId="0A144BC4" w14:textId="38FBF8D4" w:rsidR="00010412" w:rsidRPr="00CA2633" w:rsidRDefault="00075C44" w:rsidP="00010412">
      <w:pPr>
        <w:jc w:val="center"/>
        <w:rPr>
          <w:b/>
          <w:bCs/>
          <w:sz w:val="32"/>
          <w:szCs w:val="32"/>
        </w:rPr>
      </w:pPr>
      <w:r>
        <w:rPr>
          <w:b/>
          <w:bCs/>
          <w:sz w:val="32"/>
          <w:szCs w:val="32"/>
        </w:rPr>
        <w:t>NANCY YAMILETH ALMENDAREZ GUIFARRO</w:t>
      </w:r>
    </w:p>
    <w:p w14:paraId="065B364B" w14:textId="6AC7003E" w:rsidR="00010412" w:rsidRPr="00CA2633" w:rsidRDefault="00010412" w:rsidP="00010412">
      <w:pPr>
        <w:jc w:val="center"/>
        <w:rPr>
          <w:b/>
          <w:bCs/>
          <w:sz w:val="32"/>
          <w:szCs w:val="32"/>
        </w:rPr>
      </w:pPr>
    </w:p>
    <w:p w14:paraId="5D486F55" w14:textId="0CC9AC70" w:rsidR="004B1828" w:rsidRPr="00CA2633" w:rsidRDefault="00075C44" w:rsidP="00010412">
      <w:pPr>
        <w:jc w:val="center"/>
        <w:rPr>
          <w:b/>
          <w:bCs/>
          <w:sz w:val="32"/>
          <w:szCs w:val="32"/>
        </w:rPr>
      </w:pPr>
      <w:r w:rsidRPr="00CA2633">
        <w:rPr>
          <w:b/>
          <w:bCs/>
          <w:sz w:val="32"/>
          <w:szCs w:val="32"/>
        </w:rPr>
        <w:t>PREVIA INVESTIDURA AL TÍTULO</w:t>
      </w:r>
      <w:r>
        <w:rPr>
          <w:b/>
          <w:bCs/>
          <w:sz w:val="32"/>
          <w:szCs w:val="32"/>
        </w:rPr>
        <w:t xml:space="preserve"> DE</w:t>
      </w:r>
      <w:r w:rsidRPr="00CA2633">
        <w:rPr>
          <w:b/>
          <w:bCs/>
          <w:sz w:val="32"/>
          <w:szCs w:val="32"/>
        </w:rPr>
        <w:t xml:space="preserve">  </w:t>
      </w:r>
    </w:p>
    <w:p w14:paraId="6F613B70" w14:textId="174317E8" w:rsidR="004B1828" w:rsidRPr="00CA2633" w:rsidRDefault="00075C44" w:rsidP="00010412">
      <w:pPr>
        <w:jc w:val="center"/>
        <w:rPr>
          <w:b/>
          <w:bCs/>
          <w:sz w:val="32"/>
          <w:szCs w:val="32"/>
        </w:rPr>
      </w:pPr>
      <w:r w:rsidRPr="00CA2633">
        <w:rPr>
          <w:b/>
          <w:bCs/>
          <w:sz w:val="32"/>
          <w:szCs w:val="32"/>
        </w:rPr>
        <w:t>MÁSTER EN:</w:t>
      </w:r>
    </w:p>
    <w:p w14:paraId="2099CE00" w14:textId="7E5DAFC1" w:rsidR="00010412" w:rsidRPr="00CA2633" w:rsidRDefault="00075C44" w:rsidP="00010412">
      <w:pPr>
        <w:jc w:val="center"/>
        <w:rPr>
          <w:b/>
          <w:bCs/>
          <w:sz w:val="32"/>
          <w:szCs w:val="32"/>
        </w:rPr>
      </w:pPr>
      <w:bookmarkStart w:id="2" w:name="_Hlk141217365"/>
      <w:r>
        <w:rPr>
          <w:b/>
          <w:bCs/>
          <w:sz w:val="32"/>
          <w:szCs w:val="32"/>
        </w:rPr>
        <w:t>ADMINISTRACIÓN Y GESTIÓN DE PROYECTOS</w:t>
      </w:r>
    </w:p>
    <w:bookmarkEnd w:id="2"/>
    <w:p w14:paraId="0FA75B9A" w14:textId="77777777" w:rsidR="00167E29" w:rsidRPr="00CA2633" w:rsidRDefault="00167E29" w:rsidP="001849B0">
      <w:pPr>
        <w:ind w:firstLine="0"/>
        <w:rPr>
          <w:b/>
          <w:bCs/>
          <w:sz w:val="32"/>
          <w:szCs w:val="32"/>
        </w:rPr>
      </w:pPr>
    </w:p>
    <w:p w14:paraId="1267AB77" w14:textId="3B7A0B88" w:rsidR="004B1828" w:rsidRPr="00CA2633" w:rsidRDefault="00075C44" w:rsidP="00010412">
      <w:pPr>
        <w:jc w:val="center"/>
        <w:rPr>
          <w:b/>
          <w:bCs/>
          <w:sz w:val="32"/>
          <w:szCs w:val="32"/>
        </w:rPr>
      </w:pPr>
      <w:r w:rsidRPr="00CA2633">
        <w:rPr>
          <w:b/>
          <w:bCs/>
          <w:sz w:val="32"/>
          <w:szCs w:val="32"/>
        </w:rPr>
        <w:t>TEGUCIGALPA, M.D.C, HONDURAS, C.A,</w:t>
      </w:r>
    </w:p>
    <w:p w14:paraId="455D792B" w14:textId="036905BF" w:rsidR="00010412" w:rsidRPr="00CA2633" w:rsidRDefault="00075C44" w:rsidP="00010412">
      <w:pPr>
        <w:jc w:val="center"/>
        <w:rPr>
          <w:b/>
          <w:bCs/>
          <w:sz w:val="32"/>
          <w:szCs w:val="32"/>
        </w:rPr>
      </w:pPr>
      <w:r>
        <w:rPr>
          <w:b/>
          <w:bCs/>
          <w:sz w:val="32"/>
          <w:szCs w:val="32"/>
        </w:rPr>
        <w:t>DICIEMBRE,</w:t>
      </w:r>
      <w:r w:rsidRPr="00CA2633">
        <w:rPr>
          <w:b/>
          <w:bCs/>
          <w:sz w:val="32"/>
          <w:szCs w:val="32"/>
        </w:rPr>
        <w:t xml:space="preserve"> 2023</w:t>
      </w:r>
    </w:p>
    <w:p w14:paraId="5087DD9A" w14:textId="77777777" w:rsidR="00A528B9" w:rsidRDefault="00A528B9" w:rsidP="00032F6D">
      <w:pPr>
        <w:pStyle w:val="NormalWeb"/>
        <w:shd w:val="clear" w:color="auto" w:fill="FFFFFF"/>
        <w:spacing w:before="180" w:after="180" w:line="360" w:lineRule="auto"/>
        <w:ind w:firstLine="567"/>
        <w:jc w:val="both"/>
        <w:rPr>
          <w:color w:val="000000"/>
        </w:rPr>
      </w:pPr>
      <w:bookmarkStart w:id="3" w:name="_Hlk126704446"/>
    </w:p>
    <w:p w14:paraId="538DCE17" w14:textId="0D15405D" w:rsidR="00A528B9" w:rsidRDefault="00075C44" w:rsidP="00A528B9">
      <w:pPr>
        <w:jc w:val="center"/>
        <w:rPr>
          <w:b/>
          <w:bCs/>
          <w:sz w:val="32"/>
          <w:szCs w:val="32"/>
        </w:rPr>
      </w:pPr>
      <w:r w:rsidRPr="00A528B9">
        <w:rPr>
          <w:b/>
          <w:bCs/>
          <w:sz w:val="32"/>
          <w:szCs w:val="32"/>
        </w:rPr>
        <w:t xml:space="preserve">UNIVERSIDAD TECNOLÓGICA CENTROAMERICANA </w:t>
      </w:r>
    </w:p>
    <w:p w14:paraId="0CFBF3B2" w14:textId="20D67121" w:rsidR="00A528B9" w:rsidRDefault="00075C44" w:rsidP="00A528B9">
      <w:pPr>
        <w:jc w:val="center"/>
        <w:rPr>
          <w:b/>
          <w:bCs/>
          <w:sz w:val="32"/>
          <w:szCs w:val="32"/>
        </w:rPr>
      </w:pPr>
      <w:r w:rsidRPr="00A528B9">
        <w:rPr>
          <w:b/>
          <w:bCs/>
          <w:sz w:val="32"/>
          <w:szCs w:val="32"/>
        </w:rPr>
        <w:t xml:space="preserve">UNITEC </w:t>
      </w:r>
    </w:p>
    <w:p w14:paraId="5C803E1F" w14:textId="77777777" w:rsidR="00A528B9" w:rsidRDefault="00A528B9" w:rsidP="00A528B9">
      <w:pPr>
        <w:jc w:val="center"/>
        <w:rPr>
          <w:b/>
          <w:bCs/>
          <w:sz w:val="32"/>
          <w:szCs w:val="32"/>
        </w:rPr>
      </w:pPr>
    </w:p>
    <w:p w14:paraId="4E63CBBF" w14:textId="7CAB3008" w:rsidR="00A528B9" w:rsidRDefault="00075C44" w:rsidP="00A528B9">
      <w:pPr>
        <w:jc w:val="center"/>
        <w:rPr>
          <w:b/>
          <w:bCs/>
          <w:sz w:val="32"/>
          <w:szCs w:val="32"/>
        </w:rPr>
      </w:pPr>
      <w:r w:rsidRPr="00A528B9">
        <w:rPr>
          <w:b/>
          <w:bCs/>
          <w:sz w:val="32"/>
          <w:szCs w:val="32"/>
        </w:rPr>
        <w:t xml:space="preserve">FACULTAD DE POSTGRADO </w:t>
      </w:r>
    </w:p>
    <w:p w14:paraId="3F17C45F" w14:textId="77777777" w:rsidR="00A528B9" w:rsidRDefault="00A528B9" w:rsidP="00A528B9">
      <w:pPr>
        <w:jc w:val="center"/>
        <w:rPr>
          <w:b/>
          <w:bCs/>
          <w:sz w:val="32"/>
          <w:szCs w:val="32"/>
        </w:rPr>
      </w:pPr>
    </w:p>
    <w:p w14:paraId="125CFFCD" w14:textId="21A103F5" w:rsidR="00A528B9" w:rsidRDefault="00075C44" w:rsidP="00A528B9">
      <w:pPr>
        <w:jc w:val="center"/>
        <w:rPr>
          <w:b/>
          <w:bCs/>
          <w:sz w:val="32"/>
          <w:szCs w:val="32"/>
        </w:rPr>
      </w:pPr>
      <w:r w:rsidRPr="00A528B9">
        <w:rPr>
          <w:b/>
          <w:bCs/>
          <w:sz w:val="32"/>
          <w:szCs w:val="32"/>
        </w:rPr>
        <w:t xml:space="preserve">AUTORIDADES UNIVERSITARIAS </w:t>
      </w:r>
    </w:p>
    <w:p w14:paraId="41C11F32" w14:textId="77777777" w:rsidR="00A528B9" w:rsidRDefault="00A528B9" w:rsidP="00A528B9">
      <w:pPr>
        <w:jc w:val="center"/>
        <w:rPr>
          <w:b/>
          <w:bCs/>
          <w:sz w:val="32"/>
          <w:szCs w:val="32"/>
        </w:rPr>
      </w:pPr>
    </w:p>
    <w:p w14:paraId="2FFB853A" w14:textId="727DC85D" w:rsidR="00A86C2E" w:rsidRDefault="00075C44" w:rsidP="00A86C2E">
      <w:pPr>
        <w:pBdr>
          <w:top w:val="nil"/>
          <w:left w:val="nil"/>
          <w:bottom w:val="nil"/>
          <w:right w:val="nil"/>
          <w:between w:val="nil"/>
        </w:pBdr>
        <w:spacing w:before="120"/>
        <w:jc w:val="center"/>
        <w:rPr>
          <w:rFonts w:eastAsia="Arial"/>
          <w:b/>
          <w:color w:val="000000"/>
          <w:sz w:val="32"/>
          <w:szCs w:val="32"/>
        </w:rPr>
      </w:pPr>
      <w:r w:rsidRPr="00A528B9">
        <w:rPr>
          <w:b/>
          <w:bCs/>
          <w:sz w:val="32"/>
          <w:szCs w:val="32"/>
        </w:rPr>
        <w:t>RECTOR</w:t>
      </w:r>
      <w:r w:rsidRPr="00A86C2E">
        <w:rPr>
          <w:rFonts w:eastAsia="Arial"/>
          <w:b/>
          <w:color w:val="000000"/>
          <w:sz w:val="32"/>
          <w:szCs w:val="32"/>
        </w:rPr>
        <w:t xml:space="preserve"> </w:t>
      </w:r>
    </w:p>
    <w:p w14:paraId="39389A44" w14:textId="5C1F04D7" w:rsidR="00A86C2E" w:rsidRDefault="00075C44" w:rsidP="00A86C2E">
      <w:pPr>
        <w:pBdr>
          <w:top w:val="nil"/>
          <w:left w:val="nil"/>
          <w:bottom w:val="nil"/>
          <w:right w:val="nil"/>
          <w:between w:val="nil"/>
        </w:pBdr>
        <w:spacing w:before="120"/>
        <w:jc w:val="center"/>
        <w:rPr>
          <w:b/>
          <w:bCs/>
          <w:sz w:val="32"/>
          <w:szCs w:val="32"/>
        </w:rPr>
      </w:pPr>
      <w:r w:rsidRPr="00A86C2E">
        <w:rPr>
          <w:b/>
          <w:bCs/>
          <w:sz w:val="32"/>
          <w:szCs w:val="32"/>
        </w:rPr>
        <w:t xml:space="preserve">ROSALPINA </w:t>
      </w:r>
      <w:r w:rsidR="007B67BA" w:rsidRPr="00A86C2E">
        <w:rPr>
          <w:b/>
          <w:bCs/>
          <w:sz w:val="32"/>
          <w:szCs w:val="32"/>
        </w:rPr>
        <w:t>RODRÍGUE</w:t>
      </w:r>
      <w:r w:rsidR="007B67BA">
        <w:rPr>
          <w:b/>
          <w:bCs/>
          <w:sz w:val="32"/>
          <w:szCs w:val="32"/>
        </w:rPr>
        <w:t>Z</w:t>
      </w:r>
    </w:p>
    <w:p w14:paraId="60BAED48" w14:textId="1F89CD14" w:rsidR="00A528B9" w:rsidRDefault="00075C44" w:rsidP="00A86C2E">
      <w:pPr>
        <w:jc w:val="center"/>
        <w:rPr>
          <w:b/>
          <w:bCs/>
          <w:sz w:val="32"/>
          <w:szCs w:val="32"/>
        </w:rPr>
      </w:pPr>
      <w:r w:rsidRPr="00A528B9">
        <w:rPr>
          <w:b/>
          <w:bCs/>
          <w:sz w:val="32"/>
          <w:szCs w:val="32"/>
        </w:rPr>
        <w:t xml:space="preserve"> </w:t>
      </w:r>
    </w:p>
    <w:p w14:paraId="3FA6670B" w14:textId="39F8C57C" w:rsidR="00A528B9" w:rsidRDefault="00075C44" w:rsidP="00A528B9">
      <w:pPr>
        <w:jc w:val="center"/>
        <w:rPr>
          <w:b/>
          <w:bCs/>
          <w:sz w:val="32"/>
          <w:szCs w:val="32"/>
        </w:rPr>
      </w:pPr>
      <w:r w:rsidRPr="00A528B9">
        <w:rPr>
          <w:b/>
          <w:bCs/>
          <w:sz w:val="32"/>
          <w:szCs w:val="32"/>
        </w:rPr>
        <w:t xml:space="preserve">VICERRECTOR ACADÉMICO NACIONAL </w:t>
      </w:r>
    </w:p>
    <w:p w14:paraId="3D6F3A68" w14:textId="482D3F16" w:rsidR="00FE00F3" w:rsidRDefault="00075C44" w:rsidP="001849B0">
      <w:pPr>
        <w:jc w:val="center"/>
        <w:rPr>
          <w:b/>
          <w:bCs/>
          <w:sz w:val="32"/>
          <w:szCs w:val="32"/>
        </w:rPr>
      </w:pPr>
      <w:r w:rsidRPr="00A528B9">
        <w:rPr>
          <w:b/>
          <w:bCs/>
          <w:sz w:val="32"/>
          <w:szCs w:val="32"/>
        </w:rPr>
        <w:t xml:space="preserve">JAVIER ABRAHAM SALGADO LEZAMA </w:t>
      </w:r>
    </w:p>
    <w:p w14:paraId="4E0987AC" w14:textId="692A29B4" w:rsidR="00FE00F3" w:rsidRPr="00B47EFA" w:rsidRDefault="00075C44" w:rsidP="00EA4EA2">
      <w:pPr>
        <w:jc w:val="center"/>
        <w:rPr>
          <w:b/>
          <w:bCs/>
          <w:sz w:val="32"/>
          <w:szCs w:val="32"/>
        </w:rPr>
      </w:pPr>
      <w:r w:rsidRPr="00B47EFA">
        <w:rPr>
          <w:b/>
          <w:bCs/>
          <w:sz w:val="32"/>
          <w:szCs w:val="32"/>
        </w:rPr>
        <w:t xml:space="preserve">SECRETARIO GENERAL / PRORRECTOR </w:t>
      </w:r>
    </w:p>
    <w:p w14:paraId="3761F794" w14:textId="6F172590" w:rsidR="00FE00F3" w:rsidRDefault="00075C44" w:rsidP="001849B0">
      <w:pPr>
        <w:jc w:val="center"/>
        <w:rPr>
          <w:b/>
          <w:bCs/>
          <w:sz w:val="32"/>
          <w:szCs w:val="32"/>
        </w:rPr>
      </w:pPr>
      <w:r w:rsidRPr="00B47EFA">
        <w:rPr>
          <w:b/>
          <w:bCs/>
          <w:sz w:val="32"/>
          <w:szCs w:val="32"/>
        </w:rPr>
        <w:t>ROGER MARTÍNEZ MIRALDA</w:t>
      </w:r>
      <w:r w:rsidRPr="00A528B9">
        <w:rPr>
          <w:b/>
          <w:bCs/>
          <w:sz w:val="32"/>
          <w:szCs w:val="32"/>
        </w:rPr>
        <w:t xml:space="preserve"> </w:t>
      </w:r>
    </w:p>
    <w:p w14:paraId="3F42279B" w14:textId="7FD850B8" w:rsidR="00FE00F3" w:rsidRDefault="00075C44" w:rsidP="00A528B9">
      <w:pPr>
        <w:jc w:val="center"/>
        <w:rPr>
          <w:b/>
          <w:bCs/>
          <w:sz w:val="32"/>
          <w:szCs w:val="32"/>
        </w:rPr>
      </w:pPr>
      <w:r w:rsidRPr="00A528B9">
        <w:rPr>
          <w:b/>
          <w:bCs/>
          <w:sz w:val="32"/>
          <w:szCs w:val="32"/>
        </w:rPr>
        <w:t xml:space="preserve">DIRECTORA NACIONAL DE POSTGRADO </w:t>
      </w:r>
    </w:p>
    <w:p w14:paraId="6C68ABE8" w14:textId="4117C575" w:rsidR="00FE00F3" w:rsidRDefault="00075C44" w:rsidP="00A528B9">
      <w:pPr>
        <w:jc w:val="center"/>
        <w:rPr>
          <w:b/>
          <w:bCs/>
          <w:sz w:val="32"/>
          <w:szCs w:val="32"/>
        </w:rPr>
      </w:pPr>
      <w:r w:rsidRPr="00A528B9">
        <w:rPr>
          <w:b/>
          <w:bCs/>
          <w:sz w:val="32"/>
          <w:szCs w:val="32"/>
        </w:rPr>
        <w:t xml:space="preserve">ANA DEL CARMEN RETALLY VARGAS </w:t>
      </w:r>
    </w:p>
    <w:p w14:paraId="4900EE6B" w14:textId="77777777" w:rsidR="00FE00F3" w:rsidRDefault="00FE00F3" w:rsidP="001849B0">
      <w:pPr>
        <w:ind w:firstLine="0"/>
        <w:rPr>
          <w:b/>
          <w:bCs/>
          <w:sz w:val="32"/>
          <w:szCs w:val="32"/>
        </w:rPr>
      </w:pPr>
    </w:p>
    <w:p w14:paraId="171CE040" w14:textId="18AB0116" w:rsidR="00FE00F3" w:rsidRDefault="00075C44" w:rsidP="00A528B9">
      <w:pPr>
        <w:jc w:val="center"/>
        <w:rPr>
          <w:b/>
          <w:bCs/>
          <w:sz w:val="32"/>
          <w:szCs w:val="32"/>
        </w:rPr>
      </w:pPr>
      <w:r>
        <w:rPr>
          <w:b/>
          <w:bCs/>
          <w:sz w:val="32"/>
          <w:szCs w:val="32"/>
        </w:rPr>
        <w:lastRenderedPageBreak/>
        <w:t>DISEÑO DE UNA PROPUESTA DE MARCO DE TRABAJO EN GESTIÓN DE PROYECTOS PARA UNA ENTIDAD FINANCIERA</w:t>
      </w:r>
    </w:p>
    <w:p w14:paraId="769B2A0E" w14:textId="77777777" w:rsidR="00CE4B61" w:rsidRDefault="00CE4B61" w:rsidP="00A528B9">
      <w:pPr>
        <w:jc w:val="center"/>
        <w:rPr>
          <w:b/>
          <w:bCs/>
          <w:sz w:val="32"/>
          <w:szCs w:val="32"/>
        </w:rPr>
      </w:pPr>
    </w:p>
    <w:p w14:paraId="58F5EB7B" w14:textId="2E7585FF" w:rsidR="00FE00F3" w:rsidRDefault="00075C44" w:rsidP="00A528B9">
      <w:pPr>
        <w:jc w:val="center"/>
        <w:rPr>
          <w:b/>
          <w:bCs/>
          <w:sz w:val="32"/>
          <w:szCs w:val="32"/>
        </w:rPr>
      </w:pPr>
      <w:r w:rsidRPr="00A528B9">
        <w:rPr>
          <w:b/>
          <w:bCs/>
          <w:sz w:val="32"/>
          <w:szCs w:val="32"/>
        </w:rPr>
        <w:t xml:space="preserve">TRABAJO PRESENTADO EN CUMPLIMIENTO DE LOS REQUISITOS EXIGIDOS PARA OPTAR AL TÍTULO DE MÁSTER EN </w:t>
      </w:r>
    </w:p>
    <w:p w14:paraId="009EE1B6" w14:textId="096B5808" w:rsidR="00FE00F3" w:rsidRDefault="00075C44" w:rsidP="001849B0">
      <w:pPr>
        <w:jc w:val="center"/>
        <w:rPr>
          <w:b/>
          <w:bCs/>
          <w:sz w:val="32"/>
          <w:szCs w:val="32"/>
        </w:rPr>
      </w:pPr>
      <w:bookmarkStart w:id="4" w:name="_Hlk141303571"/>
      <w:r>
        <w:rPr>
          <w:b/>
          <w:bCs/>
          <w:sz w:val="32"/>
          <w:szCs w:val="32"/>
        </w:rPr>
        <w:t>ADMINISTRACIÓN Y GESTIÓN DE PROYECTOS</w:t>
      </w:r>
      <w:bookmarkEnd w:id="4"/>
    </w:p>
    <w:p w14:paraId="117A5FE0" w14:textId="77777777" w:rsidR="00FE00F3" w:rsidRDefault="00FE00F3" w:rsidP="00A528B9">
      <w:pPr>
        <w:jc w:val="center"/>
        <w:rPr>
          <w:b/>
          <w:bCs/>
          <w:sz w:val="32"/>
          <w:szCs w:val="32"/>
        </w:rPr>
      </w:pPr>
    </w:p>
    <w:p w14:paraId="4C401CE0" w14:textId="4BB1B11A" w:rsidR="00FE00F3" w:rsidRDefault="00075C44" w:rsidP="00A528B9">
      <w:pPr>
        <w:jc w:val="center"/>
        <w:rPr>
          <w:b/>
          <w:bCs/>
          <w:sz w:val="32"/>
          <w:szCs w:val="32"/>
        </w:rPr>
      </w:pPr>
      <w:r w:rsidRPr="00A528B9">
        <w:rPr>
          <w:b/>
          <w:bCs/>
          <w:sz w:val="32"/>
          <w:szCs w:val="32"/>
        </w:rPr>
        <w:t xml:space="preserve">ASESOR METODOLÓGICO </w:t>
      </w:r>
    </w:p>
    <w:p w14:paraId="75041417" w14:textId="7A4450FC" w:rsidR="00FE00F3" w:rsidRDefault="00075C44" w:rsidP="00A528B9">
      <w:pPr>
        <w:jc w:val="center"/>
        <w:rPr>
          <w:b/>
          <w:bCs/>
          <w:sz w:val="32"/>
          <w:szCs w:val="32"/>
        </w:rPr>
      </w:pPr>
      <w:r>
        <w:rPr>
          <w:b/>
          <w:bCs/>
          <w:sz w:val="32"/>
          <w:szCs w:val="32"/>
        </w:rPr>
        <w:t>MARVIN ROBERTO MENDOZA VALENCIA</w:t>
      </w:r>
      <w:r w:rsidRPr="00A528B9">
        <w:rPr>
          <w:b/>
          <w:bCs/>
          <w:sz w:val="32"/>
          <w:szCs w:val="32"/>
        </w:rPr>
        <w:t xml:space="preserve"> </w:t>
      </w:r>
    </w:p>
    <w:p w14:paraId="2F0548E0" w14:textId="77777777" w:rsidR="00FE00F3" w:rsidRDefault="00FE00F3" w:rsidP="00A528B9">
      <w:pPr>
        <w:jc w:val="center"/>
        <w:rPr>
          <w:b/>
          <w:bCs/>
          <w:sz w:val="32"/>
          <w:szCs w:val="32"/>
        </w:rPr>
      </w:pPr>
    </w:p>
    <w:p w14:paraId="26CC0E0F" w14:textId="24AC7996" w:rsidR="005557A8" w:rsidRDefault="00075C44" w:rsidP="00A528B9">
      <w:pPr>
        <w:jc w:val="center"/>
        <w:rPr>
          <w:b/>
          <w:bCs/>
          <w:sz w:val="32"/>
          <w:szCs w:val="32"/>
        </w:rPr>
      </w:pPr>
      <w:r w:rsidRPr="00A528B9">
        <w:rPr>
          <w:b/>
          <w:bCs/>
          <w:sz w:val="32"/>
          <w:szCs w:val="32"/>
        </w:rPr>
        <w:t xml:space="preserve">ASESOR TEMÁTICO </w:t>
      </w:r>
    </w:p>
    <w:p w14:paraId="54FEB1FF" w14:textId="792057F8" w:rsidR="004D0234" w:rsidRDefault="00075C44" w:rsidP="00B93F34">
      <w:pPr>
        <w:jc w:val="center"/>
        <w:rPr>
          <w:b/>
          <w:bCs/>
          <w:sz w:val="32"/>
          <w:szCs w:val="32"/>
        </w:rPr>
      </w:pPr>
      <w:r>
        <w:rPr>
          <w:b/>
          <w:bCs/>
          <w:sz w:val="32"/>
          <w:szCs w:val="32"/>
        </w:rPr>
        <w:t>JORGE ALBERTO ESCALANTE SALINAS</w:t>
      </w:r>
    </w:p>
    <w:p w14:paraId="2B55341E" w14:textId="6716C391" w:rsidR="00FE00F3" w:rsidRDefault="00075C44" w:rsidP="00A528B9">
      <w:pPr>
        <w:jc w:val="center"/>
        <w:rPr>
          <w:b/>
          <w:bCs/>
          <w:sz w:val="32"/>
          <w:szCs w:val="32"/>
        </w:rPr>
      </w:pPr>
      <w:r w:rsidRPr="00A528B9">
        <w:rPr>
          <w:b/>
          <w:bCs/>
          <w:sz w:val="32"/>
          <w:szCs w:val="32"/>
        </w:rPr>
        <w:t xml:space="preserve">MIEMBROS DE LA TERNA: </w:t>
      </w:r>
    </w:p>
    <w:p w14:paraId="1A4DE021" w14:textId="50C5EADD" w:rsidR="00A528B9" w:rsidRPr="00B93F34" w:rsidRDefault="00B93F34" w:rsidP="00B93F34">
      <w:pPr>
        <w:spacing w:line="276" w:lineRule="auto"/>
        <w:jc w:val="center"/>
        <w:rPr>
          <w:b/>
          <w:bCs/>
          <w:sz w:val="32"/>
          <w:szCs w:val="32"/>
        </w:rPr>
      </w:pPr>
      <w:r w:rsidRPr="00B93F34">
        <w:rPr>
          <w:b/>
          <w:bCs/>
          <w:sz w:val="32"/>
          <w:szCs w:val="32"/>
        </w:rPr>
        <w:t>PATRICK DAVID PEÑATE</w:t>
      </w:r>
    </w:p>
    <w:p w14:paraId="700B6925" w14:textId="75C2BFAD" w:rsidR="00B93F34" w:rsidRPr="00B93F34" w:rsidRDefault="00B93F34" w:rsidP="00B93F34">
      <w:pPr>
        <w:spacing w:line="276" w:lineRule="auto"/>
        <w:jc w:val="center"/>
        <w:rPr>
          <w:b/>
          <w:bCs/>
          <w:sz w:val="32"/>
          <w:szCs w:val="32"/>
        </w:rPr>
      </w:pPr>
      <w:r w:rsidRPr="00B93F34">
        <w:rPr>
          <w:b/>
          <w:bCs/>
          <w:sz w:val="32"/>
          <w:szCs w:val="32"/>
        </w:rPr>
        <w:t>ALEX BANEGAS</w:t>
      </w:r>
    </w:p>
    <w:p w14:paraId="7D96911B" w14:textId="6DC87EA9" w:rsidR="00B93F34" w:rsidRPr="00B93F34" w:rsidRDefault="00B93F34" w:rsidP="00B93F34">
      <w:pPr>
        <w:spacing w:line="276" w:lineRule="auto"/>
        <w:jc w:val="center"/>
        <w:rPr>
          <w:b/>
          <w:bCs/>
          <w:sz w:val="32"/>
          <w:szCs w:val="32"/>
        </w:rPr>
      </w:pPr>
      <w:r w:rsidRPr="00B93F34">
        <w:rPr>
          <w:b/>
          <w:bCs/>
          <w:sz w:val="32"/>
          <w:szCs w:val="32"/>
        </w:rPr>
        <w:t>JOSÉ ANTONIO LAZO</w:t>
      </w:r>
    </w:p>
    <w:p w14:paraId="4F15F354" w14:textId="77777777" w:rsidR="00B93F34" w:rsidRDefault="00B93F34" w:rsidP="00032F6D">
      <w:pPr>
        <w:pStyle w:val="NormalWeb"/>
        <w:shd w:val="clear" w:color="auto" w:fill="FFFFFF"/>
        <w:spacing w:before="180" w:after="180" w:line="360" w:lineRule="auto"/>
        <w:ind w:firstLine="567"/>
        <w:jc w:val="both"/>
        <w:rPr>
          <w:color w:val="000000"/>
        </w:rPr>
      </w:pPr>
    </w:p>
    <w:p w14:paraId="4E306ABB" w14:textId="77777777" w:rsidR="00A86C2E" w:rsidRDefault="00A86C2E" w:rsidP="001849B0">
      <w:pPr>
        <w:pStyle w:val="NormalWeb"/>
        <w:shd w:val="clear" w:color="auto" w:fill="FFFFFF"/>
        <w:spacing w:before="180" w:after="180" w:line="360" w:lineRule="auto"/>
        <w:ind w:firstLine="0"/>
        <w:rPr>
          <w:b/>
          <w:bCs/>
          <w:color w:val="000000"/>
          <w:sz w:val="32"/>
          <w:szCs w:val="32"/>
        </w:rPr>
      </w:pPr>
      <w:bookmarkStart w:id="5" w:name="_Hlk141220574"/>
    </w:p>
    <w:p w14:paraId="2306B42E" w14:textId="0BDD0146" w:rsidR="00F758A6" w:rsidRPr="00AC5F5E" w:rsidRDefault="00075C44" w:rsidP="00F758A6">
      <w:pPr>
        <w:pStyle w:val="NormalWeb"/>
        <w:shd w:val="clear" w:color="auto" w:fill="FFFFFF"/>
        <w:spacing w:before="180" w:after="180" w:line="360" w:lineRule="auto"/>
        <w:ind w:firstLine="567"/>
        <w:jc w:val="center"/>
        <w:rPr>
          <w:b/>
          <w:bCs/>
          <w:color w:val="000000"/>
          <w:sz w:val="32"/>
          <w:szCs w:val="32"/>
        </w:rPr>
      </w:pPr>
      <w:r w:rsidRPr="00AC5F5E">
        <w:rPr>
          <w:b/>
          <w:bCs/>
          <w:color w:val="000000"/>
          <w:sz w:val="32"/>
          <w:szCs w:val="32"/>
        </w:rPr>
        <w:lastRenderedPageBreak/>
        <w:t>DERECHOS DE AUTOR</w:t>
      </w:r>
    </w:p>
    <w:p w14:paraId="46191015" w14:textId="77777777" w:rsidR="00AC5F5E" w:rsidRDefault="00AC5F5E" w:rsidP="00F758A6">
      <w:pPr>
        <w:pStyle w:val="NormalWeb"/>
        <w:shd w:val="clear" w:color="auto" w:fill="FFFFFF"/>
        <w:spacing w:before="180" w:after="180" w:line="360" w:lineRule="auto"/>
        <w:ind w:firstLine="567"/>
        <w:jc w:val="center"/>
        <w:rPr>
          <w:color w:val="000000"/>
        </w:rPr>
      </w:pPr>
    </w:p>
    <w:p w14:paraId="0549798A" w14:textId="77777777" w:rsidR="00AC5F5E" w:rsidRDefault="00AC5F5E" w:rsidP="00F758A6">
      <w:pPr>
        <w:pStyle w:val="NormalWeb"/>
        <w:shd w:val="clear" w:color="auto" w:fill="FFFFFF"/>
        <w:spacing w:before="180" w:after="180" w:line="360" w:lineRule="auto"/>
        <w:ind w:firstLine="567"/>
        <w:jc w:val="center"/>
        <w:rPr>
          <w:color w:val="000000"/>
        </w:rPr>
      </w:pPr>
    </w:p>
    <w:p w14:paraId="14D8058E" w14:textId="77777777" w:rsidR="00AC5F5E" w:rsidRDefault="00AC5F5E" w:rsidP="00F758A6">
      <w:pPr>
        <w:pStyle w:val="NormalWeb"/>
        <w:shd w:val="clear" w:color="auto" w:fill="FFFFFF"/>
        <w:spacing w:before="180" w:after="180" w:line="360" w:lineRule="auto"/>
        <w:ind w:firstLine="567"/>
        <w:jc w:val="center"/>
        <w:rPr>
          <w:color w:val="000000"/>
        </w:rPr>
      </w:pPr>
    </w:p>
    <w:p w14:paraId="19772B23" w14:textId="77777777" w:rsidR="00AC5F5E" w:rsidRDefault="00AC5F5E" w:rsidP="00F758A6">
      <w:pPr>
        <w:pStyle w:val="NormalWeb"/>
        <w:shd w:val="clear" w:color="auto" w:fill="FFFFFF"/>
        <w:spacing w:before="180" w:after="180" w:line="360" w:lineRule="auto"/>
        <w:ind w:firstLine="567"/>
        <w:jc w:val="center"/>
        <w:rPr>
          <w:color w:val="000000"/>
        </w:rPr>
      </w:pPr>
    </w:p>
    <w:p w14:paraId="2B8C772D" w14:textId="77777777" w:rsidR="00AC5F5E" w:rsidRDefault="00AC5F5E" w:rsidP="00F758A6">
      <w:pPr>
        <w:pStyle w:val="NormalWeb"/>
        <w:shd w:val="clear" w:color="auto" w:fill="FFFFFF"/>
        <w:spacing w:before="180" w:after="180" w:line="360" w:lineRule="auto"/>
        <w:ind w:firstLine="567"/>
        <w:jc w:val="center"/>
        <w:rPr>
          <w:color w:val="000000"/>
        </w:rPr>
      </w:pPr>
    </w:p>
    <w:p w14:paraId="787BF846" w14:textId="257E151C" w:rsidR="00AC5F5E" w:rsidRDefault="00075C44" w:rsidP="00AC5F5E">
      <w:pPr>
        <w:pStyle w:val="NormalWeb"/>
        <w:shd w:val="clear" w:color="auto" w:fill="FFFFFF"/>
        <w:spacing w:before="180" w:after="180"/>
        <w:ind w:firstLine="567"/>
        <w:jc w:val="center"/>
        <w:rPr>
          <w:color w:val="000000"/>
        </w:rPr>
      </w:pPr>
      <w:r w:rsidRPr="00F758A6">
        <w:rPr>
          <w:color w:val="000000"/>
        </w:rPr>
        <w:t>© COPYRIGHT (</w:t>
      </w:r>
      <w:r>
        <w:rPr>
          <w:color w:val="000000"/>
        </w:rPr>
        <w:t>2023</w:t>
      </w:r>
      <w:r w:rsidRPr="00F758A6">
        <w:rPr>
          <w:color w:val="000000"/>
        </w:rPr>
        <w:t>)</w:t>
      </w:r>
    </w:p>
    <w:bookmarkEnd w:id="5"/>
    <w:p w14:paraId="2C7F3F0F" w14:textId="245BADBE" w:rsidR="00A86C2E" w:rsidRDefault="00075C44" w:rsidP="00AC5F5E">
      <w:pPr>
        <w:pStyle w:val="NormalWeb"/>
        <w:shd w:val="clear" w:color="auto" w:fill="FFFFFF"/>
        <w:spacing w:before="180" w:after="180"/>
        <w:ind w:firstLine="567"/>
        <w:jc w:val="center"/>
        <w:rPr>
          <w:color w:val="000000"/>
        </w:rPr>
      </w:pPr>
      <w:r>
        <w:rPr>
          <w:color w:val="000000"/>
        </w:rPr>
        <w:t xml:space="preserve">(JOSSELINE MICHELL CABRERA LUNA </w:t>
      </w:r>
    </w:p>
    <w:p w14:paraId="427CE913" w14:textId="682A994D" w:rsidR="00F758A6" w:rsidRDefault="00075C44" w:rsidP="00AC5F5E">
      <w:pPr>
        <w:pStyle w:val="NormalWeb"/>
        <w:shd w:val="clear" w:color="auto" w:fill="FFFFFF"/>
        <w:spacing w:before="180" w:after="180"/>
        <w:ind w:firstLine="567"/>
        <w:jc w:val="center"/>
        <w:rPr>
          <w:color w:val="000000"/>
        </w:rPr>
      </w:pPr>
      <w:r>
        <w:rPr>
          <w:color w:val="000000"/>
        </w:rPr>
        <w:t>NANCY YAMILETH ALMENDAREZ GUIFARRO)</w:t>
      </w:r>
    </w:p>
    <w:p w14:paraId="0489A66B" w14:textId="77777777" w:rsidR="00F758A6" w:rsidRDefault="00F758A6" w:rsidP="00F758A6">
      <w:pPr>
        <w:pStyle w:val="NormalWeb"/>
        <w:shd w:val="clear" w:color="auto" w:fill="FFFFFF"/>
        <w:spacing w:before="180" w:after="180" w:line="360" w:lineRule="auto"/>
        <w:ind w:firstLine="567"/>
        <w:jc w:val="center"/>
        <w:rPr>
          <w:color w:val="000000"/>
        </w:rPr>
      </w:pPr>
    </w:p>
    <w:p w14:paraId="43081F03" w14:textId="77777777" w:rsidR="00F758A6" w:rsidRDefault="00F758A6" w:rsidP="00F758A6">
      <w:pPr>
        <w:pStyle w:val="NormalWeb"/>
        <w:shd w:val="clear" w:color="auto" w:fill="FFFFFF"/>
        <w:spacing w:before="180" w:after="180" w:line="360" w:lineRule="auto"/>
        <w:ind w:firstLine="567"/>
        <w:jc w:val="center"/>
        <w:rPr>
          <w:color w:val="000000"/>
        </w:rPr>
      </w:pPr>
    </w:p>
    <w:p w14:paraId="28BE9893" w14:textId="77777777" w:rsidR="00F758A6" w:rsidRDefault="00F758A6" w:rsidP="00F758A6">
      <w:pPr>
        <w:pStyle w:val="NormalWeb"/>
        <w:shd w:val="clear" w:color="auto" w:fill="FFFFFF"/>
        <w:spacing w:before="180" w:after="180" w:line="360" w:lineRule="auto"/>
        <w:ind w:firstLine="567"/>
        <w:jc w:val="center"/>
        <w:rPr>
          <w:color w:val="000000"/>
        </w:rPr>
      </w:pPr>
    </w:p>
    <w:p w14:paraId="3F0B1C72" w14:textId="77777777" w:rsidR="00F758A6" w:rsidRDefault="00F758A6" w:rsidP="00F758A6">
      <w:pPr>
        <w:pStyle w:val="NormalWeb"/>
        <w:shd w:val="clear" w:color="auto" w:fill="FFFFFF"/>
        <w:spacing w:before="180" w:after="180" w:line="360" w:lineRule="auto"/>
        <w:ind w:firstLine="567"/>
        <w:jc w:val="center"/>
        <w:rPr>
          <w:color w:val="000000"/>
        </w:rPr>
      </w:pPr>
    </w:p>
    <w:p w14:paraId="06BE14B8" w14:textId="77777777" w:rsidR="00AC5F5E" w:rsidRDefault="00AC5F5E" w:rsidP="00A86C2E">
      <w:pPr>
        <w:pStyle w:val="NormalWeb"/>
        <w:shd w:val="clear" w:color="auto" w:fill="FFFFFF"/>
        <w:spacing w:before="180" w:after="180" w:line="360" w:lineRule="auto"/>
        <w:rPr>
          <w:color w:val="000000"/>
        </w:rPr>
      </w:pPr>
    </w:p>
    <w:p w14:paraId="2981450C" w14:textId="77777777" w:rsidR="00A86C2E" w:rsidRDefault="00A86C2E" w:rsidP="00A86C2E">
      <w:pPr>
        <w:pStyle w:val="NormalWeb"/>
        <w:shd w:val="clear" w:color="auto" w:fill="FFFFFF"/>
        <w:spacing w:before="180" w:after="180" w:line="360" w:lineRule="auto"/>
        <w:rPr>
          <w:color w:val="000000"/>
        </w:rPr>
      </w:pPr>
    </w:p>
    <w:p w14:paraId="12DFAC0E" w14:textId="77777777" w:rsidR="00A86C2E" w:rsidRDefault="00A86C2E" w:rsidP="00A86C2E">
      <w:pPr>
        <w:pStyle w:val="NormalWeb"/>
        <w:shd w:val="clear" w:color="auto" w:fill="FFFFFF"/>
        <w:spacing w:before="180" w:after="180" w:line="360" w:lineRule="auto"/>
        <w:rPr>
          <w:color w:val="000000"/>
        </w:rPr>
      </w:pPr>
    </w:p>
    <w:p w14:paraId="5D9221C0" w14:textId="787F6E6F" w:rsidR="00F758A6" w:rsidRDefault="00075C44" w:rsidP="00F758A6">
      <w:pPr>
        <w:pStyle w:val="NormalWeb"/>
        <w:shd w:val="clear" w:color="auto" w:fill="FFFFFF"/>
        <w:spacing w:before="180" w:after="180" w:line="360" w:lineRule="auto"/>
        <w:ind w:firstLine="567"/>
        <w:jc w:val="center"/>
        <w:rPr>
          <w:color w:val="000000"/>
        </w:rPr>
      </w:pPr>
      <w:r w:rsidRPr="00F758A6">
        <w:rPr>
          <w:color w:val="000000"/>
        </w:rPr>
        <w:t>TODOS LOS DERECHOS SON RESERVADOS.</w:t>
      </w:r>
    </w:p>
    <w:p w14:paraId="281CD487" w14:textId="77777777" w:rsidR="00B93F34" w:rsidRDefault="00B93F34" w:rsidP="00B93F34">
      <w:pPr>
        <w:ind w:firstLine="0"/>
      </w:pPr>
    </w:p>
    <w:p w14:paraId="2577E02A" w14:textId="6B6BF82D" w:rsidR="00721E90" w:rsidRPr="00CA2633" w:rsidRDefault="00721E90" w:rsidP="00B93F34">
      <w:pPr>
        <w:ind w:firstLine="0"/>
        <w:jc w:val="center"/>
      </w:pPr>
      <w:r w:rsidRPr="00CA2633">
        <w:rPr>
          <w:noProof/>
          <w:lang w:val="en-US"/>
        </w:rPr>
        <w:lastRenderedPageBreak/>
        <w:drawing>
          <wp:inline distT="0" distB="0" distL="0" distR="0" wp14:anchorId="70312320" wp14:editId="2B12326A">
            <wp:extent cx="2452867" cy="874864"/>
            <wp:effectExtent l="0" t="0" r="0" b="0"/>
            <wp:docPr id="107945261" name="Imagen 107945261" descr="Estudia en UNITEC Honduras - G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studia en UNITEC Honduras - GS"/>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488765" cy="887668"/>
                    </a:xfrm>
                    <a:prstGeom prst="rect">
                      <a:avLst/>
                    </a:prstGeom>
                    <a:noFill/>
                    <a:ln>
                      <a:noFill/>
                    </a:ln>
                  </pic:spPr>
                </pic:pic>
              </a:graphicData>
            </a:graphic>
          </wp:inline>
        </w:drawing>
      </w:r>
    </w:p>
    <w:p w14:paraId="506FCAE1" w14:textId="77777777" w:rsidR="00721E90" w:rsidRPr="00CA2633" w:rsidRDefault="00721E90" w:rsidP="00721E90">
      <w:pPr>
        <w:jc w:val="center"/>
        <w:rPr>
          <w:b/>
          <w:bCs/>
          <w:sz w:val="32"/>
          <w:szCs w:val="32"/>
        </w:rPr>
      </w:pPr>
      <w:r w:rsidRPr="00CA2633">
        <w:rPr>
          <w:b/>
          <w:bCs/>
          <w:sz w:val="32"/>
          <w:szCs w:val="32"/>
        </w:rPr>
        <w:t>FACULTAD DE POSTGRADO</w:t>
      </w:r>
    </w:p>
    <w:p w14:paraId="175044CC" w14:textId="1455E144" w:rsidR="00CE4B61" w:rsidRPr="00075C44" w:rsidRDefault="005564A5" w:rsidP="00075C44">
      <w:pPr>
        <w:spacing w:before="240"/>
        <w:jc w:val="center"/>
        <w:rPr>
          <w:b/>
          <w:sz w:val="32"/>
          <w:szCs w:val="32"/>
        </w:rPr>
      </w:pPr>
      <w:r w:rsidRPr="00075C44">
        <w:rPr>
          <w:b/>
          <w:sz w:val="32"/>
          <w:szCs w:val="32"/>
        </w:rPr>
        <w:t>DISEÑO DE UNA PROPUESTA DE MARCO DE TRABAJO EN GESTIÓN DE PROYECTOS PARA UNA ENTIDAD FINANCIERA</w:t>
      </w:r>
    </w:p>
    <w:p w14:paraId="20CC3EB6" w14:textId="1EBEC31F" w:rsidR="00721E90" w:rsidRPr="00CA2633" w:rsidRDefault="00721E90" w:rsidP="00721E90">
      <w:pPr>
        <w:jc w:val="center"/>
        <w:rPr>
          <w:b/>
          <w:bCs/>
          <w:sz w:val="32"/>
          <w:szCs w:val="32"/>
        </w:rPr>
      </w:pPr>
      <w:r>
        <w:rPr>
          <w:b/>
          <w:bCs/>
          <w:sz w:val="32"/>
          <w:szCs w:val="32"/>
        </w:rPr>
        <w:t>NOMBRE DEL MAESTRANDO</w:t>
      </w:r>
      <w:r w:rsidRPr="00CA2633">
        <w:rPr>
          <w:b/>
          <w:bCs/>
          <w:sz w:val="32"/>
          <w:szCs w:val="32"/>
        </w:rPr>
        <w:t>:</w:t>
      </w:r>
    </w:p>
    <w:p w14:paraId="568E9865" w14:textId="344A78E1" w:rsidR="00721E90" w:rsidRDefault="005564A5" w:rsidP="00075C44">
      <w:pPr>
        <w:spacing w:after="0"/>
        <w:jc w:val="center"/>
        <w:rPr>
          <w:b/>
          <w:bCs/>
          <w:sz w:val="32"/>
          <w:szCs w:val="32"/>
        </w:rPr>
      </w:pPr>
      <w:r>
        <w:rPr>
          <w:b/>
          <w:bCs/>
          <w:sz w:val="32"/>
          <w:szCs w:val="32"/>
        </w:rPr>
        <w:t xml:space="preserve">JOSSELINE MICHELL CABRERA LUNA </w:t>
      </w:r>
    </w:p>
    <w:p w14:paraId="37793116" w14:textId="2B1F50D0" w:rsidR="00721E90" w:rsidRPr="00CA2633" w:rsidRDefault="00A86C2E" w:rsidP="00B93F34">
      <w:pPr>
        <w:jc w:val="center"/>
        <w:rPr>
          <w:b/>
          <w:bCs/>
          <w:sz w:val="32"/>
          <w:szCs w:val="32"/>
        </w:rPr>
      </w:pPr>
      <w:r>
        <w:rPr>
          <w:b/>
          <w:bCs/>
          <w:sz w:val="32"/>
          <w:szCs w:val="32"/>
        </w:rPr>
        <w:t>NANCY YAMILETH ALMENDAREZ</w:t>
      </w:r>
      <w:r w:rsidR="0037513F">
        <w:rPr>
          <w:b/>
          <w:bCs/>
          <w:sz w:val="32"/>
          <w:szCs w:val="32"/>
        </w:rPr>
        <w:t xml:space="preserve"> GUIFARRO</w:t>
      </w:r>
    </w:p>
    <w:p w14:paraId="5A49357A" w14:textId="243805BE" w:rsidR="00C468C7" w:rsidRPr="00956CA5" w:rsidRDefault="00721E90" w:rsidP="00956CA5">
      <w:pPr>
        <w:jc w:val="center"/>
        <w:rPr>
          <w:b/>
          <w:bCs/>
          <w:sz w:val="28"/>
          <w:szCs w:val="28"/>
        </w:rPr>
      </w:pPr>
      <w:r w:rsidRPr="00285E46">
        <w:rPr>
          <w:b/>
          <w:bCs/>
          <w:sz w:val="28"/>
          <w:szCs w:val="28"/>
        </w:rPr>
        <w:t>RESUMEN</w:t>
      </w:r>
      <w:bookmarkEnd w:id="3"/>
    </w:p>
    <w:p w14:paraId="21D24F02" w14:textId="51A4EF88" w:rsidR="00471B9C" w:rsidRDefault="009D4A3B" w:rsidP="00075C44">
      <w:pPr>
        <w:ind w:firstLine="0"/>
        <w:jc w:val="both"/>
        <w:rPr>
          <w:bCs/>
        </w:rPr>
      </w:pPr>
      <w:r>
        <w:rPr>
          <w:bCs/>
          <w:lang w:val="es-ES"/>
        </w:rPr>
        <w:t>El presente estudio de investigación se enfoca en identificar las mejores prácticas sobre gestión de proyectos sustentado y aplicado bajo la guía de los fundamentos para la dirección de proyectos, Guía</w:t>
      </w:r>
      <w:r>
        <w:rPr>
          <w:bCs/>
        </w:rPr>
        <w:t xml:space="preserve"> del PMBOK® 7ma Edición. Para el desarrollo y beneficio sobre la ejecución de proyectos estratégicos generados para la evolución y crecimiento de la entidad financiera</w:t>
      </w:r>
      <w:r w:rsidR="00471B9C">
        <w:rPr>
          <w:bCs/>
        </w:rPr>
        <w:t>, partiendo de la necesidad de ampliar el conocimiento de las áreas con mayor relación e involucramiento bajo la dirección de la oficina de proyectos (PMO), para el logro de objetivos y cumplimiento en tiempo y forma de los entregables establecidos.</w:t>
      </w:r>
      <w:r w:rsidR="00B93F34">
        <w:rPr>
          <w:bCs/>
        </w:rPr>
        <w:t xml:space="preserve"> </w:t>
      </w:r>
      <w:r w:rsidR="00471B9C">
        <w:rPr>
          <w:bCs/>
        </w:rPr>
        <w:t xml:space="preserve">Los resultados de la recolección de datos permiten trazar las necesidades reales sobre los cuales se debe delimitar el planteamiento de la propuesta la cual es un </w:t>
      </w:r>
      <w:r w:rsidR="00956CA5">
        <w:rPr>
          <w:bCs/>
        </w:rPr>
        <w:t>marco de trabajo para ser enfocado en la gestión de proyectos,</w:t>
      </w:r>
      <w:r w:rsidR="00471B9C">
        <w:rPr>
          <w:bCs/>
        </w:rPr>
        <w:t xml:space="preserve"> </w:t>
      </w:r>
      <w:r w:rsidR="00CB425B">
        <w:rPr>
          <w:bCs/>
        </w:rPr>
        <w:t>encaminado</w:t>
      </w:r>
      <w:r w:rsidR="00471B9C">
        <w:rPr>
          <w:bCs/>
        </w:rPr>
        <w:t xml:space="preserve"> en el desarrollo de módulos que permitan a los c</w:t>
      </w:r>
      <w:r w:rsidR="00956CA5">
        <w:rPr>
          <w:bCs/>
        </w:rPr>
        <w:t>olaboradores</w:t>
      </w:r>
      <w:r w:rsidR="00471B9C">
        <w:rPr>
          <w:bCs/>
        </w:rPr>
        <w:t xml:space="preserve"> del banco </w:t>
      </w:r>
      <w:r w:rsidR="00956CA5">
        <w:rPr>
          <w:bCs/>
        </w:rPr>
        <w:t xml:space="preserve">a la autogestión de </w:t>
      </w:r>
      <w:r w:rsidR="0077552B">
        <w:rPr>
          <w:bCs/>
        </w:rPr>
        <w:t>proyectos,</w:t>
      </w:r>
      <w:r w:rsidR="00956CA5">
        <w:rPr>
          <w:bCs/>
        </w:rPr>
        <w:t xml:space="preserve"> toma de decisiones y realización y cumplimiento de entregables que ayuden a la reducción de tiempos y logro de objetivos </w:t>
      </w:r>
    </w:p>
    <w:p w14:paraId="3BBDC57E" w14:textId="3F621DF8" w:rsidR="009D4A3B" w:rsidRPr="008E5329" w:rsidRDefault="009D4A3B" w:rsidP="00075C44">
      <w:pPr>
        <w:ind w:firstLine="0"/>
        <w:jc w:val="both"/>
        <w:rPr>
          <w:b/>
          <w:bCs/>
          <w:lang w:val="es-ES"/>
        </w:rPr>
        <w:sectPr w:rsidR="009D4A3B" w:rsidRPr="008E5329" w:rsidSect="00A23667">
          <w:footerReference w:type="default" r:id="rId9"/>
          <w:pgSz w:w="12240" w:h="15840"/>
          <w:pgMar w:top="1411" w:right="1418" w:bottom="1411" w:left="1418" w:header="1701" w:footer="706" w:gutter="0"/>
          <w:pgNumType w:fmt="lowerRoman" w:start="8"/>
          <w:cols w:space="708"/>
          <w:docGrid w:linePitch="360"/>
        </w:sectPr>
      </w:pPr>
      <w:r w:rsidRPr="008E5329">
        <w:rPr>
          <w:b/>
          <w:bCs/>
          <w:lang w:val="es-ES"/>
        </w:rPr>
        <w:t>Palabras claves:</w:t>
      </w:r>
      <w:r>
        <w:rPr>
          <w:b/>
          <w:bCs/>
          <w:lang w:val="es-ES"/>
        </w:rPr>
        <w:t xml:space="preserve"> </w:t>
      </w:r>
      <w:r w:rsidR="004B38C4">
        <w:rPr>
          <w:bCs/>
        </w:rPr>
        <w:t xml:space="preserve"> Oficina de Gestión de proyectos (PMO), Conocimiento, </w:t>
      </w:r>
      <w:r w:rsidR="004B38C4" w:rsidRPr="004B38C4">
        <w:rPr>
          <w:bCs/>
        </w:rPr>
        <w:t xml:space="preserve">PMBOK®, </w:t>
      </w:r>
      <w:r w:rsidR="00584354" w:rsidRPr="004B38C4">
        <w:rPr>
          <w:bCs/>
        </w:rPr>
        <w:t>Curso,</w:t>
      </w:r>
      <w:r w:rsidR="004B38C4" w:rsidRPr="004B38C4">
        <w:rPr>
          <w:bCs/>
        </w:rPr>
        <w:t xml:space="preserve"> </w:t>
      </w:r>
      <w:r w:rsidR="00584354" w:rsidRPr="004B38C4">
        <w:rPr>
          <w:bCs/>
        </w:rPr>
        <w:t xml:space="preserve">Capacitaciones, </w:t>
      </w:r>
      <w:r w:rsidR="00956CA5" w:rsidRPr="004B38C4">
        <w:rPr>
          <w:bCs/>
        </w:rPr>
        <w:t>soluciones,</w:t>
      </w:r>
      <w:r w:rsidR="00956CA5">
        <w:rPr>
          <w:bCs/>
        </w:rPr>
        <w:t xml:space="preserve"> trabajo</w:t>
      </w:r>
      <w:r w:rsidR="00584354">
        <w:rPr>
          <w:bCs/>
        </w:rPr>
        <w:t>, entregables</w:t>
      </w:r>
      <w:r w:rsidR="00956CA5">
        <w:rPr>
          <w:bCs/>
        </w:rPr>
        <w:t>.</w:t>
      </w:r>
    </w:p>
    <w:p w14:paraId="3491C782" w14:textId="4B816AAB" w:rsidR="00547AA1" w:rsidRPr="00B93F34" w:rsidRDefault="00B93F34" w:rsidP="00B93F34">
      <w:pPr>
        <w:ind w:firstLine="0"/>
        <w:jc w:val="center"/>
        <w:rPr>
          <w:b/>
          <w:bCs/>
          <w:sz w:val="32"/>
          <w:szCs w:val="32"/>
          <w:lang w:val="es-ES"/>
        </w:rPr>
      </w:pPr>
      <w:r w:rsidRPr="00CA2633">
        <w:rPr>
          <w:noProof/>
          <w:lang w:val="en-US"/>
        </w:rPr>
        <w:lastRenderedPageBreak/>
        <w:drawing>
          <wp:inline distT="0" distB="0" distL="0" distR="0" wp14:anchorId="322CD47D" wp14:editId="2A4B6FF1">
            <wp:extent cx="2452867" cy="874864"/>
            <wp:effectExtent l="0" t="0" r="0" b="0"/>
            <wp:docPr id="147405384" name="Imagen 147405384" descr="Estudia en UNITEC Honduras - G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studia en UNITEC Honduras - GS"/>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488765" cy="887668"/>
                    </a:xfrm>
                    <a:prstGeom prst="rect">
                      <a:avLst/>
                    </a:prstGeom>
                    <a:noFill/>
                    <a:ln>
                      <a:noFill/>
                    </a:ln>
                  </pic:spPr>
                </pic:pic>
              </a:graphicData>
            </a:graphic>
          </wp:inline>
        </w:drawing>
      </w:r>
    </w:p>
    <w:p w14:paraId="16125100" w14:textId="77777777" w:rsidR="00AB22EF" w:rsidRPr="00A86C2E" w:rsidRDefault="00AB22EF" w:rsidP="00547AA1">
      <w:pPr>
        <w:jc w:val="center"/>
        <w:rPr>
          <w:b/>
          <w:bCs/>
          <w:sz w:val="32"/>
          <w:szCs w:val="32"/>
          <w:lang w:val="en-US"/>
        </w:rPr>
      </w:pPr>
      <w:r w:rsidRPr="00A86C2E">
        <w:rPr>
          <w:b/>
          <w:bCs/>
          <w:sz w:val="32"/>
          <w:szCs w:val="32"/>
          <w:lang w:val="en-US"/>
        </w:rPr>
        <w:t xml:space="preserve">GRADUATE SCHOOL   </w:t>
      </w:r>
    </w:p>
    <w:p w14:paraId="7CFF5711" w14:textId="503A6549" w:rsidR="00562CBC" w:rsidRPr="00A86C2E" w:rsidRDefault="00562CBC" w:rsidP="00547AA1">
      <w:pPr>
        <w:jc w:val="center"/>
        <w:rPr>
          <w:b/>
          <w:bCs/>
          <w:sz w:val="32"/>
          <w:szCs w:val="32"/>
          <w:lang w:val="en-US"/>
        </w:rPr>
      </w:pPr>
      <w:r w:rsidRPr="00A86C2E">
        <w:rPr>
          <w:b/>
          <w:bCs/>
          <w:sz w:val="32"/>
          <w:szCs w:val="32"/>
          <w:lang w:val="en-US"/>
        </w:rPr>
        <w:t xml:space="preserve">VARIABLES DETERMINATION </w:t>
      </w:r>
      <w:r w:rsidR="00CE4B61" w:rsidRPr="00A86C2E">
        <w:rPr>
          <w:b/>
          <w:bCs/>
          <w:sz w:val="32"/>
          <w:szCs w:val="32"/>
          <w:lang w:val="en-US"/>
        </w:rPr>
        <w:t>FOR THE DESIGN OF A PREDICTIVE MODEL OF CROSS-SELLING IN AN INSURANCE COMPANY</w:t>
      </w:r>
    </w:p>
    <w:p w14:paraId="27215FD7" w14:textId="3E55CF52" w:rsidR="00AB22EF" w:rsidRPr="00A86C2E" w:rsidRDefault="00AB22EF" w:rsidP="00547AA1">
      <w:pPr>
        <w:jc w:val="center"/>
        <w:rPr>
          <w:b/>
          <w:bCs/>
          <w:sz w:val="32"/>
          <w:szCs w:val="32"/>
          <w:lang w:val="en-US"/>
        </w:rPr>
      </w:pPr>
      <w:r w:rsidRPr="00A86C2E">
        <w:rPr>
          <w:b/>
          <w:bCs/>
          <w:sz w:val="32"/>
          <w:szCs w:val="32"/>
          <w:lang w:val="en-US"/>
        </w:rPr>
        <w:t xml:space="preserve">STUDENT NAME: </w:t>
      </w:r>
    </w:p>
    <w:p w14:paraId="23E60F9A" w14:textId="3869F2CB" w:rsidR="00547AA1" w:rsidRPr="00A86C2E" w:rsidRDefault="005564A5" w:rsidP="00547AA1">
      <w:pPr>
        <w:jc w:val="center"/>
        <w:rPr>
          <w:b/>
          <w:bCs/>
          <w:sz w:val="32"/>
          <w:szCs w:val="32"/>
          <w:lang w:val="en-US"/>
        </w:rPr>
      </w:pPr>
      <w:r w:rsidRPr="00A86C2E">
        <w:rPr>
          <w:b/>
          <w:bCs/>
          <w:sz w:val="32"/>
          <w:szCs w:val="32"/>
          <w:lang w:val="en-US"/>
        </w:rPr>
        <w:t xml:space="preserve">JOSSELINE MICHELL CABRERA LUNA </w:t>
      </w:r>
    </w:p>
    <w:p w14:paraId="4BF1503A" w14:textId="3EE601F4" w:rsidR="00547AA1" w:rsidRPr="00A86C2E" w:rsidRDefault="0037513F" w:rsidP="00B93F34">
      <w:pPr>
        <w:jc w:val="center"/>
        <w:rPr>
          <w:b/>
          <w:bCs/>
          <w:sz w:val="32"/>
          <w:szCs w:val="32"/>
          <w:lang w:val="en-US"/>
        </w:rPr>
      </w:pPr>
      <w:r w:rsidRPr="00F33925">
        <w:rPr>
          <w:b/>
          <w:bCs/>
          <w:sz w:val="32"/>
          <w:szCs w:val="32"/>
          <w:lang w:val="en-US"/>
        </w:rPr>
        <w:t>NANCY YAMILETH ALMENDAREZ GUIFARRO</w:t>
      </w:r>
    </w:p>
    <w:p w14:paraId="1AFB85DB" w14:textId="29819C82" w:rsidR="00547AA1" w:rsidRPr="00075C44" w:rsidRDefault="00AB22EF" w:rsidP="00075C44">
      <w:pPr>
        <w:jc w:val="center"/>
        <w:rPr>
          <w:b/>
          <w:bCs/>
          <w:sz w:val="28"/>
          <w:szCs w:val="28"/>
          <w:lang w:val="en-US"/>
        </w:rPr>
      </w:pPr>
      <w:r w:rsidRPr="00F33925">
        <w:rPr>
          <w:b/>
          <w:bCs/>
          <w:sz w:val="28"/>
          <w:szCs w:val="28"/>
          <w:lang w:val="en-US"/>
        </w:rPr>
        <w:t>ABSTRACT</w:t>
      </w:r>
    </w:p>
    <w:p w14:paraId="14958288" w14:textId="43F71647" w:rsidR="00956CA5" w:rsidRPr="00956CA5" w:rsidRDefault="00956CA5" w:rsidP="00B93F34">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0"/>
        <w:rPr>
          <w:bCs/>
          <w:lang w:val="en-US"/>
        </w:rPr>
      </w:pPr>
      <w:r w:rsidRPr="00956CA5">
        <w:rPr>
          <w:bCs/>
          <w:lang w:val="en-US"/>
        </w:rPr>
        <w:t>This research study focuses on identifying best practices on project management supported and applied under the guidance of the Project Management Fundamentals, PMBOK® Guide 7th Edition. For the development and benefit of the execution of strategic projects generated for the evolution and growth of the financial entity, based on the need to expand the knowledge of the areas with greater relationship and involvement under the direction of the project office (PMO), for the achievement of objectives and compliance in a timely manner with the established deliverables.</w:t>
      </w:r>
      <w:r w:rsidR="00B93F34">
        <w:rPr>
          <w:bCs/>
          <w:lang w:val="en-US"/>
        </w:rPr>
        <w:t xml:space="preserve"> </w:t>
      </w:r>
      <w:r w:rsidRPr="00956CA5">
        <w:rPr>
          <w:bCs/>
          <w:lang w:val="en-US"/>
        </w:rPr>
        <w:t>The results of the data collection allow us to trace the real needs on which the approach of the proposal must be delimited, which is a framework to be focused on project management, focused on the development of modules that allow collaborators from the bank to project self-management, decision making and realization and fulfillment of deliverables that help reduce time and achieve objectives</w:t>
      </w:r>
    </w:p>
    <w:p w14:paraId="674E885C" w14:textId="77777777" w:rsidR="00956CA5" w:rsidRPr="00956CA5" w:rsidRDefault="00956CA5" w:rsidP="00956CA5">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0"/>
        <w:rPr>
          <w:bCs/>
          <w:lang w:val="en-US"/>
        </w:rPr>
      </w:pPr>
      <w:r w:rsidRPr="00956CA5">
        <w:rPr>
          <w:b/>
          <w:lang w:val="en-US"/>
        </w:rPr>
        <w:t>Keywords:</w:t>
      </w:r>
      <w:r w:rsidRPr="00956CA5">
        <w:rPr>
          <w:bCs/>
          <w:lang w:val="en-US"/>
        </w:rPr>
        <w:t xml:space="preserve"> Project Management Office (PMO), Knowledge, PMBOK®, Course, Training, solutions, work, deliverables.</w:t>
      </w:r>
    </w:p>
    <w:p w14:paraId="0BFCF879" w14:textId="77777777" w:rsidR="00956CA5" w:rsidRDefault="00956CA5" w:rsidP="00B93F34">
      <w:pPr>
        <w:ind w:firstLine="0"/>
        <w:rPr>
          <w:b/>
          <w:bCs/>
          <w:sz w:val="32"/>
          <w:szCs w:val="32"/>
          <w:lang w:val="en-US"/>
        </w:rPr>
      </w:pPr>
    </w:p>
    <w:p w14:paraId="3FE19343" w14:textId="77777777" w:rsidR="00956CA5" w:rsidRPr="00F33925" w:rsidRDefault="00956CA5" w:rsidP="00547AA1">
      <w:pPr>
        <w:jc w:val="center"/>
        <w:rPr>
          <w:b/>
          <w:bCs/>
          <w:sz w:val="32"/>
          <w:szCs w:val="32"/>
          <w:lang w:val="en-US"/>
        </w:rPr>
      </w:pPr>
    </w:p>
    <w:p w14:paraId="09A3A4CB" w14:textId="69A1915C" w:rsidR="007F50B3" w:rsidRPr="00EB66DA" w:rsidRDefault="00EB66DA" w:rsidP="003D6D74">
      <w:pPr>
        <w:jc w:val="center"/>
        <w:rPr>
          <w:b/>
          <w:bCs/>
          <w:sz w:val="28"/>
          <w:szCs w:val="28"/>
        </w:rPr>
      </w:pPr>
      <w:r w:rsidRPr="00EB66DA">
        <w:rPr>
          <w:b/>
          <w:bCs/>
          <w:sz w:val="28"/>
          <w:szCs w:val="28"/>
        </w:rPr>
        <w:t>DEDICATORIA</w:t>
      </w:r>
    </w:p>
    <w:p w14:paraId="0D80427C" w14:textId="4C0CE73F" w:rsidR="007F50B3" w:rsidRDefault="00AA2373" w:rsidP="00075C44">
      <w:pPr>
        <w:ind w:firstLine="0"/>
        <w:jc w:val="both"/>
        <w:rPr>
          <w:rFonts w:eastAsia="Times New Roman"/>
          <w:bCs/>
        </w:rPr>
      </w:pPr>
      <w:r>
        <w:rPr>
          <w:rFonts w:eastAsia="Times New Roman"/>
          <w:bCs/>
        </w:rPr>
        <w:t xml:space="preserve">Dedico todos mis esfuerzos empleados en este trabajo de graduación a mi Dios en primer lugar, por sustentarme, darme inteligencia y sabiduría. A mi madre </w:t>
      </w:r>
      <w:proofErr w:type="spellStart"/>
      <w:r>
        <w:rPr>
          <w:rFonts w:eastAsia="Times New Roman"/>
          <w:bCs/>
        </w:rPr>
        <w:t>Marlen</w:t>
      </w:r>
      <w:proofErr w:type="spellEnd"/>
      <w:r>
        <w:rPr>
          <w:rFonts w:eastAsia="Times New Roman"/>
          <w:bCs/>
        </w:rPr>
        <w:t xml:space="preserve">, porque siempre me </w:t>
      </w:r>
      <w:r w:rsidR="002535D7">
        <w:rPr>
          <w:rFonts w:eastAsia="Times New Roman"/>
          <w:bCs/>
        </w:rPr>
        <w:t>alentó</w:t>
      </w:r>
      <w:r>
        <w:rPr>
          <w:rFonts w:eastAsia="Times New Roman"/>
          <w:bCs/>
        </w:rPr>
        <w:t xml:space="preserve"> a seguir por más agotada que estuviera, a mi amado esposo Esdras porque siempre estuvo pendiente de mi progreso y mis amados hijos Barbara y Esteban que con sus sonrisas me animaban cada día. </w:t>
      </w:r>
    </w:p>
    <w:p w14:paraId="74768FAA" w14:textId="77777777" w:rsidR="00AA2373" w:rsidRDefault="00AA2373">
      <w:pPr>
        <w:rPr>
          <w:rFonts w:eastAsia="Times New Roman"/>
          <w:bCs/>
        </w:rPr>
      </w:pPr>
    </w:p>
    <w:p w14:paraId="5615FEC5" w14:textId="5CF9FD57" w:rsidR="00AA2373" w:rsidRPr="00AA2373" w:rsidRDefault="00AA2373" w:rsidP="00AA2373">
      <w:pPr>
        <w:jc w:val="right"/>
        <w:rPr>
          <w:rFonts w:eastAsia="Times New Roman"/>
          <w:bCs/>
        </w:rPr>
      </w:pPr>
      <w:r>
        <w:rPr>
          <w:rFonts w:eastAsia="Times New Roman"/>
          <w:bCs/>
        </w:rPr>
        <w:t>Nancy Yamileth Almendarez Guifarro</w:t>
      </w:r>
    </w:p>
    <w:p w14:paraId="72422C8D" w14:textId="77777777" w:rsidR="00EB66DA" w:rsidRPr="00EB66DA" w:rsidRDefault="00EB66DA">
      <w:pPr>
        <w:rPr>
          <w:rFonts w:eastAsia="Times New Roman"/>
          <w:b/>
        </w:rPr>
      </w:pPr>
    </w:p>
    <w:p w14:paraId="6ABFFD04" w14:textId="77777777" w:rsidR="00EB66DA" w:rsidRPr="00EB66DA" w:rsidRDefault="00EB66DA">
      <w:pPr>
        <w:rPr>
          <w:rFonts w:eastAsia="Times New Roman"/>
          <w:b/>
        </w:rPr>
      </w:pPr>
    </w:p>
    <w:p w14:paraId="43988C9F" w14:textId="77777777" w:rsidR="00EB66DA" w:rsidRPr="00EB66DA" w:rsidRDefault="00EB66DA">
      <w:pPr>
        <w:rPr>
          <w:rFonts w:eastAsia="Times New Roman"/>
          <w:b/>
        </w:rPr>
      </w:pPr>
    </w:p>
    <w:p w14:paraId="34A4061F" w14:textId="73205773" w:rsidR="00956CA5" w:rsidRDefault="00E41464" w:rsidP="00075C44">
      <w:pPr>
        <w:ind w:firstLine="0"/>
        <w:jc w:val="both"/>
        <w:rPr>
          <w:rFonts w:eastAsia="Times New Roman"/>
          <w:bCs/>
        </w:rPr>
      </w:pPr>
      <w:r>
        <w:rPr>
          <w:rFonts w:eastAsia="Times New Roman"/>
          <w:bCs/>
        </w:rPr>
        <w:t>Primeramente,</w:t>
      </w:r>
      <w:r w:rsidR="00FB0EDF">
        <w:rPr>
          <w:rFonts w:eastAsia="Times New Roman"/>
          <w:bCs/>
        </w:rPr>
        <w:t xml:space="preserve"> a YHWH por permitirnos culminar un logro tan importante  y darme las fuerzas necesarias para seguir adelante, a mi esposo Roberto Meza por su apoyo y </w:t>
      </w:r>
      <w:r w:rsidR="00BD5238">
        <w:rPr>
          <w:rFonts w:eastAsia="Times New Roman"/>
          <w:bCs/>
        </w:rPr>
        <w:t>motivación</w:t>
      </w:r>
      <w:r w:rsidR="00FB0EDF">
        <w:rPr>
          <w:rFonts w:eastAsia="Times New Roman"/>
          <w:bCs/>
        </w:rPr>
        <w:t xml:space="preserve"> a lo largo del desarrollo de mi </w:t>
      </w:r>
      <w:r w:rsidR="00BD5238">
        <w:rPr>
          <w:rFonts w:eastAsia="Times New Roman"/>
          <w:bCs/>
        </w:rPr>
        <w:t>maestría</w:t>
      </w:r>
      <w:r w:rsidR="00FB0EDF">
        <w:rPr>
          <w:rFonts w:eastAsia="Times New Roman"/>
          <w:bCs/>
        </w:rPr>
        <w:t>, a mi hijo Liam que se sumara a la familia en unos meses y ha sido mi motor  diario tras mi embarazo.</w:t>
      </w:r>
    </w:p>
    <w:p w14:paraId="0C94C9A9" w14:textId="77777777" w:rsidR="00EB66DA" w:rsidRPr="00EB66DA" w:rsidRDefault="00EB66DA">
      <w:pPr>
        <w:rPr>
          <w:rFonts w:eastAsia="Times New Roman"/>
          <w:b/>
        </w:rPr>
      </w:pPr>
    </w:p>
    <w:p w14:paraId="4BC60AF2" w14:textId="77777777" w:rsidR="00EB66DA" w:rsidRPr="00EB66DA" w:rsidRDefault="00EB66DA">
      <w:pPr>
        <w:rPr>
          <w:rFonts w:eastAsia="Times New Roman"/>
          <w:b/>
        </w:rPr>
      </w:pPr>
    </w:p>
    <w:p w14:paraId="713A4794" w14:textId="2767D4D0" w:rsidR="00956CA5" w:rsidRPr="00AA2373" w:rsidRDefault="00956CA5" w:rsidP="00956CA5">
      <w:pPr>
        <w:jc w:val="right"/>
        <w:rPr>
          <w:rFonts w:eastAsia="Times New Roman"/>
          <w:bCs/>
        </w:rPr>
      </w:pPr>
      <w:proofErr w:type="spellStart"/>
      <w:r>
        <w:rPr>
          <w:rFonts w:eastAsia="Times New Roman"/>
          <w:bCs/>
        </w:rPr>
        <w:t>Josseline</w:t>
      </w:r>
      <w:proofErr w:type="spellEnd"/>
      <w:r>
        <w:rPr>
          <w:rFonts w:eastAsia="Times New Roman"/>
          <w:bCs/>
        </w:rPr>
        <w:t xml:space="preserve"> Michell Cabrera Luna</w:t>
      </w:r>
    </w:p>
    <w:p w14:paraId="6E40B707" w14:textId="77777777" w:rsidR="00EB66DA" w:rsidRPr="00EB66DA" w:rsidRDefault="00EB66DA">
      <w:pPr>
        <w:rPr>
          <w:rFonts w:eastAsia="Times New Roman"/>
          <w:b/>
        </w:rPr>
      </w:pPr>
    </w:p>
    <w:p w14:paraId="62E2DF91" w14:textId="77777777" w:rsidR="00EB66DA" w:rsidRPr="00EB66DA" w:rsidRDefault="00EB66DA">
      <w:pPr>
        <w:rPr>
          <w:rFonts w:eastAsia="Times New Roman"/>
          <w:b/>
        </w:rPr>
      </w:pPr>
    </w:p>
    <w:p w14:paraId="1FE4ACAA" w14:textId="77777777" w:rsidR="00EB66DA" w:rsidRPr="00EB66DA" w:rsidRDefault="00EB66DA">
      <w:pPr>
        <w:rPr>
          <w:rFonts w:eastAsia="Times New Roman"/>
          <w:b/>
        </w:rPr>
      </w:pPr>
    </w:p>
    <w:p w14:paraId="58BB1FD5" w14:textId="77777777" w:rsidR="00EB66DA" w:rsidRPr="00EB66DA" w:rsidRDefault="00EB66DA">
      <w:pPr>
        <w:rPr>
          <w:rFonts w:eastAsia="Times New Roman"/>
          <w:b/>
        </w:rPr>
      </w:pPr>
    </w:p>
    <w:p w14:paraId="140C1CD6" w14:textId="77777777" w:rsidR="00EB66DA" w:rsidRPr="00EB66DA" w:rsidRDefault="00EB66DA" w:rsidP="00FB0EDF">
      <w:pPr>
        <w:ind w:firstLine="0"/>
        <w:rPr>
          <w:rFonts w:eastAsia="Times New Roman"/>
          <w:b/>
        </w:rPr>
      </w:pPr>
    </w:p>
    <w:p w14:paraId="4E015F70" w14:textId="77777777" w:rsidR="00EB66DA" w:rsidRPr="00EB66DA" w:rsidRDefault="00EB66DA" w:rsidP="00AA2373">
      <w:pPr>
        <w:ind w:firstLine="0"/>
        <w:rPr>
          <w:rFonts w:eastAsia="Times New Roman"/>
          <w:b/>
        </w:rPr>
      </w:pPr>
    </w:p>
    <w:p w14:paraId="00410589" w14:textId="77777777" w:rsidR="00EB66DA" w:rsidRPr="00EB66DA" w:rsidRDefault="00EB66DA" w:rsidP="002535D7">
      <w:pPr>
        <w:jc w:val="center"/>
        <w:rPr>
          <w:rFonts w:eastAsia="Times New Roman"/>
          <w:b/>
        </w:rPr>
      </w:pPr>
    </w:p>
    <w:p w14:paraId="0ED0A34E" w14:textId="12D796C4" w:rsidR="00EB66DA" w:rsidRPr="00EB66DA" w:rsidRDefault="00EB66DA" w:rsidP="002535D7">
      <w:pPr>
        <w:jc w:val="center"/>
        <w:rPr>
          <w:b/>
          <w:bCs/>
          <w:sz w:val="28"/>
          <w:szCs w:val="28"/>
        </w:rPr>
      </w:pPr>
      <w:r>
        <w:rPr>
          <w:b/>
          <w:bCs/>
          <w:sz w:val="28"/>
          <w:szCs w:val="28"/>
        </w:rPr>
        <w:t>AGRADECIMIENTO</w:t>
      </w:r>
    </w:p>
    <w:p w14:paraId="53160528" w14:textId="77777777" w:rsidR="00EB66DA" w:rsidRPr="00EB66DA" w:rsidRDefault="00EB66DA">
      <w:pPr>
        <w:rPr>
          <w:rFonts w:eastAsia="Times New Roman"/>
          <w:b/>
        </w:rPr>
      </w:pPr>
    </w:p>
    <w:p w14:paraId="594E2A52" w14:textId="010A44F8" w:rsidR="00EB66DA" w:rsidRDefault="00AA2373" w:rsidP="00890281">
      <w:pPr>
        <w:ind w:firstLine="0"/>
        <w:jc w:val="both"/>
        <w:rPr>
          <w:rFonts w:eastAsia="Times New Roman"/>
          <w:bCs/>
        </w:rPr>
      </w:pPr>
      <w:r w:rsidRPr="00AA2373">
        <w:rPr>
          <w:rFonts w:eastAsia="Times New Roman"/>
          <w:bCs/>
        </w:rPr>
        <w:t xml:space="preserve">Expresar mi profundo agradecimiento </w:t>
      </w:r>
      <w:r w:rsidR="000467B3">
        <w:rPr>
          <w:rFonts w:eastAsia="Times New Roman"/>
          <w:bCs/>
        </w:rPr>
        <w:t xml:space="preserve">a la Universidad Tecnológica de Honduras por la oportunidad de cursar esta maestría, y a todos los Maestros y Doctores que compartieron sus valiosos conocimientos en cada clase. </w:t>
      </w:r>
    </w:p>
    <w:p w14:paraId="0698E576" w14:textId="7BDB9593" w:rsidR="000467B3" w:rsidRDefault="000467B3" w:rsidP="00890281">
      <w:pPr>
        <w:ind w:firstLine="0"/>
        <w:jc w:val="both"/>
        <w:rPr>
          <w:rFonts w:eastAsia="Times New Roman"/>
          <w:bCs/>
        </w:rPr>
      </w:pPr>
      <w:r>
        <w:rPr>
          <w:rFonts w:eastAsia="Times New Roman"/>
          <w:bCs/>
        </w:rPr>
        <w:t>A</w:t>
      </w:r>
      <w:r w:rsidRPr="000467B3">
        <w:rPr>
          <w:rFonts w:eastAsia="Times New Roman"/>
          <w:bCs/>
        </w:rPr>
        <w:t xml:space="preserve"> nuestr</w:t>
      </w:r>
      <w:r>
        <w:rPr>
          <w:rFonts w:eastAsia="Times New Roman"/>
          <w:bCs/>
        </w:rPr>
        <w:t>o</w:t>
      </w:r>
      <w:r w:rsidRPr="000467B3">
        <w:rPr>
          <w:rFonts w:eastAsia="Times New Roman"/>
          <w:bCs/>
        </w:rPr>
        <w:t xml:space="preserve"> asesor metodológic</w:t>
      </w:r>
      <w:r>
        <w:rPr>
          <w:rFonts w:eastAsia="Times New Roman"/>
          <w:bCs/>
        </w:rPr>
        <w:t>o</w:t>
      </w:r>
      <w:r w:rsidRPr="000467B3">
        <w:rPr>
          <w:rFonts w:eastAsia="Times New Roman"/>
          <w:bCs/>
        </w:rPr>
        <w:t xml:space="preserve"> Dr. Marvin Roberto Mendoza Valencia </w:t>
      </w:r>
      <w:r>
        <w:rPr>
          <w:rFonts w:eastAsia="Times New Roman"/>
          <w:bCs/>
        </w:rPr>
        <w:t xml:space="preserve"> </w:t>
      </w:r>
      <w:r w:rsidR="002535D7">
        <w:rPr>
          <w:rFonts w:eastAsia="Times New Roman"/>
          <w:bCs/>
        </w:rPr>
        <w:t xml:space="preserve">y la  </w:t>
      </w:r>
      <w:r w:rsidR="002535D7" w:rsidRPr="002535D7">
        <w:rPr>
          <w:rFonts w:eastAsia="Times New Roman"/>
          <w:bCs/>
        </w:rPr>
        <w:t xml:space="preserve">Dra. Mina Cecilia García Lezcano </w:t>
      </w:r>
      <w:r>
        <w:rPr>
          <w:rFonts w:eastAsia="Times New Roman"/>
          <w:bCs/>
        </w:rPr>
        <w:t xml:space="preserve"> </w:t>
      </w:r>
      <w:r w:rsidRPr="000467B3">
        <w:rPr>
          <w:rFonts w:eastAsia="Times New Roman"/>
          <w:bCs/>
        </w:rPr>
        <w:t>por su dedicación y paciencia para guiarnos en la realización de nuestro proyecto de tesis, y de esta forma culminar de forma exitosa</w:t>
      </w:r>
      <w:r w:rsidR="002535D7">
        <w:rPr>
          <w:rFonts w:eastAsia="Times New Roman"/>
          <w:bCs/>
        </w:rPr>
        <w:t>.</w:t>
      </w:r>
    </w:p>
    <w:p w14:paraId="44E287D5" w14:textId="023343C5" w:rsidR="000467B3" w:rsidRPr="00AA2373" w:rsidRDefault="000467B3" w:rsidP="00890281">
      <w:pPr>
        <w:ind w:firstLine="0"/>
        <w:jc w:val="both"/>
        <w:rPr>
          <w:rFonts w:eastAsia="Times New Roman"/>
          <w:bCs/>
        </w:rPr>
      </w:pPr>
      <w:r>
        <w:rPr>
          <w:rFonts w:eastAsia="Times New Roman"/>
          <w:bCs/>
        </w:rPr>
        <w:t xml:space="preserve">A mi compañera de tesis Michell Cabrera por su compromiso y responsabilidad en este proyecto, también a mis compañeros a lo largo de la maestría Jorge, Pedro y Daniel por su apoyo y compañerismo en cada clase.  </w:t>
      </w:r>
    </w:p>
    <w:p w14:paraId="574FA95E" w14:textId="1706CE42" w:rsidR="00EB66DA" w:rsidRPr="002535D7" w:rsidRDefault="002535D7" w:rsidP="002535D7">
      <w:pPr>
        <w:jc w:val="right"/>
        <w:rPr>
          <w:rFonts w:eastAsia="Times New Roman"/>
          <w:bCs/>
        </w:rPr>
      </w:pPr>
      <w:r w:rsidRPr="002535D7">
        <w:rPr>
          <w:rFonts w:eastAsia="Times New Roman"/>
          <w:bCs/>
        </w:rPr>
        <w:t>Nancy Yamileth Almendarez Guifarro</w:t>
      </w:r>
    </w:p>
    <w:p w14:paraId="689AF602" w14:textId="77777777" w:rsidR="00EB66DA" w:rsidRPr="00EB66DA" w:rsidRDefault="00EB66DA">
      <w:pPr>
        <w:rPr>
          <w:rFonts w:eastAsia="Times New Roman"/>
          <w:b/>
        </w:rPr>
      </w:pPr>
    </w:p>
    <w:p w14:paraId="2B2663E9" w14:textId="7F9C20CA" w:rsidR="00FB0EDF" w:rsidRDefault="0077552B" w:rsidP="00890281">
      <w:pPr>
        <w:ind w:firstLine="0"/>
        <w:jc w:val="both"/>
        <w:rPr>
          <w:rFonts w:eastAsia="Times New Roman"/>
          <w:bCs/>
        </w:rPr>
      </w:pPr>
      <w:r>
        <w:rPr>
          <w:rFonts w:eastAsia="Times New Roman"/>
          <w:bCs/>
        </w:rPr>
        <w:t xml:space="preserve">Extiendo mi agradecimiento a los docentes  y asesores quienes han dejado un conocimiento muy importante en el desarrollo de la </w:t>
      </w:r>
      <w:r w:rsidR="00BD5238">
        <w:rPr>
          <w:rFonts w:eastAsia="Times New Roman"/>
          <w:bCs/>
        </w:rPr>
        <w:t>maestría</w:t>
      </w:r>
      <w:r>
        <w:rPr>
          <w:rFonts w:eastAsia="Times New Roman"/>
          <w:bCs/>
        </w:rPr>
        <w:t xml:space="preserve"> y me han guiado en la </w:t>
      </w:r>
      <w:r w:rsidR="00BD5238">
        <w:rPr>
          <w:rFonts w:eastAsia="Times New Roman"/>
          <w:bCs/>
        </w:rPr>
        <w:t>realización</w:t>
      </w:r>
      <w:r>
        <w:rPr>
          <w:rFonts w:eastAsia="Times New Roman"/>
          <w:bCs/>
        </w:rPr>
        <w:t xml:space="preserve"> del proyecto final.</w:t>
      </w:r>
    </w:p>
    <w:p w14:paraId="3C1D816A" w14:textId="14E322D0" w:rsidR="0077552B" w:rsidRDefault="0077552B" w:rsidP="00890281">
      <w:pPr>
        <w:ind w:firstLine="0"/>
        <w:jc w:val="both"/>
        <w:rPr>
          <w:rFonts w:eastAsia="Times New Roman"/>
          <w:bCs/>
        </w:rPr>
      </w:pPr>
      <w:r>
        <w:rPr>
          <w:rFonts w:eastAsia="Times New Roman"/>
          <w:bCs/>
        </w:rPr>
        <w:t xml:space="preserve">A la empresa Ficohsa y mis </w:t>
      </w:r>
      <w:r w:rsidR="00BD5238">
        <w:rPr>
          <w:rFonts w:eastAsia="Times New Roman"/>
          <w:bCs/>
        </w:rPr>
        <w:t>jefes</w:t>
      </w:r>
      <w:r>
        <w:rPr>
          <w:rFonts w:eastAsia="Times New Roman"/>
          <w:bCs/>
        </w:rPr>
        <w:t xml:space="preserve"> quienes han permitido y apoyado en el desarrollo del proyecto </w:t>
      </w:r>
      <w:r w:rsidR="00BD5238">
        <w:rPr>
          <w:rFonts w:eastAsia="Times New Roman"/>
          <w:bCs/>
        </w:rPr>
        <w:t>abriéndonos</w:t>
      </w:r>
      <w:r>
        <w:rPr>
          <w:rFonts w:eastAsia="Times New Roman"/>
          <w:bCs/>
        </w:rPr>
        <w:t xml:space="preserve"> la puerta para aportar nuestro conocimiento adquirido en </w:t>
      </w:r>
      <w:r w:rsidR="00BD5238">
        <w:rPr>
          <w:rFonts w:eastAsia="Times New Roman"/>
          <w:bCs/>
        </w:rPr>
        <w:t>él</w:t>
      </w:r>
      <w:r>
        <w:rPr>
          <w:rFonts w:eastAsia="Times New Roman"/>
          <w:bCs/>
        </w:rPr>
        <w:t>.</w:t>
      </w:r>
    </w:p>
    <w:p w14:paraId="7AD3A24E" w14:textId="2770784D" w:rsidR="00FB0EDF" w:rsidRPr="00AA2373" w:rsidRDefault="00FB0EDF" w:rsidP="00890281">
      <w:pPr>
        <w:ind w:firstLine="0"/>
        <w:jc w:val="both"/>
        <w:rPr>
          <w:rFonts w:eastAsia="Times New Roman"/>
          <w:bCs/>
        </w:rPr>
      </w:pPr>
      <w:r>
        <w:rPr>
          <w:rFonts w:eastAsia="Times New Roman"/>
          <w:bCs/>
        </w:rPr>
        <w:t xml:space="preserve">A mi compañera de tesis </w:t>
      </w:r>
      <w:r w:rsidR="0077552B">
        <w:rPr>
          <w:rFonts w:eastAsia="Times New Roman"/>
          <w:bCs/>
        </w:rPr>
        <w:t>Nancy Almendarez</w:t>
      </w:r>
      <w:r>
        <w:rPr>
          <w:rFonts w:eastAsia="Times New Roman"/>
          <w:bCs/>
        </w:rPr>
        <w:t xml:space="preserve"> </w:t>
      </w:r>
      <w:r w:rsidR="0077552B">
        <w:rPr>
          <w:rFonts w:eastAsia="Times New Roman"/>
          <w:bCs/>
        </w:rPr>
        <w:t xml:space="preserve">quien brindado su valioso conocimiento, compromiso y desempeño a lo largo de la </w:t>
      </w:r>
      <w:r w:rsidR="00BD5238">
        <w:rPr>
          <w:rFonts w:eastAsia="Times New Roman"/>
          <w:bCs/>
        </w:rPr>
        <w:t>maestría</w:t>
      </w:r>
      <w:r w:rsidR="0077552B">
        <w:rPr>
          <w:rFonts w:eastAsia="Times New Roman"/>
          <w:bCs/>
        </w:rPr>
        <w:t xml:space="preserve"> y proyecto final y </w:t>
      </w:r>
      <w:r w:rsidR="00BD5238">
        <w:rPr>
          <w:rFonts w:eastAsia="Times New Roman"/>
          <w:bCs/>
        </w:rPr>
        <w:t>a mis</w:t>
      </w:r>
      <w:r w:rsidR="0077552B">
        <w:rPr>
          <w:rFonts w:eastAsia="Times New Roman"/>
          <w:bCs/>
        </w:rPr>
        <w:t xml:space="preserve"> compañeros de grupo de estos dos años por haber aportado gran valor en cada una de las clases cursadas.</w:t>
      </w:r>
    </w:p>
    <w:p w14:paraId="7BCFBB8B" w14:textId="77777777" w:rsidR="00EB66DA" w:rsidRPr="00EB66DA" w:rsidRDefault="00EB66DA">
      <w:pPr>
        <w:rPr>
          <w:rFonts w:eastAsia="Times New Roman"/>
          <w:b/>
        </w:rPr>
      </w:pPr>
    </w:p>
    <w:p w14:paraId="3375614A" w14:textId="61465AD4" w:rsidR="00480FEC" w:rsidRPr="00480FEC" w:rsidRDefault="00FB0EDF" w:rsidP="00480FEC">
      <w:pPr>
        <w:jc w:val="right"/>
        <w:rPr>
          <w:rFonts w:eastAsia="Times New Roman"/>
          <w:bCs/>
        </w:rPr>
      </w:pPr>
      <w:proofErr w:type="spellStart"/>
      <w:r>
        <w:rPr>
          <w:rFonts w:eastAsia="Times New Roman"/>
          <w:bCs/>
        </w:rPr>
        <w:t>Josseline</w:t>
      </w:r>
      <w:proofErr w:type="spellEnd"/>
      <w:r>
        <w:rPr>
          <w:rFonts w:eastAsia="Times New Roman"/>
          <w:bCs/>
        </w:rPr>
        <w:t xml:space="preserve"> Michell Cabrera Lun</w:t>
      </w:r>
      <w:r w:rsidR="00480FEC">
        <w:rPr>
          <w:rFonts w:eastAsia="Times New Roman"/>
          <w:bCs/>
        </w:rPr>
        <w:t>a</w:t>
      </w:r>
    </w:p>
    <w:p w14:paraId="559DC9A1" w14:textId="77777777" w:rsidR="00890281" w:rsidRDefault="00890281" w:rsidP="00480FEC">
      <w:pPr>
        <w:jc w:val="center"/>
        <w:rPr>
          <w:b/>
          <w:bCs/>
          <w:sz w:val="28"/>
          <w:szCs w:val="28"/>
        </w:rPr>
      </w:pPr>
    </w:p>
    <w:p w14:paraId="2BEB281B" w14:textId="77777777" w:rsidR="006454D4" w:rsidRDefault="006454D4" w:rsidP="00480FEC">
      <w:pPr>
        <w:jc w:val="center"/>
        <w:rPr>
          <w:b/>
          <w:bCs/>
          <w:sz w:val="28"/>
          <w:szCs w:val="28"/>
        </w:rPr>
      </w:pPr>
    </w:p>
    <w:p w14:paraId="14184EE8" w14:textId="77F18FC7" w:rsidR="00480FEC" w:rsidRDefault="007B67BA" w:rsidP="00480FEC">
      <w:pPr>
        <w:jc w:val="center"/>
        <w:rPr>
          <w:rFonts w:eastAsiaTheme="minorEastAsia"/>
          <w:noProof/>
          <w:kern w:val="2"/>
          <w:lang w:eastAsia="es-MX"/>
          <w14:ligatures w14:val="standardContextual"/>
        </w:rPr>
      </w:pPr>
      <w:r>
        <w:rPr>
          <w:b/>
          <w:bCs/>
          <w:sz w:val="28"/>
          <w:szCs w:val="28"/>
        </w:rPr>
        <w:lastRenderedPageBreak/>
        <w:t>Í</w:t>
      </w:r>
      <w:r w:rsidR="004B38C4" w:rsidRPr="004B38C4">
        <w:rPr>
          <w:b/>
          <w:bCs/>
          <w:sz w:val="28"/>
          <w:szCs w:val="28"/>
        </w:rPr>
        <w:t xml:space="preserve">NDICE DE </w:t>
      </w:r>
      <w:r w:rsidR="00C066DC">
        <w:rPr>
          <w:b/>
          <w:bCs/>
          <w:sz w:val="28"/>
          <w:szCs w:val="28"/>
        </w:rPr>
        <w:t>CONTENIDO</w:t>
      </w:r>
    </w:p>
    <w:sdt>
      <w:sdtPr>
        <w:rPr>
          <w:rFonts w:asciiTheme="minorHAnsi" w:eastAsiaTheme="minorHAnsi" w:hAnsiTheme="minorHAnsi" w:cstheme="minorBidi"/>
          <w:b w:val="0"/>
          <w:color w:val="auto"/>
          <w:sz w:val="22"/>
          <w:szCs w:val="22"/>
          <w:lang w:val="es-ES" w:eastAsia="en-US"/>
        </w:rPr>
        <w:id w:val="-1669776322"/>
        <w:docPartObj>
          <w:docPartGallery w:val="Table of Contents"/>
          <w:docPartUnique/>
        </w:docPartObj>
      </w:sdtPr>
      <w:sdtEndPr>
        <w:rPr>
          <w:rFonts w:ascii="Times New Roman" w:hAnsi="Times New Roman" w:cs="Times New Roman"/>
          <w:bCs/>
          <w:sz w:val="24"/>
          <w:szCs w:val="24"/>
        </w:rPr>
      </w:sdtEndPr>
      <w:sdtContent>
        <w:p w14:paraId="36FD5E06" w14:textId="77777777" w:rsidR="00480FEC" w:rsidRPr="009B7AC2" w:rsidRDefault="00480FEC" w:rsidP="00950BD9">
          <w:pPr>
            <w:pStyle w:val="TtuloTDC"/>
            <w:ind w:firstLine="0"/>
            <w:rPr>
              <w:rFonts w:cs="Times New Roman"/>
              <w:szCs w:val="24"/>
            </w:rPr>
          </w:pPr>
        </w:p>
        <w:p w14:paraId="66744F35" w14:textId="6D3145C8" w:rsidR="00E41464" w:rsidRDefault="00480FEC" w:rsidP="006E6A14">
          <w:pPr>
            <w:pStyle w:val="TDC1"/>
            <w:rPr>
              <w:rFonts w:asciiTheme="minorHAnsi" w:eastAsiaTheme="minorEastAsia" w:hAnsiTheme="minorHAnsi" w:cstheme="minorBidi"/>
              <w:kern w:val="2"/>
              <w:sz w:val="22"/>
              <w:szCs w:val="22"/>
              <w14:ligatures w14:val="standardContextual"/>
            </w:rPr>
          </w:pPr>
          <w:r w:rsidRPr="009B7AC2">
            <w:fldChar w:fldCharType="begin"/>
          </w:r>
          <w:r w:rsidRPr="009B7AC2">
            <w:instrText xml:space="preserve"> TOC \o "1-3" \h \z \u </w:instrText>
          </w:r>
          <w:r w:rsidRPr="009B7AC2">
            <w:fldChar w:fldCharType="separate"/>
          </w:r>
          <w:hyperlink w:anchor="_Toc155378098" w:history="1">
            <w:r w:rsidR="00E41464" w:rsidRPr="001B44EF">
              <w:rPr>
                <w:rStyle w:val="Hipervnculo"/>
              </w:rPr>
              <w:t>CAPÍTULO I. PLANTEAMIENTO DE LA INVESTIGACIÓN</w:t>
            </w:r>
            <w:r w:rsidR="00E41464">
              <w:rPr>
                <w:webHidden/>
              </w:rPr>
              <w:tab/>
            </w:r>
            <w:r w:rsidR="00E41464">
              <w:rPr>
                <w:webHidden/>
              </w:rPr>
              <w:fldChar w:fldCharType="begin"/>
            </w:r>
            <w:r w:rsidR="00E41464">
              <w:rPr>
                <w:webHidden/>
              </w:rPr>
              <w:instrText xml:space="preserve"> PAGEREF _Toc155378098 \h </w:instrText>
            </w:r>
            <w:r w:rsidR="00E41464">
              <w:rPr>
                <w:webHidden/>
              </w:rPr>
            </w:r>
            <w:r w:rsidR="00E41464">
              <w:rPr>
                <w:webHidden/>
              </w:rPr>
              <w:fldChar w:fldCharType="separate"/>
            </w:r>
            <w:r w:rsidR="00D6735D">
              <w:rPr>
                <w:webHidden/>
              </w:rPr>
              <w:t>1</w:t>
            </w:r>
            <w:r w:rsidR="00E41464">
              <w:rPr>
                <w:webHidden/>
              </w:rPr>
              <w:fldChar w:fldCharType="end"/>
            </w:r>
          </w:hyperlink>
        </w:p>
        <w:p w14:paraId="170F9CBE" w14:textId="09BFD489" w:rsidR="00E41464" w:rsidRDefault="00000000" w:rsidP="006E6A14">
          <w:pPr>
            <w:pStyle w:val="TDC2"/>
            <w:rPr>
              <w:rFonts w:asciiTheme="minorHAnsi" w:eastAsiaTheme="minorEastAsia" w:hAnsiTheme="minorHAnsi" w:cstheme="minorBidi"/>
              <w:kern w:val="2"/>
              <w:sz w:val="22"/>
              <w:szCs w:val="22"/>
              <w:lang w:eastAsia="es-HN"/>
              <w14:ligatures w14:val="standardContextual"/>
            </w:rPr>
          </w:pPr>
          <w:hyperlink w:anchor="_Toc155378099" w:history="1">
            <w:r w:rsidR="00E41464" w:rsidRPr="001B44EF">
              <w:rPr>
                <w:rStyle w:val="Hipervnculo"/>
                <w:rFonts w:eastAsia="Times New Roman"/>
                <w:lang w:eastAsia="es-HN"/>
              </w:rPr>
              <w:t>1.1</w:t>
            </w:r>
            <w:r w:rsidR="00E41464">
              <w:rPr>
                <w:rFonts w:asciiTheme="minorHAnsi" w:eastAsiaTheme="minorEastAsia" w:hAnsiTheme="minorHAnsi" w:cstheme="minorBidi"/>
                <w:kern w:val="2"/>
                <w:sz w:val="22"/>
                <w:szCs w:val="22"/>
                <w:lang w:eastAsia="es-HN"/>
                <w14:ligatures w14:val="standardContextual"/>
              </w:rPr>
              <w:tab/>
            </w:r>
            <w:r w:rsidR="00E41464" w:rsidRPr="001B44EF">
              <w:rPr>
                <w:rStyle w:val="Hipervnculo"/>
                <w:rFonts w:eastAsia="Times New Roman"/>
                <w:lang w:eastAsia="es-HN"/>
              </w:rPr>
              <w:t>INTRODUCCIÓN</w:t>
            </w:r>
            <w:r w:rsidR="00E41464">
              <w:rPr>
                <w:webHidden/>
              </w:rPr>
              <w:tab/>
            </w:r>
            <w:r w:rsidR="00E41464">
              <w:rPr>
                <w:webHidden/>
              </w:rPr>
              <w:fldChar w:fldCharType="begin"/>
            </w:r>
            <w:r w:rsidR="00E41464">
              <w:rPr>
                <w:webHidden/>
              </w:rPr>
              <w:instrText xml:space="preserve"> PAGEREF _Toc155378099 \h </w:instrText>
            </w:r>
            <w:r w:rsidR="00E41464">
              <w:rPr>
                <w:webHidden/>
              </w:rPr>
            </w:r>
            <w:r w:rsidR="00E41464">
              <w:rPr>
                <w:webHidden/>
              </w:rPr>
              <w:fldChar w:fldCharType="separate"/>
            </w:r>
            <w:r w:rsidR="00D6735D">
              <w:rPr>
                <w:webHidden/>
              </w:rPr>
              <w:t>1</w:t>
            </w:r>
            <w:r w:rsidR="00E41464">
              <w:rPr>
                <w:webHidden/>
              </w:rPr>
              <w:fldChar w:fldCharType="end"/>
            </w:r>
          </w:hyperlink>
        </w:p>
        <w:p w14:paraId="4CFCDB7F" w14:textId="56E6F2C0" w:rsidR="00E41464" w:rsidRDefault="00000000" w:rsidP="006E6A14">
          <w:pPr>
            <w:pStyle w:val="TDC2"/>
            <w:rPr>
              <w:rFonts w:asciiTheme="minorHAnsi" w:eastAsiaTheme="minorEastAsia" w:hAnsiTheme="minorHAnsi" w:cstheme="minorBidi"/>
              <w:kern w:val="2"/>
              <w:sz w:val="22"/>
              <w:szCs w:val="22"/>
              <w:lang w:eastAsia="es-HN"/>
              <w14:ligatures w14:val="standardContextual"/>
            </w:rPr>
          </w:pPr>
          <w:hyperlink w:anchor="_Toc155378100" w:history="1">
            <w:r w:rsidR="00E41464" w:rsidRPr="001B44EF">
              <w:rPr>
                <w:rStyle w:val="Hipervnculo"/>
                <w:rFonts w:eastAsia="Times New Roman"/>
                <w:lang w:eastAsia="es-HN"/>
              </w:rPr>
              <w:t>1.2</w:t>
            </w:r>
            <w:r w:rsidR="00E41464">
              <w:rPr>
                <w:rFonts w:asciiTheme="minorHAnsi" w:eastAsiaTheme="minorEastAsia" w:hAnsiTheme="minorHAnsi" w:cstheme="minorBidi"/>
                <w:kern w:val="2"/>
                <w:sz w:val="22"/>
                <w:szCs w:val="22"/>
                <w:lang w:eastAsia="es-HN"/>
                <w14:ligatures w14:val="standardContextual"/>
              </w:rPr>
              <w:tab/>
            </w:r>
            <w:r w:rsidR="00E41464" w:rsidRPr="001B44EF">
              <w:rPr>
                <w:rStyle w:val="Hipervnculo"/>
                <w:rFonts w:eastAsia="Times New Roman"/>
                <w:lang w:eastAsia="es-HN"/>
              </w:rPr>
              <w:t>ANTECEDENTES DEL PROBLEMA</w:t>
            </w:r>
            <w:r w:rsidR="00E41464">
              <w:rPr>
                <w:webHidden/>
              </w:rPr>
              <w:tab/>
            </w:r>
            <w:r w:rsidR="00E41464">
              <w:rPr>
                <w:webHidden/>
              </w:rPr>
              <w:fldChar w:fldCharType="begin"/>
            </w:r>
            <w:r w:rsidR="00E41464">
              <w:rPr>
                <w:webHidden/>
              </w:rPr>
              <w:instrText xml:space="preserve"> PAGEREF _Toc155378100 \h </w:instrText>
            </w:r>
            <w:r w:rsidR="00E41464">
              <w:rPr>
                <w:webHidden/>
              </w:rPr>
            </w:r>
            <w:r w:rsidR="00E41464">
              <w:rPr>
                <w:webHidden/>
              </w:rPr>
              <w:fldChar w:fldCharType="separate"/>
            </w:r>
            <w:r w:rsidR="00D6735D">
              <w:rPr>
                <w:webHidden/>
              </w:rPr>
              <w:t>1</w:t>
            </w:r>
            <w:r w:rsidR="00E41464">
              <w:rPr>
                <w:webHidden/>
              </w:rPr>
              <w:fldChar w:fldCharType="end"/>
            </w:r>
          </w:hyperlink>
        </w:p>
        <w:p w14:paraId="1B7D7300" w14:textId="7089BB25" w:rsidR="00E41464" w:rsidRDefault="00000000" w:rsidP="006E6A14">
          <w:pPr>
            <w:pStyle w:val="TDC2"/>
            <w:rPr>
              <w:rFonts w:asciiTheme="minorHAnsi" w:eastAsiaTheme="minorEastAsia" w:hAnsiTheme="minorHAnsi" w:cstheme="minorBidi"/>
              <w:kern w:val="2"/>
              <w:sz w:val="22"/>
              <w:szCs w:val="22"/>
              <w:lang w:eastAsia="es-HN"/>
              <w14:ligatures w14:val="standardContextual"/>
            </w:rPr>
          </w:pPr>
          <w:hyperlink w:anchor="_Toc155378101" w:history="1">
            <w:r w:rsidR="00E41464" w:rsidRPr="001B44EF">
              <w:rPr>
                <w:rStyle w:val="Hipervnculo"/>
                <w:rFonts w:eastAsia="Times New Roman"/>
                <w:lang w:eastAsia="es-HN"/>
              </w:rPr>
              <w:t>1.3</w:t>
            </w:r>
            <w:r w:rsidR="00E41464">
              <w:rPr>
                <w:rFonts w:asciiTheme="minorHAnsi" w:eastAsiaTheme="minorEastAsia" w:hAnsiTheme="minorHAnsi" w:cstheme="minorBidi"/>
                <w:kern w:val="2"/>
                <w:sz w:val="22"/>
                <w:szCs w:val="22"/>
                <w:lang w:eastAsia="es-HN"/>
                <w14:ligatures w14:val="standardContextual"/>
              </w:rPr>
              <w:tab/>
            </w:r>
            <w:r w:rsidR="00E41464" w:rsidRPr="001B44EF">
              <w:rPr>
                <w:rStyle w:val="Hipervnculo"/>
                <w:rFonts w:eastAsia="Times New Roman"/>
                <w:lang w:eastAsia="es-HN"/>
              </w:rPr>
              <w:t>DEFINICIÓN DEL PROBLEMA</w:t>
            </w:r>
            <w:r w:rsidR="00E41464">
              <w:rPr>
                <w:webHidden/>
              </w:rPr>
              <w:tab/>
            </w:r>
            <w:r w:rsidR="00E41464">
              <w:rPr>
                <w:webHidden/>
              </w:rPr>
              <w:fldChar w:fldCharType="begin"/>
            </w:r>
            <w:r w:rsidR="00E41464">
              <w:rPr>
                <w:webHidden/>
              </w:rPr>
              <w:instrText xml:space="preserve"> PAGEREF _Toc155378101 \h </w:instrText>
            </w:r>
            <w:r w:rsidR="00E41464">
              <w:rPr>
                <w:webHidden/>
              </w:rPr>
            </w:r>
            <w:r w:rsidR="00E41464">
              <w:rPr>
                <w:webHidden/>
              </w:rPr>
              <w:fldChar w:fldCharType="separate"/>
            </w:r>
            <w:r w:rsidR="00D6735D">
              <w:rPr>
                <w:webHidden/>
              </w:rPr>
              <w:t>2</w:t>
            </w:r>
            <w:r w:rsidR="00E41464">
              <w:rPr>
                <w:webHidden/>
              </w:rPr>
              <w:fldChar w:fldCharType="end"/>
            </w:r>
          </w:hyperlink>
        </w:p>
        <w:p w14:paraId="36B19500" w14:textId="41B6DDB0" w:rsidR="00E41464" w:rsidRDefault="00000000">
          <w:pPr>
            <w:pStyle w:val="TDC3"/>
            <w:tabs>
              <w:tab w:val="left" w:pos="1920"/>
            </w:tabs>
            <w:rPr>
              <w:rFonts w:asciiTheme="minorHAnsi" w:eastAsiaTheme="minorEastAsia" w:hAnsiTheme="minorHAnsi" w:cstheme="minorBidi"/>
              <w:kern w:val="2"/>
              <w:sz w:val="22"/>
              <w:szCs w:val="22"/>
              <w14:ligatures w14:val="standardContextual"/>
            </w:rPr>
          </w:pPr>
          <w:hyperlink w:anchor="_Toc155378102" w:history="1">
            <w:r w:rsidR="00E41464" w:rsidRPr="001B44EF">
              <w:rPr>
                <w:rStyle w:val="Hipervnculo"/>
              </w:rPr>
              <w:t>1.3.1.</w:t>
            </w:r>
            <w:r w:rsidR="00E41464">
              <w:rPr>
                <w:rFonts w:asciiTheme="minorHAnsi" w:eastAsiaTheme="minorEastAsia" w:hAnsiTheme="minorHAnsi" w:cstheme="minorBidi"/>
                <w:kern w:val="2"/>
                <w:sz w:val="22"/>
                <w:szCs w:val="22"/>
                <w14:ligatures w14:val="standardContextual"/>
              </w:rPr>
              <w:tab/>
            </w:r>
            <w:r w:rsidR="00E41464" w:rsidRPr="001B44EF">
              <w:rPr>
                <w:rStyle w:val="Hipervnculo"/>
              </w:rPr>
              <w:t>FORMULACIÓN DEL PROBLEMA</w:t>
            </w:r>
            <w:r w:rsidR="00E41464">
              <w:rPr>
                <w:webHidden/>
              </w:rPr>
              <w:tab/>
            </w:r>
            <w:r w:rsidR="00E41464">
              <w:rPr>
                <w:webHidden/>
              </w:rPr>
              <w:fldChar w:fldCharType="begin"/>
            </w:r>
            <w:r w:rsidR="00E41464">
              <w:rPr>
                <w:webHidden/>
              </w:rPr>
              <w:instrText xml:space="preserve"> PAGEREF _Toc155378102 \h </w:instrText>
            </w:r>
            <w:r w:rsidR="00E41464">
              <w:rPr>
                <w:webHidden/>
              </w:rPr>
            </w:r>
            <w:r w:rsidR="00E41464">
              <w:rPr>
                <w:webHidden/>
              </w:rPr>
              <w:fldChar w:fldCharType="separate"/>
            </w:r>
            <w:r w:rsidR="00D6735D">
              <w:rPr>
                <w:webHidden/>
              </w:rPr>
              <w:t>2</w:t>
            </w:r>
            <w:r w:rsidR="00E41464">
              <w:rPr>
                <w:webHidden/>
              </w:rPr>
              <w:fldChar w:fldCharType="end"/>
            </w:r>
          </w:hyperlink>
        </w:p>
        <w:p w14:paraId="55ADFE36" w14:textId="4899D295" w:rsidR="00E41464" w:rsidRDefault="00000000" w:rsidP="006E6A14">
          <w:pPr>
            <w:pStyle w:val="TDC2"/>
            <w:rPr>
              <w:rFonts w:asciiTheme="minorHAnsi" w:eastAsiaTheme="minorEastAsia" w:hAnsiTheme="minorHAnsi" w:cstheme="minorBidi"/>
              <w:kern w:val="2"/>
              <w:sz w:val="22"/>
              <w:szCs w:val="22"/>
              <w:lang w:eastAsia="es-HN"/>
              <w14:ligatures w14:val="standardContextual"/>
            </w:rPr>
          </w:pPr>
          <w:hyperlink w:anchor="_Toc155378103" w:history="1">
            <w:r w:rsidR="00E41464" w:rsidRPr="001B44EF">
              <w:rPr>
                <w:rStyle w:val="Hipervnculo"/>
                <w:rFonts w:eastAsia="Times New Roman"/>
                <w:lang w:eastAsia="es-HN"/>
              </w:rPr>
              <w:t>1.4</w:t>
            </w:r>
            <w:r w:rsidR="00E41464" w:rsidRPr="001B44EF">
              <w:rPr>
                <w:rStyle w:val="Hipervnculo"/>
                <w:rFonts w:ascii="Arial" w:eastAsia="Arial" w:hAnsi="Arial" w:cs="Arial"/>
                <w:lang w:eastAsia="es-HN"/>
              </w:rPr>
              <w:t xml:space="preserve"> </w:t>
            </w:r>
            <w:r w:rsidR="00E41464" w:rsidRPr="001B44EF">
              <w:rPr>
                <w:rStyle w:val="Hipervnculo"/>
                <w:rFonts w:eastAsia="Times New Roman"/>
                <w:lang w:eastAsia="es-HN"/>
              </w:rPr>
              <w:t>OBJETIVOS DEL PROYECTO</w:t>
            </w:r>
            <w:r w:rsidR="00E41464">
              <w:rPr>
                <w:webHidden/>
              </w:rPr>
              <w:tab/>
            </w:r>
            <w:r w:rsidR="00E41464">
              <w:rPr>
                <w:webHidden/>
              </w:rPr>
              <w:fldChar w:fldCharType="begin"/>
            </w:r>
            <w:r w:rsidR="00E41464">
              <w:rPr>
                <w:webHidden/>
              </w:rPr>
              <w:instrText xml:space="preserve"> PAGEREF _Toc155378103 \h </w:instrText>
            </w:r>
            <w:r w:rsidR="00E41464">
              <w:rPr>
                <w:webHidden/>
              </w:rPr>
            </w:r>
            <w:r w:rsidR="00E41464">
              <w:rPr>
                <w:webHidden/>
              </w:rPr>
              <w:fldChar w:fldCharType="separate"/>
            </w:r>
            <w:r w:rsidR="00D6735D">
              <w:rPr>
                <w:webHidden/>
              </w:rPr>
              <w:t>3</w:t>
            </w:r>
            <w:r w:rsidR="00E41464">
              <w:rPr>
                <w:webHidden/>
              </w:rPr>
              <w:fldChar w:fldCharType="end"/>
            </w:r>
          </w:hyperlink>
        </w:p>
        <w:p w14:paraId="0EFE35F6" w14:textId="718AD354" w:rsidR="00E41464" w:rsidRDefault="00000000">
          <w:pPr>
            <w:pStyle w:val="TDC3"/>
            <w:tabs>
              <w:tab w:val="left" w:pos="1920"/>
            </w:tabs>
            <w:rPr>
              <w:rFonts w:asciiTheme="minorHAnsi" w:eastAsiaTheme="minorEastAsia" w:hAnsiTheme="minorHAnsi" w:cstheme="minorBidi"/>
              <w:kern w:val="2"/>
              <w:sz w:val="22"/>
              <w:szCs w:val="22"/>
              <w14:ligatures w14:val="standardContextual"/>
            </w:rPr>
          </w:pPr>
          <w:hyperlink w:anchor="_Toc155378104" w:history="1">
            <w:r w:rsidR="00E41464" w:rsidRPr="001B44EF">
              <w:rPr>
                <w:rStyle w:val="Hipervnculo"/>
              </w:rPr>
              <w:t>1.4.1.</w:t>
            </w:r>
            <w:r w:rsidR="00E41464">
              <w:rPr>
                <w:rFonts w:asciiTheme="minorHAnsi" w:eastAsiaTheme="minorEastAsia" w:hAnsiTheme="minorHAnsi" w:cstheme="minorBidi"/>
                <w:kern w:val="2"/>
                <w:sz w:val="22"/>
                <w:szCs w:val="22"/>
                <w14:ligatures w14:val="standardContextual"/>
              </w:rPr>
              <w:tab/>
            </w:r>
            <w:r w:rsidR="00E41464" w:rsidRPr="001B44EF">
              <w:rPr>
                <w:rStyle w:val="Hipervnculo"/>
              </w:rPr>
              <w:t>OBJETIVO GENERAL</w:t>
            </w:r>
            <w:r w:rsidR="00E41464">
              <w:rPr>
                <w:webHidden/>
              </w:rPr>
              <w:tab/>
            </w:r>
            <w:r w:rsidR="00E41464">
              <w:rPr>
                <w:webHidden/>
              </w:rPr>
              <w:fldChar w:fldCharType="begin"/>
            </w:r>
            <w:r w:rsidR="00E41464">
              <w:rPr>
                <w:webHidden/>
              </w:rPr>
              <w:instrText xml:space="preserve"> PAGEREF _Toc155378104 \h </w:instrText>
            </w:r>
            <w:r w:rsidR="00E41464">
              <w:rPr>
                <w:webHidden/>
              </w:rPr>
            </w:r>
            <w:r w:rsidR="00E41464">
              <w:rPr>
                <w:webHidden/>
              </w:rPr>
              <w:fldChar w:fldCharType="separate"/>
            </w:r>
            <w:r w:rsidR="00D6735D">
              <w:rPr>
                <w:webHidden/>
              </w:rPr>
              <w:t>3</w:t>
            </w:r>
            <w:r w:rsidR="00E41464">
              <w:rPr>
                <w:webHidden/>
              </w:rPr>
              <w:fldChar w:fldCharType="end"/>
            </w:r>
          </w:hyperlink>
        </w:p>
        <w:p w14:paraId="4968D7C3" w14:textId="4DEF2B14" w:rsidR="00E41464" w:rsidRDefault="00000000">
          <w:pPr>
            <w:pStyle w:val="TDC3"/>
            <w:tabs>
              <w:tab w:val="left" w:pos="1920"/>
            </w:tabs>
            <w:rPr>
              <w:rFonts w:asciiTheme="minorHAnsi" w:eastAsiaTheme="minorEastAsia" w:hAnsiTheme="minorHAnsi" w:cstheme="minorBidi"/>
              <w:kern w:val="2"/>
              <w:sz w:val="22"/>
              <w:szCs w:val="22"/>
              <w14:ligatures w14:val="standardContextual"/>
            </w:rPr>
          </w:pPr>
          <w:hyperlink w:anchor="_Toc155378105" w:history="1">
            <w:r w:rsidR="00E41464" w:rsidRPr="001B44EF">
              <w:rPr>
                <w:rStyle w:val="Hipervnculo"/>
              </w:rPr>
              <w:t>1.4.2.</w:t>
            </w:r>
            <w:r w:rsidR="00E41464">
              <w:rPr>
                <w:rFonts w:asciiTheme="minorHAnsi" w:eastAsiaTheme="minorEastAsia" w:hAnsiTheme="minorHAnsi" w:cstheme="minorBidi"/>
                <w:kern w:val="2"/>
                <w:sz w:val="22"/>
                <w:szCs w:val="22"/>
                <w14:ligatures w14:val="standardContextual"/>
              </w:rPr>
              <w:tab/>
            </w:r>
            <w:r w:rsidR="00E41464" w:rsidRPr="001B44EF">
              <w:rPr>
                <w:rStyle w:val="Hipervnculo"/>
              </w:rPr>
              <w:t>OBJETIVOS ESPECÍFICOS</w:t>
            </w:r>
            <w:r w:rsidR="00E41464">
              <w:rPr>
                <w:webHidden/>
              </w:rPr>
              <w:tab/>
            </w:r>
            <w:r w:rsidR="00E41464">
              <w:rPr>
                <w:webHidden/>
              </w:rPr>
              <w:fldChar w:fldCharType="begin"/>
            </w:r>
            <w:r w:rsidR="00E41464">
              <w:rPr>
                <w:webHidden/>
              </w:rPr>
              <w:instrText xml:space="preserve"> PAGEREF _Toc155378105 \h </w:instrText>
            </w:r>
            <w:r w:rsidR="00E41464">
              <w:rPr>
                <w:webHidden/>
              </w:rPr>
            </w:r>
            <w:r w:rsidR="00E41464">
              <w:rPr>
                <w:webHidden/>
              </w:rPr>
              <w:fldChar w:fldCharType="separate"/>
            </w:r>
            <w:r w:rsidR="00D6735D">
              <w:rPr>
                <w:webHidden/>
              </w:rPr>
              <w:t>3</w:t>
            </w:r>
            <w:r w:rsidR="00E41464">
              <w:rPr>
                <w:webHidden/>
              </w:rPr>
              <w:fldChar w:fldCharType="end"/>
            </w:r>
          </w:hyperlink>
        </w:p>
        <w:p w14:paraId="562A32EC" w14:textId="20A20BBA" w:rsidR="00E41464" w:rsidRDefault="00000000" w:rsidP="006E6A14">
          <w:pPr>
            <w:pStyle w:val="TDC2"/>
            <w:rPr>
              <w:rFonts w:asciiTheme="minorHAnsi" w:eastAsiaTheme="minorEastAsia" w:hAnsiTheme="minorHAnsi" w:cstheme="minorBidi"/>
              <w:kern w:val="2"/>
              <w:sz w:val="22"/>
              <w:szCs w:val="22"/>
              <w:lang w:eastAsia="es-HN"/>
              <w14:ligatures w14:val="standardContextual"/>
            </w:rPr>
          </w:pPr>
          <w:hyperlink w:anchor="_Toc155378106" w:history="1">
            <w:r w:rsidR="00E41464" w:rsidRPr="001B44EF">
              <w:rPr>
                <w:rStyle w:val="Hipervnculo"/>
                <w:rFonts w:eastAsia="Times New Roman"/>
                <w:lang w:eastAsia="es-HN"/>
              </w:rPr>
              <w:t>1.5 JUSTIFICACIÓN</w:t>
            </w:r>
            <w:r w:rsidR="00E41464">
              <w:rPr>
                <w:webHidden/>
              </w:rPr>
              <w:tab/>
            </w:r>
            <w:r w:rsidR="00E41464">
              <w:rPr>
                <w:webHidden/>
              </w:rPr>
              <w:fldChar w:fldCharType="begin"/>
            </w:r>
            <w:r w:rsidR="00E41464">
              <w:rPr>
                <w:webHidden/>
              </w:rPr>
              <w:instrText xml:space="preserve"> PAGEREF _Toc155378106 \h </w:instrText>
            </w:r>
            <w:r w:rsidR="00E41464">
              <w:rPr>
                <w:webHidden/>
              </w:rPr>
            </w:r>
            <w:r w:rsidR="00E41464">
              <w:rPr>
                <w:webHidden/>
              </w:rPr>
              <w:fldChar w:fldCharType="separate"/>
            </w:r>
            <w:r w:rsidR="00D6735D">
              <w:rPr>
                <w:webHidden/>
              </w:rPr>
              <w:t>4</w:t>
            </w:r>
            <w:r w:rsidR="00E41464">
              <w:rPr>
                <w:webHidden/>
              </w:rPr>
              <w:fldChar w:fldCharType="end"/>
            </w:r>
          </w:hyperlink>
        </w:p>
        <w:p w14:paraId="2BF074D5" w14:textId="77A988FD" w:rsidR="00E41464" w:rsidRDefault="00000000" w:rsidP="006E6A14">
          <w:pPr>
            <w:pStyle w:val="TDC1"/>
            <w:rPr>
              <w:rFonts w:asciiTheme="minorHAnsi" w:eastAsiaTheme="minorEastAsia" w:hAnsiTheme="minorHAnsi" w:cstheme="minorBidi"/>
              <w:kern w:val="2"/>
              <w:sz w:val="22"/>
              <w:szCs w:val="22"/>
              <w14:ligatures w14:val="standardContextual"/>
            </w:rPr>
          </w:pPr>
          <w:hyperlink w:anchor="_Toc155378107" w:history="1">
            <w:r w:rsidR="00E41464" w:rsidRPr="001B44EF">
              <w:rPr>
                <w:rStyle w:val="Hipervnculo"/>
              </w:rPr>
              <w:t>CAPÍTULO II. MARCO TEÓRICO</w:t>
            </w:r>
            <w:r w:rsidR="00E41464">
              <w:rPr>
                <w:webHidden/>
              </w:rPr>
              <w:tab/>
            </w:r>
            <w:r w:rsidR="00E41464">
              <w:rPr>
                <w:webHidden/>
              </w:rPr>
              <w:fldChar w:fldCharType="begin"/>
            </w:r>
            <w:r w:rsidR="00E41464">
              <w:rPr>
                <w:webHidden/>
              </w:rPr>
              <w:instrText xml:space="preserve"> PAGEREF _Toc155378107 \h </w:instrText>
            </w:r>
            <w:r w:rsidR="00E41464">
              <w:rPr>
                <w:webHidden/>
              </w:rPr>
            </w:r>
            <w:r w:rsidR="00E41464">
              <w:rPr>
                <w:webHidden/>
              </w:rPr>
              <w:fldChar w:fldCharType="separate"/>
            </w:r>
            <w:r w:rsidR="00D6735D">
              <w:rPr>
                <w:webHidden/>
              </w:rPr>
              <w:t>5</w:t>
            </w:r>
            <w:r w:rsidR="00E41464">
              <w:rPr>
                <w:webHidden/>
              </w:rPr>
              <w:fldChar w:fldCharType="end"/>
            </w:r>
          </w:hyperlink>
        </w:p>
        <w:p w14:paraId="42BED4D6" w14:textId="2200A693" w:rsidR="00E41464" w:rsidRDefault="00000000" w:rsidP="006E6A14">
          <w:pPr>
            <w:pStyle w:val="TDC2"/>
            <w:rPr>
              <w:rFonts w:asciiTheme="minorHAnsi" w:eastAsiaTheme="minorEastAsia" w:hAnsiTheme="minorHAnsi" w:cstheme="minorBidi"/>
              <w:kern w:val="2"/>
              <w:sz w:val="22"/>
              <w:szCs w:val="22"/>
              <w:lang w:eastAsia="es-HN"/>
              <w14:ligatures w14:val="standardContextual"/>
            </w:rPr>
          </w:pPr>
          <w:hyperlink w:anchor="_Toc155378108" w:history="1">
            <w:r w:rsidR="00E41464" w:rsidRPr="001B44EF">
              <w:rPr>
                <w:rStyle w:val="Hipervnculo"/>
                <w:rFonts w:eastAsia="Times New Roman"/>
                <w:lang w:eastAsia="es-HN"/>
              </w:rPr>
              <w:t>2.1 ANÁLISIS DE LA SITUACIÓN ACTUAL</w:t>
            </w:r>
            <w:r w:rsidR="00E41464">
              <w:rPr>
                <w:webHidden/>
              </w:rPr>
              <w:tab/>
            </w:r>
            <w:r w:rsidR="00E41464">
              <w:rPr>
                <w:webHidden/>
              </w:rPr>
              <w:fldChar w:fldCharType="begin"/>
            </w:r>
            <w:r w:rsidR="00E41464">
              <w:rPr>
                <w:webHidden/>
              </w:rPr>
              <w:instrText xml:space="preserve"> PAGEREF _Toc155378108 \h </w:instrText>
            </w:r>
            <w:r w:rsidR="00E41464">
              <w:rPr>
                <w:webHidden/>
              </w:rPr>
            </w:r>
            <w:r w:rsidR="00E41464">
              <w:rPr>
                <w:webHidden/>
              </w:rPr>
              <w:fldChar w:fldCharType="separate"/>
            </w:r>
            <w:r w:rsidR="00D6735D">
              <w:rPr>
                <w:webHidden/>
              </w:rPr>
              <w:t>5</w:t>
            </w:r>
            <w:r w:rsidR="00E41464">
              <w:rPr>
                <w:webHidden/>
              </w:rPr>
              <w:fldChar w:fldCharType="end"/>
            </w:r>
          </w:hyperlink>
        </w:p>
        <w:p w14:paraId="1DDF7F96" w14:textId="29F91D8D" w:rsidR="00E41464" w:rsidRPr="00E41464" w:rsidRDefault="00000000" w:rsidP="006E6A14">
          <w:pPr>
            <w:pStyle w:val="TDC2"/>
            <w:rPr>
              <w:rFonts w:asciiTheme="minorHAnsi" w:eastAsiaTheme="minorEastAsia" w:hAnsiTheme="minorHAnsi" w:cstheme="minorBidi"/>
              <w:kern w:val="2"/>
              <w:sz w:val="22"/>
              <w:szCs w:val="22"/>
              <w:lang w:eastAsia="es-HN"/>
              <w14:ligatures w14:val="standardContextual"/>
            </w:rPr>
          </w:pPr>
          <w:hyperlink w:anchor="_Toc155378109" w:history="1">
            <w:r w:rsidR="00E41464" w:rsidRPr="001B44EF">
              <w:rPr>
                <w:rStyle w:val="Hipervnculo"/>
                <w:rFonts w:eastAsia="Times New Roman"/>
                <w:lang w:eastAsia="es-HN"/>
              </w:rPr>
              <w:t>2.2 CONCEPTUALIZACIÓN</w:t>
            </w:r>
            <w:r w:rsidR="00E41464">
              <w:rPr>
                <w:webHidden/>
              </w:rPr>
              <w:tab/>
            </w:r>
            <w:r w:rsidR="00E41464">
              <w:rPr>
                <w:webHidden/>
              </w:rPr>
              <w:fldChar w:fldCharType="begin"/>
            </w:r>
            <w:r w:rsidR="00E41464">
              <w:rPr>
                <w:webHidden/>
              </w:rPr>
              <w:instrText xml:space="preserve"> PAGEREF _Toc155378109 \h </w:instrText>
            </w:r>
            <w:r w:rsidR="00E41464">
              <w:rPr>
                <w:webHidden/>
              </w:rPr>
            </w:r>
            <w:r w:rsidR="00E41464">
              <w:rPr>
                <w:webHidden/>
              </w:rPr>
              <w:fldChar w:fldCharType="separate"/>
            </w:r>
            <w:r w:rsidR="00D6735D">
              <w:rPr>
                <w:webHidden/>
              </w:rPr>
              <w:t>8</w:t>
            </w:r>
            <w:r w:rsidR="00E41464">
              <w:rPr>
                <w:webHidden/>
              </w:rPr>
              <w:fldChar w:fldCharType="end"/>
            </w:r>
          </w:hyperlink>
        </w:p>
        <w:p w14:paraId="222E528B" w14:textId="0328D14F" w:rsidR="00E41464" w:rsidRDefault="00000000" w:rsidP="006E6A14">
          <w:pPr>
            <w:pStyle w:val="TDC2"/>
            <w:rPr>
              <w:rFonts w:asciiTheme="minorHAnsi" w:eastAsiaTheme="minorEastAsia" w:hAnsiTheme="minorHAnsi" w:cstheme="minorBidi"/>
              <w:kern w:val="2"/>
              <w:sz w:val="22"/>
              <w:szCs w:val="22"/>
              <w:lang w:eastAsia="es-HN"/>
              <w14:ligatures w14:val="standardContextual"/>
            </w:rPr>
          </w:pPr>
          <w:hyperlink w:anchor="_Toc155378111" w:history="1">
            <w:r w:rsidR="00E41464" w:rsidRPr="001B44EF">
              <w:rPr>
                <w:rStyle w:val="Hipervnculo"/>
                <w:rFonts w:eastAsia="Times New Roman"/>
                <w:lang w:eastAsia="es-HN"/>
              </w:rPr>
              <w:t>2.3 TEORÍAS DE SUSTENTO</w:t>
            </w:r>
            <w:r w:rsidR="00E41464">
              <w:rPr>
                <w:webHidden/>
              </w:rPr>
              <w:tab/>
            </w:r>
            <w:r w:rsidR="00E41464">
              <w:rPr>
                <w:webHidden/>
              </w:rPr>
              <w:fldChar w:fldCharType="begin"/>
            </w:r>
            <w:r w:rsidR="00E41464">
              <w:rPr>
                <w:webHidden/>
              </w:rPr>
              <w:instrText xml:space="preserve"> PAGEREF _Toc155378111 \h </w:instrText>
            </w:r>
            <w:r w:rsidR="00E41464">
              <w:rPr>
                <w:webHidden/>
              </w:rPr>
            </w:r>
            <w:r w:rsidR="00E41464">
              <w:rPr>
                <w:webHidden/>
              </w:rPr>
              <w:fldChar w:fldCharType="separate"/>
            </w:r>
            <w:r w:rsidR="00D6735D">
              <w:rPr>
                <w:webHidden/>
              </w:rPr>
              <w:t>2</w:t>
            </w:r>
            <w:r w:rsidR="00E41464">
              <w:rPr>
                <w:webHidden/>
              </w:rPr>
              <w:fldChar w:fldCharType="end"/>
            </w:r>
          </w:hyperlink>
        </w:p>
        <w:p w14:paraId="6621690C" w14:textId="22CD36CB" w:rsidR="00E41464" w:rsidRDefault="00000000">
          <w:pPr>
            <w:pStyle w:val="TDC3"/>
            <w:rPr>
              <w:rFonts w:asciiTheme="minorHAnsi" w:eastAsiaTheme="minorEastAsia" w:hAnsiTheme="minorHAnsi" w:cstheme="minorBidi"/>
              <w:kern w:val="2"/>
              <w:sz w:val="22"/>
              <w:szCs w:val="22"/>
              <w14:ligatures w14:val="standardContextual"/>
            </w:rPr>
          </w:pPr>
          <w:hyperlink w:anchor="_Toc155378112" w:history="1">
            <w:r w:rsidR="00E41464" w:rsidRPr="001B44EF">
              <w:rPr>
                <w:rStyle w:val="Hipervnculo"/>
              </w:rPr>
              <w:t>2.3.1 BASES TEÓRICAS</w:t>
            </w:r>
            <w:r w:rsidR="00E41464">
              <w:rPr>
                <w:webHidden/>
              </w:rPr>
              <w:tab/>
            </w:r>
            <w:r w:rsidR="00E41464">
              <w:rPr>
                <w:webHidden/>
              </w:rPr>
              <w:fldChar w:fldCharType="begin"/>
            </w:r>
            <w:r w:rsidR="00E41464">
              <w:rPr>
                <w:webHidden/>
              </w:rPr>
              <w:instrText xml:space="preserve"> PAGEREF _Toc155378112 \h </w:instrText>
            </w:r>
            <w:r w:rsidR="00E41464">
              <w:rPr>
                <w:webHidden/>
              </w:rPr>
            </w:r>
            <w:r w:rsidR="00E41464">
              <w:rPr>
                <w:webHidden/>
              </w:rPr>
              <w:fldChar w:fldCharType="separate"/>
            </w:r>
            <w:r w:rsidR="00D6735D">
              <w:rPr>
                <w:webHidden/>
              </w:rPr>
              <w:t>2</w:t>
            </w:r>
            <w:r w:rsidR="00E41464">
              <w:rPr>
                <w:webHidden/>
              </w:rPr>
              <w:fldChar w:fldCharType="end"/>
            </w:r>
          </w:hyperlink>
        </w:p>
        <w:p w14:paraId="76A687A1" w14:textId="006DAD54" w:rsidR="00E41464" w:rsidRDefault="00000000" w:rsidP="00E41464">
          <w:pPr>
            <w:pStyle w:val="TDC3"/>
            <w:rPr>
              <w:rFonts w:asciiTheme="minorHAnsi" w:eastAsiaTheme="minorEastAsia" w:hAnsiTheme="minorHAnsi" w:cstheme="minorBidi"/>
              <w:kern w:val="2"/>
              <w:sz w:val="22"/>
              <w:szCs w:val="22"/>
              <w14:ligatures w14:val="standardContextual"/>
            </w:rPr>
          </w:pPr>
          <w:hyperlink w:anchor="_Toc155378113" w:history="1">
            <w:r w:rsidR="00E41464" w:rsidRPr="001B44EF">
              <w:rPr>
                <w:rStyle w:val="Hipervnculo"/>
              </w:rPr>
              <w:t>2.3.2 METODOLOGIAS DESARROLLADAS POR OTROS EXPERTOS.</w:t>
            </w:r>
            <w:r w:rsidR="00E41464">
              <w:rPr>
                <w:webHidden/>
              </w:rPr>
              <w:tab/>
            </w:r>
            <w:r w:rsidR="00E41464">
              <w:rPr>
                <w:webHidden/>
              </w:rPr>
              <w:fldChar w:fldCharType="begin"/>
            </w:r>
            <w:r w:rsidR="00E41464">
              <w:rPr>
                <w:webHidden/>
              </w:rPr>
              <w:instrText xml:space="preserve"> PAGEREF _Toc155378113 \h </w:instrText>
            </w:r>
            <w:r w:rsidR="00E41464">
              <w:rPr>
                <w:webHidden/>
              </w:rPr>
            </w:r>
            <w:r w:rsidR="00E41464">
              <w:rPr>
                <w:webHidden/>
              </w:rPr>
              <w:fldChar w:fldCharType="separate"/>
            </w:r>
            <w:r w:rsidR="00D6735D">
              <w:rPr>
                <w:webHidden/>
              </w:rPr>
              <w:t>3</w:t>
            </w:r>
            <w:r w:rsidR="00E41464">
              <w:rPr>
                <w:webHidden/>
              </w:rPr>
              <w:fldChar w:fldCharType="end"/>
            </w:r>
          </w:hyperlink>
        </w:p>
        <w:p w14:paraId="6DAE33B5" w14:textId="1619BB6F" w:rsidR="00E41464" w:rsidRDefault="00000000">
          <w:pPr>
            <w:pStyle w:val="TDC3"/>
            <w:rPr>
              <w:rFonts w:asciiTheme="minorHAnsi" w:eastAsiaTheme="minorEastAsia" w:hAnsiTheme="minorHAnsi" w:cstheme="minorBidi"/>
              <w:kern w:val="2"/>
              <w:sz w:val="22"/>
              <w:szCs w:val="22"/>
              <w14:ligatures w14:val="standardContextual"/>
            </w:rPr>
          </w:pPr>
          <w:hyperlink w:anchor="_Toc155378117" w:history="1">
            <w:r w:rsidR="00E41464" w:rsidRPr="001B44EF">
              <w:rPr>
                <w:rStyle w:val="Hipervnculo"/>
              </w:rPr>
              <w:t>2.3.3 INSTRUMENTOS UTILIZADOS</w:t>
            </w:r>
            <w:r w:rsidR="00E41464">
              <w:rPr>
                <w:webHidden/>
              </w:rPr>
              <w:tab/>
            </w:r>
            <w:r w:rsidR="00E41464">
              <w:rPr>
                <w:webHidden/>
              </w:rPr>
              <w:fldChar w:fldCharType="begin"/>
            </w:r>
            <w:r w:rsidR="00E41464">
              <w:rPr>
                <w:webHidden/>
              </w:rPr>
              <w:instrText xml:space="preserve"> PAGEREF _Toc155378117 \h </w:instrText>
            </w:r>
            <w:r w:rsidR="00E41464">
              <w:rPr>
                <w:webHidden/>
              </w:rPr>
            </w:r>
            <w:r w:rsidR="00E41464">
              <w:rPr>
                <w:webHidden/>
              </w:rPr>
              <w:fldChar w:fldCharType="separate"/>
            </w:r>
            <w:r w:rsidR="00D6735D">
              <w:rPr>
                <w:webHidden/>
              </w:rPr>
              <w:t>6</w:t>
            </w:r>
            <w:r w:rsidR="00E41464">
              <w:rPr>
                <w:webHidden/>
              </w:rPr>
              <w:fldChar w:fldCharType="end"/>
            </w:r>
          </w:hyperlink>
        </w:p>
        <w:p w14:paraId="4F028949" w14:textId="2CE3D786" w:rsidR="00E41464" w:rsidRDefault="00000000" w:rsidP="006E6A14">
          <w:pPr>
            <w:pStyle w:val="TDC2"/>
            <w:rPr>
              <w:rFonts w:asciiTheme="minorHAnsi" w:eastAsiaTheme="minorEastAsia" w:hAnsiTheme="minorHAnsi" w:cstheme="minorBidi"/>
              <w:kern w:val="2"/>
              <w:sz w:val="22"/>
              <w:szCs w:val="22"/>
              <w:lang w:eastAsia="es-HN"/>
              <w14:ligatures w14:val="standardContextual"/>
            </w:rPr>
          </w:pPr>
          <w:hyperlink w:anchor="_Toc155378118" w:history="1">
            <w:r w:rsidR="00E41464" w:rsidRPr="001B44EF">
              <w:rPr>
                <w:rStyle w:val="Hipervnculo"/>
                <w:rFonts w:eastAsia="Times New Roman"/>
                <w:lang w:eastAsia="es-HN"/>
              </w:rPr>
              <w:t>2.4 NORMATIVA DE CALIDAD</w:t>
            </w:r>
            <w:r w:rsidR="00E41464">
              <w:rPr>
                <w:webHidden/>
              </w:rPr>
              <w:tab/>
            </w:r>
            <w:r w:rsidR="00E41464">
              <w:rPr>
                <w:webHidden/>
              </w:rPr>
              <w:fldChar w:fldCharType="begin"/>
            </w:r>
            <w:r w:rsidR="00E41464">
              <w:rPr>
                <w:webHidden/>
              </w:rPr>
              <w:instrText xml:space="preserve"> PAGEREF _Toc155378118 \h </w:instrText>
            </w:r>
            <w:r w:rsidR="00E41464">
              <w:rPr>
                <w:webHidden/>
              </w:rPr>
            </w:r>
            <w:r w:rsidR="00E41464">
              <w:rPr>
                <w:webHidden/>
              </w:rPr>
              <w:fldChar w:fldCharType="separate"/>
            </w:r>
            <w:r w:rsidR="00D6735D">
              <w:rPr>
                <w:webHidden/>
              </w:rPr>
              <w:t>7</w:t>
            </w:r>
            <w:r w:rsidR="00E41464">
              <w:rPr>
                <w:webHidden/>
              </w:rPr>
              <w:fldChar w:fldCharType="end"/>
            </w:r>
          </w:hyperlink>
        </w:p>
        <w:p w14:paraId="2F5989F7" w14:textId="32E274D7" w:rsidR="00E41464" w:rsidRDefault="00000000" w:rsidP="006E6A14">
          <w:pPr>
            <w:pStyle w:val="TDC1"/>
            <w:rPr>
              <w:rFonts w:asciiTheme="minorHAnsi" w:eastAsiaTheme="minorEastAsia" w:hAnsiTheme="minorHAnsi" w:cstheme="minorBidi"/>
              <w:kern w:val="2"/>
              <w:sz w:val="22"/>
              <w:szCs w:val="22"/>
              <w14:ligatures w14:val="standardContextual"/>
            </w:rPr>
          </w:pPr>
          <w:hyperlink w:anchor="_Toc155378119" w:history="1">
            <w:r w:rsidR="00E41464" w:rsidRPr="001B44EF">
              <w:rPr>
                <w:rStyle w:val="Hipervnculo"/>
              </w:rPr>
              <w:t>CAPÍTULO III. METODOLOGÍA</w:t>
            </w:r>
            <w:r w:rsidR="00E41464">
              <w:rPr>
                <w:webHidden/>
              </w:rPr>
              <w:tab/>
            </w:r>
            <w:r w:rsidR="00E41464">
              <w:rPr>
                <w:webHidden/>
              </w:rPr>
              <w:fldChar w:fldCharType="begin"/>
            </w:r>
            <w:r w:rsidR="00E41464">
              <w:rPr>
                <w:webHidden/>
              </w:rPr>
              <w:instrText xml:space="preserve"> PAGEREF _Toc155378119 \h </w:instrText>
            </w:r>
            <w:r w:rsidR="00E41464">
              <w:rPr>
                <w:webHidden/>
              </w:rPr>
            </w:r>
            <w:r w:rsidR="00E41464">
              <w:rPr>
                <w:webHidden/>
              </w:rPr>
              <w:fldChar w:fldCharType="separate"/>
            </w:r>
            <w:r w:rsidR="00D6735D">
              <w:rPr>
                <w:webHidden/>
              </w:rPr>
              <w:t>8</w:t>
            </w:r>
            <w:r w:rsidR="00E41464">
              <w:rPr>
                <w:webHidden/>
              </w:rPr>
              <w:fldChar w:fldCharType="end"/>
            </w:r>
          </w:hyperlink>
        </w:p>
        <w:p w14:paraId="190E9768" w14:textId="5900682C" w:rsidR="00E41464" w:rsidRDefault="00000000" w:rsidP="006E6A14">
          <w:pPr>
            <w:pStyle w:val="TDC2"/>
            <w:rPr>
              <w:rFonts w:asciiTheme="minorHAnsi" w:eastAsiaTheme="minorEastAsia" w:hAnsiTheme="minorHAnsi" w:cstheme="minorBidi"/>
              <w:kern w:val="2"/>
              <w:sz w:val="22"/>
              <w:szCs w:val="22"/>
              <w:lang w:eastAsia="es-HN"/>
              <w14:ligatures w14:val="standardContextual"/>
            </w:rPr>
          </w:pPr>
          <w:hyperlink w:anchor="_Toc155378120" w:history="1">
            <w:r w:rsidR="00E41464" w:rsidRPr="001B44EF">
              <w:rPr>
                <w:rStyle w:val="Hipervnculo"/>
                <w:rFonts w:eastAsia="Times New Roman"/>
                <w:lang w:eastAsia="es-HN"/>
              </w:rPr>
              <w:t>3.1 CONGRUENCIA METODOLÓGICA</w:t>
            </w:r>
            <w:r w:rsidR="00E41464">
              <w:rPr>
                <w:webHidden/>
              </w:rPr>
              <w:tab/>
            </w:r>
            <w:r w:rsidR="00E41464">
              <w:rPr>
                <w:webHidden/>
              </w:rPr>
              <w:fldChar w:fldCharType="begin"/>
            </w:r>
            <w:r w:rsidR="00E41464">
              <w:rPr>
                <w:webHidden/>
              </w:rPr>
              <w:instrText xml:space="preserve"> PAGEREF _Toc155378120 \h </w:instrText>
            </w:r>
            <w:r w:rsidR="00E41464">
              <w:rPr>
                <w:webHidden/>
              </w:rPr>
            </w:r>
            <w:r w:rsidR="00E41464">
              <w:rPr>
                <w:webHidden/>
              </w:rPr>
              <w:fldChar w:fldCharType="separate"/>
            </w:r>
            <w:r w:rsidR="00D6735D">
              <w:rPr>
                <w:webHidden/>
              </w:rPr>
              <w:t>8</w:t>
            </w:r>
            <w:r w:rsidR="00E41464">
              <w:rPr>
                <w:webHidden/>
              </w:rPr>
              <w:fldChar w:fldCharType="end"/>
            </w:r>
          </w:hyperlink>
        </w:p>
        <w:p w14:paraId="464A59CC" w14:textId="1D8BBDC1" w:rsidR="00E41464" w:rsidRDefault="00000000" w:rsidP="00E41464">
          <w:pPr>
            <w:pStyle w:val="TDC3"/>
            <w:rPr>
              <w:rFonts w:asciiTheme="minorHAnsi" w:eastAsiaTheme="minorEastAsia" w:hAnsiTheme="minorHAnsi" w:cstheme="minorBidi"/>
              <w:kern w:val="2"/>
              <w:sz w:val="22"/>
              <w:szCs w:val="22"/>
              <w14:ligatures w14:val="standardContextual"/>
            </w:rPr>
          </w:pPr>
          <w:hyperlink w:anchor="_Toc155378121" w:history="1">
            <w:r w:rsidR="00E41464" w:rsidRPr="001B44EF">
              <w:rPr>
                <w:rStyle w:val="Hipervnculo"/>
              </w:rPr>
              <w:t>3.1.1 MATRIZ METODOLÓGICA</w:t>
            </w:r>
            <w:r w:rsidR="00E41464">
              <w:rPr>
                <w:webHidden/>
              </w:rPr>
              <w:tab/>
            </w:r>
            <w:r w:rsidR="00E41464">
              <w:rPr>
                <w:webHidden/>
              </w:rPr>
              <w:fldChar w:fldCharType="begin"/>
            </w:r>
            <w:r w:rsidR="00E41464">
              <w:rPr>
                <w:webHidden/>
              </w:rPr>
              <w:instrText xml:space="preserve"> PAGEREF _Toc155378121 \h </w:instrText>
            </w:r>
            <w:r w:rsidR="00E41464">
              <w:rPr>
                <w:webHidden/>
              </w:rPr>
            </w:r>
            <w:r w:rsidR="00E41464">
              <w:rPr>
                <w:webHidden/>
              </w:rPr>
              <w:fldChar w:fldCharType="separate"/>
            </w:r>
            <w:r w:rsidR="00D6735D">
              <w:rPr>
                <w:webHidden/>
              </w:rPr>
              <w:t>8</w:t>
            </w:r>
            <w:r w:rsidR="00E41464">
              <w:rPr>
                <w:webHidden/>
              </w:rPr>
              <w:fldChar w:fldCharType="end"/>
            </w:r>
          </w:hyperlink>
        </w:p>
        <w:p w14:paraId="68526BE9" w14:textId="07C912C6" w:rsidR="00E41464" w:rsidRDefault="00000000" w:rsidP="00E41464">
          <w:pPr>
            <w:pStyle w:val="TDC3"/>
            <w:rPr>
              <w:rFonts w:asciiTheme="minorHAnsi" w:eastAsiaTheme="minorEastAsia" w:hAnsiTheme="minorHAnsi" w:cstheme="minorBidi"/>
              <w:kern w:val="2"/>
              <w:sz w:val="22"/>
              <w:szCs w:val="22"/>
              <w14:ligatures w14:val="standardContextual"/>
            </w:rPr>
          </w:pPr>
          <w:hyperlink w:anchor="_Toc155378123" w:history="1">
            <w:r w:rsidR="00E41464" w:rsidRPr="001B44EF">
              <w:rPr>
                <w:rStyle w:val="Hipervnculo"/>
              </w:rPr>
              <w:t>3.1.2 ESQUEMA DE VARIABLES DE ESTUDIO</w:t>
            </w:r>
            <w:r w:rsidR="00E41464">
              <w:rPr>
                <w:webHidden/>
              </w:rPr>
              <w:tab/>
            </w:r>
            <w:r w:rsidR="00E41464">
              <w:rPr>
                <w:webHidden/>
              </w:rPr>
              <w:fldChar w:fldCharType="begin"/>
            </w:r>
            <w:r w:rsidR="00E41464">
              <w:rPr>
                <w:webHidden/>
              </w:rPr>
              <w:instrText xml:space="preserve"> PAGEREF _Toc155378123 \h </w:instrText>
            </w:r>
            <w:r w:rsidR="00E41464">
              <w:rPr>
                <w:webHidden/>
              </w:rPr>
            </w:r>
            <w:r w:rsidR="00E41464">
              <w:rPr>
                <w:webHidden/>
              </w:rPr>
              <w:fldChar w:fldCharType="separate"/>
            </w:r>
            <w:r w:rsidR="00D6735D">
              <w:rPr>
                <w:webHidden/>
              </w:rPr>
              <w:t>9</w:t>
            </w:r>
            <w:r w:rsidR="00E41464">
              <w:rPr>
                <w:webHidden/>
              </w:rPr>
              <w:fldChar w:fldCharType="end"/>
            </w:r>
          </w:hyperlink>
        </w:p>
        <w:p w14:paraId="672EEBD7" w14:textId="3E236AB7" w:rsidR="00E41464" w:rsidRDefault="00000000" w:rsidP="00E41464">
          <w:pPr>
            <w:pStyle w:val="TDC3"/>
            <w:rPr>
              <w:rFonts w:asciiTheme="minorHAnsi" w:eastAsiaTheme="minorEastAsia" w:hAnsiTheme="minorHAnsi" w:cstheme="minorBidi"/>
              <w:kern w:val="2"/>
              <w:sz w:val="22"/>
              <w:szCs w:val="22"/>
              <w14:ligatures w14:val="standardContextual"/>
            </w:rPr>
          </w:pPr>
          <w:hyperlink w:anchor="_Toc155378125" w:history="1">
            <w:r w:rsidR="00E41464" w:rsidRPr="001B44EF">
              <w:rPr>
                <w:rStyle w:val="Hipervnculo"/>
              </w:rPr>
              <w:t>3.1.3 OPERACIÓN DE VARIABLES</w:t>
            </w:r>
            <w:r w:rsidR="00E41464">
              <w:rPr>
                <w:webHidden/>
              </w:rPr>
              <w:tab/>
            </w:r>
            <w:r w:rsidR="00E41464">
              <w:rPr>
                <w:webHidden/>
              </w:rPr>
              <w:fldChar w:fldCharType="begin"/>
            </w:r>
            <w:r w:rsidR="00E41464">
              <w:rPr>
                <w:webHidden/>
              </w:rPr>
              <w:instrText xml:space="preserve"> PAGEREF _Toc155378125 \h </w:instrText>
            </w:r>
            <w:r w:rsidR="00E41464">
              <w:rPr>
                <w:webHidden/>
              </w:rPr>
            </w:r>
            <w:r w:rsidR="00E41464">
              <w:rPr>
                <w:webHidden/>
              </w:rPr>
              <w:fldChar w:fldCharType="separate"/>
            </w:r>
            <w:r w:rsidR="00D6735D">
              <w:rPr>
                <w:webHidden/>
              </w:rPr>
              <w:t>10</w:t>
            </w:r>
            <w:r w:rsidR="00E41464">
              <w:rPr>
                <w:webHidden/>
              </w:rPr>
              <w:fldChar w:fldCharType="end"/>
            </w:r>
          </w:hyperlink>
        </w:p>
        <w:p w14:paraId="27A26321" w14:textId="78E6BB2E" w:rsidR="00E41464" w:rsidRPr="00E41464" w:rsidRDefault="00000000" w:rsidP="006E6A14">
          <w:pPr>
            <w:pStyle w:val="TDC2"/>
            <w:rPr>
              <w:rFonts w:asciiTheme="minorHAnsi" w:eastAsiaTheme="minorEastAsia" w:hAnsiTheme="minorHAnsi" w:cstheme="minorBidi"/>
              <w:kern w:val="2"/>
              <w:sz w:val="22"/>
              <w:szCs w:val="22"/>
              <w:lang w:eastAsia="es-HN"/>
              <w14:ligatures w14:val="standardContextual"/>
            </w:rPr>
          </w:pPr>
          <w:hyperlink w:anchor="_Toc155378128" w:history="1">
            <w:r w:rsidR="00E41464" w:rsidRPr="001B44EF">
              <w:rPr>
                <w:rStyle w:val="Hipervnculo"/>
                <w:rFonts w:eastAsia="Times New Roman"/>
                <w:lang w:eastAsia="es-HN"/>
              </w:rPr>
              <w:t>3.2 ENFOQUE Y METODOS</w:t>
            </w:r>
            <w:r w:rsidR="00E41464">
              <w:rPr>
                <w:webHidden/>
              </w:rPr>
              <w:tab/>
            </w:r>
            <w:r w:rsidR="00E41464">
              <w:rPr>
                <w:webHidden/>
              </w:rPr>
              <w:fldChar w:fldCharType="begin"/>
            </w:r>
            <w:r w:rsidR="00E41464">
              <w:rPr>
                <w:webHidden/>
              </w:rPr>
              <w:instrText xml:space="preserve"> PAGEREF _Toc155378128 \h </w:instrText>
            </w:r>
            <w:r w:rsidR="00E41464">
              <w:rPr>
                <w:webHidden/>
              </w:rPr>
            </w:r>
            <w:r w:rsidR="00E41464">
              <w:rPr>
                <w:webHidden/>
              </w:rPr>
              <w:fldChar w:fldCharType="separate"/>
            </w:r>
            <w:r w:rsidR="00D6735D">
              <w:rPr>
                <w:webHidden/>
              </w:rPr>
              <w:t>10</w:t>
            </w:r>
            <w:r w:rsidR="00E41464">
              <w:rPr>
                <w:webHidden/>
              </w:rPr>
              <w:fldChar w:fldCharType="end"/>
            </w:r>
          </w:hyperlink>
        </w:p>
        <w:p w14:paraId="1BC1C0CF" w14:textId="302601FF" w:rsidR="00E41464" w:rsidRDefault="00000000">
          <w:pPr>
            <w:pStyle w:val="TDC3"/>
            <w:rPr>
              <w:rFonts w:asciiTheme="minorHAnsi" w:eastAsiaTheme="minorEastAsia" w:hAnsiTheme="minorHAnsi" w:cstheme="minorBidi"/>
              <w:kern w:val="2"/>
              <w:sz w:val="22"/>
              <w:szCs w:val="22"/>
              <w14:ligatures w14:val="standardContextual"/>
            </w:rPr>
          </w:pPr>
          <w:hyperlink w:anchor="_Toc155378130" w:history="1">
            <w:r w:rsidR="00E41464" w:rsidRPr="001B44EF">
              <w:rPr>
                <w:rStyle w:val="Hipervnculo"/>
              </w:rPr>
              <w:t>3.3 DISEÑO DE LA INVESTIGACIÓN</w:t>
            </w:r>
            <w:r w:rsidR="00E41464">
              <w:rPr>
                <w:webHidden/>
              </w:rPr>
              <w:tab/>
            </w:r>
            <w:r w:rsidR="00E41464">
              <w:rPr>
                <w:webHidden/>
              </w:rPr>
              <w:fldChar w:fldCharType="begin"/>
            </w:r>
            <w:r w:rsidR="00E41464">
              <w:rPr>
                <w:webHidden/>
              </w:rPr>
              <w:instrText xml:space="preserve"> PAGEREF _Toc155378130 \h </w:instrText>
            </w:r>
            <w:r w:rsidR="00E41464">
              <w:rPr>
                <w:webHidden/>
              </w:rPr>
            </w:r>
            <w:r w:rsidR="00E41464">
              <w:rPr>
                <w:webHidden/>
              </w:rPr>
              <w:fldChar w:fldCharType="separate"/>
            </w:r>
            <w:r w:rsidR="00D6735D">
              <w:rPr>
                <w:webHidden/>
              </w:rPr>
              <w:t>12</w:t>
            </w:r>
            <w:r w:rsidR="00E41464">
              <w:rPr>
                <w:webHidden/>
              </w:rPr>
              <w:fldChar w:fldCharType="end"/>
            </w:r>
          </w:hyperlink>
        </w:p>
        <w:p w14:paraId="730E742D" w14:textId="2B0A653B" w:rsidR="00E41464" w:rsidRDefault="00000000">
          <w:pPr>
            <w:pStyle w:val="TDC3"/>
            <w:rPr>
              <w:rFonts w:asciiTheme="minorHAnsi" w:eastAsiaTheme="minorEastAsia" w:hAnsiTheme="minorHAnsi" w:cstheme="minorBidi"/>
              <w:kern w:val="2"/>
              <w:sz w:val="22"/>
              <w:szCs w:val="22"/>
              <w14:ligatures w14:val="standardContextual"/>
            </w:rPr>
          </w:pPr>
          <w:hyperlink w:anchor="_Toc155378131" w:history="1">
            <w:r w:rsidR="00E41464" w:rsidRPr="001B44EF">
              <w:rPr>
                <w:rStyle w:val="Hipervnculo"/>
              </w:rPr>
              <w:t>3.3.1 POBLACIÓN</w:t>
            </w:r>
            <w:r w:rsidR="00E41464">
              <w:rPr>
                <w:webHidden/>
              </w:rPr>
              <w:tab/>
            </w:r>
            <w:r w:rsidR="00E41464">
              <w:rPr>
                <w:webHidden/>
              </w:rPr>
              <w:fldChar w:fldCharType="begin"/>
            </w:r>
            <w:r w:rsidR="00E41464">
              <w:rPr>
                <w:webHidden/>
              </w:rPr>
              <w:instrText xml:space="preserve"> PAGEREF _Toc155378131 \h </w:instrText>
            </w:r>
            <w:r w:rsidR="00E41464">
              <w:rPr>
                <w:webHidden/>
              </w:rPr>
            </w:r>
            <w:r w:rsidR="00E41464">
              <w:rPr>
                <w:webHidden/>
              </w:rPr>
              <w:fldChar w:fldCharType="separate"/>
            </w:r>
            <w:r w:rsidR="00D6735D">
              <w:rPr>
                <w:webHidden/>
              </w:rPr>
              <w:t>12</w:t>
            </w:r>
            <w:r w:rsidR="00E41464">
              <w:rPr>
                <w:webHidden/>
              </w:rPr>
              <w:fldChar w:fldCharType="end"/>
            </w:r>
          </w:hyperlink>
        </w:p>
        <w:p w14:paraId="0C8BDE48" w14:textId="77FF8264" w:rsidR="00E41464" w:rsidRDefault="00000000">
          <w:pPr>
            <w:pStyle w:val="TDC3"/>
            <w:rPr>
              <w:rFonts w:asciiTheme="minorHAnsi" w:eastAsiaTheme="minorEastAsia" w:hAnsiTheme="minorHAnsi" w:cstheme="minorBidi"/>
              <w:kern w:val="2"/>
              <w:sz w:val="22"/>
              <w:szCs w:val="22"/>
              <w14:ligatures w14:val="standardContextual"/>
            </w:rPr>
          </w:pPr>
          <w:hyperlink w:anchor="_Toc155378132" w:history="1">
            <w:r w:rsidR="00E41464" w:rsidRPr="001B44EF">
              <w:rPr>
                <w:rStyle w:val="Hipervnculo"/>
              </w:rPr>
              <w:t>3.3.2 MUESTRA</w:t>
            </w:r>
            <w:r w:rsidR="00E41464">
              <w:rPr>
                <w:webHidden/>
              </w:rPr>
              <w:tab/>
            </w:r>
            <w:r w:rsidR="00E41464">
              <w:rPr>
                <w:webHidden/>
              </w:rPr>
              <w:fldChar w:fldCharType="begin"/>
            </w:r>
            <w:r w:rsidR="00E41464">
              <w:rPr>
                <w:webHidden/>
              </w:rPr>
              <w:instrText xml:space="preserve"> PAGEREF _Toc155378132 \h </w:instrText>
            </w:r>
            <w:r w:rsidR="00E41464">
              <w:rPr>
                <w:webHidden/>
              </w:rPr>
            </w:r>
            <w:r w:rsidR="00E41464">
              <w:rPr>
                <w:webHidden/>
              </w:rPr>
              <w:fldChar w:fldCharType="separate"/>
            </w:r>
            <w:r w:rsidR="00D6735D">
              <w:rPr>
                <w:webHidden/>
              </w:rPr>
              <w:t>12</w:t>
            </w:r>
            <w:r w:rsidR="00E41464">
              <w:rPr>
                <w:webHidden/>
              </w:rPr>
              <w:fldChar w:fldCharType="end"/>
            </w:r>
          </w:hyperlink>
        </w:p>
        <w:p w14:paraId="6CDB346A" w14:textId="71DB0D4A" w:rsidR="00E41464" w:rsidRDefault="00000000" w:rsidP="006E6A14">
          <w:pPr>
            <w:pStyle w:val="TDC2"/>
            <w:rPr>
              <w:rFonts w:asciiTheme="minorHAnsi" w:eastAsiaTheme="minorEastAsia" w:hAnsiTheme="minorHAnsi" w:cstheme="minorBidi"/>
              <w:kern w:val="2"/>
              <w:sz w:val="22"/>
              <w:szCs w:val="22"/>
              <w:lang w:eastAsia="es-HN"/>
              <w14:ligatures w14:val="standardContextual"/>
            </w:rPr>
          </w:pPr>
          <w:hyperlink w:anchor="_Toc155378133" w:history="1">
            <w:r w:rsidR="00E41464" w:rsidRPr="001B44EF">
              <w:rPr>
                <w:rStyle w:val="Hipervnculo"/>
                <w:rFonts w:eastAsia="Times New Roman"/>
                <w:lang w:eastAsia="es-HN"/>
              </w:rPr>
              <w:t>3.4 TECNICAS, INSTRUMENTOS Y METODOS APLICADOS.</w:t>
            </w:r>
            <w:r w:rsidR="00E41464">
              <w:rPr>
                <w:webHidden/>
              </w:rPr>
              <w:tab/>
            </w:r>
            <w:r w:rsidR="00E41464">
              <w:rPr>
                <w:webHidden/>
              </w:rPr>
              <w:fldChar w:fldCharType="begin"/>
            </w:r>
            <w:r w:rsidR="00E41464">
              <w:rPr>
                <w:webHidden/>
              </w:rPr>
              <w:instrText xml:space="preserve"> PAGEREF _Toc155378133 \h </w:instrText>
            </w:r>
            <w:r w:rsidR="00E41464">
              <w:rPr>
                <w:webHidden/>
              </w:rPr>
            </w:r>
            <w:r w:rsidR="00E41464">
              <w:rPr>
                <w:webHidden/>
              </w:rPr>
              <w:fldChar w:fldCharType="separate"/>
            </w:r>
            <w:r w:rsidR="00D6735D">
              <w:rPr>
                <w:webHidden/>
              </w:rPr>
              <w:t>13</w:t>
            </w:r>
            <w:r w:rsidR="00E41464">
              <w:rPr>
                <w:webHidden/>
              </w:rPr>
              <w:fldChar w:fldCharType="end"/>
            </w:r>
          </w:hyperlink>
        </w:p>
        <w:p w14:paraId="3076B28E" w14:textId="54DF6430" w:rsidR="00E41464" w:rsidRDefault="00000000" w:rsidP="006E6A14">
          <w:pPr>
            <w:pStyle w:val="TDC2"/>
            <w:rPr>
              <w:rFonts w:asciiTheme="minorHAnsi" w:eastAsiaTheme="minorEastAsia" w:hAnsiTheme="minorHAnsi" w:cstheme="minorBidi"/>
              <w:kern w:val="2"/>
              <w:sz w:val="22"/>
              <w:szCs w:val="22"/>
              <w:lang w:eastAsia="es-HN"/>
              <w14:ligatures w14:val="standardContextual"/>
            </w:rPr>
          </w:pPr>
          <w:hyperlink w:anchor="_Toc155378134" w:history="1">
            <w:r w:rsidR="00E41464" w:rsidRPr="001B44EF">
              <w:rPr>
                <w:rStyle w:val="Hipervnculo"/>
                <w:rFonts w:eastAsia="Times New Roman"/>
                <w:lang w:eastAsia="es-HN"/>
              </w:rPr>
              <w:t>3.5 FUENTES DE INFORMACIÓN</w:t>
            </w:r>
            <w:r w:rsidR="00E41464">
              <w:rPr>
                <w:webHidden/>
              </w:rPr>
              <w:tab/>
            </w:r>
            <w:r w:rsidR="00E41464">
              <w:rPr>
                <w:webHidden/>
              </w:rPr>
              <w:fldChar w:fldCharType="begin"/>
            </w:r>
            <w:r w:rsidR="00E41464">
              <w:rPr>
                <w:webHidden/>
              </w:rPr>
              <w:instrText xml:space="preserve"> PAGEREF _Toc155378134 \h </w:instrText>
            </w:r>
            <w:r w:rsidR="00E41464">
              <w:rPr>
                <w:webHidden/>
              </w:rPr>
            </w:r>
            <w:r w:rsidR="00E41464">
              <w:rPr>
                <w:webHidden/>
              </w:rPr>
              <w:fldChar w:fldCharType="separate"/>
            </w:r>
            <w:r w:rsidR="00D6735D">
              <w:rPr>
                <w:webHidden/>
              </w:rPr>
              <w:t>13</w:t>
            </w:r>
            <w:r w:rsidR="00E41464">
              <w:rPr>
                <w:webHidden/>
              </w:rPr>
              <w:fldChar w:fldCharType="end"/>
            </w:r>
          </w:hyperlink>
        </w:p>
        <w:p w14:paraId="54ACC8BA" w14:textId="16DEFC9B" w:rsidR="00E41464" w:rsidRDefault="00000000">
          <w:pPr>
            <w:pStyle w:val="TDC3"/>
            <w:rPr>
              <w:rFonts w:asciiTheme="minorHAnsi" w:eastAsiaTheme="minorEastAsia" w:hAnsiTheme="minorHAnsi" w:cstheme="minorBidi"/>
              <w:kern w:val="2"/>
              <w:sz w:val="22"/>
              <w:szCs w:val="22"/>
              <w14:ligatures w14:val="standardContextual"/>
            </w:rPr>
          </w:pPr>
          <w:hyperlink w:anchor="_Toc155378135" w:history="1">
            <w:r w:rsidR="00E41464" w:rsidRPr="001B44EF">
              <w:rPr>
                <w:rStyle w:val="Hipervnculo"/>
              </w:rPr>
              <w:t>3.5.1 FUENTES PRIMARIAS</w:t>
            </w:r>
            <w:r w:rsidR="00E41464">
              <w:rPr>
                <w:webHidden/>
              </w:rPr>
              <w:tab/>
            </w:r>
            <w:r w:rsidR="00E41464">
              <w:rPr>
                <w:webHidden/>
              </w:rPr>
              <w:fldChar w:fldCharType="begin"/>
            </w:r>
            <w:r w:rsidR="00E41464">
              <w:rPr>
                <w:webHidden/>
              </w:rPr>
              <w:instrText xml:space="preserve"> PAGEREF _Toc155378135 \h </w:instrText>
            </w:r>
            <w:r w:rsidR="00E41464">
              <w:rPr>
                <w:webHidden/>
              </w:rPr>
            </w:r>
            <w:r w:rsidR="00E41464">
              <w:rPr>
                <w:webHidden/>
              </w:rPr>
              <w:fldChar w:fldCharType="separate"/>
            </w:r>
            <w:r w:rsidR="00D6735D">
              <w:rPr>
                <w:webHidden/>
              </w:rPr>
              <w:t>14</w:t>
            </w:r>
            <w:r w:rsidR="00E41464">
              <w:rPr>
                <w:webHidden/>
              </w:rPr>
              <w:fldChar w:fldCharType="end"/>
            </w:r>
          </w:hyperlink>
        </w:p>
        <w:p w14:paraId="039D6AEE" w14:textId="67F8897F" w:rsidR="00E41464" w:rsidRDefault="00000000">
          <w:pPr>
            <w:pStyle w:val="TDC3"/>
            <w:rPr>
              <w:rFonts w:asciiTheme="minorHAnsi" w:eastAsiaTheme="minorEastAsia" w:hAnsiTheme="minorHAnsi" w:cstheme="minorBidi"/>
              <w:kern w:val="2"/>
              <w:sz w:val="22"/>
              <w:szCs w:val="22"/>
              <w14:ligatures w14:val="standardContextual"/>
            </w:rPr>
          </w:pPr>
          <w:hyperlink w:anchor="_Toc155378136" w:history="1">
            <w:r w:rsidR="00E41464" w:rsidRPr="001B44EF">
              <w:rPr>
                <w:rStyle w:val="Hipervnculo"/>
              </w:rPr>
              <w:t>3.5.1 FUENTES SECUNDARIAS</w:t>
            </w:r>
            <w:r w:rsidR="00E41464">
              <w:rPr>
                <w:webHidden/>
              </w:rPr>
              <w:tab/>
            </w:r>
            <w:r w:rsidR="00E41464">
              <w:rPr>
                <w:webHidden/>
              </w:rPr>
              <w:fldChar w:fldCharType="begin"/>
            </w:r>
            <w:r w:rsidR="00E41464">
              <w:rPr>
                <w:webHidden/>
              </w:rPr>
              <w:instrText xml:space="preserve"> PAGEREF _Toc155378136 \h </w:instrText>
            </w:r>
            <w:r w:rsidR="00E41464">
              <w:rPr>
                <w:webHidden/>
              </w:rPr>
            </w:r>
            <w:r w:rsidR="00E41464">
              <w:rPr>
                <w:webHidden/>
              </w:rPr>
              <w:fldChar w:fldCharType="separate"/>
            </w:r>
            <w:r w:rsidR="00D6735D">
              <w:rPr>
                <w:webHidden/>
              </w:rPr>
              <w:t>14</w:t>
            </w:r>
            <w:r w:rsidR="00E41464">
              <w:rPr>
                <w:webHidden/>
              </w:rPr>
              <w:fldChar w:fldCharType="end"/>
            </w:r>
          </w:hyperlink>
        </w:p>
        <w:p w14:paraId="491BDA64" w14:textId="0ABCF0BC" w:rsidR="00E41464" w:rsidRDefault="00000000" w:rsidP="006E6A14">
          <w:pPr>
            <w:pStyle w:val="TDC1"/>
            <w:rPr>
              <w:rFonts w:asciiTheme="minorHAnsi" w:eastAsiaTheme="minorEastAsia" w:hAnsiTheme="minorHAnsi" w:cstheme="minorBidi"/>
              <w:kern w:val="2"/>
              <w:sz w:val="22"/>
              <w:szCs w:val="22"/>
              <w14:ligatures w14:val="standardContextual"/>
            </w:rPr>
          </w:pPr>
          <w:hyperlink w:anchor="_Toc155378137" w:history="1">
            <w:r w:rsidR="00E41464" w:rsidRPr="001B44EF">
              <w:rPr>
                <w:rStyle w:val="Hipervnculo"/>
              </w:rPr>
              <w:t>CAPÍTULO IV. RESULTADOS Y ANÁLISIS</w:t>
            </w:r>
            <w:r w:rsidR="00E41464">
              <w:rPr>
                <w:webHidden/>
              </w:rPr>
              <w:tab/>
            </w:r>
            <w:r w:rsidR="00E41464">
              <w:rPr>
                <w:webHidden/>
              </w:rPr>
              <w:fldChar w:fldCharType="begin"/>
            </w:r>
            <w:r w:rsidR="00E41464">
              <w:rPr>
                <w:webHidden/>
              </w:rPr>
              <w:instrText xml:space="preserve"> PAGEREF _Toc155378137 \h </w:instrText>
            </w:r>
            <w:r w:rsidR="00E41464">
              <w:rPr>
                <w:webHidden/>
              </w:rPr>
            </w:r>
            <w:r w:rsidR="00E41464">
              <w:rPr>
                <w:webHidden/>
              </w:rPr>
              <w:fldChar w:fldCharType="separate"/>
            </w:r>
            <w:r w:rsidR="00D6735D">
              <w:rPr>
                <w:webHidden/>
              </w:rPr>
              <w:t>15</w:t>
            </w:r>
            <w:r w:rsidR="00E41464">
              <w:rPr>
                <w:webHidden/>
              </w:rPr>
              <w:fldChar w:fldCharType="end"/>
            </w:r>
          </w:hyperlink>
        </w:p>
        <w:p w14:paraId="0812FE2E" w14:textId="037849B2" w:rsidR="00E41464" w:rsidRPr="00073264" w:rsidRDefault="00000000" w:rsidP="006E6A14">
          <w:pPr>
            <w:pStyle w:val="TDC2"/>
            <w:rPr>
              <w:rFonts w:asciiTheme="minorHAnsi" w:eastAsiaTheme="minorEastAsia" w:hAnsiTheme="minorHAnsi" w:cstheme="minorBidi"/>
              <w:kern w:val="2"/>
              <w:sz w:val="22"/>
              <w:szCs w:val="22"/>
              <w:lang w:eastAsia="es-HN"/>
              <w14:ligatures w14:val="standardContextual"/>
            </w:rPr>
          </w:pPr>
          <w:hyperlink w:anchor="_Toc155378138" w:history="1">
            <w:r w:rsidR="00E41464" w:rsidRPr="001B44EF">
              <w:rPr>
                <w:rStyle w:val="Hipervnculo"/>
                <w:rFonts w:eastAsia="Times New Roman"/>
                <w:lang w:eastAsia="es-HN"/>
              </w:rPr>
              <w:t>4.1 INFORME DE PROCESO DE RECOLECCION DE DATOS</w:t>
            </w:r>
            <w:r w:rsidR="00E41464">
              <w:rPr>
                <w:webHidden/>
              </w:rPr>
              <w:tab/>
            </w:r>
            <w:r w:rsidR="00E41464">
              <w:rPr>
                <w:webHidden/>
              </w:rPr>
              <w:fldChar w:fldCharType="begin"/>
            </w:r>
            <w:r w:rsidR="00E41464">
              <w:rPr>
                <w:webHidden/>
              </w:rPr>
              <w:instrText xml:space="preserve"> PAGEREF _Toc155378138 \h </w:instrText>
            </w:r>
            <w:r w:rsidR="00E41464">
              <w:rPr>
                <w:webHidden/>
              </w:rPr>
            </w:r>
            <w:r w:rsidR="00E41464">
              <w:rPr>
                <w:webHidden/>
              </w:rPr>
              <w:fldChar w:fldCharType="separate"/>
            </w:r>
            <w:r w:rsidR="00D6735D">
              <w:rPr>
                <w:webHidden/>
              </w:rPr>
              <w:t>15</w:t>
            </w:r>
            <w:r w:rsidR="00E41464">
              <w:rPr>
                <w:webHidden/>
              </w:rPr>
              <w:fldChar w:fldCharType="end"/>
            </w:r>
          </w:hyperlink>
        </w:p>
        <w:p w14:paraId="5071D948" w14:textId="4DF97321" w:rsidR="00E41464" w:rsidRDefault="00000000" w:rsidP="00073264">
          <w:pPr>
            <w:pStyle w:val="TDC3"/>
            <w:rPr>
              <w:rFonts w:asciiTheme="minorHAnsi" w:eastAsiaTheme="minorEastAsia" w:hAnsiTheme="minorHAnsi" w:cstheme="minorBidi"/>
              <w:kern w:val="2"/>
              <w:sz w:val="22"/>
              <w:szCs w:val="22"/>
              <w14:ligatures w14:val="standardContextual"/>
            </w:rPr>
          </w:pPr>
          <w:hyperlink w:anchor="_Toc155378199" w:history="1">
            <w:r w:rsidR="00E41464" w:rsidRPr="001B44EF">
              <w:rPr>
                <w:rStyle w:val="Hipervnculo"/>
              </w:rPr>
              <w:t>4.4.2 ANÁLISIS DE RESULTADOS EN LA ENTREVISTA</w:t>
            </w:r>
            <w:r w:rsidR="00E41464">
              <w:rPr>
                <w:webHidden/>
              </w:rPr>
              <w:tab/>
            </w:r>
            <w:r w:rsidR="00E41464">
              <w:rPr>
                <w:webHidden/>
              </w:rPr>
              <w:fldChar w:fldCharType="begin"/>
            </w:r>
            <w:r w:rsidR="00E41464">
              <w:rPr>
                <w:webHidden/>
              </w:rPr>
              <w:instrText xml:space="preserve"> PAGEREF _Toc155378199 \h </w:instrText>
            </w:r>
            <w:r w:rsidR="00E41464">
              <w:rPr>
                <w:webHidden/>
              </w:rPr>
            </w:r>
            <w:r w:rsidR="00E41464">
              <w:rPr>
                <w:webHidden/>
              </w:rPr>
              <w:fldChar w:fldCharType="separate"/>
            </w:r>
            <w:r w:rsidR="00D6735D">
              <w:rPr>
                <w:webHidden/>
              </w:rPr>
              <w:t>45</w:t>
            </w:r>
            <w:r w:rsidR="00E41464">
              <w:rPr>
                <w:webHidden/>
              </w:rPr>
              <w:fldChar w:fldCharType="end"/>
            </w:r>
          </w:hyperlink>
        </w:p>
        <w:p w14:paraId="3AA9789F" w14:textId="47114376" w:rsidR="00E41464" w:rsidRPr="006E6A14" w:rsidRDefault="00000000" w:rsidP="006E6A14">
          <w:pPr>
            <w:pStyle w:val="TDC1"/>
            <w:rPr>
              <w:rFonts w:asciiTheme="minorHAnsi" w:eastAsiaTheme="minorEastAsia" w:hAnsiTheme="minorHAnsi" w:cstheme="minorBidi"/>
              <w:kern w:val="2"/>
              <w:sz w:val="20"/>
              <w:szCs w:val="20"/>
              <w14:ligatures w14:val="standardContextual"/>
            </w:rPr>
          </w:pPr>
          <w:hyperlink w:anchor="_Toc155378202" w:history="1">
            <w:r w:rsidR="00E41464" w:rsidRPr="006E6A14">
              <w:rPr>
                <w:rStyle w:val="Hipervnculo"/>
              </w:rPr>
              <w:t>CAPÍTULO V. CONCLUSIONES Y RECOMENDACIONES</w:t>
            </w:r>
            <w:r w:rsidR="00E41464" w:rsidRPr="006E6A14">
              <w:rPr>
                <w:webHidden/>
              </w:rPr>
              <w:tab/>
            </w:r>
            <w:r w:rsidR="00E41464" w:rsidRPr="006E6A14">
              <w:rPr>
                <w:webHidden/>
              </w:rPr>
              <w:fldChar w:fldCharType="begin"/>
            </w:r>
            <w:r w:rsidR="00E41464" w:rsidRPr="006E6A14">
              <w:rPr>
                <w:webHidden/>
              </w:rPr>
              <w:instrText xml:space="preserve"> PAGEREF _Toc155378202 \h </w:instrText>
            </w:r>
            <w:r w:rsidR="00E41464" w:rsidRPr="006E6A14">
              <w:rPr>
                <w:webHidden/>
              </w:rPr>
            </w:r>
            <w:r w:rsidR="00E41464" w:rsidRPr="006E6A14">
              <w:rPr>
                <w:webHidden/>
              </w:rPr>
              <w:fldChar w:fldCharType="separate"/>
            </w:r>
            <w:r w:rsidR="00D6735D">
              <w:rPr>
                <w:webHidden/>
              </w:rPr>
              <w:t>48</w:t>
            </w:r>
            <w:r w:rsidR="00E41464" w:rsidRPr="006E6A14">
              <w:rPr>
                <w:webHidden/>
              </w:rPr>
              <w:fldChar w:fldCharType="end"/>
            </w:r>
          </w:hyperlink>
        </w:p>
        <w:p w14:paraId="128540F5" w14:textId="03CA8792" w:rsidR="00E41464" w:rsidRDefault="00000000" w:rsidP="006E6A14">
          <w:pPr>
            <w:pStyle w:val="TDC2"/>
            <w:rPr>
              <w:rFonts w:asciiTheme="minorHAnsi" w:eastAsiaTheme="minorEastAsia" w:hAnsiTheme="minorHAnsi" w:cstheme="minorBidi"/>
              <w:kern w:val="2"/>
              <w:sz w:val="22"/>
              <w:szCs w:val="22"/>
              <w:lang w:eastAsia="es-HN"/>
              <w14:ligatures w14:val="standardContextual"/>
            </w:rPr>
          </w:pPr>
          <w:hyperlink w:anchor="_Toc155378203" w:history="1">
            <w:r w:rsidR="00E41464" w:rsidRPr="001B44EF">
              <w:rPr>
                <w:rStyle w:val="Hipervnculo"/>
                <w:rFonts w:eastAsia="Times New Roman"/>
                <w:lang w:eastAsia="es-HN"/>
              </w:rPr>
              <w:t>5.1</w:t>
            </w:r>
            <w:r w:rsidR="00E41464">
              <w:rPr>
                <w:rFonts w:asciiTheme="minorHAnsi" w:eastAsiaTheme="minorEastAsia" w:hAnsiTheme="minorHAnsi" w:cstheme="minorBidi"/>
                <w:kern w:val="2"/>
                <w:sz w:val="22"/>
                <w:szCs w:val="22"/>
                <w:lang w:eastAsia="es-HN"/>
                <w14:ligatures w14:val="standardContextual"/>
              </w:rPr>
              <w:tab/>
            </w:r>
            <w:r w:rsidR="00E41464" w:rsidRPr="001B44EF">
              <w:rPr>
                <w:rStyle w:val="Hipervnculo"/>
                <w:rFonts w:eastAsia="Times New Roman"/>
                <w:lang w:eastAsia="es-HN"/>
              </w:rPr>
              <w:t>CONCLUSIONES</w:t>
            </w:r>
            <w:r w:rsidR="00E41464">
              <w:rPr>
                <w:webHidden/>
              </w:rPr>
              <w:tab/>
            </w:r>
            <w:r w:rsidR="00E41464">
              <w:rPr>
                <w:webHidden/>
              </w:rPr>
              <w:fldChar w:fldCharType="begin"/>
            </w:r>
            <w:r w:rsidR="00E41464">
              <w:rPr>
                <w:webHidden/>
              </w:rPr>
              <w:instrText xml:space="preserve"> PAGEREF _Toc155378203 \h </w:instrText>
            </w:r>
            <w:r w:rsidR="00E41464">
              <w:rPr>
                <w:webHidden/>
              </w:rPr>
            </w:r>
            <w:r w:rsidR="00E41464">
              <w:rPr>
                <w:webHidden/>
              </w:rPr>
              <w:fldChar w:fldCharType="separate"/>
            </w:r>
            <w:r w:rsidR="00D6735D">
              <w:rPr>
                <w:webHidden/>
              </w:rPr>
              <w:t>48</w:t>
            </w:r>
            <w:r w:rsidR="00E41464">
              <w:rPr>
                <w:webHidden/>
              </w:rPr>
              <w:fldChar w:fldCharType="end"/>
            </w:r>
          </w:hyperlink>
        </w:p>
        <w:p w14:paraId="1D19BEA3" w14:textId="50B663DE" w:rsidR="00E41464" w:rsidRDefault="00000000" w:rsidP="006E6A14">
          <w:pPr>
            <w:pStyle w:val="TDC2"/>
            <w:rPr>
              <w:rFonts w:asciiTheme="minorHAnsi" w:eastAsiaTheme="minorEastAsia" w:hAnsiTheme="minorHAnsi" w:cstheme="minorBidi"/>
              <w:kern w:val="2"/>
              <w:sz w:val="22"/>
              <w:szCs w:val="22"/>
              <w:lang w:eastAsia="es-HN"/>
              <w14:ligatures w14:val="standardContextual"/>
            </w:rPr>
          </w:pPr>
          <w:hyperlink w:anchor="_Toc155378204" w:history="1">
            <w:r w:rsidR="00E41464" w:rsidRPr="001B44EF">
              <w:rPr>
                <w:rStyle w:val="Hipervnculo"/>
                <w:rFonts w:eastAsia="Times New Roman"/>
                <w:lang w:eastAsia="es-HN"/>
              </w:rPr>
              <w:t>5.2</w:t>
            </w:r>
            <w:r w:rsidR="00E41464">
              <w:rPr>
                <w:rFonts w:asciiTheme="minorHAnsi" w:eastAsiaTheme="minorEastAsia" w:hAnsiTheme="minorHAnsi" w:cstheme="minorBidi"/>
                <w:kern w:val="2"/>
                <w:sz w:val="22"/>
                <w:szCs w:val="22"/>
                <w:lang w:eastAsia="es-HN"/>
                <w14:ligatures w14:val="standardContextual"/>
              </w:rPr>
              <w:tab/>
            </w:r>
            <w:r w:rsidR="00E41464" w:rsidRPr="001B44EF">
              <w:rPr>
                <w:rStyle w:val="Hipervnculo"/>
                <w:rFonts w:eastAsia="Times New Roman"/>
                <w:lang w:eastAsia="es-HN"/>
              </w:rPr>
              <w:t>RECOMENDACIONES</w:t>
            </w:r>
            <w:r w:rsidR="00E41464">
              <w:rPr>
                <w:webHidden/>
              </w:rPr>
              <w:tab/>
            </w:r>
            <w:r w:rsidR="00E41464">
              <w:rPr>
                <w:webHidden/>
              </w:rPr>
              <w:fldChar w:fldCharType="begin"/>
            </w:r>
            <w:r w:rsidR="00E41464">
              <w:rPr>
                <w:webHidden/>
              </w:rPr>
              <w:instrText xml:space="preserve"> PAGEREF _Toc155378204 \h </w:instrText>
            </w:r>
            <w:r w:rsidR="00E41464">
              <w:rPr>
                <w:webHidden/>
              </w:rPr>
            </w:r>
            <w:r w:rsidR="00E41464">
              <w:rPr>
                <w:webHidden/>
              </w:rPr>
              <w:fldChar w:fldCharType="separate"/>
            </w:r>
            <w:r w:rsidR="00D6735D">
              <w:rPr>
                <w:webHidden/>
              </w:rPr>
              <w:t>49</w:t>
            </w:r>
            <w:r w:rsidR="00E41464">
              <w:rPr>
                <w:webHidden/>
              </w:rPr>
              <w:fldChar w:fldCharType="end"/>
            </w:r>
          </w:hyperlink>
        </w:p>
        <w:p w14:paraId="7FB33F90" w14:textId="36A4EDD3" w:rsidR="00E41464" w:rsidRDefault="00000000" w:rsidP="006E6A14">
          <w:pPr>
            <w:pStyle w:val="TDC1"/>
            <w:rPr>
              <w:rFonts w:asciiTheme="minorHAnsi" w:eastAsiaTheme="minorEastAsia" w:hAnsiTheme="minorHAnsi" w:cstheme="minorBidi"/>
              <w:kern w:val="2"/>
              <w:sz w:val="22"/>
              <w:szCs w:val="22"/>
              <w14:ligatures w14:val="standardContextual"/>
            </w:rPr>
          </w:pPr>
          <w:hyperlink w:anchor="_Toc155378205" w:history="1">
            <w:r w:rsidR="00E41464" w:rsidRPr="001B44EF">
              <w:rPr>
                <w:rStyle w:val="Hipervnculo"/>
              </w:rPr>
              <w:t>CAPITULO VI APLICABILIDAD</w:t>
            </w:r>
            <w:r w:rsidR="00E41464">
              <w:rPr>
                <w:webHidden/>
              </w:rPr>
              <w:tab/>
            </w:r>
            <w:r w:rsidR="00E41464">
              <w:rPr>
                <w:webHidden/>
              </w:rPr>
              <w:fldChar w:fldCharType="begin"/>
            </w:r>
            <w:r w:rsidR="00E41464">
              <w:rPr>
                <w:webHidden/>
              </w:rPr>
              <w:instrText xml:space="preserve"> PAGEREF _Toc155378205 \h </w:instrText>
            </w:r>
            <w:r w:rsidR="00E41464">
              <w:rPr>
                <w:webHidden/>
              </w:rPr>
            </w:r>
            <w:r w:rsidR="00E41464">
              <w:rPr>
                <w:webHidden/>
              </w:rPr>
              <w:fldChar w:fldCharType="separate"/>
            </w:r>
            <w:r w:rsidR="00D6735D">
              <w:rPr>
                <w:webHidden/>
              </w:rPr>
              <w:t>51</w:t>
            </w:r>
            <w:r w:rsidR="00E41464">
              <w:rPr>
                <w:webHidden/>
              </w:rPr>
              <w:fldChar w:fldCharType="end"/>
            </w:r>
          </w:hyperlink>
        </w:p>
        <w:p w14:paraId="1A9A7B0A" w14:textId="1040FDD6" w:rsidR="00E41464" w:rsidRDefault="00000000" w:rsidP="006E6A14">
          <w:pPr>
            <w:pStyle w:val="TDC2"/>
            <w:rPr>
              <w:rFonts w:asciiTheme="minorHAnsi" w:eastAsiaTheme="minorEastAsia" w:hAnsiTheme="minorHAnsi" w:cstheme="minorBidi"/>
              <w:kern w:val="2"/>
              <w:sz w:val="22"/>
              <w:szCs w:val="22"/>
              <w:lang w:eastAsia="es-HN"/>
              <w14:ligatures w14:val="standardContextual"/>
            </w:rPr>
          </w:pPr>
          <w:hyperlink w:anchor="_Toc155378206" w:history="1">
            <w:r w:rsidR="00E41464" w:rsidRPr="001B44EF">
              <w:rPr>
                <w:rStyle w:val="Hipervnculo"/>
              </w:rPr>
              <w:t>6.1 NOMBRE DE LA PROPUESTA</w:t>
            </w:r>
            <w:r w:rsidR="00E41464">
              <w:rPr>
                <w:webHidden/>
              </w:rPr>
              <w:tab/>
            </w:r>
            <w:r w:rsidR="00E41464">
              <w:rPr>
                <w:webHidden/>
              </w:rPr>
              <w:fldChar w:fldCharType="begin"/>
            </w:r>
            <w:r w:rsidR="00E41464">
              <w:rPr>
                <w:webHidden/>
              </w:rPr>
              <w:instrText xml:space="preserve"> PAGEREF _Toc155378206 \h </w:instrText>
            </w:r>
            <w:r w:rsidR="00E41464">
              <w:rPr>
                <w:webHidden/>
              </w:rPr>
            </w:r>
            <w:r w:rsidR="00E41464">
              <w:rPr>
                <w:webHidden/>
              </w:rPr>
              <w:fldChar w:fldCharType="separate"/>
            </w:r>
            <w:r w:rsidR="00D6735D">
              <w:rPr>
                <w:webHidden/>
              </w:rPr>
              <w:t>51</w:t>
            </w:r>
            <w:r w:rsidR="00E41464">
              <w:rPr>
                <w:webHidden/>
              </w:rPr>
              <w:fldChar w:fldCharType="end"/>
            </w:r>
          </w:hyperlink>
        </w:p>
        <w:p w14:paraId="41C8081E" w14:textId="2249564A" w:rsidR="00E41464" w:rsidRPr="00073264" w:rsidRDefault="00000000" w:rsidP="006E6A14">
          <w:pPr>
            <w:pStyle w:val="TDC2"/>
            <w:rPr>
              <w:rFonts w:asciiTheme="minorHAnsi" w:eastAsiaTheme="minorEastAsia" w:hAnsiTheme="minorHAnsi" w:cstheme="minorBidi"/>
              <w:kern w:val="2"/>
              <w:sz w:val="22"/>
              <w:szCs w:val="22"/>
              <w:lang w:eastAsia="es-HN"/>
              <w14:ligatures w14:val="standardContextual"/>
            </w:rPr>
          </w:pPr>
          <w:hyperlink w:anchor="_Toc155378207" w:history="1">
            <w:r w:rsidR="00E41464" w:rsidRPr="001B44EF">
              <w:rPr>
                <w:rStyle w:val="Hipervnculo"/>
              </w:rPr>
              <w:t>6.1. ACTA DE CONSTITUCIÓN</w:t>
            </w:r>
            <w:r w:rsidR="00E41464">
              <w:rPr>
                <w:webHidden/>
              </w:rPr>
              <w:tab/>
            </w:r>
            <w:r w:rsidR="00E41464">
              <w:rPr>
                <w:webHidden/>
              </w:rPr>
              <w:fldChar w:fldCharType="begin"/>
            </w:r>
            <w:r w:rsidR="00E41464">
              <w:rPr>
                <w:webHidden/>
              </w:rPr>
              <w:instrText xml:space="preserve"> PAGEREF _Toc155378207 \h </w:instrText>
            </w:r>
            <w:r w:rsidR="00E41464">
              <w:rPr>
                <w:webHidden/>
              </w:rPr>
            </w:r>
            <w:r w:rsidR="00E41464">
              <w:rPr>
                <w:webHidden/>
              </w:rPr>
              <w:fldChar w:fldCharType="separate"/>
            </w:r>
            <w:r w:rsidR="00D6735D">
              <w:rPr>
                <w:webHidden/>
              </w:rPr>
              <w:t>51</w:t>
            </w:r>
            <w:r w:rsidR="00E41464">
              <w:rPr>
                <w:webHidden/>
              </w:rPr>
              <w:fldChar w:fldCharType="end"/>
            </w:r>
          </w:hyperlink>
        </w:p>
        <w:p w14:paraId="31EC3E7E" w14:textId="3A3704C2" w:rsidR="00E41464" w:rsidRDefault="00000000" w:rsidP="006E6A14">
          <w:pPr>
            <w:pStyle w:val="TDC2"/>
            <w:rPr>
              <w:rFonts w:asciiTheme="minorHAnsi" w:eastAsiaTheme="minorEastAsia" w:hAnsiTheme="minorHAnsi" w:cstheme="minorBidi"/>
              <w:kern w:val="2"/>
              <w:sz w:val="22"/>
              <w:szCs w:val="22"/>
              <w:lang w:eastAsia="es-HN"/>
              <w14:ligatures w14:val="standardContextual"/>
            </w:rPr>
          </w:pPr>
          <w:hyperlink w:anchor="_Toc155378209" w:history="1">
            <w:r w:rsidR="00E41464" w:rsidRPr="001B44EF">
              <w:rPr>
                <w:rStyle w:val="Hipervnculo"/>
              </w:rPr>
              <w:t>6.2 GESTIÓN DEL ALCANCE</w:t>
            </w:r>
            <w:r w:rsidR="00E41464">
              <w:rPr>
                <w:webHidden/>
              </w:rPr>
              <w:tab/>
            </w:r>
            <w:r w:rsidR="00E41464">
              <w:rPr>
                <w:webHidden/>
              </w:rPr>
              <w:fldChar w:fldCharType="begin"/>
            </w:r>
            <w:r w:rsidR="00E41464">
              <w:rPr>
                <w:webHidden/>
              </w:rPr>
              <w:instrText xml:space="preserve"> PAGEREF _Toc155378209 \h </w:instrText>
            </w:r>
            <w:r w:rsidR="00E41464">
              <w:rPr>
                <w:webHidden/>
              </w:rPr>
            </w:r>
            <w:r w:rsidR="00E41464">
              <w:rPr>
                <w:webHidden/>
              </w:rPr>
              <w:fldChar w:fldCharType="separate"/>
            </w:r>
            <w:r w:rsidR="00D6735D">
              <w:rPr>
                <w:webHidden/>
              </w:rPr>
              <w:t>54</w:t>
            </w:r>
            <w:r w:rsidR="00E41464">
              <w:rPr>
                <w:webHidden/>
              </w:rPr>
              <w:fldChar w:fldCharType="end"/>
            </w:r>
          </w:hyperlink>
        </w:p>
        <w:p w14:paraId="4F262836" w14:textId="02B84722" w:rsidR="00E41464" w:rsidRDefault="00000000">
          <w:pPr>
            <w:pStyle w:val="TDC3"/>
            <w:rPr>
              <w:rFonts w:asciiTheme="minorHAnsi" w:eastAsiaTheme="minorEastAsia" w:hAnsiTheme="minorHAnsi" w:cstheme="minorBidi"/>
              <w:kern w:val="2"/>
              <w:sz w:val="22"/>
              <w:szCs w:val="22"/>
              <w14:ligatures w14:val="standardContextual"/>
            </w:rPr>
          </w:pPr>
          <w:hyperlink w:anchor="_Toc155378210" w:history="1">
            <w:r w:rsidR="00E41464" w:rsidRPr="001B44EF">
              <w:rPr>
                <w:rStyle w:val="Hipervnculo"/>
              </w:rPr>
              <w:t>6.2.1 OBJETIVO GENERAL</w:t>
            </w:r>
            <w:r w:rsidR="00E41464">
              <w:rPr>
                <w:webHidden/>
              </w:rPr>
              <w:tab/>
            </w:r>
            <w:r w:rsidR="00E41464">
              <w:rPr>
                <w:webHidden/>
              </w:rPr>
              <w:fldChar w:fldCharType="begin"/>
            </w:r>
            <w:r w:rsidR="00E41464">
              <w:rPr>
                <w:webHidden/>
              </w:rPr>
              <w:instrText xml:space="preserve"> PAGEREF _Toc155378210 \h </w:instrText>
            </w:r>
            <w:r w:rsidR="00E41464">
              <w:rPr>
                <w:webHidden/>
              </w:rPr>
            </w:r>
            <w:r w:rsidR="00E41464">
              <w:rPr>
                <w:webHidden/>
              </w:rPr>
              <w:fldChar w:fldCharType="separate"/>
            </w:r>
            <w:r w:rsidR="00D6735D">
              <w:rPr>
                <w:webHidden/>
              </w:rPr>
              <w:t>54</w:t>
            </w:r>
            <w:r w:rsidR="00E41464">
              <w:rPr>
                <w:webHidden/>
              </w:rPr>
              <w:fldChar w:fldCharType="end"/>
            </w:r>
          </w:hyperlink>
        </w:p>
        <w:p w14:paraId="05E1818D" w14:textId="3F1EFAD3" w:rsidR="00E41464" w:rsidRDefault="00000000">
          <w:pPr>
            <w:pStyle w:val="TDC3"/>
            <w:rPr>
              <w:rFonts w:asciiTheme="minorHAnsi" w:eastAsiaTheme="minorEastAsia" w:hAnsiTheme="minorHAnsi" w:cstheme="minorBidi"/>
              <w:kern w:val="2"/>
              <w:sz w:val="22"/>
              <w:szCs w:val="22"/>
              <w14:ligatures w14:val="standardContextual"/>
            </w:rPr>
          </w:pPr>
          <w:hyperlink w:anchor="_Toc155378211" w:history="1">
            <w:r w:rsidR="00E41464" w:rsidRPr="001B44EF">
              <w:rPr>
                <w:rStyle w:val="Hipervnculo"/>
              </w:rPr>
              <w:t>6.2.2 OBJETIVOS ESPECÍFICOS</w:t>
            </w:r>
            <w:r w:rsidR="00E41464">
              <w:rPr>
                <w:webHidden/>
              </w:rPr>
              <w:tab/>
            </w:r>
            <w:r w:rsidR="00E41464">
              <w:rPr>
                <w:webHidden/>
              </w:rPr>
              <w:fldChar w:fldCharType="begin"/>
            </w:r>
            <w:r w:rsidR="00E41464">
              <w:rPr>
                <w:webHidden/>
              </w:rPr>
              <w:instrText xml:space="preserve"> PAGEREF _Toc155378211 \h </w:instrText>
            </w:r>
            <w:r w:rsidR="00E41464">
              <w:rPr>
                <w:webHidden/>
              </w:rPr>
            </w:r>
            <w:r w:rsidR="00E41464">
              <w:rPr>
                <w:webHidden/>
              </w:rPr>
              <w:fldChar w:fldCharType="separate"/>
            </w:r>
            <w:r w:rsidR="00D6735D">
              <w:rPr>
                <w:webHidden/>
              </w:rPr>
              <w:t>54</w:t>
            </w:r>
            <w:r w:rsidR="00E41464">
              <w:rPr>
                <w:webHidden/>
              </w:rPr>
              <w:fldChar w:fldCharType="end"/>
            </w:r>
          </w:hyperlink>
        </w:p>
        <w:p w14:paraId="3733C136" w14:textId="0896CE77" w:rsidR="00E41464" w:rsidRDefault="00000000">
          <w:pPr>
            <w:pStyle w:val="TDC3"/>
            <w:rPr>
              <w:rFonts w:asciiTheme="minorHAnsi" w:eastAsiaTheme="minorEastAsia" w:hAnsiTheme="minorHAnsi" w:cstheme="minorBidi"/>
              <w:kern w:val="2"/>
              <w:sz w:val="22"/>
              <w:szCs w:val="22"/>
              <w14:ligatures w14:val="standardContextual"/>
            </w:rPr>
          </w:pPr>
          <w:hyperlink w:anchor="_Toc155378212" w:history="1">
            <w:r w:rsidR="00E41464" w:rsidRPr="001B44EF">
              <w:rPr>
                <w:rStyle w:val="Hipervnculo"/>
              </w:rPr>
              <w:t>6.2.3 ENUNCIADO DEL ALCANCE</w:t>
            </w:r>
            <w:r w:rsidR="00E41464">
              <w:rPr>
                <w:webHidden/>
              </w:rPr>
              <w:tab/>
            </w:r>
            <w:r w:rsidR="00E41464">
              <w:rPr>
                <w:webHidden/>
              </w:rPr>
              <w:fldChar w:fldCharType="begin"/>
            </w:r>
            <w:r w:rsidR="00E41464">
              <w:rPr>
                <w:webHidden/>
              </w:rPr>
              <w:instrText xml:space="preserve"> PAGEREF _Toc155378212 \h </w:instrText>
            </w:r>
            <w:r w:rsidR="00E41464">
              <w:rPr>
                <w:webHidden/>
              </w:rPr>
            </w:r>
            <w:r w:rsidR="00E41464">
              <w:rPr>
                <w:webHidden/>
              </w:rPr>
              <w:fldChar w:fldCharType="separate"/>
            </w:r>
            <w:r w:rsidR="00D6735D">
              <w:rPr>
                <w:webHidden/>
              </w:rPr>
              <w:t>55</w:t>
            </w:r>
            <w:r w:rsidR="00E41464">
              <w:rPr>
                <w:webHidden/>
              </w:rPr>
              <w:fldChar w:fldCharType="end"/>
            </w:r>
          </w:hyperlink>
        </w:p>
        <w:p w14:paraId="1618D8C9" w14:textId="45010B03" w:rsidR="00E41464" w:rsidRDefault="00000000" w:rsidP="00073264">
          <w:pPr>
            <w:pStyle w:val="TDC3"/>
            <w:rPr>
              <w:rFonts w:asciiTheme="minorHAnsi" w:eastAsiaTheme="minorEastAsia" w:hAnsiTheme="minorHAnsi" w:cstheme="minorBidi"/>
              <w:kern w:val="2"/>
              <w:sz w:val="22"/>
              <w:szCs w:val="22"/>
              <w14:ligatures w14:val="standardContextual"/>
            </w:rPr>
          </w:pPr>
          <w:hyperlink w:anchor="_Toc155378213" w:history="1">
            <w:r w:rsidR="00E41464" w:rsidRPr="001B44EF">
              <w:rPr>
                <w:rStyle w:val="Hipervnculo"/>
              </w:rPr>
              <w:t>6.2.4 ESTRUCTURA DE DESGLOSE DE TRABAJO</w:t>
            </w:r>
            <w:r w:rsidR="00E41464">
              <w:rPr>
                <w:webHidden/>
              </w:rPr>
              <w:tab/>
            </w:r>
            <w:r w:rsidR="00E41464">
              <w:rPr>
                <w:webHidden/>
              </w:rPr>
              <w:fldChar w:fldCharType="begin"/>
            </w:r>
            <w:r w:rsidR="00E41464">
              <w:rPr>
                <w:webHidden/>
              </w:rPr>
              <w:instrText xml:space="preserve"> PAGEREF _Toc155378213 \h </w:instrText>
            </w:r>
            <w:r w:rsidR="00E41464">
              <w:rPr>
                <w:webHidden/>
              </w:rPr>
            </w:r>
            <w:r w:rsidR="00E41464">
              <w:rPr>
                <w:webHidden/>
              </w:rPr>
              <w:fldChar w:fldCharType="separate"/>
            </w:r>
            <w:r w:rsidR="00D6735D">
              <w:rPr>
                <w:webHidden/>
              </w:rPr>
              <w:t>55</w:t>
            </w:r>
            <w:r w:rsidR="00E41464">
              <w:rPr>
                <w:webHidden/>
              </w:rPr>
              <w:fldChar w:fldCharType="end"/>
            </w:r>
          </w:hyperlink>
        </w:p>
        <w:p w14:paraId="31F58C38" w14:textId="0E60909B" w:rsidR="00E41464" w:rsidRDefault="00000000" w:rsidP="00073264">
          <w:pPr>
            <w:pStyle w:val="TDC3"/>
            <w:rPr>
              <w:rFonts w:asciiTheme="minorHAnsi" w:eastAsiaTheme="minorEastAsia" w:hAnsiTheme="minorHAnsi" w:cstheme="minorBidi"/>
              <w:kern w:val="2"/>
              <w:sz w:val="22"/>
              <w:szCs w:val="22"/>
              <w14:ligatures w14:val="standardContextual"/>
            </w:rPr>
          </w:pPr>
          <w:hyperlink w:anchor="_Toc155378215" w:history="1">
            <w:r w:rsidR="00E41464" w:rsidRPr="001B44EF">
              <w:rPr>
                <w:rStyle w:val="Hipervnculo"/>
              </w:rPr>
              <w:t>6.2.5 DICCIONARIO DE EDT</w:t>
            </w:r>
            <w:r w:rsidR="00E41464">
              <w:rPr>
                <w:webHidden/>
              </w:rPr>
              <w:tab/>
            </w:r>
            <w:r w:rsidR="00E41464">
              <w:rPr>
                <w:webHidden/>
              </w:rPr>
              <w:fldChar w:fldCharType="begin"/>
            </w:r>
            <w:r w:rsidR="00E41464">
              <w:rPr>
                <w:webHidden/>
              </w:rPr>
              <w:instrText xml:space="preserve"> PAGEREF _Toc155378215 \h </w:instrText>
            </w:r>
            <w:r w:rsidR="00E41464">
              <w:rPr>
                <w:webHidden/>
              </w:rPr>
            </w:r>
            <w:r w:rsidR="00E41464">
              <w:rPr>
                <w:webHidden/>
              </w:rPr>
              <w:fldChar w:fldCharType="separate"/>
            </w:r>
            <w:r w:rsidR="00D6735D">
              <w:rPr>
                <w:webHidden/>
              </w:rPr>
              <w:t>57</w:t>
            </w:r>
            <w:r w:rsidR="00E41464">
              <w:rPr>
                <w:webHidden/>
              </w:rPr>
              <w:fldChar w:fldCharType="end"/>
            </w:r>
          </w:hyperlink>
        </w:p>
        <w:p w14:paraId="0C0732B4" w14:textId="4F7EA597" w:rsidR="00E41464" w:rsidRDefault="00000000" w:rsidP="00073264">
          <w:pPr>
            <w:pStyle w:val="TDC3"/>
            <w:rPr>
              <w:rFonts w:asciiTheme="minorHAnsi" w:eastAsiaTheme="minorEastAsia" w:hAnsiTheme="minorHAnsi" w:cstheme="minorBidi"/>
              <w:kern w:val="2"/>
              <w:sz w:val="22"/>
              <w:szCs w:val="22"/>
              <w14:ligatures w14:val="standardContextual"/>
            </w:rPr>
          </w:pPr>
          <w:hyperlink w:anchor="_Toc155378217" w:history="1">
            <w:r w:rsidR="00E41464" w:rsidRPr="001B44EF">
              <w:rPr>
                <w:rStyle w:val="Hipervnculo"/>
              </w:rPr>
              <w:t>6.2.6 CONTROL, VERIFICACIÓN Y APROBACIÓN DEL ALCANCE</w:t>
            </w:r>
            <w:r w:rsidR="00E41464">
              <w:rPr>
                <w:webHidden/>
              </w:rPr>
              <w:tab/>
            </w:r>
            <w:r w:rsidR="00E41464">
              <w:rPr>
                <w:webHidden/>
              </w:rPr>
              <w:fldChar w:fldCharType="begin"/>
            </w:r>
            <w:r w:rsidR="00E41464">
              <w:rPr>
                <w:webHidden/>
              </w:rPr>
              <w:instrText xml:space="preserve"> PAGEREF _Toc155378217 \h </w:instrText>
            </w:r>
            <w:r w:rsidR="00E41464">
              <w:rPr>
                <w:webHidden/>
              </w:rPr>
            </w:r>
            <w:r w:rsidR="00E41464">
              <w:rPr>
                <w:webHidden/>
              </w:rPr>
              <w:fldChar w:fldCharType="separate"/>
            </w:r>
            <w:r w:rsidR="00D6735D">
              <w:rPr>
                <w:webHidden/>
              </w:rPr>
              <w:t>63</w:t>
            </w:r>
            <w:r w:rsidR="00E41464">
              <w:rPr>
                <w:webHidden/>
              </w:rPr>
              <w:fldChar w:fldCharType="end"/>
            </w:r>
          </w:hyperlink>
        </w:p>
        <w:p w14:paraId="0B30D12D" w14:textId="3FA9A5DF" w:rsidR="00E41464" w:rsidRDefault="00000000" w:rsidP="006E6A14">
          <w:pPr>
            <w:pStyle w:val="TDC2"/>
            <w:rPr>
              <w:rFonts w:asciiTheme="minorHAnsi" w:eastAsiaTheme="minorEastAsia" w:hAnsiTheme="minorHAnsi" w:cstheme="minorBidi"/>
              <w:kern w:val="2"/>
              <w:sz w:val="22"/>
              <w:szCs w:val="22"/>
              <w:lang w:eastAsia="es-HN"/>
              <w14:ligatures w14:val="standardContextual"/>
            </w:rPr>
          </w:pPr>
          <w:hyperlink w:anchor="_Toc155378219" w:history="1">
            <w:r w:rsidR="00E41464" w:rsidRPr="001B44EF">
              <w:rPr>
                <w:rStyle w:val="Hipervnculo"/>
              </w:rPr>
              <w:t>6.3 GESTIÓN DE LOS INTERESADOS</w:t>
            </w:r>
            <w:r w:rsidR="00E41464">
              <w:rPr>
                <w:webHidden/>
              </w:rPr>
              <w:tab/>
            </w:r>
            <w:r w:rsidR="00E41464">
              <w:rPr>
                <w:webHidden/>
              </w:rPr>
              <w:fldChar w:fldCharType="begin"/>
            </w:r>
            <w:r w:rsidR="00E41464">
              <w:rPr>
                <w:webHidden/>
              </w:rPr>
              <w:instrText xml:space="preserve"> PAGEREF _Toc155378219 \h </w:instrText>
            </w:r>
            <w:r w:rsidR="00E41464">
              <w:rPr>
                <w:webHidden/>
              </w:rPr>
            </w:r>
            <w:r w:rsidR="00E41464">
              <w:rPr>
                <w:webHidden/>
              </w:rPr>
              <w:fldChar w:fldCharType="separate"/>
            </w:r>
            <w:r w:rsidR="00D6735D">
              <w:rPr>
                <w:webHidden/>
              </w:rPr>
              <w:t>64</w:t>
            </w:r>
            <w:r w:rsidR="00E41464">
              <w:rPr>
                <w:webHidden/>
              </w:rPr>
              <w:fldChar w:fldCharType="end"/>
            </w:r>
          </w:hyperlink>
        </w:p>
        <w:p w14:paraId="6AD55E26" w14:textId="2F8AB8B2" w:rsidR="00E41464" w:rsidRDefault="00000000">
          <w:pPr>
            <w:pStyle w:val="TDC3"/>
            <w:rPr>
              <w:rFonts w:asciiTheme="minorHAnsi" w:eastAsiaTheme="minorEastAsia" w:hAnsiTheme="minorHAnsi" w:cstheme="minorBidi"/>
              <w:kern w:val="2"/>
              <w:sz w:val="22"/>
              <w:szCs w:val="22"/>
              <w14:ligatures w14:val="standardContextual"/>
            </w:rPr>
          </w:pPr>
          <w:hyperlink w:anchor="_Toc155378220" w:history="1">
            <w:r w:rsidR="00E41464" w:rsidRPr="001B44EF">
              <w:rPr>
                <w:rStyle w:val="Hipervnculo"/>
              </w:rPr>
              <w:t>6.3.1 IDENTIFICACIÓN DE INTERESADOS</w:t>
            </w:r>
            <w:r w:rsidR="00E41464">
              <w:rPr>
                <w:webHidden/>
              </w:rPr>
              <w:tab/>
            </w:r>
            <w:r w:rsidR="00E41464">
              <w:rPr>
                <w:webHidden/>
              </w:rPr>
              <w:fldChar w:fldCharType="begin"/>
            </w:r>
            <w:r w:rsidR="00E41464">
              <w:rPr>
                <w:webHidden/>
              </w:rPr>
              <w:instrText xml:space="preserve"> PAGEREF _Toc155378220 \h </w:instrText>
            </w:r>
            <w:r w:rsidR="00E41464">
              <w:rPr>
                <w:webHidden/>
              </w:rPr>
            </w:r>
            <w:r w:rsidR="00E41464">
              <w:rPr>
                <w:webHidden/>
              </w:rPr>
              <w:fldChar w:fldCharType="separate"/>
            </w:r>
            <w:r w:rsidR="00D6735D">
              <w:rPr>
                <w:webHidden/>
              </w:rPr>
              <w:t>65</w:t>
            </w:r>
            <w:r w:rsidR="00E41464">
              <w:rPr>
                <w:webHidden/>
              </w:rPr>
              <w:fldChar w:fldCharType="end"/>
            </w:r>
          </w:hyperlink>
        </w:p>
        <w:p w14:paraId="1689B77E" w14:textId="5A5C20F8" w:rsidR="00E41464" w:rsidRDefault="00000000">
          <w:pPr>
            <w:pStyle w:val="TDC3"/>
            <w:rPr>
              <w:rFonts w:asciiTheme="minorHAnsi" w:eastAsiaTheme="minorEastAsia" w:hAnsiTheme="minorHAnsi" w:cstheme="minorBidi"/>
              <w:kern w:val="2"/>
              <w:sz w:val="22"/>
              <w:szCs w:val="22"/>
              <w14:ligatures w14:val="standardContextual"/>
            </w:rPr>
          </w:pPr>
          <w:hyperlink w:anchor="_Toc155378221" w:history="1">
            <w:r w:rsidR="00E41464" w:rsidRPr="001B44EF">
              <w:rPr>
                <w:rStyle w:val="Hipervnculo"/>
              </w:rPr>
              <w:t>6.3.2 PLAN DE INVOLUCRAMIENTO DE LOS INTERESADOS</w:t>
            </w:r>
            <w:r w:rsidR="00E41464">
              <w:rPr>
                <w:webHidden/>
              </w:rPr>
              <w:tab/>
            </w:r>
            <w:r w:rsidR="00E41464">
              <w:rPr>
                <w:webHidden/>
              </w:rPr>
              <w:fldChar w:fldCharType="begin"/>
            </w:r>
            <w:r w:rsidR="00E41464">
              <w:rPr>
                <w:webHidden/>
              </w:rPr>
              <w:instrText xml:space="preserve"> PAGEREF _Toc155378221 \h </w:instrText>
            </w:r>
            <w:r w:rsidR="00E41464">
              <w:rPr>
                <w:webHidden/>
              </w:rPr>
            </w:r>
            <w:r w:rsidR="00E41464">
              <w:rPr>
                <w:webHidden/>
              </w:rPr>
              <w:fldChar w:fldCharType="separate"/>
            </w:r>
            <w:r w:rsidR="00D6735D">
              <w:rPr>
                <w:webHidden/>
              </w:rPr>
              <w:t>68</w:t>
            </w:r>
            <w:r w:rsidR="00E41464">
              <w:rPr>
                <w:webHidden/>
              </w:rPr>
              <w:fldChar w:fldCharType="end"/>
            </w:r>
          </w:hyperlink>
        </w:p>
        <w:p w14:paraId="3C510E9A" w14:textId="3E895C15" w:rsidR="00E41464" w:rsidRDefault="00000000" w:rsidP="006E6A14">
          <w:pPr>
            <w:pStyle w:val="TDC2"/>
            <w:rPr>
              <w:rFonts w:asciiTheme="minorHAnsi" w:eastAsiaTheme="minorEastAsia" w:hAnsiTheme="minorHAnsi" w:cstheme="minorBidi"/>
              <w:kern w:val="2"/>
              <w:sz w:val="22"/>
              <w:szCs w:val="22"/>
              <w:lang w:eastAsia="es-HN"/>
              <w14:ligatures w14:val="standardContextual"/>
            </w:rPr>
          </w:pPr>
          <w:hyperlink w:anchor="_Toc155378222" w:history="1">
            <w:r w:rsidR="00E41464" w:rsidRPr="001B44EF">
              <w:rPr>
                <w:rStyle w:val="Hipervnculo"/>
              </w:rPr>
              <w:t>6.4 GESTIÓN DE LOS RECURSOS</w:t>
            </w:r>
            <w:r w:rsidR="00E41464">
              <w:rPr>
                <w:webHidden/>
              </w:rPr>
              <w:tab/>
            </w:r>
            <w:r w:rsidR="00E41464">
              <w:rPr>
                <w:webHidden/>
              </w:rPr>
              <w:fldChar w:fldCharType="begin"/>
            </w:r>
            <w:r w:rsidR="00E41464">
              <w:rPr>
                <w:webHidden/>
              </w:rPr>
              <w:instrText xml:space="preserve"> PAGEREF _Toc155378222 \h </w:instrText>
            </w:r>
            <w:r w:rsidR="00E41464">
              <w:rPr>
                <w:webHidden/>
              </w:rPr>
            </w:r>
            <w:r w:rsidR="00E41464">
              <w:rPr>
                <w:webHidden/>
              </w:rPr>
              <w:fldChar w:fldCharType="separate"/>
            </w:r>
            <w:r w:rsidR="00D6735D">
              <w:rPr>
                <w:webHidden/>
              </w:rPr>
              <w:t>69</w:t>
            </w:r>
            <w:r w:rsidR="00E41464">
              <w:rPr>
                <w:webHidden/>
              </w:rPr>
              <w:fldChar w:fldCharType="end"/>
            </w:r>
          </w:hyperlink>
        </w:p>
        <w:p w14:paraId="702C7587" w14:textId="7756E336" w:rsidR="00E41464" w:rsidRDefault="00000000" w:rsidP="00073264">
          <w:pPr>
            <w:pStyle w:val="TDC3"/>
            <w:rPr>
              <w:rFonts w:asciiTheme="minorHAnsi" w:eastAsiaTheme="minorEastAsia" w:hAnsiTheme="minorHAnsi" w:cstheme="minorBidi"/>
              <w:kern w:val="2"/>
              <w:sz w:val="22"/>
              <w:szCs w:val="22"/>
              <w14:ligatures w14:val="standardContextual"/>
            </w:rPr>
          </w:pPr>
          <w:hyperlink w:anchor="_Toc155378223" w:history="1">
            <w:r w:rsidR="00E41464" w:rsidRPr="001B44EF">
              <w:rPr>
                <w:rStyle w:val="Hipervnculo"/>
              </w:rPr>
              <w:t>6.4.1 ESTRUCTURA DE DESGLOSE DE RECURSOS</w:t>
            </w:r>
            <w:r w:rsidR="00E41464">
              <w:rPr>
                <w:webHidden/>
              </w:rPr>
              <w:tab/>
            </w:r>
            <w:r w:rsidR="00E41464">
              <w:rPr>
                <w:webHidden/>
              </w:rPr>
              <w:fldChar w:fldCharType="begin"/>
            </w:r>
            <w:r w:rsidR="00E41464">
              <w:rPr>
                <w:webHidden/>
              </w:rPr>
              <w:instrText xml:space="preserve"> PAGEREF _Toc155378223 \h </w:instrText>
            </w:r>
            <w:r w:rsidR="00E41464">
              <w:rPr>
                <w:webHidden/>
              </w:rPr>
            </w:r>
            <w:r w:rsidR="00E41464">
              <w:rPr>
                <w:webHidden/>
              </w:rPr>
              <w:fldChar w:fldCharType="separate"/>
            </w:r>
            <w:r w:rsidR="00D6735D">
              <w:rPr>
                <w:webHidden/>
              </w:rPr>
              <w:t>69</w:t>
            </w:r>
            <w:r w:rsidR="00E41464">
              <w:rPr>
                <w:webHidden/>
              </w:rPr>
              <w:fldChar w:fldCharType="end"/>
            </w:r>
          </w:hyperlink>
        </w:p>
        <w:p w14:paraId="74A5A863" w14:textId="46010336" w:rsidR="00E41464" w:rsidRDefault="00000000">
          <w:pPr>
            <w:pStyle w:val="TDC3"/>
            <w:rPr>
              <w:rFonts w:asciiTheme="minorHAnsi" w:eastAsiaTheme="minorEastAsia" w:hAnsiTheme="minorHAnsi" w:cstheme="minorBidi"/>
              <w:kern w:val="2"/>
              <w:sz w:val="22"/>
              <w:szCs w:val="22"/>
              <w14:ligatures w14:val="standardContextual"/>
            </w:rPr>
          </w:pPr>
          <w:hyperlink w:anchor="_Toc155378225" w:history="1">
            <w:r w:rsidR="00E41464" w:rsidRPr="001B44EF">
              <w:rPr>
                <w:rStyle w:val="Hipervnculo"/>
              </w:rPr>
              <w:t>6.4.2 MATRÍZ RACI</w:t>
            </w:r>
            <w:r w:rsidR="00E41464">
              <w:rPr>
                <w:webHidden/>
              </w:rPr>
              <w:tab/>
            </w:r>
            <w:r w:rsidR="00E41464">
              <w:rPr>
                <w:webHidden/>
              </w:rPr>
              <w:fldChar w:fldCharType="begin"/>
            </w:r>
            <w:r w:rsidR="00E41464">
              <w:rPr>
                <w:webHidden/>
              </w:rPr>
              <w:instrText xml:space="preserve"> PAGEREF _Toc155378225 \h </w:instrText>
            </w:r>
            <w:r w:rsidR="00E41464">
              <w:rPr>
                <w:webHidden/>
              </w:rPr>
            </w:r>
            <w:r w:rsidR="00E41464">
              <w:rPr>
                <w:webHidden/>
              </w:rPr>
              <w:fldChar w:fldCharType="separate"/>
            </w:r>
            <w:r w:rsidR="00D6735D">
              <w:rPr>
                <w:webHidden/>
              </w:rPr>
              <w:t>70</w:t>
            </w:r>
            <w:r w:rsidR="00E41464">
              <w:rPr>
                <w:webHidden/>
              </w:rPr>
              <w:fldChar w:fldCharType="end"/>
            </w:r>
          </w:hyperlink>
        </w:p>
        <w:p w14:paraId="1239D0FC" w14:textId="02BE4872" w:rsidR="00E41464" w:rsidRDefault="00000000">
          <w:pPr>
            <w:pStyle w:val="TDC3"/>
            <w:rPr>
              <w:rFonts w:asciiTheme="minorHAnsi" w:eastAsiaTheme="minorEastAsia" w:hAnsiTheme="minorHAnsi" w:cstheme="minorBidi"/>
              <w:kern w:val="2"/>
              <w:sz w:val="22"/>
              <w:szCs w:val="22"/>
              <w14:ligatures w14:val="standardContextual"/>
            </w:rPr>
          </w:pPr>
          <w:hyperlink w:anchor="_Toc155378226" w:history="1">
            <w:r w:rsidR="00E41464" w:rsidRPr="001B44EF">
              <w:rPr>
                <w:rStyle w:val="Hipervnculo"/>
              </w:rPr>
              <w:t>6.4.3 APROBACIÓN DE LA GESTIÓN DE RECURSOS</w:t>
            </w:r>
            <w:r w:rsidR="00E41464">
              <w:rPr>
                <w:webHidden/>
              </w:rPr>
              <w:tab/>
            </w:r>
            <w:r w:rsidR="00E41464">
              <w:rPr>
                <w:webHidden/>
              </w:rPr>
              <w:fldChar w:fldCharType="begin"/>
            </w:r>
            <w:r w:rsidR="00E41464">
              <w:rPr>
                <w:webHidden/>
              </w:rPr>
              <w:instrText xml:space="preserve"> PAGEREF _Toc155378226 \h </w:instrText>
            </w:r>
            <w:r w:rsidR="00E41464">
              <w:rPr>
                <w:webHidden/>
              </w:rPr>
            </w:r>
            <w:r w:rsidR="00E41464">
              <w:rPr>
                <w:webHidden/>
              </w:rPr>
              <w:fldChar w:fldCharType="separate"/>
            </w:r>
            <w:r w:rsidR="00D6735D">
              <w:rPr>
                <w:webHidden/>
              </w:rPr>
              <w:t>72</w:t>
            </w:r>
            <w:r w:rsidR="00E41464">
              <w:rPr>
                <w:webHidden/>
              </w:rPr>
              <w:fldChar w:fldCharType="end"/>
            </w:r>
          </w:hyperlink>
        </w:p>
        <w:p w14:paraId="4F130021" w14:textId="3903263D" w:rsidR="00E41464" w:rsidRDefault="00000000" w:rsidP="006E6A14">
          <w:pPr>
            <w:pStyle w:val="TDC2"/>
            <w:rPr>
              <w:rFonts w:asciiTheme="minorHAnsi" w:eastAsiaTheme="minorEastAsia" w:hAnsiTheme="minorHAnsi" w:cstheme="minorBidi"/>
              <w:kern w:val="2"/>
              <w:sz w:val="22"/>
              <w:szCs w:val="22"/>
              <w:lang w:eastAsia="es-HN"/>
              <w14:ligatures w14:val="standardContextual"/>
            </w:rPr>
          </w:pPr>
          <w:hyperlink w:anchor="_Toc155378227" w:history="1">
            <w:r w:rsidR="00E41464" w:rsidRPr="001B44EF">
              <w:rPr>
                <w:rStyle w:val="Hipervnculo"/>
              </w:rPr>
              <w:t>6.5 GESTIÓN DEL CRONOGRAMA</w:t>
            </w:r>
            <w:r w:rsidR="00E41464">
              <w:rPr>
                <w:webHidden/>
              </w:rPr>
              <w:tab/>
            </w:r>
            <w:r w:rsidR="00E41464">
              <w:rPr>
                <w:webHidden/>
              </w:rPr>
              <w:fldChar w:fldCharType="begin"/>
            </w:r>
            <w:r w:rsidR="00E41464">
              <w:rPr>
                <w:webHidden/>
              </w:rPr>
              <w:instrText xml:space="preserve"> PAGEREF _Toc155378227 \h </w:instrText>
            </w:r>
            <w:r w:rsidR="00E41464">
              <w:rPr>
                <w:webHidden/>
              </w:rPr>
            </w:r>
            <w:r w:rsidR="00E41464">
              <w:rPr>
                <w:webHidden/>
              </w:rPr>
              <w:fldChar w:fldCharType="separate"/>
            </w:r>
            <w:r w:rsidR="00D6735D">
              <w:rPr>
                <w:webHidden/>
              </w:rPr>
              <w:t>72</w:t>
            </w:r>
            <w:r w:rsidR="00E41464">
              <w:rPr>
                <w:webHidden/>
              </w:rPr>
              <w:fldChar w:fldCharType="end"/>
            </w:r>
          </w:hyperlink>
        </w:p>
        <w:p w14:paraId="26F8CEC0" w14:textId="26113000" w:rsidR="00E41464" w:rsidRDefault="00000000">
          <w:pPr>
            <w:pStyle w:val="TDC3"/>
            <w:rPr>
              <w:rFonts w:asciiTheme="minorHAnsi" w:eastAsiaTheme="minorEastAsia" w:hAnsiTheme="minorHAnsi" w:cstheme="minorBidi"/>
              <w:kern w:val="2"/>
              <w:sz w:val="22"/>
              <w:szCs w:val="22"/>
              <w14:ligatures w14:val="standardContextual"/>
            </w:rPr>
          </w:pPr>
          <w:hyperlink w:anchor="_Toc155378228" w:history="1">
            <w:r w:rsidR="00E41464" w:rsidRPr="001B44EF">
              <w:rPr>
                <w:rStyle w:val="Hipervnculo"/>
              </w:rPr>
              <w:t>6.5.1 CRONOGRAMA GENERAL DEL PROYECTO</w:t>
            </w:r>
            <w:r w:rsidR="00E41464">
              <w:rPr>
                <w:webHidden/>
              </w:rPr>
              <w:tab/>
            </w:r>
            <w:r w:rsidR="00E41464">
              <w:rPr>
                <w:webHidden/>
              </w:rPr>
              <w:fldChar w:fldCharType="begin"/>
            </w:r>
            <w:r w:rsidR="00E41464">
              <w:rPr>
                <w:webHidden/>
              </w:rPr>
              <w:instrText xml:space="preserve"> PAGEREF _Toc155378228 \h </w:instrText>
            </w:r>
            <w:r w:rsidR="00E41464">
              <w:rPr>
                <w:webHidden/>
              </w:rPr>
            </w:r>
            <w:r w:rsidR="00E41464">
              <w:rPr>
                <w:webHidden/>
              </w:rPr>
              <w:fldChar w:fldCharType="separate"/>
            </w:r>
            <w:r w:rsidR="00D6735D">
              <w:rPr>
                <w:webHidden/>
              </w:rPr>
              <w:t>72</w:t>
            </w:r>
            <w:r w:rsidR="00E41464">
              <w:rPr>
                <w:webHidden/>
              </w:rPr>
              <w:fldChar w:fldCharType="end"/>
            </w:r>
          </w:hyperlink>
        </w:p>
        <w:p w14:paraId="322070A5" w14:textId="3A8993F3" w:rsidR="00E41464" w:rsidRDefault="00000000">
          <w:pPr>
            <w:pStyle w:val="TDC3"/>
            <w:rPr>
              <w:rFonts w:asciiTheme="minorHAnsi" w:eastAsiaTheme="minorEastAsia" w:hAnsiTheme="minorHAnsi" w:cstheme="minorBidi"/>
              <w:kern w:val="2"/>
              <w:sz w:val="22"/>
              <w:szCs w:val="22"/>
              <w14:ligatures w14:val="standardContextual"/>
            </w:rPr>
          </w:pPr>
          <w:hyperlink w:anchor="_Toc155378229" w:history="1">
            <w:r w:rsidR="00E41464" w:rsidRPr="001B44EF">
              <w:rPr>
                <w:rStyle w:val="Hipervnculo"/>
              </w:rPr>
              <w:t>6.5.2 DIAGRAMA DE GANTT Y RUTA CRÍTICA</w:t>
            </w:r>
            <w:r w:rsidR="00E41464">
              <w:rPr>
                <w:webHidden/>
              </w:rPr>
              <w:tab/>
            </w:r>
            <w:r w:rsidR="00E41464">
              <w:rPr>
                <w:webHidden/>
              </w:rPr>
              <w:fldChar w:fldCharType="begin"/>
            </w:r>
            <w:r w:rsidR="00E41464">
              <w:rPr>
                <w:webHidden/>
              </w:rPr>
              <w:instrText xml:space="preserve"> PAGEREF _Toc155378229 \h </w:instrText>
            </w:r>
            <w:r w:rsidR="00E41464">
              <w:rPr>
                <w:webHidden/>
              </w:rPr>
            </w:r>
            <w:r w:rsidR="00E41464">
              <w:rPr>
                <w:webHidden/>
              </w:rPr>
              <w:fldChar w:fldCharType="separate"/>
            </w:r>
            <w:r w:rsidR="00D6735D">
              <w:rPr>
                <w:webHidden/>
              </w:rPr>
              <w:t>73</w:t>
            </w:r>
            <w:r w:rsidR="00E41464">
              <w:rPr>
                <w:webHidden/>
              </w:rPr>
              <w:fldChar w:fldCharType="end"/>
            </w:r>
          </w:hyperlink>
        </w:p>
        <w:p w14:paraId="218E3C11" w14:textId="0243DC6F" w:rsidR="00E41464" w:rsidRDefault="00000000">
          <w:pPr>
            <w:pStyle w:val="TDC3"/>
            <w:rPr>
              <w:rFonts w:asciiTheme="minorHAnsi" w:eastAsiaTheme="minorEastAsia" w:hAnsiTheme="minorHAnsi" w:cstheme="minorBidi"/>
              <w:kern w:val="2"/>
              <w:sz w:val="22"/>
              <w:szCs w:val="22"/>
              <w14:ligatures w14:val="standardContextual"/>
            </w:rPr>
          </w:pPr>
          <w:hyperlink w:anchor="_Toc155378230" w:history="1">
            <w:r w:rsidR="00E41464" w:rsidRPr="001B44EF">
              <w:rPr>
                <w:rStyle w:val="Hipervnculo"/>
              </w:rPr>
              <w:t>6.5.3 CONTROL Y APROBACIÓN DEL CRONOGRÁMA</w:t>
            </w:r>
            <w:r w:rsidR="00E41464">
              <w:rPr>
                <w:webHidden/>
              </w:rPr>
              <w:tab/>
            </w:r>
            <w:r w:rsidR="00E41464">
              <w:rPr>
                <w:webHidden/>
              </w:rPr>
              <w:fldChar w:fldCharType="begin"/>
            </w:r>
            <w:r w:rsidR="00E41464">
              <w:rPr>
                <w:webHidden/>
              </w:rPr>
              <w:instrText xml:space="preserve"> PAGEREF _Toc155378230 \h </w:instrText>
            </w:r>
            <w:r w:rsidR="00E41464">
              <w:rPr>
                <w:webHidden/>
              </w:rPr>
            </w:r>
            <w:r w:rsidR="00E41464">
              <w:rPr>
                <w:webHidden/>
              </w:rPr>
              <w:fldChar w:fldCharType="separate"/>
            </w:r>
            <w:r w:rsidR="00D6735D">
              <w:rPr>
                <w:webHidden/>
              </w:rPr>
              <w:t>74</w:t>
            </w:r>
            <w:r w:rsidR="00E41464">
              <w:rPr>
                <w:webHidden/>
              </w:rPr>
              <w:fldChar w:fldCharType="end"/>
            </w:r>
          </w:hyperlink>
        </w:p>
        <w:p w14:paraId="68A30EA6" w14:textId="54A96132" w:rsidR="00E41464" w:rsidRDefault="00000000" w:rsidP="006E6A14">
          <w:pPr>
            <w:pStyle w:val="TDC2"/>
            <w:rPr>
              <w:rFonts w:asciiTheme="minorHAnsi" w:eastAsiaTheme="minorEastAsia" w:hAnsiTheme="minorHAnsi" w:cstheme="minorBidi"/>
              <w:kern w:val="2"/>
              <w:sz w:val="22"/>
              <w:szCs w:val="22"/>
              <w:lang w:eastAsia="es-HN"/>
              <w14:ligatures w14:val="standardContextual"/>
            </w:rPr>
          </w:pPr>
          <w:hyperlink w:anchor="_Toc155378231" w:history="1">
            <w:r w:rsidR="00E41464" w:rsidRPr="001B44EF">
              <w:rPr>
                <w:rStyle w:val="Hipervnculo"/>
              </w:rPr>
              <w:t>6.6 GESTIÓN DE LOS COSTOS</w:t>
            </w:r>
            <w:r w:rsidR="00E41464">
              <w:rPr>
                <w:webHidden/>
              </w:rPr>
              <w:tab/>
            </w:r>
            <w:r w:rsidR="00E41464">
              <w:rPr>
                <w:webHidden/>
              </w:rPr>
              <w:fldChar w:fldCharType="begin"/>
            </w:r>
            <w:r w:rsidR="00E41464">
              <w:rPr>
                <w:webHidden/>
              </w:rPr>
              <w:instrText xml:space="preserve"> PAGEREF _Toc155378231 \h </w:instrText>
            </w:r>
            <w:r w:rsidR="00E41464">
              <w:rPr>
                <w:webHidden/>
              </w:rPr>
            </w:r>
            <w:r w:rsidR="00E41464">
              <w:rPr>
                <w:webHidden/>
              </w:rPr>
              <w:fldChar w:fldCharType="separate"/>
            </w:r>
            <w:r w:rsidR="00D6735D">
              <w:rPr>
                <w:webHidden/>
              </w:rPr>
              <w:t>74</w:t>
            </w:r>
            <w:r w:rsidR="00E41464">
              <w:rPr>
                <w:webHidden/>
              </w:rPr>
              <w:fldChar w:fldCharType="end"/>
            </w:r>
          </w:hyperlink>
        </w:p>
        <w:p w14:paraId="5275D22A" w14:textId="5ED254C2" w:rsidR="00E41464" w:rsidRDefault="00000000">
          <w:pPr>
            <w:pStyle w:val="TDC3"/>
            <w:rPr>
              <w:rFonts w:asciiTheme="minorHAnsi" w:eastAsiaTheme="minorEastAsia" w:hAnsiTheme="minorHAnsi" w:cstheme="minorBidi"/>
              <w:kern w:val="2"/>
              <w:sz w:val="22"/>
              <w:szCs w:val="22"/>
              <w14:ligatures w14:val="standardContextual"/>
            </w:rPr>
          </w:pPr>
          <w:hyperlink w:anchor="_Toc155378232" w:history="1">
            <w:r w:rsidR="00E41464" w:rsidRPr="001B44EF">
              <w:rPr>
                <w:rStyle w:val="Hipervnculo"/>
              </w:rPr>
              <w:t>6.6.1 ESTIMACIÓN DE COSTOS POR RECURSOS</w:t>
            </w:r>
            <w:r w:rsidR="00E41464">
              <w:rPr>
                <w:webHidden/>
              </w:rPr>
              <w:tab/>
            </w:r>
            <w:r w:rsidR="00E41464">
              <w:rPr>
                <w:webHidden/>
              </w:rPr>
              <w:fldChar w:fldCharType="begin"/>
            </w:r>
            <w:r w:rsidR="00E41464">
              <w:rPr>
                <w:webHidden/>
              </w:rPr>
              <w:instrText xml:space="preserve"> PAGEREF _Toc155378232 \h </w:instrText>
            </w:r>
            <w:r w:rsidR="00E41464">
              <w:rPr>
                <w:webHidden/>
              </w:rPr>
            </w:r>
            <w:r w:rsidR="00E41464">
              <w:rPr>
                <w:webHidden/>
              </w:rPr>
              <w:fldChar w:fldCharType="separate"/>
            </w:r>
            <w:r w:rsidR="00D6735D">
              <w:rPr>
                <w:webHidden/>
              </w:rPr>
              <w:t>74</w:t>
            </w:r>
            <w:r w:rsidR="00E41464">
              <w:rPr>
                <w:webHidden/>
              </w:rPr>
              <w:fldChar w:fldCharType="end"/>
            </w:r>
          </w:hyperlink>
        </w:p>
        <w:p w14:paraId="0D0C89A0" w14:textId="1A2A6910" w:rsidR="00E41464" w:rsidRDefault="00000000">
          <w:pPr>
            <w:pStyle w:val="TDC3"/>
            <w:rPr>
              <w:rFonts w:asciiTheme="minorHAnsi" w:eastAsiaTheme="minorEastAsia" w:hAnsiTheme="minorHAnsi" w:cstheme="minorBidi"/>
              <w:kern w:val="2"/>
              <w:sz w:val="22"/>
              <w:szCs w:val="22"/>
              <w14:ligatures w14:val="standardContextual"/>
            </w:rPr>
          </w:pPr>
          <w:hyperlink w:anchor="_Toc155378233" w:history="1">
            <w:r w:rsidR="00E41464" w:rsidRPr="001B44EF">
              <w:rPr>
                <w:rStyle w:val="Hipervnculo"/>
              </w:rPr>
              <w:t>6.6.2 PLANIFICACIÓN DE PRESUPUESTO</w:t>
            </w:r>
            <w:r w:rsidR="00E41464">
              <w:rPr>
                <w:webHidden/>
              </w:rPr>
              <w:tab/>
            </w:r>
            <w:r w:rsidR="00E41464">
              <w:rPr>
                <w:webHidden/>
              </w:rPr>
              <w:fldChar w:fldCharType="begin"/>
            </w:r>
            <w:r w:rsidR="00E41464">
              <w:rPr>
                <w:webHidden/>
              </w:rPr>
              <w:instrText xml:space="preserve"> PAGEREF _Toc155378233 \h </w:instrText>
            </w:r>
            <w:r w:rsidR="00E41464">
              <w:rPr>
                <w:webHidden/>
              </w:rPr>
            </w:r>
            <w:r w:rsidR="00E41464">
              <w:rPr>
                <w:webHidden/>
              </w:rPr>
              <w:fldChar w:fldCharType="separate"/>
            </w:r>
            <w:r w:rsidR="00D6735D">
              <w:rPr>
                <w:webHidden/>
              </w:rPr>
              <w:t>75</w:t>
            </w:r>
            <w:r w:rsidR="00E41464">
              <w:rPr>
                <w:webHidden/>
              </w:rPr>
              <w:fldChar w:fldCharType="end"/>
            </w:r>
          </w:hyperlink>
        </w:p>
        <w:p w14:paraId="350875F9" w14:textId="62432A36" w:rsidR="00E41464" w:rsidRDefault="00000000" w:rsidP="006E6A14">
          <w:pPr>
            <w:pStyle w:val="TDC2"/>
            <w:rPr>
              <w:rFonts w:asciiTheme="minorHAnsi" w:eastAsiaTheme="minorEastAsia" w:hAnsiTheme="minorHAnsi" w:cstheme="minorBidi"/>
              <w:kern w:val="2"/>
              <w:sz w:val="22"/>
              <w:szCs w:val="22"/>
              <w:lang w:eastAsia="es-HN"/>
              <w14:ligatures w14:val="standardContextual"/>
            </w:rPr>
          </w:pPr>
          <w:hyperlink w:anchor="_Toc155378234" w:history="1">
            <w:r w:rsidR="00E41464" w:rsidRPr="001B44EF">
              <w:rPr>
                <w:rStyle w:val="Hipervnculo"/>
              </w:rPr>
              <w:t>6.7 PLAN PARA LA GESTIÓN DE RIESGOS</w:t>
            </w:r>
            <w:r w:rsidR="00E41464">
              <w:rPr>
                <w:webHidden/>
              </w:rPr>
              <w:tab/>
            </w:r>
            <w:r w:rsidR="00E41464">
              <w:rPr>
                <w:webHidden/>
              </w:rPr>
              <w:fldChar w:fldCharType="begin"/>
            </w:r>
            <w:r w:rsidR="00E41464">
              <w:rPr>
                <w:webHidden/>
              </w:rPr>
              <w:instrText xml:space="preserve"> PAGEREF _Toc155378234 \h </w:instrText>
            </w:r>
            <w:r w:rsidR="00E41464">
              <w:rPr>
                <w:webHidden/>
              </w:rPr>
            </w:r>
            <w:r w:rsidR="00E41464">
              <w:rPr>
                <w:webHidden/>
              </w:rPr>
              <w:fldChar w:fldCharType="separate"/>
            </w:r>
            <w:r w:rsidR="00D6735D">
              <w:rPr>
                <w:webHidden/>
              </w:rPr>
              <w:t>76</w:t>
            </w:r>
            <w:r w:rsidR="00E41464">
              <w:rPr>
                <w:webHidden/>
              </w:rPr>
              <w:fldChar w:fldCharType="end"/>
            </w:r>
          </w:hyperlink>
        </w:p>
        <w:p w14:paraId="20A2A9CD" w14:textId="24DB4C06" w:rsidR="00E41464" w:rsidRDefault="00000000">
          <w:pPr>
            <w:pStyle w:val="TDC3"/>
            <w:rPr>
              <w:rFonts w:asciiTheme="minorHAnsi" w:eastAsiaTheme="minorEastAsia" w:hAnsiTheme="minorHAnsi" w:cstheme="minorBidi"/>
              <w:kern w:val="2"/>
              <w:sz w:val="22"/>
              <w:szCs w:val="22"/>
              <w14:ligatures w14:val="standardContextual"/>
            </w:rPr>
          </w:pPr>
          <w:hyperlink w:anchor="_Toc155378235" w:history="1">
            <w:r w:rsidR="00E41464" w:rsidRPr="001B44EF">
              <w:rPr>
                <w:rStyle w:val="Hipervnculo"/>
              </w:rPr>
              <w:t>6.7.1 MATRIZ DE RIESGOS</w:t>
            </w:r>
            <w:r w:rsidR="00E41464">
              <w:rPr>
                <w:webHidden/>
              </w:rPr>
              <w:tab/>
            </w:r>
            <w:r w:rsidR="00E41464">
              <w:rPr>
                <w:webHidden/>
              </w:rPr>
              <w:fldChar w:fldCharType="begin"/>
            </w:r>
            <w:r w:rsidR="00E41464">
              <w:rPr>
                <w:webHidden/>
              </w:rPr>
              <w:instrText xml:space="preserve"> PAGEREF _Toc155378235 \h </w:instrText>
            </w:r>
            <w:r w:rsidR="00E41464">
              <w:rPr>
                <w:webHidden/>
              </w:rPr>
            </w:r>
            <w:r w:rsidR="00E41464">
              <w:rPr>
                <w:webHidden/>
              </w:rPr>
              <w:fldChar w:fldCharType="separate"/>
            </w:r>
            <w:r w:rsidR="00D6735D">
              <w:rPr>
                <w:webHidden/>
              </w:rPr>
              <w:t>76</w:t>
            </w:r>
            <w:r w:rsidR="00E41464">
              <w:rPr>
                <w:webHidden/>
              </w:rPr>
              <w:fldChar w:fldCharType="end"/>
            </w:r>
          </w:hyperlink>
        </w:p>
        <w:p w14:paraId="1B58D6DF" w14:textId="03E8683A" w:rsidR="00E41464" w:rsidRDefault="00000000">
          <w:pPr>
            <w:pStyle w:val="TDC3"/>
            <w:rPr>
              <w:rFonts w:asciiTheme="minorHAnsi" w:eastAsiaTheme="minorEastAsia" w:hAnsiTheme="minorHAnsi" w:cstheme="minorBidi"/>
              <w:kern w:val="2"/>
              <w:sz w:val="22"/>
              <w:szCs w:val="22"/>
              <w14:ligatures w14:val="standardContextual"/>
            </w:rPr>
          </w:pPr>
          <w:hyperlink w:anchor="_Toc155378236" w:history="1">
            <w:r w:rsidR="00E41464" w:rsidRPr="001B44EF">
              <w:rPr>
                <w:rStyle w:val="Hipervnculo"/>
              </w:rPr>
              <w:t>6.7.2 RESPUESTA ANTE LOS RIESGOS</w:t>
            </w:r>
            <w:r w:rsidR="00E41464">
              <w:rPr>
                <w:webHidden/>
              </w:rPr>
              <w:tab/>
            </w:r>
            <w:r w:rsidR="00E41464">
              <w:rPr>
                <w:webHidden/>
              </w:rPr>
              <w:fldChar w:fldCharType="begin"/>
            </w:r>
            <w:r w:rsidR="00E41464">
              <w:rPr>
                <w:webHidden/>
              </w:rPr>
              <w:instrText xml:space="preserve"> PAGEREF _Toc155378236 \h </w:instrText>
            </w:r>
            <w:r w:rsidR="00E41464">
              <w:rPr>
                <w:webHidden/>
              </w:rPr>
            </w:r>
            <w:r w:rsidR="00E41464">
              <w:rPr>
                <w:webHidden/>
              </w:rPr>
              <w:fldChar w:fldCharType="separate"/>
            </w:r>
            <w:r w:rsidR="00D6735D">
              <w:rPr>
                <w:webHidden/>
              </w:rPr>
              <w:t>81</w:t>
            </w:r>
            <w:r w:rsidR="00E41464">
              <w:rPr>
                <w:webHidden/>
              </w:rPr>
              <w:fldChar w:fldCharType="end"/>
            </w:r>
          </w:hyperlink>
        </w:p>
        <w:p w14:paraId="3A37E1BC" w14:textId="5C73EEDE" w:rsidR="00E41464" w:rsidRDefault="00000000">
          <w:pPr>
            <w:pStyle w:val="TDC3"/>
            <w:rPr>
              <w:rFonts w:asciiTheme="minorHAnsi" w:eastAsiaTheme="minorEastAsia" w:hAnsiTheme="minorHAnsi" w:cstheme="minorBidi"/>
              <w:kern w:val="2"/>
              <w:sz w:val="22"/>
              <w:szCs w:val="22"/>
              <w14:ligatures w14:val="standardContextual"/>
            </w:rPr>
          </w:pPr>
          <w:hyperlink w:anchor="_Toc155378237" w:history="1">
            <w:r w:rsidR="00E41464" w:rsidRPr="001B44EF">
              <w:rPr>
                <w:rStyle w:val="Hipervnculo"/>
              </w:rPr>
              <w:t>6.7.3 APROBACIÓN DE LA GESTIÓN DE RIESGOS</w:t>
            </w:r>
            <w:r w:rsidR="00E41464">
              <w:rPr>
                <w:webHidden/>
              </w:rPr>
              <w:tab/>
            </w:r>
            <w:r w:rsidR="00E41464">
              <w:rPr>
                <w:webHidden/>
              </w:rPr>
              <w:fldChar w:fldCharType="begin"/>
            </w:r>
            <w:r w:rsidR="00E41464">
              <w:rPr>
                <w:webHidden/>
              </w:rPr>
              <w:instrText xml:space="preserve"> PAGEREF _Toc155378237 \h </w:instrText>
            </w:r>
            <w:r w:rsidR="00E41464">
              <w:rPr>
                <w:webHidden/>
              </w:rPr>
            </w:r>
            <w:r w:rsidR="00E41464">
              <w:rPr>
                <w:webHidden/>
              </w:rPr>
              <w:fldChar w:fldCharType="separate"/>
            </w:r>
            <w:r w:rsidR="00D6735D">
              <w:rPr>
                <w:webHidden/>
              </w:rPr>
              <w:t>82</w:t>
            </w:r>
            <w:r w:rsidR="00E41464">
              <w:rPr>
                <w:webHidden/>
              </w:rPr>
              <w:fldChar w:fldCharType="end"/>
            </w:r>
          </w:hyperlink>
        </w:p>
        <w:p w14:paraId="0CDBB008" w14:textId="14832067" w:rsidR="00E41464" w:rsidRDefault="00000000" w:rsidP="006E6A14">
          <w:pPr>
            <w:pStyle w:val="TDC2"/>
            <w:rPr>
              <w:rFonts w:asciiTheme="minorHAnsi" w:eastAsiaTheme="minorEastAsia" w:hAnsiTheme="minorHAnsi" w:cstheme="minorBidi"/>
              <w:kern w:val="2"/>
              <w:sz w:val="22"/>
              <w:szCs w:val="22"/>
              <w:lang w:eastAsia="es-HN"/>
              <w14:ligatures w14:val="standardContextual"/>
            </w:rPr>
          </w:pPr>
          <w:hyperlink w:anchor="_Toc155378238" w:history="1">
            <w:r w:rsidR="00E41464" w:rsidRPr="001B44EF">
              <w:rPr>
                <w:rStyle w:val="Hipervnculo"/>
              </w:rPr>
              <w:t xml:space="preserve">6.8 </w:t>
            </w:r>
            <w:r w:rsidR="00E41464" w:rsidRPr="001B44EF">
              <w:rPr>
                <w:rStyle w:val="Hipervnculo"/>
                <w:rFonts w:cstheme="majorBidi"/>
              </w:rPr>
              <w:t>GESTIÓN DE CALIDAD</w:t>
            </w:r>
            <w:r w:rsidR="00E41464">
              <w:rPr>
                <w:webHidden/>
              </w:rPr>
              <w:tab/>
            </w:r>
            <w:r w:rsidR="00E41464">
              <w:rPr>
                <w:webHidden/>
              </w:rPr>
              <w:fldChar w:fldCharType="begin"/>
            </w:r>
            <w:r w:rsidR="00E41464">
              <w:rPr>
                <w:webHidden/>
              </w:rPr>
              <w:instrText xml:space="preserve"> PAGEREF _Toc155378238 \h </w:instrText>
            </w:r>
            <w:r w:rsidR="00E41464">
              <w:rPr>
                <w:webHidden/>
              </w:rPr>
            </w:r>
            <w:r w:rsidR="00E41464">
              <w:rPr>
                <w:webHidden/>
              </w:rPr>
              <w:fldChar w:fldCharType="separate"/>
            </w:r>
            <w:r w:rsidR="00D6735D">
              <w:rPr>
                <w:webHidden/>
              </w:rPr>
              <w:t>82</w:t>
            </w:r>
            <w:r w:rsidR="00E41464">
              <w:rPr>
                <w:webHidden/>
              </w:rPr>
              <w:fldChar w:fldCharType="end"/>
            </w:r>
          </w:hyperlink>
        </w:p>
        <w:p w14:paraId="62FCE85D" w14:textId="6BC83432" w:rsidR="00E41464" w:rsidRDefault="00000000">
          <w:pPr>
            <w:pStyle w:val="TDC3"/>
            <w:rPr>
              <w:rFonts w:asciiTheme="minorHAnsi" w:eastAsiaTheme="minorEastAsia" w:hAnsiTheme="minorHAnsi" w:cstheme="minorBidi"/>
              <w:kern w:val="2"/>
              <w:sz w:val="22"/>
              <w:szCs w:val="22"/>
              <w14:ligatures w14:val="standardContextual"/>
            </w:rPr>
          </w:pPr>
          <w:hyperlink w:anchor="_Toc155378239" w:history="1">
            <w:r w:rsidR="00E41464" w:rsidRPr="001B44EF">
              <w:rPr>
                <w:rStyle w:val="Hipervnculo"/>
              </w:rPr>
              <w:t>6.8.1 PLANIFICACIÓN DE LA CALIDAD</w:t>
            </w:r>
            <w:r w:rsidR="00E41464">
              <w:rPr>
                <w:webHidden/>
              </w:rPr>
              <w:tab/>
            </w:r>
            <w:r w:rsidR="00E41464">
              <w:rPr>
                <w:webHidden/>
              </w:rPr>
              <w:fldChar w:fldCharType="begin"/>
            </w:r>
            <w:r w:rsidR="00E41464">
              <w:rPr>
                <w:webHidden/>
              </w:rPr>
              <w:instrText xml:space="preserve"> PAGEREF _Toc155378239 \h </w:instrText>
            </w:r>
            <w:r w:rsidR="00E41464">
              <w:rPr>
                <w:webHidden/>
              </w:rPr>
            </w:r>
            <w:r w:rsidR="00E41464">
              <w:rPr>
                <w:webHidden/>
              </w:rPr>
              <w:fldChar w:fldCharType="separate"/>
            </w:r>
            <w:r w:rsidR="00D6735D">
              <w:rPr>
                <w:webHidden/>
              </w:rPr>
              <w:t>82</w:t>
            </w:r>
            <w:r w:rsidR="00E41464">
              <w:rPr>
                <w:webHidden/>
              </w:rPr>
              <w:fldChar w:fldCharType="end"/>
            </w:r>
          </w:hyperlink>
        </w:p>
        <w:p w14:paraId="1B6B203D" w14:textId="35A1EFA9" w:rsidR="00E41464" w:rsidRDefault="00000000">
          <w:pPr>
            <w:pStyle w:val="TDC3"/>
            <w:rPr>
              <w:rFonts w:asciiTheme="minorHAnsi" w:eastAsiaTheme="minorEastAsia" w:hAnsiTheme="minorHAnsi" w:cstheme="minorBidi"/>
              <w:kern w:val="2"/>
              <w:sz w:val="22"/>
              <w:szCs w:val="22"/>
              <w14:ligatures w14:val="standardContextual"/>
            </w:rPr>
          </w:pPr>
          <w:hyperlink w:anchor="_Toc155378240" w:history="1">
            <w:r w:rsidR="00E41464" w:rsidRPr="001B44EF">
              <w:rPr>
                <w:rStyle w:val="Hipervnculo"/>
              </w:rPr>
              <w:t>6.8.2 POLITICA DE CALIDAD</w:t>
            </w:r>
            <w:r w:rsidR="00E41464">
              <w:rPr>
                <w:webHidden/>
              </w:rPr>
              <w:tab/>
            </w:r>
            <w:r w:rsidR="00E41464">
              <w:rPr>
                <w:webHidden/>
              </w:rPr>
              <w:fldChar w:fldCharType="begin"/>
            </w:r>
            <w:r w:rsidR="00E41464">
              <w:rPr>
                <w:webHidden/>
              </w:rPr>
              <w:instrText xml:space="preserve"> PAGEREF _Toc155378240 \h </w:instrText>
            </w:r>
            <w:r w:rsidR="00E41464">
              <w:rPr>
                <w:webHidden/>
              </w:rPr>
            </w:r>
            <w:r w:rsidR="00E41464">
              <w:rPr>
                <w:webHidden/>
              </w:rPr>
              <w:fldChar w:fldCharType="separate"/>
            </w:r>
            <w:r w:rsidR="00D6735D">
              <w:rPr>
                <w:webHidden/>
              </w:rPr>
              <w:t>83</w:t>
            </w:r>
            <w:r w:rsidR="00E41464">
              <w:rPr>
                <w:webHidden/>
              </w:rPr>
              <w:fldChar w:fldCharType="end"/>
            </w:r>
          </w:hyperlink>
        </w:p>
        <w:p w14:paraId="77C07F93" w14:textId="1A42F19D" w:rsidR="00E41464" w:rsidRDefault="00000000">
          <w:pPr>
            <w:pStyle w:val="TDC3"/>
            <w:rPr>
              <w:rFonts w:asciiTheme="minorHAnsi" w:eastAsiaTheme="minorEastAsia" w:hAnsiTheme="minorHAnsi" w:cstheme="minorBidi"/>
              <w:kern w:val="2"/>
              <w:sz w:val="22"/>
              <w:szCs w:val="22"/>
              <w14:ligatures w14:val="standardContextual"/>
            </w:rPr>
          </w:pPr>
          <w:hyperlink w:anchor="_Toc155378241" w:history="1">
            <w:r w:rsidR="00E41464" w:rsidRPr="001B44EF">
              <w:rPr>
                <w:rStyle w:val="Hipervnculo"/>
              </w:rPr>
              <w:t>6.8.3 APROBACIÓN DE LA GESTIÓN DE CALIDAD</w:t>
            </w:r>
            <w:r w:rsidR="00E41464">
              <w:rPr>
                <w:webHidden/>
              </w:rPr>
              <w:tab/>
            </w:r>
            <w:r w:rsidR="00E41464">
              <w:rPr>
                <w:webHidden/>
              </w:rPr>
              <w:fldChar w:fldCharType="begin"/>
            </w:r>
            <w:r w:rsidR="00E41464">
              <w:rPr>
                <w:webHidden/>
              </w:rPr>
              <w:instrText xml:space="preserve"> PAGEREF _Toc155378241 \h </w:instrText>
            </w:r>
            <w:r w:rsidR="00E41464">
              <w:rPr>
                <w:webHidden/>
              </w:rPr>
            </w:r>
            <w:r w:rsidR="00E41464">
              <w:rPr>
                <w:webHidden/>
              </w:rPr>
              <w:fldChar w:fldCharType="separate"/>
            </w:r>
            <w:r w:rsidR="00D6735D">
              <w:rPr>
                <w:webHidden/>
              </w:rPr>
              <w:t>83</w:t>
            </w:r>
            <w:r w:rsidR="00E41464">
              <w:rPr>
                <w:webHidden/>
              </w:rPr>
              <w:fldChar w:fldCharType="end"/>
            </w:r>
          </w:hyperlink>
        </w:p>
        <w:p w14:paraId="2EEB2C2E" w14:textId="3361673E" w:rsidR="00E41464" w:rsidRDefault="00000000" w:rsidP="006E6A14">
          <w:pPr>
            <w:pStyle w:val="TDC2"/>
            <w:rPr>
              <w:rFonts w:asciiTheme="minorHAnsi" w:eastAsiaTheme="minorEastAsia" w:hAnsiTheme="minorHAnsi" w:cstheme="minorBidi"/>
              <w:kern w:val="2"/>
              <w:sz w:val="22"/>
              <w:szCs w:val="22"/>
              <w:lang w:eastAsia="es-HN"/>
              <w14:ligatures w14:val="standardContextual"/>
            </w:rPr>
          </w:pPr>
          <w:hyperlink w:anchor="_Toc155378242" w:history="1">
            <w:r w:rsidR="00E41464" w:rsidRPr="001B44EF">
              <w:rPr>
                <w:rStyle w:val="Hipervnculo"/>
              </w:rPr>
              <w:t>6.9 GESTIÓN DE LAS COMUNICACIONES</w:t>
            </w:r>
            <w:r w:rsidR="00E41464">
              <w:rPr>
                <w:webHidden/>
              </w:rPr>
              <w:tab/>
            </w:r>
            <w:r w:rsidR="00E41464">
              <w:rPr>
                <w:webHidden/>
              </w:rPr>
              <w:fldChar w:fldCharType="begin"/>
            </w:r>
            <w:r w:rsidR="00E41464">
              <w:rPr>
                <w:webHidden/>
              </w:rPr>
              <w:instrText xml:space="preserve"> PAGEREF _Toc155378242 \h </w:instrText>
            </w:r>
            <w:r w:rsidR="00E41464">
              <w:rPr>
                <w:webHidden/>
              </w:rPr>
            </w:r>
            <w:r w:rsidR="00E41464">
              <w:rPr>
                <w:webHidden/>
              </w:rPr>
              <w:fldChar w:fldCharType="separate"/>
            </w:r>
            <w:r w:rsidR="00D6735D">
              <w:rPr>
                <w:webHidden/>
              </w:rPr>
              <w:t>84</w:t>
            </w:r>
            <w:r w:rsidR="00E41464">
              <w:rPr>
                <w:webHidden/>
              </w:rPr>
              <w:fldChar w:fldCharType="end"/>
            </w:r>
          </w:hyperlink>
        </w:p>
        <w:p w14:paraId="0F0AAB45" w14:textId="543F3D40" w:rsidR="00E41464" w:rsidRDefault="00000000">
          <w:pPr>
            <w:pStyle w:val="TDC3"/>
            <w:rPr>
              <w:rFonts w:asciiTheme="minorHAnsi" w:eastAsiaTheme="minorEastAsia" w:hAnsiTheme="minorHAnsi" w:cstheme="minorBidi"/>
              <w:kern w:val="2"/>
              <w:sz w:val="22"/>
              <w:szCs w:val="22"/>
              <w14:ligatures w14:val="standardContextual"/>
            </w:rPr>
          </w:pPr>
          <w:hyperlink w:anchor="_Toc155378243" w:history="1">
            <w:r w:rsidR="00E41464" w:rsidRPr="001B44EF">
              <w:rPr>
                <w:rStyle w:val="Hipervnculo"/>
              </w:rPr>
              <w:t>6.9.1 GESTION DE LAS COMUNICACIONES</w:t>
            </w:r>
            <w:r w:rsidR="00E41464">
              <w:rPr>
                <w:webHidden/>
              </w:rPr>
              <w:tab/>
            </w:r>
            <w:r w:rsidR="00E41464">
              <w:rPr>
                <w:webHidden/>
              </w:rPr>
              <w:fldChar w:fldCharType="begin"/>
            </w:r>
            <w:r w:rsidR="00E41464">
              <w:rPr>
                <w:webHidden/>
              </w:rPr>
              <w:instrText xml:space="preserve"> PAGEREF _Toc155378243 \h </w:instrText>
            </w:r>
            <w:r w:rsidR="00E41464">
              <w:rPr>
                <w:webHidden/>
              </w:rPr>
            </w:r>
            <w:r w:rsidR="00E41464">
              <w:rPr>
                <w:webHidden/>
              </w:rPr>
              <w:fldChar w:fldCharType="separate"/>
            </w:r>
            <w:r w:rsidR="00D6735D">
              <w:rPr>
                <w:webHidden/>
              </w:rPr>
              <w:t>85</w:t>
            </w:r>
            <w:r w:rsidR="00E41464">
              <w:rPr>
                <w:webHidden/>
              </w:rPr>
              <w:fldChar w:fldCharType="end"/>
            </w:r>
          </w:hyperlink>
        </w:p>
        <w:p w14:paraId="27591F47" w14:textId="215C62A1" w:rsidR="00E41464" w:rsidRDefault="00000000">
          <w:pPr>
            <w:pStyle w:val="TDC3"/>
            <w:rPr>
              <w:rFonts w:asciiTheme="minorHAnsi" w:eastAsiaTheme="minorEastAsia" w:hAnsiTheme="minorHAnsi" w:cstheme="minorBidi"/>
              <w:kern w:val="2"/>
              <w:sz w:val="22"/>
              <w:szCs w:val="22"/>
              <w14:ligatures w14:val="standardContextual"/>
            </w:rPr>
          </w:pPr>
          <w:hyperlink w:anchor="_Toc155378244" w:history="1">
            <w:r w:rsidR="00E41464" w:rsidRPr="001B44EF">
              <w:rPr>
                <w:rStyle w:val="Hipervnculo"/>
              </w:rPr>
              <w:t>6.9.2. CONCORDANCIA DE LOS SEGMENTOS DE LA TESIS CON LA PROPUESTA</w:t>
            </w:r>
            <w:r w:rsidR="00E41464">
              <w:rPr>
                <w:webHidden/>
              </w:rPr>
              <w:tab/>
            </w:r>
            <w:r w:rsidR="00E41464">
              <w:rPr>
                <w:webHidden/>
              </w:rPr>
              <w:fldChar w:fldCharType="begin"/>
            </w:r>
            <w:r w:rsidR="00E41464">
              <w:rPr>
                <w:webHidden/>
              </w:rPr>
              <w:instrText xml:space="preserve"> PAGEREF _Toc155378244 \h </w:instrText>
            </w:r>
            <w:r w:rsidR="00E41464">
              <w:rPr>
                <w:webHidden/>
              </w:rPr>
            </w:r>
            <w:r w:rsidR="00E41464">
              <w:rPr>
                <w:webHidden/>
              </w:rPr>
              <w:fldChar w:fldCharType="separate"/>
            </w:r>
            <w:r w:rsidR="00D6735D">
              <w:rPr>
                <w:webHidden/>
              </w:rPr>
              <w:t>86</w:t>
            </w:r>
            <w:r w:rsidR="00E41464">
              <w:rPr>
                <w:webHidden/>
              </w:rPr>
              <w:fldChar w:fldCharType="end"/>
            </w:r>
          </w:hyperlink>
        </w:p>
        <w:p w14:paraId="2111BCE3" w14:textId="77CF3476" w:rsidR="00E41464" w:rsidRDefault="00000000" w:rsidP="006E6A14">
          <w:pPr>
            <w:pStyle w:val="TDC2"/>
            <w:rPr>
              <w:rFonts w:asciiTheme="minorHAnsi" w:eastAsiaTheme="minorEastAsia" w:hAnsiTheme="minorHAnsi" w:cstheme="minorBidi"/>
              <w:kern w:val="2"/>
              <w:sz w:val="22"/>
              <w:szCs w:val="22"/>
              <w:lang w:eastAsia="es-HN"/>
              <w14:ligatures w14:val="standardContextual"/>
            </w:rPr>
          </w:pPr>
          <w:hyperlink w:anchor="_Toc155378245" w:history="1">
            <w:r w:rsidR="00E41464" w:rsidRPr="001B44EF">
              <w:rPr>
                <w:rStyle w:val="Hipervnculo"/>
                <w:rFonts w:eastAsia="Times New Roman"/>
                <w:lang w:val="nl-NL" w:eastAsia="en-GB"/>
              </w:rPr>
              <w:t>BIBLIOGRAFIA</w:t>
            </w:r>
            <w:r w:rsidR="00E41464">
              <w:rPr>
                <w:webHidden/>
              </w:rPr>
              <w:tab/>
            </w:r>
            <w:r w:rsidR="00E41464">
              <w:rPr>
                <w:webHidden/>
              </w:rPr>
              <w:fldChar w:fldCharType="begin"/>
            </w:r>
            <w:r w:rsidR="00E41464">
              <w:rPr>
                <w:webHidden/>
              </w:rPr>
              <w:instrText xml:space="preserve"> PAGEREF _Toc155378245 \h </w:instrText>
            </w:r>
            <w:r w:rsidR="00E41464">
              <w:rPr>
                <w:webHidden/>
              </w:rPr>
            </w:r>
            <w:r w:rsidR="00E41464">
              <w:rPr>
                <w:webHidden/>
              </w:rPr>
              <w:fldChar w:fldCharType="separate"/>
            </w:r>
            <w:r w:rsidR="00D6735D">
              <w:rPr>
                <w:webHidden/>
              </w:rPr>
              <w:t>88</w:t>
            </w:r>
            <w:r w:rsidR="00E41464">
              <w:rPr>
                <w:webHidden/>
              </w:rPr>
              <w:fldChar w:fldCharType="end"/>
            </w:r>
          </w:hyperlink>
        </w:p>
        <w:p w14:paraId="40881EFD" w14:textId="597F7414" w:rsidR="00E41464" w:rsidRDefault="00000000" w:rsidP="006E6A14">
          <w:pPr>
            <w:pStyle w:val="TDC2"/>
            <w:rPr>
              <w:rFonts w:asciiTheme="minorHAnsi" w:eastAsiaTheme="minorEastAsia" w:hAnsiTheme="minorHAnsi" w:cstheme="minorBidi"/>
              <w:kern w:val="2"/>
              <w:sz w:val="22"/>
              <w:szCs w:val="22"/>
              <w:lang w:eastAsia="es-HN"/>
              <w14:ligatures w14:val="standardContextual"/>
            </w:rPr>
          </w:pPr>
          <w:hyperlink w:anchor="_Toc155378246" w:history="1">
            <w:r w:rsidR="00E41464" w:rsidRPr="001B44EF">
              <w:rPr>
                <w:rStyle w:val="Hipervnculo"/>
                <w:rFonts w:eastAsia="Times New Roman"/>
                <w:lang w:eastAsia="en-GB"/>
              </w:rPr>
              <w:t>ANEXOS</w:t>
            </w:r>
            <w:r w:rsidR="00E41464">
              <w:rPr>
                <w:webHidden/>
              </w:rPr>
              <w:tab/>
            </w:r>
            <w:r w:rsidR="00E41464">
              <w:rPr>
                <w:webHidden/>
              </w:rPr>
              <w:fldChar w:fldCharType="begin"/>
            </w:r>
            <w:r w:rsidR="00E41464">
              <w:rPr>
                <w:webHidden/>
              </w:rPr>
              <w:instrText xml:space="preserve"> PAGEREF _Toc155378246 \h </w:instrText>
            </w:r>
            <w:r w:rsidR="00E41464">
              <w:rPr>
                <w:webHidden/>
              </w:rPr>
            </w:r>
            <w:r w:rsidR="00E41464">
              <w:rPr>
                <w:webHidden/>
              </w:rPr>
              <w:fldChar w:fldCharType="separate"/>
            </w:r>
            <w:r w:rsidR="00D6735D">
              <w:rPr>
                <w:webHidden/>
              </w:rPr>
              <w:t>91</w:t>
            </w:r>
            <w:r w:rsidR="00E41464">
              <w:rPr>
                <w:webHidden/>
              </w:rPr>
              <w:fldChar w:fldCharType="end"/>
            </w:r>
          </w:hyperlink>
        </w:p>
        <w:p w14:paraId="4119B789" w14:textId="3679470E" w:rsidR="00E41464" w:rsidRDefault="00000000">
          <w:pPr>
            <w:pStyle w:val="TDC3"/>
            <w:rPr>
              <w:rFonts w:asciiTheme="minorHAnsi" w:eastAsiaTheme="minorEastAsia" w:hAnsiTheme="minorHAnsi" w:cstheme="minorBidi"/>
              <w:kern w:val="2"/>
              <w:sz w:val="22"/>
              <w:szCs w:val="22"/>
              <w14:ligatures w14:val="standardContextual"/>
            </w:rPr>
          </w:pPr>
          <w:hyperlink w:anchor="_Toc155378247" w:history="1">
            <w:r w:rsidR="00E41464" w:rsidRPr="001B44EF">
              <w:rPr>
                <w:rStyle w:val="Hipervnculo"/>
              </w:rPr>
              <w:t>ANEXO 1. CARTA DE AUTORIZACIÓN DE LA EMPRESA</w:t>
            </w:r>
            <w:r w:rsidR="00E41464">
              <w:rPr>
                <w:webHidden/>
              </w:rPr>
              <w:tab/>
            </w:r>
            <w:r w:rsidR="00E41464">
              <w:rPr>
                <w:webHidden/>
              </w:rPr>
              <w:fldChar w:fldCharType="begin"/>
            </w:r>
            <w:r w:rsidR="00E41464">
              <w:rPr>
                <w:webHidden/>
              </w:rPr>
              <w:instrText xml:space="preserve"> PAGEREF _Toc155378247 \h </w:instrText>
            </w:r>
            <w:r w:rsidR="00E41464">
              <w:rPr>
                <w:webHidden/>
              </w:rPr>
            </w:r>
            <w:r w:rsidR="00E41464">
              <w:rPr>
                <w:webHidden/>
              </w:rPr>
              <w:fldChar w:fldCharType="separate"/>
            </w:r>
            <w:r w:rsidR="00D6735D">
              <w:rPr>
                <w:webHidden/>
              </w:rPr>
              <w:t>91</w:t>
            </w:r>
            <w:r w:rsidR="00E41464">
              <w:rPr>
                <w:webHidden/>
              </w:rPr>
              <w:fldChar w:fldCharType="end"/>
            </w:r>
          </w:hyperlink>
        </w:p>
        <w:p w14:paraId="12A2E4A1" w14:textId="6E846666" w:rsidR="00E41464" w:rsidRDefault="00000000">
          <w:pPr>
            <w:pStyle w:val="TDC3"/>
            <w:rPr>
              <w:rFonts w:asciiTheme="minorHAnsi" w:eastAsiaTheme="minorEastAsia" w:hAnsiTheme="minorHAnsi" w:cstheme="minorBidi"/>
              <w:kern w:val="2"/>
              <w:sz w:val="22"/>
              <w:szCs w:val="22"/>
              <w14:ligatures w14:val="standardContextual"/>
            </w:rPr>
          </w:pPr>
          <w:hyperlink w:anchor="_Toc155378248" w:history="1">
            <w:r w:rsidR="00E41464" w:rsidRPr="001B44EF">
              <w:rPr>
                <w:rStyle w:val="Hipervnculo"/>
              </w:rPr>
              <w:t>ANEXO 2. CARTA DE COMPROMISO ASESOR TEMATICO.</w:t>
            </w:r>
            <w:r w:rsidR="00E41464">
              <w:rPr>
                <w:webHidden/>
              </w:rPr>
              <w:tab/>
            </w:r>
            <w:r w:rsidR="00E41464">
              <w:rPr>
                <w:webHidden/>
              </w:rPr>
              <w:fldChar w:fldCharType="begin"/>
            </w:r>
            <w:r w:rsidR="00E41464">
              <w:rPr>
                <w:webHidden/>
              </w:rPr>
              <w:instrText xml:space="preserve"> PAGEREF _Toc155378248 \h </w:instrText>
            </w:r>
            <w:r w:rsidR="00E41464">
              <w:rPr>
                <w:webHidden/>
              </w:rPr>
            </w:r>
            <w:r w:rsidR="00E41464">
              <w:rPr>
                <w:webHidden/>
              </w:rPr>
              <w:fldChar w:fldCharType="separate"/>
            </w:r>
            <w:r w:rsidR="00D6735D">
              <w:rPr>
                <w:webHidden/>
              </w:rPr>
              <w:t>92</w:t>
            </w:r>
            <w:r w:rsidR="00E41464">
              <w:rPr>
                <w:webHidden/>
              </w:rPr>
              <w:fldChar w:fldCharType="end"/>
            </w:r>
          </w:hyperlink>
        </w:p>
        <w:p w14:paraId="0E29B082" w14:textId="42959D6A" w:rsidR="00E41464" w:rsidRDefault="00000000">
          <w:pPr>
            <w:pStyle w:val="TDC3"/>
            <w:rPr>
              <w:rStyle w:val="Hipervnculo"/>
            </w:rPr>
          </w:pPr>
          <w:hyperlink w:anchor="_Toc155378249" w:history="1">
            <w:r w:rsidR="00E41464" w:rsidRPr="001B44EF">
              <w:rPr>
                <w:rStyle w:val="Hipervnculo"/>
              </w:rPr>
              <w:t>ANEXO 3. DISEÑO DE ENCUESTA APLICADA EN LINEA.</w:t>
            </w:r>
            <w:r w:rsidR="00E41464">
              <w:rPr>
                <w:webHidden/>
              </w:rPr>
              <w:tab/>
            </w:r>
            <w:r w:rsidR="00E41464">
              <w:rPr>
                <w:webHidden/>
              </w:rPr>
              <w:fldChar w:fldCharType="begin"/>
            </w:r>
            <w:r w:rsidR="00E41464">
              <w:rPr>
                <w:webHidden/>
              </w:rPr>
              <w:instrText xml:space="preserve"> PAGEREF _Toc155378249 \h </w:instrText>
            </w:r>
            <w:r w:rsidR="00E41464">
              <w:rPr>
                <w:webHidden/>
              </w:rPr>
            </w:r>
            <w:r w:rsidR="00E41464">
              <w:rPr>
                <w:webHidden/>
              </w:rPr>
              <w:fldChar w:fldCharType="separate"/>
            </w:r>
            <w:r w:rsidR="00D6735D">
              <w:rPr>
                <w:webHidden/>
              </w:rPr>
              <w:t>93</w:t>
            </w:r>
            <w:r w:rsidR="00E41464">
              <w:rPr>
                <w:webHidden/>
              </w:rPr>
              <w:fldChar w:fldCharType="end"/>
            </w:r>
          </w:hyperlink>
        </w:p>
        <w:p w14:paraId="401AA4A4" w14:textId="77777777" w:rsidR="006E6A14" w:rsidRPr="006E6A14" w:rsidRDefault="006E6A14" w:rsidP="006E6A14">
          <w:pPr>
            <w:rPr>
              <w:noProof/>
              <w:lang w:eastAsia="es-HN"/>
            </w:rPr>
          </w:pPr>
        </w:p>
        <w:p w14:paraId="706531A8" w14:textId="1A0DE9D8" w:rsidR="00E41464" w:rsidRDefault="006E6A14" w:rsidP="006E6A14">
          <w:pPr>
            <w:pStyle w:val="TDC2"/>
            <w:rPr>
              <w:rFonts w:asciiTheme="minorHAnsi" w:eastAsiaTheme="minorEastAsia" w:hAnsiTheme="minorHAnsi" w:cstheme="minorBidi"/>
              <w:kern w:val="2"/>
              <w:sz w:val="22"/>
              <w:szCs w:val="22"/>
              <w:lang w:eastAsia="es-HN"/>
              <w14:ligatures w14:val="standardContextual"/>
            </w:rPr>
          </w:pPr>
          <w:r>
            <w:rPr>
              <w:rStyle w:val="Hipervnculo"/>
              <w:b w:val="0"/>
              <w:bCs w:val="0"/>
            </w:rPr>
            <w:t xml:space="preserve">    </w:t>
          </w:r>
        </w:p>
        <w:p w14:paraId="4B4EADF5" w14:textId="751EB534" w:rsidR="00480FEC" w:rsidRDefault="00480FEC" w:rsidP="006E6A14">
          <w:pPr>
            <w:ind w:firstLine="0"/>
            <w:rPr>
              <w:b/>
              <w:bCs/>
              <w:lang w:val="es-ES"/>
            </w:rPr>
          </w:pPr>
          <w:r w:rsidRPr="009B7AC2">
            <w:rPr>
              <w:b/>
              <w:bCs/>
              <w:lang w:val="es-ES"/>
            </w:rPr>
            <w:fldChar w:fldCharType="end"/>
          </w:r>
        </w:p>
      </w:sdtContent>
    </w:sdt>
    <w:p w14:paraId="4F27B838" w14:textId="77777777" w:rsidR="00C2688E" w:rsidRDefault="00C2688E" w:rsidP="00C2688E">
      <w:pPr>
        <w:jc w:val="center"/>
        <w:rPr>
          <w:b/>
          <w:bCs/>
          <w:sz w:val="28"/>
          <w:szCs w:val="28"/>
        </w:rPr>
      </w:pPr>
    </w:p>
    <w:p w14:paraId="375DE0F0" w14:textId="77777777" w:rsidR="0048661D" w:rsidRDefault="0048661D" w:rsidP="00480FEC">
      <w:pPr>
        <w:rPr>
          <w:b/>
          <w:bCs/>
          <w:sz w:val="28"/>
          <w:szCs w:val="28"/>
        </w:rPr>
      </w:pPr>
    </w:p>
    <w:p w14:paraId="724F077C" w14:textId="77777777" w:rsidR="00480FEC" w:rsidRDefault="00480FEC" w:rsidP="00480FEC">
      <w:pPr>
        <w:rPr>
          <w:b/>
          <w:bCs/>
          <w:sz w:val="28"/>
          <w:szCs w:val="28"/>
        </w:rPr>
      </w:pPr>
    </w:p>
    <w:p w14:paraId="756F59CE" w14:textId="77777777" w:rsidR="00480FEC" w:rsidRDefault="00480FEC" w:rsidP="00480FEC">
      <w:pPr>
        <w:rPr>
          <w:b/>
          <w:bCs/>
          <w:sz w:val="28"/>
          <w:szCs w:val="28"/>
        </w:rPr>
      </w:pPr>
    </w:p>
    <w:p w14:paraId="4E008C61" w14:textId="77777777" w:rsidR="00480FEC" w:rsidRDefault="00480FEC" w:rsidP="00480FEC">
      <w:pPr>
        <w:rPr>
          <w:b/>
          <w:bCs/>
          <w:sz w:val="28"/>
          <w:szCs w:val="28"/>
        </w:rPr>
      </w:pPr>
    </w:p>
    <w:p w14:paraId="21CEADCA" w14:textId="77777777" w:rsidR="00480FEC" w:rsidRDefault="00480FEC" w:rsidP="00480FEC">
      <w:pPr>
        <w:rPr>
          <w:b/>
          <w:bCs/>
          <w:sz w:val="28"/>
          <w:szCs w:val="28"/>
        </w:rPr>
      </w:pPr>
    </w:p>
    <w:p w14:paraId="105082CF" w14:textId="77777777" w:rsidR="00480FEC" w:rsidRDefault="00480FEC" w:rsidP="00480FEC">
      <w:pPr>
        <w:rPr>
          <w:b/>
          <w:bCs/>
          <w:sz w:val="28"/>
          <w:szCs w:val="28"/>
        </w:rPr>
      </w:pPr>
    </w:p>
    <w:p w14:paraId="06FA0333" w14:textId="4DD5BE33" w:rsidR="007B67BA" w:rsidRDefault="007B67BA" w:rsidP="007B67BA">
      <w:pPr>
        <w:jc w:val="center"/>
        <w:rPr>
          <w:rFonts w:eastAsiaTheme="minorEastAsia"/>
          <w:noProof/>
          <w:kern w:val="2"/>
          <w:lang w:eastAsia="es-MX"/>
          <w14:ligatures w14:val="standardContextual"/>
        </w:rPr>
      </w:pPr>
      <w:r>
        <w:rPr>
          <w:b/>
          <w:bCs/>
          <w:sz w:val="28"/>
          <w:szCs w:val="28"/>
        </w:rPr>
        <w:t>Í</w:t>
      </w:r>
      <w:r w:rsidRPr="004B38C4">
        <w:rPr>
          <w:b/>
          <w:bCs/>
          <w:sz w:val="28"/>
          <w:szCs w:val="28"/>
        </w:rPr>
        <w:t xml:space="preserve">NDICE DE </w:t>
      </w:r>
      <w:r>
        <w:rPr>
          <w:b/>
          <w:bCs/>
          <w:sz w:val="28"/>
          <w:szCs w:val="28"/>
        </w:rPr>
        <w:t>FIFURAS</w:t>
      </w:r>
    </w:p>
    <w:sdt>
      <w:sdtPr>
        <w:rPr>
          <w:rFonts w:asciiTheme="minorHAnsi" w:eastAsiaTheme="minorHAnsi" w:hAnsiTheme="minorHAnsi" w:cstheme="minorBidi"/>
          <w:b w:val="0"/>
          <w:color w:val="auto"/>
          <w:sz w:val="22"/>
          <w:szCs w:val="22"/>
          <w:lang w:val="es-ES" w:eastAsia="en-US"/>
        </w:rPr>
        <w:id w:val="715705962"/>
        <w:docPartObj>
          <w:docPartGallery w:val="Table of Contents"/>
          <w:docPartUnique/>
        </w:docPartObj>
      </w:sdtPr>
      <w:sdtEndPr>
        <w:rPr>
          <w:rFonts w:ascii="Times New Roman" w:hAnsi="Times New Roman" w:cs="Times New Roman"/>
          <w:bCs/>
          <w:sz w:val="24"/>
          <w:szCs w:val="24"/>
        </w:rPr>
      </w:sdtEndPr>
      <w:sdtContent>
        <w:p w14:paraId="6366026B" w14:textId="77777777" w:rsidR="006454D4" w:rsidRPr="00D450D0" w:rsidRDefault="006454D4" w:rsidP="006454D4">
          <w:pPr>
            <w:pStyle w:val="TtuloTDC"/>
            <w:jc w:val="center"/>
            <w:rPr>
              <w:rFonts w:cs="Times New Roman"/>
              <w:noProof/>
              <w:szCs w:val="24"/>
            </w:rPr>
          </w:pPr>
          <w:r w:rsidRPr="009B7AC2">
            <w:rPr>
              <w:rFonts w:eastAsia="Times New Roman" w:cs="Times New Roman"/>
              <w:b w:val="0"/>
              <w:noProof/>
              <w:color w:val="2F5496" w:themeColor="accent1" w:themeShade="BF"/>
              <w:szCs w:val="24"/>
            </w:rPr>
            <w:fldChar w:fldCharType="begin"/>
          </w:r>
          <w:r w:rsidRPr="009B7AC2">
            <w:rPr>
              <w:rFonts w:cs="Times New Roman"/>
              <w:szCs w:val="24"/>
            </w:rPr>
            <w:instrText xml:space="preserve"> TOC \o "1-3" \h \z \u </w:instrText>
          </w:r>
          <w:r w:rsidRPr="009B7AC2">
            <w:rPr>
              <w:rFonts w:eastAsia="Times New Roman" w:cs="Times New Roman"/>
              <w:b w:val="0"/>
              <w:noProof/>
              <w:color w:val="2F5496" w:themeColor="accent1" w:themeShade="BF"/>
              <w:szCs w:val="24"/>
            </w:rPr>
            <w:fldChar w:fldCharType="separate"/>
          </w:r>
        </w:p>
        <w:p w14:paraId="5B77BB48" w14:textId="1730281A" w:rsidR="006454D4" w:rsidRPr="007B67BA" w:rsidRDefault="00000000" w:rsidP="006E6A14">
          <w:pPr>
            <w:pStyle w:val="TDC1"/>
            <w:rPr>
              <w:rFonts w:asciiTheme="minorHAnsi" w:eastAsiaTheme="minorEastAsia" w:hAnsiTheme="minorHAnsi" w:cstheme="minorBidi"/>
              <w:b w:val="0"/>
              <w:bCs w:val="0"/>
              <w:kern w:val="2"/>
              <w:sz w:val="22"/>
              <w:szCs w:val="22"/>
              <w:lang w:eastAsia="es-MX"/>
              <w14:ligatures w14:val="standardContextual"/>
            </w:rPr>
          </w:pPr>
          <w:hyperlink w:anchor="_Toc153665232" w:history="1">
            <w:r w:rsidR="006454D4" w:rsidRPr="007B67BA">
              <w:rPr>
                <w:rStyle w:val="Hipervnculo"/>
                <w:b w:val="0"/>
                <w:bCs w:val="0"/>
              </w:rPr>
              <w:t>Figura 1. Mapa Conceptual.</w:t>
            </w:r>
            <w:r w:rsidR="006454D4" w:rsidRPr="007B67BA">
              <w:rPr>
                <w:b w:val="0"/>
                <w:bCs w:val="0"/>
                <w:webHidden/>
              </w:rPr>
              <w:tab/>
            </w:r>
            <w:r w:rsidR="006454D4" w:rsidRPr="007B67BA">
              <w:rPr>
                <w:b w:val="0"/>
                <w:bCs w:val="0"/>
                <w:webHidden/>
              </w:rPr>
              <w:fldChar w:fldCharType="begin"/>
            </w:r>
            <w:r w:rsidR="006454D4" w:rsidRPr="007B67BA">
              <w:rPr>
                <w:b w:val="0"/>
                <w:bCs w:val="0"/>
                <w:webHidden/>
              </w:rPr>
              <w:instrText xml:space="preserve"> PAGEREF _Toc153665232 \h </w:instrText>
            </w:r>
            <w:r w:rsidR="006454D4" w:rsidRPr="007B67BA">
              <w:rPr>
                <w:b w:val="0"/>
                <w:bCs w:val="0"/>
                <w:webHidden/>
              </w:rPr>
            </w:r>
            <w:r w:rsidR="006454D4" w:rsidRPr="007B67BA">
              <w:rPr>
                <w:b w:val="0"/>
                <w:bCs w:val="0"/>
                <w:webHidden/>
              </w:rPr>
              <w:fldChar w:fldCharType="separate"/>
            </w:r>
            <w:r w:rsidR="00D6735D">
              <w:rPr>
                <w:b w:val="0"/>
                <w:bCs w:val="0"/>
                <w:webHidden/>
              </w:rPr>
              <w:t>2</w:t>
            </w:r>
            <w:r w:rsidR="006454D4" w:rsidRPr="007B67BA">
              <w:rPr>
                <w:b w:val="0"/>
                <w:bCs w:val="0"/>
                <w:webHidden/>
              </w:rPr>
              <w:fldChar w:fldCharType="end"/>
            </w:r>
          </w:hyperlink>
        </w:p>
        <w:p w14:paraId="1B588F07" w14:textId="01528D15" w:rsidR="006454D4" w:rsidRPr="007B67BA" w:rsidRDefault="00000000" w:rsidP="006E6A14">
          <w:pPr>
            <w:pStyle w:val="TDC1"/>
            <w:rPr>
              <w:rFonts w:asciiTheme="minorHAnsi" w:eastAsiaTheme="minorEastAsia" w:hAnsiTheme="minorHAnsi" w:cstheme="minorBidi"/>
              <w:b w:val="0"/>
              <w:bCs w:val="0"/>
              <w:kern w:val="2"/>
              <w:sz w:val="22"/>
              <w:szCs w:val="22"/>
              <w:lang w:eastAsia="es-MX"/>
              <w14:ligatures w14:val="standardContextual"/>
            </w:rPr>
          </w:pPr>
          <w:hyperlink w:anchor="_Toc153665236" w:history="1">
            <w:r w:rsidR="006454D4" w:rsidRPr="007B67BA">
              <w:rPr>
                <w:rStyle w:val="Hipervnculo"/>
                <w:b w:val="0"/>
                <w:bCs w:val="0"/>
              </w:rPr>
              <w:t>Figura 2. Ciclo de vida predictivo.</w:t>
            </w:r>
            <w:r w:rsidR="006454D4" w:rsidRPr="007B67BA">
              <w:rPr>
                <w:b w:val="0"/>
                <w:bCs w:val="0"/>
                <w:webHidden/>
              </w:rPr>
              <w:tab/>
            </w:r>
            <w:r w:rsidR="006454D4" w:rsidRPr="007B67BA">
              <w:rPr>
                <w:b w:val="0"/>
                <w:bCs w:val="0"/>
                <w:webHidden/>
              </w:rPr>
              <w:fldChar w:fldCharType="begin"/>
            </w:r>
            <w:r w:rsidR="006454D4" w:rsidRPr="007B67BA">
              <w:rPr>
                <w:b w:val="0"/>
                <w:bCs w:val="0"/>
                <w:webHidden/>
              </w:rPr>
              <w:instrText xml:space="preserve"> PAGEREF _Toc153665236 \h </w:instrText>
            </w:r>
            <w:r w:rsidR="006454D4" w:rsidRPr="007B67BA">
              <w:rPr>
                <w:b w:val="0"/>
                <w:bCs w:val="0"/>
                <w:webHidden/>
              </w:rPr>
            </w:r>
            <w:r w:rsidR="006454D4" w:rsidRPr="007B67BA">
              <w:rPr>
                <w:b w:val="0"/>
                <w:bCs w:val="0"/>
                <w:webHidden/>
              </w:rPr>
              <w:fldChar w:fldCharType="separate"/>
            </w:r>
            <w:r w:rsidR="00D6735D">
              <w:rPr>
                <w:b w:val="0"/>
                <w:bCs w:val="0"/>
                <w:webHidden/>
              </w:rPr>
              <w:t>4</w:t>
            </w:r>
            <w:r w:rsidR="006454D4" w:rsidRPr="007B67BA">
              <w:rPr>
                <w:b w:val="0"/>
                <w:bCs w:val="0"/>
                <w:webHidden/>
              </w:rPr>
              <w:fldChar w:fldCharType="end"/>
            </w:r>
          </w:hyperlink>
        </w:p>
        <w:p w14:paraId="2F73B92A" w14:textId="7942E3DB" w:rsidR="006454D4" w:rsidRPr="007B67BA" w:rsidRDefault="00000000" w:rsidP="006E6A14">
          <w:pPr>
            <w:pStyle w:val="TDC1"/>
            <w:rPr>
              <w:rFonts w:asciiTheme="minorHAnsi" w:eastAsiaTheme="minorEastAsia" w:hAnsiTheme="minorHAnsi" w:cstheme="minorBidi"/>
              <w:b w:val="0"/>
              <w:bCs w:val="0"/>
              <w:kern w:val="2"/>
              <w:sz w:val="22"/>
              <w:szCs w:val="22"/>
              <w:lang w:eastAsia="es-MX"/>
              <w14:ligatures w14:val="standardContextual"/>
            </w:rPr>
          </w:pPr>
          <w:hyperlink w:anchor="_Toc153665237" w:history="1">
            <w:r w:rsidR="006454D4" w:rsidRPr="007B67BA">
              <w:rPr>
                <w:rStyle w:val="Hipervnculo"/>
                <w:b w:val="0"/>
                <w:bCs w:val="0"/>
              </w:rPr>
              <w:t>Figura 3. Un enfoque en gran medida predictivo, con componentes ágiles.</w:t>
            </w:r>
            <w:r w:rsidR="006454D4" w:rsidRPr="007B67BA">
              <w:rPr>
                <w:b w:val="0"/>
                <w:bCs w:val="0"/>
                <w:webHidden/>
              </w:rPr>
              <w:tab/>
            </w:r>
            <w:r w:rsidR="006454D4" w:rsidRPr="007B67BA">
              <w:rPr>
                <w:b w:val="0"/>
                <w:bCs w:val="0"/>
                <w:webHidden/>
              </w:rPr>
              <w:fldChar w:fldCharType="begin"/>
            </w:r>
            <w:r w:rsidR="006454D4" w:rsidRPr="007B67BA">
              <w:rPr>
                <w:b w:val="0"/>
                <w:bCs w:val="0"/>
                <w:webHidden/>
              </w:rPr>
              <w:instrText xml:space="preserve"> PAGEREF _Toc153665237 \h </w:instrText>
            </w:r>
            <w:r w:rsidR="006454D4" w:rsidRPr="007B67BA">
              <w:rPr>
                <w:b w:val="0"/>
                <w:bCs w:val="0"/>
                <w:webHidden/>
              </w:rPr>
            </w:r>
            <w:r w:rsidR="006454D4" w:rsidRPr="007B67BA">
              <w:rPr>
                <w:b w:val="0"/>
                <w:bCs w:val="0"/>
                <w:webHidden/>
              </w:rPr>
              <w:fldChar w:fldCharType="separate"/>
            </w:r>
            <w:r w:rsidR="00D6735D">
              <w:rPr>
                <w:b w:val="0"/>
                <w:bCs w:val="0"/>
                <w:webHidden/>
              </w:rPr>
              <w:t>5</w:t>
            </w:r>
            <w:r w:rsidR="006454D4" w:rsidRPr="007B67BA">
              <w:rPr>
                <w:b w:val="0"/>
                <w:bCs w:val="0"/>
                <w:webHidden/>
              </w:rPr>
              <w:fldChar w:fldCharType="end"/>
            </w:r>
          </w:hyperlink>
        </w:p>
        <w:p w14:paraId="05934DE3" w14:textId="3D8B402B" w:rsidR="006454D4" w:rsidRPr="007B67BA" w:rsidRDefault="00000000" w:rsidP="006E6A14">
          <w:pPr>
            <w:pStyle w:val="TDC1"/>
            <w:rPr>
              <w:rFonts w:asciiTheme="minorHAnsi" w:eastAsiaTheme="minorEastAsia" w:hAnsiTheme="minorHAnsi" w:cstheme="minorBidi"/>
              <w:b w:val="0"/>
              <w:bCs w:val="0"/>
              <w:kern w:val="2"/>
              <w:sz w:val="22"/>
              <w:szCs w:val="22"/>
              <w:lang w:eastAsia="es-MX"/>
              <w14:ligatures w14:val="standardContextual"/>
            </w:rPr>
          </w:pPr>
          <w:hyperlink w:anchor="_Toc153665238" w:history="1">
            <w:r w:rsidR="006454D4" w:rsidRPr="007B67BA">
              <w:rPr>
                <w:rStyle w:val="Hipervnculo"/>
                <w:b w:val="0"/>
                <w:bCs w:val="0"/>
              </w:rPr>
              <w:t>Figura 4. Ciclo de Vida con Enfoque de Desarrollo Adaptativo.</w:t>
            </w:r>
            <w:r w:rsidR="006454D4" w:rsidRPr="007B67BA">
              <w:rPr>
                <w:b w:val="0"/>
                <w:bCs w:val="0"/>
                <w:webHidden/>
              </w:rPr>
              <w:tab/>
            </w:r>
            <w:r w:rsidR="006454D4" w:rsidRPr="007B67BA">
              <w:rPr>
                <w:b w:val="0"/>
                <w:bCs w:val="0"/>
                <w:webHidden/>
              </w:rPr>
              <w:fldChar w:fldCharType="begin"/>
            </w:r>
            <w:r w:rsidR="006454D4" w:rsidRPr="007B67BA">
              <w:rPr>
                <w:b w:val="0"/>
                <w:bCs w:val="0"/>
                <w:webHidden/>
              </w:rPr>
              <w:instrText xml:space="preserve"> PAGEREF _Toc153665238 \h </w:instrText>
            </w:r>
            <w:r w:rsidR="006454D4" w:rsidRPr="007B67BA">
              <w:rPr>
                <w:b w:val="0"/>
                <w:bCs w:val="0"/>
                <w:webHidden/>
              </w:rPr>
            </w:r>
            <w:r w:rsidR="006454D4" w:rsidRPr="007B67BA">
              <w:rPr>
                <w:b w:val="0"/>
                <w:bCs w:val="0"/>
                <w:webHidden/>
              </w:rPr>
              <w:fldChar w:fldCharType="separate"/>
            </w:r>
            <w:r w:rsidR="00D6735D">
              <w:rPr>
                <w:b w:val="0"/>
                <w:bCs w:val="0"/>
                <w:webHidden/>
              </w:rPr>
              <w:t>6</w:t>
            </w:r>
            <w:r w:rsidR="006454D4" w:rsidRPr="007B67BA">
              <w:rPr>
                <w:b w:val="0"/>
                <w:bCs w:val="0"/>
                <w:webHidden/>
              </w:rPr>
              <w:fldChar w:fldCharType="end"/>
            </w:r>
          </w:hyperlink>
        </w:p>
        <w:p w14:paraId="7F1FB7D5" w14:textId="2EC9A030" w:rsidR="006454D4" w:rsidRPr="007B67BA" w:rsidRDefault="00000000" w:rsidP="006E6A14">
          <w:pPr>
            <w:pStyle w:val="TDC1"/>
            <w:rPr>
              <w:rStyle w:val="Hipervnculo"/>
              <w:b w:val="0"/>
              <w:bCs w:val="0"/>
            </w:rPr>
          </w:pPr>
          <w:hyperlink w:anchor="_Toc153665245" w:history="1">
            <w:r w:rsidR="006454D4" w:rsidRPr="007B67BA">
              <w:rPr>
                <w:rStyle w:val="Hipervnculo"/>
                <w:b w:val="0"/>
                <w:bCs w:val="0"/>
              </w:rPr>
              <w:t>Figura 5. Matriz Metodológica.</w:t>
            </w:r>
            <w:r w:rsidR="006454D4" w:rsidRPr="007B67BA">
              <w:rPr>
                <w:b w:val="0"/>
                <w:bCs w:val="0"/>
                <w:webHidden/>
              </w:rPr>
              <w:tab/>
            </w:r>
            <w:r w:rsidR="006454D4" w:rsidRPr="007B67BA">
              <w:rPr>
                <w:b w:val="0"/>
                <w:bCs w:val="0"/>
                <w:webHidden/>
              </w:rPr>
              <w:fldChar w:fldCharType="begin"/>
            </w:r>
            <w:r w:rsidR="006454D4" w:rsidRPr="007B67BA">
              <w:rPr>
                <w:b w:val="0"/>
                <w:bCs w:val="0"/>
                <w:webHidden/>
              </w:rPr>
              <w:instrText xml:space="preserve"> PAGEREF _Toc153665245 \h </w:instrText>
            </w:r>
            <w:r w:rsidR="006454D4" w:rsidRPr="007B67BA">
              <w:rPr>
                <w:b w:val="0"/>
                <w:bCs w:val="0"/>
                <w:webHidden/>
              </w:rPr>
            </w:r>
            <w:r w:rsidR="006454D4" w:rsidRPr="007B67BA">
              <w:rPr>
                <w:b w:val="0"/>
                <w:bCs w:val="0"/>
                <w:webHidden/>
              </w:rPr>
              <w:fldChar w:fldCharType="separate"/>
            </w:r>
            <w:r w:rsidR="00D6735D">
              <w:rPr>
                <w:b w:val="0"/>
                <w:bCs w:val="0"/>
                <w:webHidden/>
              </w:rPr>
              <w:t>9</w:t>
            </w:r>
            <w:r w:rsidR="006454D4" w:rsidRPr="007B67BA">
              <w:rPr>
                <w:b w:val="0"/>
                <w:bCs w:val="0"/>
                <w:webHidden/>
              </w:rPr>
              <w:fldChar w:fldCharType="end"/>
            </w:r>
          </w:hyperlink>
        </w:p>
        <w:p w14:paraId="7EDC5352" w14:textId="57F9A502" w:rsidR="006454D4" w:rsidRPr="007B67BA" w:rsidRDefault="00000000" w:rsidP="006E6A14">
          <w:pPr>
            <w:pStyle w:val="TDC1"/>
            <w:rPr>
              <w:rFonts w:asciiTheme="minorHAnsi" w:eastAsiaTheme="minorEastAsia" w:hAnsiTheme="minorHAnsi" w:cstheme="minorBidi"/>
              <w:b w:val="0"/>
              <w:bCs w:val="0"/>
              <w:kern w:val="2"/>
              <w:sz w:val="22"/>
              <w:szCs w:val="22"/>
              <w:lang w:eastAsia="es-MX"/>
              <w14:ligatures w14:val="standardContextual"/>
            </w:rPr>
          </w:pPr>
          <w:hyperlink w:anchor="_Toc153665245" w:history="1">
            <w:r w:rsidR="006454D4" w:rsidRPr="007B67BA">
              <w:rPr>
                <w:rStyle w:val="Hipervnculo"/>
                <w:b w:val="0"/>
                <w:bCs w:val="0"/>
              </w:rPr>
              <w:t>Figura 6. Diagrama Sagital de Variables.</w:t>
            </w:r>
            <w:r w:rsidR="006454D4" w:rsidRPr="007B67BA">
              <w:rPr>
                <w:b w:val="0"/>
                <w:bCs w:val="0"/>
                <w:webHidden/>
              </w:rPr>
              <w:tab/>
              <w:t>10</w:t>
            </w:r>
          </w:hyperlink>
        </w:p>
        <w:p w14:paraId="6575752F" w14:textId="5FB593E4" w:rsidR="006454D4" w:rsidRPr="007B67BA" w:rsidRDefault="00000000" w:rsidP="006E6A14">
          <w:pPr>
            <w:pStyle w:val="TDC1"/>
            <w:rPr>
              <w:rFonts w:asciiTheme="minorHAnsi" w:eastAsiaTheme="minorEastAsia" w:hAnsiTheme="minorHAnsi" w:cstheme="minorBidi"/>
              <w:b w:val="0"/>
              <w:bCs w:val="0"/>
              <w:kern w:val="2"/>
              <w:sz w:val="22"/>
              <w:szCs w:val="22"/>
              <w:lang w:eastAsia="es-MX"/>
              <w14:ligatures w14:val="standardContextual"/>
            </w:rPr>
          </w:pPr>
          <w:hyperlink w:anchor="_Toc153665249" w:history="1">
            <w:r w:rsidR="006454D4" w:rsidRPr="007B67BA">
              <w:rPr>
                <w:rStyle w:val="Hipervnculo"/>
                <w:b w:val="0"/>
                <w:bCs w:val="0"/>
              </w:rPr>
              <w:t>Figura 7. Operacionalización de las variables.</w:t>
            </w:r>
            <w:r w:rsidR="006454D4" w:rsidRPr="007B67BA">
              <w:rPr>
                <w:b w:val="0"/>
                <w:bCs w:val="0"/>
                <w:webHidden/>
              </w:rPr>
              <w:tab/>
            </w:r>
            <w:r w:rsidR="006454D4" w:rsidRPr="007B67BA">
              <w:rPr>
                <w:b w:val="0"/>
                <w:bCs w:val="0"/>
                <w:webHidden/>
              </w:rPr>
              <w:fldChar w:fldCharType="begin"/>
            </w:r>
            <w:r w:rsidR="006454D4" w:rsidRPr="007B67BA">
              <w:rPr>
                <w:b w:val="0"/>
                <w:bCs w:val="0"/>
                <w:webHidden/>
              </w:rPr>
              <w:instrText xml:space="preserve"> PAGEREF _Toc153665249 \h </w:instrText>
            </w:r>
            <w:r w:rsidR="006454D4" w:rsidRPr="007B67BA">
              <w:rPr>
                <w:b w:val="0"/>
                <w:bCs w:val="0"/>
                <w:webHidden/>
              </w:rPr>
            </w:r>
            <w:r w:rsidR="006454D4" w:rsidRPr="007B67BA">
              <w:rPr>
                <w:b w:val="0"/>
                <w:bCs w:val="0"/>
                <w:webHidden/>
              </w:rPr>
              <w:fldChar w:fldCharType="separate"/>
            </w:r>
            <w:r w:rsidR="00D6735D">
              <w:rPr>
                <w:b w:val="0"/>
                <w:bCs w:val="0"/>
                <w:webHidden/>
              </w:rPr>
              <w:t>10</w:t>
            </w:r>
            <w:r w:rsidR="006454D4" w:rsidRPr="007B67BA">
              <w:rPr>
                <w:b w:val="0"/>
                <w:bCs w:val="0"/>
                <w:webHidden/>
              </w:rPr>
              <w:fldChar w:fldCharType="end"/>
            </w:r>
          </w:hyperlink>
        </w:p>
        <w:p w14:paraId="661D8AC7" w14:textId="56716AB7" w:rsidR="006454D4" w:rsidRPr="007B67BA" w:rsidRDefault="00000000" w:rsidP="006E6A14">
          <w:pPr>
            <w:pStyle w:val="TDC1"/>
            <w:rPr>
              <w:rFonts w:asciiTheme="minorHAnsi" w:eastAsiaTheme="minorEastAsia" w:hAnsiTheme="minorHAnsi" w:cstheme="minorBidi"/>
              <w:b w:val="0"/>
              <w:bCs w:val="0"/>
              <w:kern w:val="2"/>
              <w:sz w:val="22"/>
              <w:szCs w:val="22"/>
              <w:lang w:eastAsia="es-MX"/>
              <w14:ligatures w14:val="standardContextual"/>
            </w:rPr>
          </w:pPr>
          <w:hyperlink w:anchor="_Toc153665251" w:history="1">
            <w:r w:rsidR="006454D4" w:rsidRPr="007B67BA">
              <w:rPr>
                <w:rStyle w:val="Hipervnculo"/>
                <w:b w:val="0"/>
                <w:bCs w:val="0"/>
              </w:rPr>
              <w:t>Figura 8. Metodología de la Investigación Aplicada.</w:t>
            </w:r>
            <w:r w:rsidR="006454D4" w:rsidRPr="007B67BA">
              <w:rPr>
                <w:b w:val="0"/>
                <w:bCs w:val="0"/>
                <w:webHidden/>
              </w:rPr>
              <w:tab/>
            </w:r>
            <w:r w:rsidR="006454D4" w:rsidRPr="007B67BA">
              <w:rPr>
                <w:b w:val="0"/>
                <w:bCs w:val="0"/>
                <w:webHidden/>
              </w:rPr>
              <w:fldChar w:fldCharType="begin"/>
            </w:r>
            <w:r w:rsidR="006454D4" w:rsidRPr="007B67BA">
              <w:rPr>
                <w:b w:val="0"/>
                <w:bCs w:val="0"/>
                <w:webHidden/>
              </w:rPr>
              <w:instrText xml:space="preserve"> PAGEREF _Toc153665251 \h </w:instrText>
            </w:r>
            <w:r w:rsidR="006454D4" w:rsidRPr="007B67BA">
              <w:rPr>
                <w:b w:val="0"/>
                <w:bCs w:val="0"/>
                <w:webHidden/>
              </w:rPr>
            </w:r>
            <w:r w:rsidR="006454D4" w:rsidRPr="007B67BA">
              <w:rPr>
                <w:b w:val="0"/>
                <w:bCs w:val="0"/>
                <w:webHidden/>
              </w:rPr>
              <w:fldChar w:fldCharType="separate"/>
            </w:r>
            <w:r w:rsidR="00D6735D">
              <w:rPr>
                <w:b w:val="0"/>
                <w:bCs w:val="0"/>
                <w:webHidden/>
              </w:rPr>
              <w:t>11</w:t>
            </w:r>
            <w:r w:rsidR="006454D4" w:rsidRPr="007B67BA">
              <w:rPr>
                <w:b w:val="0"/>
                <w:bCs w:val="0"/>
                <w:webHidden/>
              </w:rPr>
              <w:fldChar w:fldCharType="end"/>
            </w:r>
          </w:hyperlink>
        </w:p>
        <w:p w14:paraId="1661D40E" w14:textId="2313A779" w:rsidR="006454D4" w:rsidRPr="007B67BA" w:rsidRDefault="00000000" w:rsidP="006E6A14">
          <w:pPr>
            <w:pStyle w:val="TDC1"/>
            <w:rPr>
              <w:rFonts w:asciiTheme="minorHAnsi" w:eastAsiaTheme="minorEastAsia" w:hAnsiTheme="minorHAnsi" w:cstheme="minorBidi"/>
              <w:b w:val="0"/>
              <w:bCs w:val="0"/>
              <w:kern w:val="2"/>
              <w:sz w:val="22"/>
              <w:szCs w:val="22"/>
              <w:lang w:eastAsia="es-MX"/>
              <w14:ligatures w14:val="standardContextual"/>
            </w:rPr>
          </w:pPr>
          <w:hyperlink w:anchor="_Toc153665262" w:history="1">
            <w:r w:rsidR="006454D4" w:rsidRPr="007B67BA">
              <w:rPr>
                <w:rStyle w:val="Hipervnculo"/>
                <w:b w:val="0"/>
                <w:bCs w:val="0"/>
              </w:rPr>
              <w:t>Figura 9. Resultado de encuesta-Edad.</w:t>
            </w:r>
            <w:r w:rsidR="006454D4" w:rsidRPr="007B67BA">
              <w:rPr>
                <w:b w:val="0"/>
                <w:bCs w:val="0"/>
                <w:webHidden/>
              </w:rPr>
              <w:tab/>
            </w:r>
            <w:r w:rsidR="006454D4" w:rsidRPr="007B67BA">
              <w:rPr>
                <w:b w:val="0"/>
                <w:bCs w:val="0"/>
                <w:webHidden/>
              </w:rPr>
              <w:fldChar w:fldCharType="begin"/>
            </w:r>
            <w:r w:rsidR="006454D4" w:rsidRPr="007B67BA">
              <w:rPr>
                <w:b w:val="0"/>
                <w:bCs w:val="0"/>
                <w:webHidden/>
              </w:rPr>
              <w:instrText xml:space="preserve"> PAGEREF _Toc153665262 \h </w:instrText>
            </w:r>
            <w:r w:rsidR="006454D4" w:rsidRPr="007B67BA">
              <w:rPr>
                <w:b w:val="0"/>
                <w:bCs w:val="0"/>
                <w:webHidden/>
              </w:rPr>
            </w:r>
            <w:r w:rsidR="006454D4" w:rsidRPr="007B67BA">
              <w:rPr>
                <w:b w:val="0"/>
                <w:bCs w:val="0"/>
                <w:webHidden/>
              </w:rPr>
              <w:fldChar w:fldCharType="separate"/>
            </w:r>
            <w:r w:rsidR="00D6735D">
              <w:rPr>
                <w:b w:val="0"/>
                <w:bCs w:val="0"/>
                <w:webHidden/>
              </w:rPr>
              <w:t>16</w:t>
            </w:r>
            <w:r w:rsidR="006454D4" w:rsidRPr="007B67BA">
              <w:rPr>
                <w:b w:val="0"/>
                <w:bCs w:val="0"/>
                <w:webHidden/>
              </w:rPr>
              <w:fldChar w:fldCharType="end"/>
            </w:r>
          </w:hyperlink>
        </w:p>
        <w:p w14:paraId="4210D5CF" w14:textId="307C7EEB" w:rsidR="006454D4" w:rsidRPr="007B67BA" w:rsidRDefault="00000000" w:rsidP="006E6A14">
          <w:pPr>
            <w:pStyle w:val="TDC1"/>
            <w:rPr>
              <w:rFonts w:asciiTheme="minorHAnsi" w:eastAsiaTheme="minorEastAsia" w:hAnsiTheme="minorHAnsi" w:cstheme="minorBidi"/>
              <w:b w:val="0"/>
              <w:bCs w:val="0"/>
              <w:kern w:val="2"/>
              <w:sz w:val="22"/>
              <w:szCs w:val="22"/>
              <w:lang w:eastAsia="es-MX"/>
              <w14:ligatures w14:val="standardContextual"/>
            </w:rPr>
          </w:pPr>
          <w:hyperlink w:anchor="_Toc153665265" w:history="1">
            <w:r w:rsidR="006454D4" w:rsidRPr="007B67BA">
              <w:rPr>
                <w:rStyle w:val="Hipervnculo"/>
                <w:b w:val="0"/>
                <w:bCs w:val="0"/>
              </w:rPr>
              <w:t>Figura 10. Resultado de encuesta-Género.</w:t>
            </w:r>
            <w:r w:rsidR="006454D4" w:rsidRPr="007B67BA">
              <w:rPr>
                <w:b w:val="0"/>
                <w:bCs w:val="0"/>
                <w:webHidden/>
              </w:rPr>
              <w:tab/>
            </w:r>
            <w:r w:rsidR="006454D4" w:rsidRPr="007B67BA">
              <w:rPr>
                <w:b w:val="0"/>
                <w:bCs w:val="0"/>
                <w:webHidden/>
              </w:rPr>
              <w:fldChar w:fldCharType="begin"/>
            </w:r>
            <w:r w:rsidR="006454D4" w:rsidRPr="007B67BA">
              <w:rPr>
                <w:b w:val="0"/>
                <w:bCs w:val="0"/>
                <w:webHidden/>
              </w:rPr>
              <w:instrText xml:space="preserve"> PAGEREF _Toc153665265 \h </w:instrText>
            </w:r>
            <w:r w:rsidR="006454D4" w:rsidRPr="007B67BA">
              <w:rPr>
                <w:b w:val="0"/>
                <w:bCs w:val="0"/>
                <w:webHidden/>
              </w:rPr>
            </w:r>
            <w:r w:rsidR="006454D4" w:rsidRPr="007B67BA">
              <w:rPr>
                <w:b w:val="0"/>
                <w:bCs w:val="0"/>
                <w:webHidden/>
              </w:rPr>
              <w:fldChar w:fldCharType="separate"/>
            </w:r>
            <w:r w:rsidR="00D6735D">
              <w:rPr>
                <w:b w:val="0"/>
                <w:bCs w:val="0"/>
                <w:webHidden/>
              </w:rPr>
              <w:t>17</w:t>
            </w:r>
            <w:r w:rsidR="006454D4" w:rsidRPr="007B67BA">
              <w:rPr>
                <w:b w:val="0"/>
                <w:bCs w:val="0"/>
                <w:webHidden/>
              </w:rPr>
              <w:fldChar w:fldCharType="end"/>
            </w:r>
          </w:hyperlink>
        </w:p>
        <w:p w14:paraId="1AE72CEF" w14:textId="17D686D2" w:rsidR="006454D4" w:rsidRPr="007B67BA" w:rsidRDefault="00000000" w:rsidP="006E6A14">
          <w:pPr>
            <w:pStyle w:val="TDC1"/>
            <w:rPr>
              <w:rFonts w:asciiTheme="minorHAnsi" w:eastAsiaTheme="minorEastAsia" w:hAnsiTheme="minorHAnsi" w:cstheme="minorBidi"/>
              <w:b w:val="0"/>
              <w:bCs w:val="0"/>
              <w:kern w:val="2"/>
              <w:sz w:val="22"/>
              <w:szCs w:val="22"/>
              <w:lang w:eastAsia="es-MX"/>
              <w14:ligatures w14:val="standardContextual"/>
            </w:rPr>
          </w:pPr>
          <w:hyperlink w:anchor="_Toc153665267" w:history="1">
            <w:r w:rsidR="006454D4" w:rsidRPr="007B67BA">
              <w:rPr>
                <w:rStyle w:val="Hipervnculo"/>
                <w:b w:val="0"/>
                <w:bCs w:val="0"/>
              </w:rPr>
              <w:t>Figura 11. Resultado de encuesta-Antigüedad Laboral.</w:t>
            </w:r>
            <w:r w:rsidR="006454D4" w:rsidRPr="007B67BA">
              <w:rPr>
                <w:b w:val="0"/>
                <w:bCs w:val="0"/>
                <w:webHidden/>
              </w:rPr>
              <w:tab/>
            </w:r>
            <w:r w:rsidR="006454D4" w:rsidRPr="007B67BA">
              <w:rPr>
                <w:b w:val="0"/>
                <w:bCs w:val="0"/>
                <w:webHidden/>
              </w:rPr>
              <w:fldChar w:fldCharType="begin"/>
            </w:r>
            <w:r w:rsidR="006454D4" w:rsidRPr="007B67BA">
              <w:rPr>
                <w:b w:val="0"/>
                <w:bCs w:val="0"/>
                <w:webHidden/>
              </w:rPr>
              <w:instrText xml:space="preserve"> PAGEREF _Toc153665267 \h </w:instrText>
            </w:r>
            <w:r w:rsidR="006454D4" w:rsidRPr="007B67BA">
              <w:rPr>
                <w:b w:val="0"/>
                <w:bCs w:val="0"/>
                <w:webHidden/>
              </w:rPr>
            </w:r>
            <w:r w:rsidR="006454D4" w:rsidRPr="007B67BA">
              <w:rPr>
                <w:b w:val="0"/>
                <w:bCs w:val="0"/>
                <w:webHidden/>
              </w:rPr>
              <w:fldChar w:fldCharType="separate"/>
            </w:r>
            <w:r w:rsidR="00D6735D">
              <w:rPr>
                <w:b w:val="0"/>
                <w:bCs w:val="0"/>
                <w:webHidden/>
              </w:rPr>
              <w:t>18</w:t>
            </w:r>
            <w:r w:rsidR="006454D4" w:rsidRPr="007B67BA">
              <w:rPr>
                <w:b w:val="0"/>
                <w:bCs w:val="0"/>
                <w:webHidden/>
              </w:rPr>
              <w:fldChar w:fldCharType="end"/>
            </w:r>
          </w:hyperlink>
        </w:p>
        <w:p w14:paraId="31B39249" w14:textId="1ECEF985" w:rsidR="006454D4" w:rsidRPr="007B67BA" w:rsidRDefault="00000000" w:rsidP="006E6A14">
          <w:pPr>
            <w:pStyle w:val="TDC1"/>
            <w:rPr>
              <w:rFonts w:asciiTheme="minorHAnsi" w:eastAsiaTheme="minorEastAsia" w:hAnsiTheme="minorHAnsi" w:cstheme="minorBidi"/>
              <w:b w:val="0"/>
              <w:bCs w:val="0"/>
              <w:kern w:val="2"/>
              <w:sz w:val="22"/>
              <w:szCs w:val="22"/>
              <w:lang w:eastAsia="es-MX"/>
              <w14:ligatures w14:val="standardContextual"/>
            </w:rPr>
          </w:pPr>
          <w:hyperlink w:anchor="_Toc153665269" w:history="1">
            <w:r w:rsidR="006454D4" w:rsidRPr="007B67BA">
              <w:rPr>
                <w:rStyle w:val="Hipervnculo"/>
                <w:b w:val="0"/>
                <w:bCs w:val="0"/>
              </w:rPr>
              <w:t>Figura 12. Resultado de encuesta-Área de trabajo.</w:t>
            </w:r>
            <w:r w:rsidR="006454D4" w:rsidRPr="007B67BA">
              <w:rPr>
                <w:b w:val="0"/>
                <w:bCs w:val="0"/>
                <w:webHidden/>
              </w:rPr>
              <w:tab/>
            </w:r>
            <w:r w:rsidR="006454D4" w:rsidRPr="007B67BA">
              <w:rPr>
                <w:b w:val="0"/>
                <w:bCs w:val="0"/>
                <w:webHidden/>
              </w:rPr>
              <w:fldChar w:fldCharType="begin"/>
            </w:r>
            <w:r w:rsidR="006454D4" w:rsidRPr="007B67BA">
              <w:rPr>
                <w:b w:val="0"/>
                <w:bCs w:val="0"/>
                <w:webHidden/>
              </w:rPr>
              <w:instrText xml:space="preserve"> PAGEREF _Toc153665269 \h </w:instrText>
            </w:r>
            <w:r w:rsidR="006454D4" w:rsidRPr="007B67BA">
              <w:rPr>
                <w:b w:val="0"/>
                <w:bCs w:val="0"/>
                <w:webHidden/>
              </w:rPr>
            </w:r>
            <w:r w:rsidR="006454D4" w:rsidRPr="007B67BA">
              <w:rPr>
                <w:b w:val="0"/>
                <w:bCs w:val="0"/>
                <w:webHidden/>
              </w:rPr>
              <w:fldChar w:fldCharType="separate"/>
            </w:r>
            <w:r w:rsidR="00D6735D">
              <w:rPr>
                <w:b w:val="0"/>
                <w:bCs w:val="0"/>
                <w:webHidden/>
              </w:rPr>
              <w:t>19</w:t>
            </w:r>
            <w:r w:rsidR="006454D4" w:rsidRPr="007B67BA">
              <w:rPr>
                <w:b w:val="0"/>
                <w:bCs w:val="0"/>
                <w:webHidden/>
              </w:rPr>
              <w:fldChar w:fldCharType="end"/>
            </w:r>
          </w:hyperlink>
        </w:p>
        <w:p w14:paraId="50FFBC9B" w14:textId="141411FB" w:rsidR="006454D4" w:rsidRPr="007B67BA" w:rsidRDefault="00000000" w:rsidP="006E6A14">
          <w:pPr>
            <w:pStyle w:val="TDC1"/>
            <w:rPr>
              <w:rFonts w:asciiTheme="minorHAnsi" w:eastAsiaTheme="minorEastAsia" w:hAnsiTheme="minorHAnsi" w:cstheme="minorBidi"/>
              <w:b w:val="0"/>
              <w:bCs w:val="0"/>
              <w:kern w:val="2"/>
              <w:sz w:val="22"/>
              <w:szCs w:val="22"/>
              <w:lang w:eastAsia="es-MX"/>
              <w14:ligatures w14:val="standardContextual"/>
            </w:rPr>
          </w:pPr>
          <w:hyperlink w:anchor="_Toc153665271" w:history="1">
            <w:r w:rsidR="006454D4" w:rsidRPr="007B67BA">
              <w:rPr>
                <w:rStyle w:val="Hipervnculo"/>
                <w:b w:val="0"/>
                <w:bCs w:val="0"/>
              </w:rPr>
              <w:t>Figura 13. Resultado de encuesta-Posición en la empresa.</w:t>
            </w:r>
            <w:r w:rsidR="006454D4" w:rsidRPr="007B67BA">
              <w:rPr>
                <w:b w:val="0"/>
                <w:bCs w:val="0"/>
                <w:webHidden/>
              </w:rPr>
              <w:tab/>
            </w:r>
            <w:r w:rsidR="006454D4" w:rsidRPr="007B67BA">
              <w:rPr>
                <w:b w:val="0"/>
                <w:bCs w:val="0"/>
                <w:webHidden/>
              </w:rPr>
              <w:fldChar w:fldCharType="begin"/>
            </w:r>
            <w:r w:rsidR="006454D4" w:rsidRPr="007B67BA">
              <w:rPr>
                <w:b w:val="0"/>
                <w:bCs w:val="0"/>
                <w:webHidden/>
              </w:rPr>
              <w:instrText xml:space="preserve"> PAGEREF _Toc153665271 \h </w:instrText>
            </w:r>
            <w:r w:rsidR="006454D4" w:rsidRPr="007B67BA">
              <w:rPr>
                <w:b w:val="0"/>
                <w:bCs w:val="0"/>
                <w:webHidden/>
              </w:rPr>
            </w:r>
            <w:r w:rsidR="006454D4" w:rsidRPr="007B67BA">
              <w:rPr>
                <w:b w:val="0"/>
                <w:bCs w:val="0"/>
                <w:webHidden/>
              </w:rPr>
              <w:fldChar w:fldCharType="separate"/>
            </w:r>
            <w:r w:rsidR="00D6735D">
              <w:rPr>
                <w:b w:val="0"/>
                <w:bCs w:val="0"/>
                <w:webHidden/>
              </w:rPr>
              <w:t>21</w:t>
            </w:r>
            <w:r w:rsidR="006454D4" w:rsidRPr="007B67BA">
              <w:rPr>
                <w:b w:val="0"/>
                <w:bCs w:val="0"/>
                <w:webHidden/>
              </w:rPr>
              <w:fldChar w:fldCharType="end"/>
            </w:r>
          </w:hyperlink>
        </w:p>
        <w:p w14:paraId="7DF36816" w14:textId="3873245E" w:rsidR="006454D4" w:rsidRPr="007B67BA" w:rsidRDefault="00000000" w:rsidP="006E6A14">
          <w:pPr>
            <w:pStyle w:val="TDC1"/>
            <w:rPr>
              <w:rFonts w:asciiTheme="minorHAnsi" w:eastAsiaTheme="minorEastAsia" w:hAnsiTheme="minorHAnsi" w:cstheme="minorBidi"/>
              <w:b w:val="0"/>
              <w:bCs w:val="0"/>
              <w:kern w:val="2"/>
              <w:sz w:val="22"/>
              <w:szCs w:val="22"/>
              <w:lang w:eastAsia="es-MX"/>
              <w14:ligatures w14:val="standardContextual"/>
            </w:rPr>
          </w:pPr>
          <w:hyperlink w:anchor="_Toc153665273" w:history="1">
            <w:r w:rsidR="006454D4" w:rsidRPr="007B67BA">
              <w:rPr>
                <w:rStyle w:val="Hipervnculo"/>
                <w:b w:val="0"/>
                <w:bCs w:val="0"/>
              </w:rPr>
              <w:t>Figura 14. Resultado de encuesta-Conocimientos en Gestión de Proyectos.</w:t>
            </w:r>
            <w:r w:rsidR="006454D4" w:rsidRPr="007B67BA">
              <w:rPr>
                <w:b w:val="0"/>
                <w:bCs w:val="0"/>
                <w:webHidden/>
              </w:rPr>
              <w:tab/>
            </w:r>
            <w:r w:rsidR="006454D4" w:rsidRPr="007B67BA">
              <w:rPr>
                <w:b w:val="0"/>
                <w:bCs w:val="0"/>
                <w:webHidden/>
              </w:rPr>
              <w:fldChar w:fldCharType="begin"/>
            </w:r>
            <w:r w:rsidR="006454D4" w:rsidRPr="007B67BA">
              <w:rPr>
                <w:b w:val="0"/>
                <w:bCs w:val="0"/>
                <w:webHidden/>
              </w:rPr>
              <w:instrText xml:space="preserve"> PAGEREF _Toc153665273 \h </w:instrText>
            </w:r>
            <w:r w:rsidR="006454D4" w:rsidRPr="007B67BA">
              <w:rPr>
                <w:b w:val="0"/>
                <w:bCs w:val="0"/>
                <w:webHidden/>
              </w:rPr>
            </w:r>
            <w:r w:rsidR="006454D4" w:rsidRPr="007B67BA">
              <w:rPr>
                <w:b w:val="0"/>
                <w:bCs w:val="0"/>
                <w:webHidden/>
              </w:rPr>
              <w:fldChar w:fldCharType="separate"/>
            </w:r>
            <w:r w:rsidR="00D6735D">
              <w:rPr>
                <w:b w:val="0"/>
                <w:bCs w:val="0"/>
                <w:webHidden/>
              </w:rPr>
              <w:t>22</w:t>
            </w:r>
            <w:r w:rsidR="006454D4" w:rsidRPr="007B67BA">
              <w:rPr>
                <w:b w:val="0"/>
                <w:bCs w:val="0"/>
                <w:webHidden/>
              </w:rPr>
              <w:fldChar w:fldCharType="end"/>
            </w:r>
          </w:hyperlink>
        </w:p>
        <w:p w14:paraId="7DED15C4" w14:textId="230C371C" w:rsidR="006454D4" w:rsidRPr="007B67BA" w:rsidRDefault="00000000" w:rsidP="006E6A14">
          <w:pPr>
            <w:pStyle w:val="TDC1"/>
            <w:rPr>
              <w:rFonts w:asciiTheme="minorHAnsi" w:eastAsiaTheme="minorEastAsia" w:hAnsiTheme="minorHAnsi" w:cstheme="minorBidi"/>
              <w:b w:val="0"/>
              <w:bCs w:val="0"/>
              <w:kern w:val="2"/>
              <w:sz w:val="22"/>
              <w:szCs w:val="22"/>
              <w:lang w:eastAsia="es-MX"/>
              <w14:ligatures w14:val="standardContextual"/>
            </w:rPr>
          </w:pPr>
          <w:hyperlink w:anchor="_Toc153665275" w:history="1">
            <w:r w:rsidR="006454D4" w:rsidRPr="007B67BA">
              <w:rPr>
                <w:rStyle w:val="Hipervnculo"/>
                <w:b w:val="0"/>
                <w:bCs w:val="0"/>
              </w:rPr>
              <w:t>Figura 15. Resultado de encuesta-Participación en proyectos junto a la PMO.</w:t>
            </w:r>
            <w:r w:rsidR="006454D4" w:rsidRPr="007B67BA">
              <w:rPr>
                <w:b w:val="0"/>
                <w:bCs w:val="0"/>
                <w:webHidden/>
              </w:rPr>
              <w:tab/>
            </w:r>
            <w:r w:rsidR="006454D4" w:rsidRPr="007B67BA">
              <w:rPr>
                <w:b w:val="0"/>
                <w:bCs w:val="0"/>
                <w:webHidden/>
              </w:rPr>
              <w:fldChar w:fldCharType="begin"/>
            </w:r>
            <w:r w:rsidR="006454D4" w:rsidRPr="007B67BA">
              <w:rPr>
                <w:b w:val="0"/>
                <w:bCs w:val="0"/>
                <w:webHidden/>
              </w:rPr>
              <w:instrText xml:space="preserve"> PAGEREF _Toc153665275 \h </w:instrText>
            </w:r>
            <w:r w:rsidR="006454D4" w:rsidRPr="007B67BA">
              <w:rPr>
                <w:b w:val="0"/>
                <w:bCs w:val="0"/>
                <w:webHidden/>
              </w:rPr>
            </w:r>
            <w:r w:rsidR="006454D4" w:rsidRPr="007B67BA">
              <w:rPr>
                <w:b w:val="0"/>
                <w:bCs w:val="0"/>
                <w:webHidden/>
              </w:rPr>
              <w:fldChar w:fldCharType="separate"/>
            </w:r>
            <w:r w:rsidR="00D6735D">
              <w:rPr>
                <w:b w:val="0"/>
                <w:bCs w:val="0"/>
                <w:webHidden/>
              </w:rPr>
              <w:t>23</w:t>
            </w:r>
            <w:r w:rsidR="006454D4" w:rsidRPr="007B67BA">
              <w:rPr>
                <w:b w:val="0"/>
                <w:bCs w:val="0"/>
                <w:webHidden/>
              </w:rPr>
              <w:fldChar w:fldCharType="end"/>
            </w:r>
          </w:hyperlink>
        </w:p>
        <w:p w14:paraId="0B68F120" w14:textId="08C60073" w:rsidR="006454D4" w:rsidRPr="007B67BA" w:rsidRDefault="00000000" w:rsidP="006E6A14">
          <w:pPr>
            <w:pStyle w:val="TDC1"/>
            <w:rPr>
              <w:rFonts w:asciiTheme="minorHAnsi" w:eastAsiaTheme="minorEastAsia" w:hAnsiTheme="minorHAnsi" w:cstheme="minorBidi"/>
              <w:b w:val="0"/>
              <w:bCs w:val="0"/>
              <w:kern w:val="2"/>
              <w:sz w:val="22"/>
              <w:szCs w:val="22"/>
              <w:lang w:eastAsia="es-MX"/>
              <w14:ligatures w14:val="standardContextual"/>
            </w:rPr>
          </w:pPr>
          <w:hyperlink w:anchor="_Toc153665277" w:history="1">
            <w:r w:rsidR="006454D4" w:rsidRPr="007B67BA">
              <w:rPr>
                <w:rStyle w:val="Hipervnculo"/>
                <w:b w:val="0"/>
                <w:bCs w:val="0"/>
              </w:rPr>
              <w:t>Figura 16. Resultado de encuesta- Metodologías en Gestión de Proyectos conocidas</w:t>
            </w:r>
            <w:r w:rsidR="006454D4" w:rsidRPr="007B67BA">
              <w:rPr>
                <w:b w:val="0"/>
                <w:bCs w:val="0"/>
                <w:webHidden/>
              </w:rPr>
              <w:tab/>
            </w:r>
            <w:r w:rsidR="006454D4" w:rsidRPr="007B67BA">
              <w:rPr>
                <w:b w:val="0"/>
                <w:bCs w:val="0"/>
                <w:webHidden/>
              </w:rPr>
              <w:fldChar w:fldCharType="begin"/>
            </w:r>
            <w:r w:rsidR="006454D4" w:rsidRPr="007B67BA">
              <w:rPr>
                <w:b w:val="0"/>
                <w:bCs w:val="0"/>
                <w:webHidden/>
              </w:rPr>
              <w:instrText xml:space="preserve"> PAGEREF _Toc153665277 \h </w:instrText>
            </w:r>
            <w:r w:rsidR="006454D4" w:rsidRPr="007B67BA">
              <w:rPr>
                <w:b w:val="0"/>
                <w:bCs w:val="0"/>
                <w:webHidden/>
              </w:rPr>
            </w:r>
            <w:r w:rsidR="006454D4" w:rsidRPr="007B67BA">
              <w:rPr>
                <w:b w:val="0"/>
                <w:bCs w:val="0"/>
                <w:webHidden/>
              </w:rPr>
              <w:fldChar w:fldCharType="separate"/>
            </w:r>
            <w:r w:rsidR="00D6735D">
              <w:rPr>
                <w:b w:val="0"/>
                <w:bCs w:val="0"/>
                <w:webHidden/>
              </w:rPr>
              <w:t>24</w:t>
            </w:r>
            <w:r w:rsidR="006454D4" w:rsidRPr="007B67BA">
              <w:rPr>
                <w:b w:val="0"/>
                <w:bCs w:val="0"/>
                <w:webHidden/>
              </w:rPr>
              <w:fldChar w:fldCharType="end"/>
            </w:r>
          </w:hyperlink>
        </w:p>
        <w:p w14:paraId="53F701E9" w14:textId="77034C80" w:rsidR="006454D4" w:rsidRPr="007B67BA" w:rsidRDefault="00000000" w:rsidP="006E6A14">
          <w:pPr>
            <w:pStyle w:val="TDC1"/>
            <w:rPr>
              <w:rFonts w:asciiTheme="minorHAnsi" w:eastAsiaTheme="minorEastAsia" w:hAnsiTheme="minorHAnsi" w:cstheme="minorBidi"/>
              <w:b w:val="0"/>
              <w:bCs w:val="0"/>
              <w:kern w:val="2"/>
              <w:sz w:val="22"/>
              <w:szCs w:val="22"/>
              <w:lang w:eastAsia="es-MX"/>
              <w14:ligatures w14:val="standardContextual"/>
            </w:rPr>
          </w:pPr>
          <w:hyperlink w:anchor="_Toc153665279" w:history="1">
            <w:r w:rsidR="006454D4" w:rsidRPr="007B67BA">
              <w:rPr>
                <w:rStyle w:val="Hipervnculo"/>
                <w:b w:val="0"/>
                <w:bCs w:val="0"/>
              </w:rPr>
              <w:t>Figura 17. Resultado de encuesta-Metodologías en gestión de Proyectos conocidas.</w:t>
            </w:r>
            <w:r w:rsidR="006454D4" w:rsidRPr="007B67BA">
              <w:rPr>
                <w:b w:val="0"/>
                <w:bCs w:val="0"/>
                <w:webHidden/>
              </w:rPr>
              <w:tab/>
            </w:r>
            <w:r w:rsidR="006454D4" w:rsidRPr="007B67BA">
              <w:rPr>
                <w:b w:val="0"/>
                <w:bCs w:val="0"/>
                <w:webHidden/>
              </w:rPr>
              <w:fldChar w:fldCharType="begin"/>
            </w:r>
            <w:r w:rsidR="006454D4" w:rsidRPr="007B67BA">
              <w:rPr>
                <w:b w:val="0"/>
                <w:bCs w:val="0"/>
                <w:webHidden/>
              </w:rPr>
              <w:instrText xml:space="preserve"> PAGEREF _Toc153665279 \h </w:instrText>
            </w:r>
            <w:r w:rsidR="006454D4" w:rsidRPr="007B67BA">
              <w:rPr>
                <w:b w:val="0"/>
                <w:bCs w:val="0"/>
                <w:webHidden/>
              </w:rPr>
            </w:r>
            <w:r w:rsidR="006454D4" w:rsidRPr="007B67BA">
              <w:rPr>
                <w:b w:val="0"/>
                <w:bCs w:val="0"/>
                <w:webHidden/>
              </w:rPr>
              <w:fldChar w:fldCharType="separate"/>
            </w:r>
            <w:r w:rsidR="00D6735D">
              <w:rPr>
                <w:b w:val="0"/>
                <w:bCs w:val="0"/>
                <w:webHidden/>
              </w:rPr>
              <w:t>26</w:t>
            </w:r>
            <w:r w:rsidR="006454D4" w:rsidRPr="007B67BA">
              <w:rPr>
                <w:b w:val="0"/>
                <w:bCs w:val="0"/>
                <w:webHidden/>
              </w:rPr>
              <w:fldChar w:fldCharType="end"/>
            </w:r>
          </w:hyperlink>
        </w:p>
        <w:p w14:paraId="461124B5" w14:textId="4E59F000" w:rsidR="006454D4" w:rsidRPr="007B67BA" w:rsidRDefault="00000000" w:rsidP="006E6A14">
          <w:pPr>
            <w:pStyle w:val="TDC1"/>
            <w:rPr>
              <w:rFonts w:asciiTheme="minorHAnsi" w:eastAsiaTheme="minorEastAsia" w:hAnsiTheme="minorHAnsi" w:cstheme="minorBidi"/>
              <w:b w:val="0"/>
              <w:bCs w:val="0"/>
              <w:kern w:val="2"/>
              <w:sz w:val="22"/>
              <w:szCs w:val="22"/>
              <w:lang w:eastAsia="es-MX"/>
              <w14:ligatures w14:val="standardContextual"/>
            </w:rPr>
          </w:pPr>
          <w:hyperlink w:anchor="_Toc153665281" w:history="1">
            <w:r w:rsidR="006454D4" w:rsidRPr="007B67BA">
              <w:rPr>
                <w:rStyle w:val="Hipervnculo"/>
                <w:b w:val="0"/>
                <w:bCs w:val="0"/>
              </w:rPr>
              <w:t>Figura 18. Resultado de encuesta-Interés en participar en capacitaciones.</w:t>
            </w:r>
            <w:r w:rsidR="006454D4" w:rsidRPr="007B67BA">
              <w:rPr>
                <w:b w:val="0"/>
                <w:bCs w:val="0"/>
                <w:webHidden/>
              </w:rPr>
              <w:tab/>
            </w:r>
            <w:r w:rsidR="006454D4" w:rsidRPr="007B67BA">
              <w:rPr>
                <w:b w:val="0"/>
                <w:bCs w:val="0"/>
                <w:webHidden/>
              </w:rPr>
              <w:fldChar w:fldCharType="begin"/>
            </w:r>
            <w:r w:rsidR="006454D4" w:rsidRPr="007B67BA">
              <w:rPr>
                <w:b w:val="0"/>
                <w:bCs w:val="0"/>
                <w:webHidden/>
              </w:rPr>
              <w:instrText xml:space="preserve"> PAGEREF _Toc153665281 \h </w:instrText>
            </w:r>
            <w:r w:rsidR="006454D4" w:rsidRPr="007B67BA">
              <w:rPr>
                <w:b w:val="0"/>
                <w:bCs w:val="0"/>
                <w:webHidden/>
              </w:rPr>
            </w:r>
            <w:r w:rsidR="006454D4" w:rsidRPr="007B67BA">
              <w:rPr>
                <w:b w:val="0"/>
                <w:bCs w:val="0"/>
                <w:webHidden/>
              </w:rPr>
              <w:fldChar w:fldCharType="separate"/>
            </w:r>
            <w:r w:rsidR="00D6735D">
              <w:rPr>
                <w:b w:val="0"/>
                <w:bCs w:val="0"/>
                <w:webHidden/>
              </w:rPr>
              <w:t>26</w:t>
            </w:r>
            <w:r w:rsidR="006454D4" w:rsidRPr="007B67BA">
              <w:rPr>
                <w:b w:val="0"/>
                <w:bCs w:val="0"/>
                <w:webHidden/>
              </w:rPr>
              <w:fldChar w:fldCharType="end"/>
            </w:r>
          </w:hyperlink>
        </w:p>
        <w:p w14:paraId="1AB9FE29" w14:textId="53485E5A" w:rsidR="006454D4" w:rsidRPr="007B67BA" w:rsidRDefault="00000000" w:rsidP="006E6A14">
          <w:pPr>
            <w:pStyle w:val="TDC1"/>
            <w:rPr>
              <w:rFonts w:asciiTheme="minorHAnsi" w:eastAsiaTheme="minorEastAsia" w:hAnsiTheme="minorHAnsi" w:cstheme="minorBidi"/>
              <w:b w:val="0"/>
              <w:bCs w:val="0"/>
              <w:kern w:val="2"/>
              <w:sz w:val="22"/>
              <w:szCs w:val="22"/>
              <w:lang w:eastAsia="es-MX"/>
              <w14:ligatures w14:val="standardContextual"/>
            </w:rPr>
          </w:pPr>
          <w:hyperlink w:anchor="_Toc153665284" w:history="1">
            <w:r w:rsidR="006454D4" w:rsidRPr="007B67BA">
              <w:rPr>
                <w:rStyle w:val="Hipervnculo"/>
                <w:b w:val="0"/>
                <w:bCs w:val="0"/>
              </w:rPr>
              <w:t>Figura 19. Resultado de encuesta-Nivel de Importancia que se debe dar a Gestión de Proyectos en la organización.</w:t>
            </w:r>
            <w:r w:rsidR="006454D4" w:rsidRPr="007B67BA">
              <w:rPr>
                <w:b w:val="0"/>
                <w:bCs w:val="0"/>
                <w:webHidden/>
              </w:rPr>
              <w:tab/>
            </w:r>
            <w:r w:rsidR="006454D4" w:rsidRPr="007B67BA">
              <w:rPr>
                <w:b w:val="0"/>
                <w:bCs w:val="0"/>
                <w:webHidden/>
              </w:rPr>
              <w:fldChar w:fldCharType="begin"/>
            </w:r>
            <w:r w:rsidR="006454D4" w:rsidRPr="007B67BA">
              <w:rPr>
                <w:b w:val="0"/>
                <w:bCs w:val="0"/>
                <w:webHidden/>
              </w:rPr>
              <w:instrText xml:space="preserve"> PAGEREF _Toc153665284 \h </w:instrText>
            </w:r>
            <w:r w:rsidR="006454D4" w:rsidRPr="007B67BA">
              <w:rPr>
                <w:b w:val="0"/>
                <w:bCs w:val="0"/>
                <w:webHidden/>
              </w:rPr>
            </w:r>
            <w:r w:rsidR="006454D4" w:rsidRPr="007B67BA">
              <w:rPr>
                <w:b w:val="0"/>
                <w:bCs w:val="0"/>
                <w:webHidden/>
              </w:rPr>
              <w:fldChar w:fldCharType="separate"/>
            </w:r>
            <w:r w:rsidR="00D6735D">
              <w:rPr>
                <w:b w:val="0"/>
                <w:bCs w:val="0"/>
                <w:webHidden/>
              </w:rPr>
              <w:t>28</w:t>
            </w:r>
            <w:r w:rsidR="006454D4" w:rsidRPr="007B67BA">
              <w:rPr>
                <w:b w:val="0"/>
                <w:bCs w:val="0"/>
                <w:webHidden/>
              </w:rPr>
              <w:fldChar w:fldCharType="end"/>
            </w:r>
          </w:hyperlink>
        </w:p>
        <w:p w14:paraId="6C582C88" w14:textId="51AE0E6C" w:rsidR="006454D4" w:rsidRPr="007B67BA" w:rsidRDefault="00000000" w:rsidP="006E6A14">
          <w:pPr>
            <w:pStyle w:val="TDC1"/>
            <w:rPr>
              <w:rFonts w:asciiTheme="minorHAnsi" w:eastAsiaTheme="minorEastAsia" w:hAnsiTheme="minorHAnsi" w:cstheme="minorBidi"/>
              <w:b w:val="0"/>
              <w:bCs w:val="0"/>
              <w:kern w:val="2"/>
              <w:sz w:val="22"/>
              <w:szCs w:val="22"/>
              <w:lang w:eastAsia="es-MX"/>
              <w14:ligatures w14:val="standardContextual"/>
            </w:rPr>
          </w:pPr>
          <w:hyperlink w:anchor="_Toc153665287" w:history="1">
            <w:r w:rsidR="006454D4" w:rsidRPr="007B67BA">
              <w:rPr>
                <w:rStyle w:val="Hipervnculo"/>
                <w:b w:val="0"/>
                <w:bCs w:val="0"/>
              </w:rPr>
              <w:t>Figura 20. Resultado de encuesta-Horas semanales disponibles.</w:t>
            </w:r>
            <w:r w:rsidR="006454D4" w:rsidRPr="007B67BA">
              <w:rPr>
                <w:b w:val="0"/>
                <w:bCs w:val="0"/>
                <w:webHidden/>
              </w:rPr>
              <w:tab/>
            </w:r>
            <w:r w:rsidR="006454D4" w:rsidRPr="007B67BA">
              <w:rPr>
                <w:b w:val="0"/>
                <w:bCs w:val="0"/>
                <w:webHidden/>
              </w:rPr>
              <w:fldChar w:fldCharType="begin"/>
            </w:r>
            <w:r w:rsidR="006454D4" w:rsidRPr="007B67BA">
              <w:rPr>
                <w:b w:val="0"/>
                <w:bCs w:val="0"/>
                <w:webHidden/>
              </w:rPr>
              <w:instrText xml:space="preserve"> PAGEREF _Toc153665287 \h </w:instrText>
            </w:r>
            <w:r w:rsidR="006454D4" w:rsidRPr="007B67BA">
              <w:rPr>
                <w:b w:val="0"/>
                <w:bCs w:val="0"/>
                <w:webHidden/>
              </w:rPr>
            </w:r>
            <w:r w:rsidR="006454D4" w:rsidRPr="007B67BA">
              <w:rPr>
                <w:b w:val="0"/>
                <w:bCs w:val="0"/>
                <w:webHidden/>
              </w:rPr>
              <w:fldChar w:fldCharType="separate"/>
            </w:r>
            <w:r w:rsidR="00D6735D">
              <w:rPr>
                <w:b w:val="0"/>
                <w:bCs w:val="0"/>
                <w:webHidden/>
              </w:rPr>
              <w:t>28</w:t>
            </w:r>
            <w:r w:rsidR="006454D4" w:rsidRPr="007B67BA">
              <w:rPr>
                <w:b w:val="0"/>
                <w:bCs w:val="0"/>
                <w:webHidden/>
              </w:rPr>
              <w:fldChar w:fldCharType="end"/>
            </w:r>
          </w:hyperlink>
        </w:p>
        <w:p w14:paraId="0DB13BBF" w14:textId="572D765E" w:rsidR="006454D4" w:rsidRPr="007B67BA" w:rsidRDefault="00000000" w:rsidP="006E6A14">
          <w:pPr>
            <w:pStyle w:val="TDC1"/>
            <w:rPr>
              <w:rFonts w:asciiTheme="minorHAnsi" w:eastAsiaTheme="minorEastAsia" w:hAnsiTheme="minorHAnsi" w:cstheme="minorBidi"/>
              <w:b w:val="0"/>
              <w:bCs w:val="0"/>
              <w:kern w:val="2"/>
              <w:sz w:val="22"/>
              <w:szCs w:val="22"/>
              <w:lang w:eastAsia="es-MX"/>
              <w14:ligatures w14:val="standardContextual"/>
            </w:rPr>
          </w:pPr>
          <w:hyperlink w:anchor="_Toc153665290" w:history="1">
            <w:r w:rsidR="006454D4" w:rsidRPr="007B67BA">
              <w:rPr>
                <w:rStyle w:val="Hipervnculo"/>
                <w:b w:val="0"/>
                <w:bCs w:val="0"/>
              </w:rPr>
              <w:t>Figura 21. Resultado de encuesta-Horas diarias disponibles.</w:t>
            </w:r>
            <w:r w:rsidR="006454D4" w:rsidRPr="007B67BA">
              <w:rPr>
                <w:b w:val="0"/>
                <w:bCs w:val="0"/>
                <w:webHidden/>
              </w:rPr>
              <w:tab/>
            </w:r>
            <w:r w:rsidR="006454D4" w:rsidRPr="007B67BA">
              <w:rPr>
                <w:b w:val="0"/>
                <w:bCs w:val="0"/>
                <w:webHidden/>
              </w:rPr>
              <w:fldChar w:fldCharType="begin"/>
            </w:r>
            <w:r w:rsidR="006454D4" w:rsidRPr="007B67BA">
              <w:rPr>
                <w:b w:val="0"/>
                <w:bCs w:val="0"/>
                <w:webHidden/>
              </w:rPr>
              <w:instrText xml:space="preserve"> PAGEREF _Toc153665290 \h </w:instrText>
            </w:r>
            <w:r w:rsidR="006454D4" w:rsidRPr="007B67BA">
              <w:rPr>
                <w:b w:val="0"/>
                <w:bCs w:val="0"/>
                <w:webHidden/>
              </w:rPr>
            </w:r>
            <w:r w:rsidR="006454D4" w:rsidRPr="007B67BA">
              <w:rPr>
                <w:b w:val="0"/>
                <w:bCs w:val="0"/>
                <w:webHidden/>
              </w:rPr>
              <w:fldChar w:fldCharType="separate"/>
            </w:r>
            <w:r w:rsidR="00D6735D">
              <w:rPr>
                <w:b w:val="0"/>
                <w:bCs w:val="0"/>
                <w:webHidden/>
              </w:rPr>
              <w:t>30</w:t>
            </w:r>
            <w:r w:rsidR="006454D4" w:rsidRPr="007B67BA">
              <w:rPr>
                <w:b w:val="0"/>
                <w:bCs w:val="0"/>
                <w:webHidden/>
              </w:rPr>
              <w:fldChar w:fldCharType="end"/>
            </w:r>
          </w:hyperlink>
        </w:p>
        <w:p w14:paraId="634DB5DF" w14:textId="01F46130" w:rsidR="006454D4" w:rsidRPr="007B67BA" w:rsidRDefault="00000000" w:rsidP="006E6A14">
          <w:pPr>
            <w:pStyle w:val="TDC1"/>
            <w:rPr>
              <w:rFonts w:asciiTheme="minorHAnsi" w:eastAsiaTheme="minorEastAsia" w:hAnsiTheme="minorHAnsi" w:cstheme="minorBidi"/>
              <w:b w:val="0"/>
              <w:bCs w:val="0"/>
              <w:kern w:val="2"/>
              <w:sz w:val="22"/>
              <w:szCs w:val="22"/>
              <w:lang w:eastAsia="es-MX"/>
              <w14:ligatures w14:val="standardContextual"/>
            </w:rPr>
          </w:pPr>
          <w:hyperlink w:anchor="_Toc153665293" w:history="1">
            <w:r w:rsidR="006454D4" w:rsidRPr="007B67BA">
              <w:rPr>
                <w:rStyle w:val="Hipervnculo"/>
                <w:b w:val="0"/>
                <w:bCs w:val="0"/>
              </w:rPr>
              <w:t>Figura 22. Resultado de encuesta-Consideración de Impactos negativos</w:t>
            </w:r>
            <w:r w:rsidR="006454D4" w:rsidRPr="007B67BA">
              <w:rPr>
                <w:b w:val="0"/>
                <w:bCs w:val="0"/>
                <w:webHidden/>
              </w:rPr>
              <w:tab/>
            </w:r>
            <w:r w:rsidR="006454D4" w:rsidRPr="007B67BA">
              <w:rPr>
                <w:b w:val="0"/>
                <w:bCs w:val="0"/>
                <w:webHidden/>
              </w:rPr>
              <w:fldChar w:fldCharType="begin"/>
            </w:r>
            <w:r w:rsidR="006454D4" w:rsidRPr="007B67BA">
              <w:rPr>
                <w:b w:val="0"/>
                <w:bCs w:val="0"/>
                <w:webHidden/>
              </w:rPr>
              <w:instrText xml:space="preserve"> PAGEREF _Toc153665293 \h </w:instrText>
            </w:r>
            <w:r w:rsidR="006454D4" w:rsidRPr="007B67BA">
              <w:rPr>
                <w:b w:val="0"/>
                <w:bCs w:val="0"/>
                <w:webHidden/>
              </w:rPr>
            </w:r>
            <w:r w:rsidR="006454D4" w:rsidRPr="007B67BA">
              <w:rPr>
                <w:b w:val="0"/>
                <w:bCs w:val="0"/>
                <w:webHidden/>
              </w:rPr>
              <w:fldChar w:fldCharType="separate"/>
            </w:r>
            <w:r w:rsidR="00D6735D">
              <w:rPr>
                <w:b w:val="0"/>
                <w:bCs w:val="0"/>
                <w:webHidden/>
              </w:rPr>
              <w:t>31</w:t>
            </w:r>
            <w:r w:rsidR="006454D4" w:rsidRPr="007B67BA">
              <w:rPr>
                <w:b w:val="0"/>
                <w:bCs w:val="0"/>
                <w:webHidden/>
              </w:rPr>
              <w:fldChar w:fldCharType="end"/>
            </w:r>
          </w:hyperlink>
        </w:p>
        <w:p w14:paraId="374721A6" w14:textId="3806E7F6" w:rsidR="006454D4" w:rsidRPr="007B67BA" w:rsidRDefault="00000000" w:rsidP="006E6A14">
          <w:pPr>
            <w:pStyle w:val="TDC1"/>
            <w:rPr>
              <w:rFonts w:asciiTheme="minorHAnsi" w:eastAsiaTheme="minorEastAsia" w:hAnsiTheme="minorHAnsi" w:cstheme="minorBidi"/>
              <w:b w:val="0"/>
              <w:bCs w:val="0"/>
              <w:kern w:val="2"/>
              <w:sz w:val="22"/>
              <w:szCs w:val="22"/>
              <w:lang w:eastAsia="es-MX"/>
              <w14:ligatures w14:val="standardContextual"/>
            </w:rPr>
          </w:pPr>
          <w:hyperlink w:anchor="_Toc153665296" w:history="1">
            <w:r w:rsidR="006454D4" w:rsidRPr="007B67BA">
              <w:rPr>
                <w:rStyle w:val="Hipervnculo"/>
                <w:b w:val="0"/>
                <w:bCs w:val="0"/>
              </w:rPr>
              <w:t>Figura 23. Resultado de encuesta-Consideración de Impactos negativos.</w:t>
            </w:r>
            <w:r w:rsidR="006454D4" w:rsidRPr="007B67BA">
              <w:rPr>
                <w:b w:val="0"/>
                <w:bCs w:val="0"/>
                <w:webHidden/>
              </w:rPr>
              <w:tab/>
            </w:r>
            <w:r w:rsidR="006454D4" w:rsidRPr="007B67BA">
              <w:rPr>
                <w:b w:val="0"/>
                <w:bCs w:val="0"/>
                <w:webHidden/>
              </w:rPr>
              <w:fldChar w:fldCharType="begin"/>
            </w:r>
            <w:r w:rsidR="006454D4" w:rsidRPr="007B67BA">
              <w:rPr>
                <w:b w:val="0"/>
                <w:bCs w:val="0"/>
                <w:webHidden/>
              </w:rPr>
              <w:instrText xml:space="preserve"> PAGEREF _Toc153665296 \h </w:instrText>
            </w:r>
            <w:r w:rsidR="006454D4" w:rsidRPr="007B67BA">
              <w:rPr>
                <w:b w:val="0"/>
                <w:bCs w:val="0"/>
                <w:webHidden/>
              </w:rPr>
            </w:r>
            <w:r w:rsidR="006454D4" w:rsidRPr="007B67BA">
              <w:rPr>
                <w:b w:val="0"/>
                <w:bCs w:val="0"/>
                <w:webHidden/>
              </w:rPr>
              <w:fldChar w:fldCharType="separate"/>
            </w:r>
            <w:r w:rsidR="00D6735D">
              <w:rPr>
                <w:b w:val="0"/>
                <w:bCs w:val="0"/>
                <w:webHidden/>
              </w:rPr>
              <w:t>32</w:t>
            </w:r>
            <w:r w:rsidR="006454D4" w:rsidRPr="007B67BA">
              <w:rPr>
                <w:b w:val="0"/>
                <w:bCs w:val="0"/>
                <w:webHidden/>
              </w:rPr>
              <w:fldChar w:fldCharType="end"/>
            </w:r>
          </w:hyperlink>
        </w:p>
        <w:p w14:paraId="3EE2BDE3" w14:textId="492E207D" w:rsidR="006454D4" w:rsidRPr="007B67BA" w:rsidRDefault="00000000" w:rsidP="006E6A14">
          <w:pPr>
            <w:pStyle w:val="TDC1"/>
            <w:rPr>
              <w:rFonts w:asciiTheme="minorHAnsi" w:eastAsiaTheme="minorEastAsia" w:hAnsiTheme="minorHAnsi" w:cstheme="minorBidi"/>
              <w:b w:val="0"/>
              <w:bCs w:val="0"/>
              <w:kern w:val="2"/>
              <w:sz w:val="22"/>
              <w:szCs w:val="22"/>
              <w:lang w:eastAsia="es-MX"/>
              <w14:ligatures w14:val="standardContextual"/>
            </w:rPr>
          </w:pPr>
          <w:hyperlink w:anchor="_Toc153665299" w:history="1">
            <w:r w:rsidR="006454D4" w:rsidRPr="007B67BA">
              <w:rPr>
                <w:rStyle w:val="Hipervnculo"/>
                <w:b w:val="0"/>
                <w:bCs w:val="0"/>
              </w:rPr>
              <w:t>Figura 24. Resultado de encuesta-Medición de la dimensión Autosuficiencia.</w:t>
            </w:r>
            <w:r w:rsidR="006454D4" w:rsidRPr="007B67BA">
              <w:rPr>
                <w:b w:val="0"/>
                <w:bCs w:val="0"/>
                <w:webHidden/>
              </w:rPr>
              <w:tab/>
            </w:r>
            <w:r w:rsidR="006454D4" w:rsidRPr="007B67BA">
              <w:rPr>
                <w:b w:val="0"/>
                <w:bCs w:val="0"/>
                <w:webHidden/>
              </w:rPr>
              <w:fldChar w:fldCharType="begin"/>
            </w:r>
            <w:r w:rsidR="006454D4" w:rsidRPr="007B67BA">
              <w:rPr>
                <w:b w:val="0"/>
                <w:bCs w:val="0"/>
                <w:webHidden/>
              </w:rPr>
              <w:instrText xml:space="preserve"> PAGEREF _Toc153665299 \h </w:instrText>
            </w:r>
            <w:r w:rsidR="006454D4" w:rsidRPr="007B67BA">
              <w:rPr>
                <w:b w:val="0"/>
                <w:bCs w:val="0"/>
                <w:webHidden/>
              </w:rPr>
            </w:r>
            <w:r w:rsidR="006454D4" w:rsidRPr="007B67BA">
              <w:rPr>
                <w:b w:val="0"/>
                <w:bCs w:val="0"/>
                <w:webHidden/>
              </w:rPr>
              <w:fldChar w:fldCharType="separate"/>
            </w:r>
            <w:r w:rsidR="00D6735D">
              <w:rPr>
                <w:b w:val="0"/>
                <w:bCs w:val="0"/>
                <w:webHidden/>
              </w:rPr>
              <w:t>33</w:t>
            </w:r>
            <w:r w:rsidR="006454D4" w:rsidRPr="007B67BA">
              <w:rPr>
                <w:b w:val="0"/>
                <w:bCs w:val="0"/>
                <w:webHidden/>
              </w:rPr>
              <w:fldChar w:fldCharType="end"/>
            </w:r>
          </w:hyperlink>
        </w:p>
        <w:p w14:paraId="1B9B8C7A" w14:textId="0B9286C0" w:rsidR="006454D4" w:rsidRPr="007B67BA" w:rsidRDefault="00000000" w:rsidP="006E6A14">
          <w:pPr>
            <w:pStyle w:val="TDC1"/>
            <w:rPr>
              <w:rFonts w:asciiTheme="minorHAnsi" w:eastAsiaTheme="minorEastAsia" w:hAnsiTheme="minorHAnsi" w:cstheme="minorBidi"/>
              <w:b w:val="0"/>
              <w:bCs w:val="0"/>
              <w:kern w:val="2"/>
              <w:sz w:val="22"/>
              <w:szCs w:val="22"/>
              <w:lang w:eastAsia="es-MX"/>
              <w14:ligatures w14:val="standardContextual"/>
            </w:rPr>
          </w:pPr>
          <w:hyperlink w:anchor="_Toc153665302" w:history="1">
            <w:r w:rsidR="006454D4" w:rsidRPr="007B67BA">
              <w:rPr>
                <w:rStyle w:val="Hipervnculo"/>
                <w:b w:val="0"/>
                <w:bCs w:val="0"/>
              </w:rPr>
              <w:t>Figura 25. Resultado de encuesta-Medición de preferencias en entregables.</w:t>
            </w:r>
            <w:r w:rsidR="006454D4" w:rsidRPr="007B67BA">
              <w:rPr>
                <w:b w:val="0"/>
                <w:bCs w:val="0"/>
                <w:webHidden/>
              </w:rPr>
              <w:tab/>
            </w:r>
            <w:r w:rsidR="006454D4" w:rsidRPr="007B67BA">
              <w:rPr>
                <w:b w:val="0"/>
                <w:bCs w:val="0"/>
                <w:webHidden/>
              </w:rPr>
              <w:fldChar w:fldCharType="begin"/>
            </w:r>
            <w:r w:rsidR="006454D4" w:rsidRPr="007B67BA">
              <w:rPr>
                <w:b w:val="0"/>
                <w:bCs w:val="0"/>
                <w:webHidden/>
              </w:rPr>
              <w:instrText xml:space="preserve"> PAGEREF _Toc153665302 \h </w:instrText>
            </w:r>
            <w:r w:rsidR="006454D4" w:rsidRPr="007B67BA">
              <w:rPr>
                <w:b w:val="0"/>
                <w:bCs w:val="0"/>
                <w:webHidden/>
              </w:rPr>
            </w:r>
            <w:r w:rsidR="006454D4" w:rsidRPr="007B67BA">
              <w:rPr>
                <w:b w:val="0"/>
                <w:bCs w:val="0"/>
                <w:webHidden/>
              </w:rPr>
              <w:fldChar w:fldCharType="separate"/>
            </w:r>
            <w:r w:rsidR="00D6735D">
              <w:rPr>
                <w:b w:val="0"/>
                <w:bCs w:val="0"/>
                <w:webHidden/>
              </w:rPr>
              <w:t>34</w:t>
            </w:r>
            <w:r w:rsidR="006454D4" w:rsidRPr="007B67BA">
              <w:rPr>
                <w:b w:val="0"/>
                <w:bCs w:val="0"/>
                <w:webHidden/>
              </w:rPr>
              <w:fldChar w:fldCharType="end"/>
            </w:r>
          </w:hyperlink>
        </w:p>
        <w:p w14:paraId="3968E416" w14:textId="5CC27D00" w:rsidR="006454D4" w:rsidRPr="007B67BA" w:rsidRDefault="00000000" w:rsidP="006E6A14">
          <w:pPr>
            <w:pStyle w:val="TDC1"/>
            <w:rPr>
              <w:rFonts w:asciiTheme="minorHAnsi" w:eastAsiaTheme="minorEastAsia" w:hAnsiTheme="minorHAnsi" w:cstheme="minorBidi"/>
              <w:b w:val="0"/>
              <w:bCs w:val="0"/>
              <w:kern w:val="2"/>
              <w:sz w:val="22"/>
              <w:szCs w:val="22"/>
              <w:lang w:eastAsia="es-MX"/>
              <w14:ligatures w14:val="standardContextual"/>
            </w:rPr>
          </w:pPr>
          <w:hyperlink w:anchor="_Toc153665304" w:history="1">
            <w:r w:rsidR="006454D4" w:rsidRPr="007B67BA">
              <w:rPr>
                <w:rStyle w:val="Hipervnculo"/>
                <w:b w:val="0"/>
                <w:bCs w:val="0"/>
              </w:rPr>
              <w:t>Figura 26. Resultado de encuesta-Información sobre las capacitaciones.</w:t>
            </w:r>
            <w:r w:rsidR="006454D4" w:rsidRPr="007B67BA">
              <w:rPr>
                <w:b w:val="0"/>
                <w:bCs w:val="0"/>
                <w:webHidden/>
              </w:rPr>
              <w:tab/>
            </w:r>
            <w:r w:rsidR="006454D4" w:rsidRPr="007B67BA">
              <w:rPr>
                <w:b w:val="0"/>
                <w:bCs w:val="0"/>
                <w:webHidden/>
              </w:rPr>
              <w:fldChar w:fldCharType="begin"/>
            </w:r>
            <w:r w:rsidR="006454D4" w:rsidRPr="007B67BA">
              <w:rPr>
                <w:b w:val="0"/>
                <w:bCs w:val="0"/>
                <w:webHidden/>
              </w:rPr>
              <w:instrText xml:space="preserve"> PAGEREF _Toc153665304 \h </w:instrText>
            </w:r>
            <w:r w:rsidR="006454D4" w:rsidRPr="007B67BA">
              <w:rPr>
                <w:b w:val="0"/>
                <w:bCs w:val="0"/>
                <w:webHidden/>
              </w:rPr>
            </w:r>
            <w:r w:rsidR="006454D4" w:rsidRPr="007B67BA">
              <w:rPr>
                <w:b w:val="0"/>
                <w:bCs w:val="0"/>
                <w:webHidden/>
              </w:rPr>
              <w:fldChar w:fldCharType="separate"/>
            </w:r>
            <w:r w:rsidR="00D6735D">
              <w:rPr>
                <w:b w:val="0"/>
                <w:bCs w:val="0"/>
                <w:webHidden/>
              </w:rPr>
              <w:t>35</w:t>
            </w:r>
            <w:r w:rsidR="006454D4" w:rsidRPr="007B67BA">
              <w:rPr>
                <w:b w:val="0"/>
                <w:bCs w:val="0"/>
                <w:webHidden/>
              </w:rPr>
              <w:fldChar w:fldCharType="end"/>
            </w:r>
          </w:hyperlink>
        </w:p>
        <w:p w14:paraId="0802E993" w14:textId="08DC57CF" w:rsidR="006454D4" w:rsidRPr="007B67BA" w:rsidRDefault="00000000" w:rsidP="006E6A14">
          <w:pPr>
            <w:pStyle w:val="TDC1"/>
            <w:rPr>
              <w:rFonts w:asciiTheme="minorHAnsi" w:eastAsiaTheme="minorEastAsia" w:hAnsiTheme="minorHAnsi" w:cstheme="minorBidi"/>
              <w:b w:val="0"/>
              <w:bCs w:val="0"/>
              <w:kern w:val="2"/>
              <w:sz w:val="22"/>
              <w:szCs w:val="22"/>
              <w:lang w:eastAsia="es-MX"/>
              <w14:ligatures w14:val="standardContextual"/>
            </w:rPr>
          </w:pPr>
          <w:hyperlink w:anchor="_Toc153665306" w:history="1">
            <w:r w:rsidR="006454D4" w:rsidRPr="007B67BA">
              <w:rPr>
                <w:rStyle w:val="Hipervnculo"/>
                <w:b w:val="0"/>
                <w:bCs w:val="0"/>
              </w:rPr>
              <w:t>Figura 27. Resultado de encuesta-Percepción con respecto al perfil profesional.</w:t>
            </w:r>
            <w:r w:rsidR="006454D4" w:rsidRPr="007B67BA">
              <w:rPr>
                <w:b w:val="0"/>
                <w:bCs w:val="0"/>
                <w:webHidden/>
              </w:rPr>
              <w:tab/>
            </w:r>
            <w:r w:rsidR="006454D4" w:rsidRPr="007B67BA">
              <w:rPr>
                <w:b w:val="0"/>
                <w:bCs w:val="0"/>
                <w:webHidden/>
              </w:rPr>
              <w:fldChar w:fldCharType="begin"/>
            </w:r>
            <w:r w:rsidR="006454D4" w:rsidRPr="007B67BA">
              <w:rPr>
                <w:b w:val="0"/>
                <w:bCs w:val="0"/>
                <w:webHidden/>
              </w:rPr>
              <w:instrText xml:space="preserve"> PAGEREF _Toc153665306 \h </w:instrText>
            </w:r>
            <w:r w:rsidR="006454D4" w:rsidRPr="007B67BA">
              <w:rPr>
                <w:b w:val="0"/>
                <w:bCs w:val="0"/>
                <w:webHidden/>
              </w:rPr>
            </w:r>
            <w:r w:rsidR="006454D4" w:rsidRPr="007B67BA">
              <w:rPr>
                <w:b w:val="0"/>
                <w:bCs w:val="0"/>
                <w:webHidden/>
              </w:rPr>
              <w:fldChar w:fldCharType="separate"/>
            </w:r>
            <w:r w:rsidR="00D6735D">
              <w:rPr>
                <w:b w:val="0"/>
                <w:bCs w:val="0"/>
                <w:webHidden/>
              </w:rPr>
              <w:t>36</w:t>
            </w:r>
            <w:r w:rsidR="006454D4" w:rsidRPr="007B67BA">
              <w:rPr>
                <w:b w:val="0"/>
                <w:bCs w:val="0"/>
                <w:webHidden/>
              </w:rPr>
              <w:fldChar w:fldCharType="end"/>
            </w:r>
          </w:hyperlink>
        </w:p>
        <w:p w14:paraId="72C76E1D" w14:textId="044006BE" w:rsidR="006454D4" w:rsidRPr="007B67BA" w:rsidRDefault="00000000" w:rsidP="006E6A14">
          <w:pPr>
            <w:pStyle w:val="TDC1"/>
            <w:rPr>
              <w:rFonts w:asciiTheme="minorHAnsi" w:eastAsiaTheme="minorEastAsia" w:hAnsiTheme="minorHAnsi" w:cstheme="minorBidi"/>
              <w:b w:val="0"/>
              <w:bCs w:val="0"/>
              <w:kern w:val="2"/>
              <w:sz w:val="22"/>
              <w:szCs w:val="22"/>
              <w:lang w:eastAsia="es-MX"/>
              <w14:ligatures w14:val="standardContextual"/>
            </w:rPr>
          </w:pPr>
          <w:hyperlink w:anchor="_Toc153665308" w:history="1">
            <w:r w:rsidR="006454D4" w:rsidRPr="007B67BA">
              <w:rPr>
                <w:rStyle w:val="Hipervnculo"/>
                <w:b w:val="0"/>
                <w:bCs w:val="0"/>
              </w:rPr>
              <w:t>Figura 28. Resultado de encuesta-Interés en recibir reconocimiento.</w:t>
            </w:r>
            <w:r w:rsidR="006454D4" w:rsidRPr="007B67BA">
              <w:rPr>
                <w:b w:val="0"/>
                <w:bCs w:val="0"/>
                <w:webHidden/>
              </w:rPr>
              <w:tab/>
            </w:r>
            <w:r w:rsidR="006454D4" w:rsidRPr="007B67BA">
              <w:rPr>
                <w:b w:val="0"/>
                <w:bCs w:val="0"/>
                <w:webHidden/>
              </w:rPr>
              <w:fldChar w:fldCharType="begin"/>
            </w:r>
            <w:r w:rsidR="006454D4" w:rsidRPr="007B67BA">
              <w:rPr>
                <w:b w:val="0"/>
                <w:bCs w:val="0"/>
                <w:webHidden/>
              </w:rPr>
              <w:instrText xml:space="preserve"> PAGEREF _Toc153665308 \h </w:instrText>
            </w:r>
            <w:r w:rsidR="006454D4" w:rsidRPr="007B67BA">
              <w:rPr>
                <w:b w:val="0"/>
                <w:bCs w:val="0"/>
                <w:webHidden/>
              </w:rPr>
            </w:r>
            <w:r w:rsidR="006454D4" w:rsidRPr="007B67BA">
              <w:rPr>
                <w:b w:val="0"/>
                <w:bCs w:val="0"/>
                <w:webHidden/>
              </w:rPr>
              <w:fldChar w:fldCharType="separate"/>
            </w:r>
            <w:r w:rsidR="00D6735D">
              <w:rPr>
                <w:b w:val="0"/>
                <w:bCs w:val="0"/>
                <w:webHidden/>
              </w:rPr>
              <w:t>37</w:t>
            </w:r>
            <w:r w:rsidR="006454D4" w:rsidRPr="007B67BA">
              <w:rPr>
                <w:b w:val="0"/>
                <w:bCs w:val="0"/>
                <w:webHidden/>
              </w:rPr>
              <w:fldChar w:fldCharType="end"/>
            </w:r>
          </w:hyperlink>
        </w:p>
        <w:p w14:paraId="67D833D6" w14:textId="2CBC963D" w:rsidR="006454D4" w:rsidRPr="007B67BA" w:rsidRDefault="00000000" w:rsidP="006E6A14">
          <w:pPr>
            <w:pStyle w:val="TDC1"/>
            <w:rPr>
              <w:rFonts w:asciiTheme="minorHAnsi" w:eastAsiaTheme="minorEastAsia" w:hAnsiTheme="minorHAnsi" w:cstheme="minorBidi"/>
              <w:b w:val="0"/>
              <w:bCs w:val="0"/>
              <w:kern w:val="2"/>
              <w:sz w:val="22"/>
              <w:szCs w:val="22"/>
              <w:lang w:eastAsia="es-MX"/>
              <w14:ligatures w14:val="standardContextual"/>
            </w:rPr>
          </w:pPr>
          <w:hyperlink w:anchor="_Toc153665310" w:history="1">
            <w:r w:rsidR="006454D4" w:rsidRPr="007B67BA">
              <w:rPr>
                <w:rStyle w:val="Hipervnculo"/>
                <w:b w:val="0"/>
                <w:bCs w:val="0"/>
              </w:rPr>
              <w:t>Figura 29. Resultado de encuesta-Metodología para recibir capacitaciones.</w:t>
            </w:r>
            <w:r w:rsidR="006454D4" w:rsidRPr="007B67BA">
              <w:rPr>
                <w:b w:val="0"/>
                <w:bCs w:val="0"/>
                <w:webHidden/>
              </w:rPr>
              <w:tab/>
            </w:r>
            <w:r w:rsidR="006454D4" w:rsidRPr="007B67BA">
              <w:rPr>
                <w:b w:val="0"/>
                <w:bCs w:val="0"/>
                <w:webHidden/>
              </w:rPr>
              <w:fldChar w:fldCharType="begin"/>
            </w:r>
            <w:r w:rsidR="006454D4" w:rsidRPr="007B67BA">
              <w:rPr>
                <w:b w:val="0"/>
                <w:bCs w:val="0"/>
                <w:webHidden/>
              </w:rPr>
              <w:instrText xml:space="preserve"> PAGEREF _Toc153665310 \h </w:instrText>
            </w:r>
            <w:r w:rsidR="006454D4" w:rsidRPr="007B67BA">
              <w:rPr>
                <w:b w:val="0"/>
                <w:bCs w:val="0"/>
                <w:webHidden/>
              </w:rPr>
            </w:r>
            <w:r w:rsidR="006454D4" w:rsidRPr="007B67BA">
              <w:rPr>
                <w:b w:val="0"/>
                <w:bCs w:val="0"/>
                <w:webHidden/>
              </w:rPr>
              <w:fldChar w:fldCharType="separate"/>
            </w:r>
            <w:r w:rsidR="00D6735D">
              <w:rPr>
                <w:b w:val="0"/>
                <w:bCs w:val="0"/>
                <w:webHidden/>
              </w:rPr>
              <w:t>38</w:t>
            </w:r>
            <w:r w:rsidR="006454D4" w:rsidRPr="007B67BA">
              <w:rPr>
                <w:b w:val="0"/>
                <w:bCs w:val="0"/>
                <w:webHidden/>
              </w:rPr>
              <w:fldChar w:fldCharType="end"/>
            </w:r>
          </w:hyperlink>
        </w:p>
        <w:p w14:paraId="6C4988C2" w14:textId="7951ABE5" w:rsidR="006454D4" w:rsidRPr="007B67BA" w:rsidRDefault="00000000" w:rsidP="006E6A14">
          <w:pPr>
            <w:pStyle w:val="TDC1"/>
            <w:rPr>
              <w:rFonts w:asciiTheme="minorHAnsi" w:eastAsiaTheme="minorEastAsia" w:hAnsiTheme="minorHAnsi" w:cstheme="minorBidi"/>
              <w:b w:val="0"/>
              <w:bCs w:val="0"/>
              <w:kern w:val="2"/>
              <w:sz w:val="22"/>
              <w:szCs w:val="22"/>
              <w:lang w:eastAsia="es-MX"/>
              <w14:ligatures w14:val="standardContextual"/>
            </w:rPr>
          </w:pPr>
          <w:hyperlink w:anchor="_Toc153665312" w:history="1">
            <w:r w:rsidR="006454D4" w:rsidRPr="007B67BA">
              <w:rPr>
                <w:rStyle w:val="Hipervnculo"/>
                <w:b w:val="0"/>
                <w:bCs w:val="0"/>
              </w:rPr>
              <w:t>Figura 30. Resultado de encuesta-Temas impartidos en espacio de 1 hora.</w:t>
            </w:r>
            <w:r w:rsidR="006454D4" w:rsidRPr="007B67BA">
              <w:rPr>
                <w:b w:val="0"/>
                <w:bCs w:val="0"/>
                <w:webHidden/>
              </w:rPr>
              <w:tab/>
            </w:r>
            <w:r w:rsidR="006454D4" w:rsidRPr="007B67BA">
              <w:rPr>
                <w:b w:val="0"/>
                <w:bCs w:val="0"/>
                <w:webHidden/>
              </w:rPr>
              <w:fldChar w:fldCharType="begin"/>
            </w:r>
            <w:r w:rsidR="006454D4" w:rsidRPr="007B67BA">
              <w:rPr>
                <w:b w:val="0"/>
                <w:bCs w:val="0"/>
                <w:webHidden/>
              </w:rPr>
              <w:instrText xml:space="preserve"> PAGEREF _Toc153665312 \h </w:instrText>
            </w:r>
            <w:r w:rsidR="006454D4" w:rsidRPr="007B67BA">
              <w:rPr>
                <w:b w:val="0"/>
                <w:bCs w:val="0"/>
                <w:webHidden/>
              </w:rPr>
            </w:r>
            <w:r w:rsidR="006454D4" w:rsidRPr="007B67BA">
              <w:rPr>
                <w:b w:val="0"/>
                <w:bCs w:val="0"/>
                <w:webHidden/>
              </w:rPr>
              <w:fldChar w:fldCharType="separate"/>
            </w:r>
            <w:r w:rsidR="00D6735D">
              <w:rPr>
                <w:b w:val="0"/>
                <w:bCs w:val="0"/>
                <w:webHidden/>
              </w:rPr>
              <w:t>39</w:t>
            </w:r>
            <w:r w:rsidR="006454D4" w:rsidRPr="007B67BA">
              <w:rPr>
                <w:b w:val="0"/>
                <w:bCs w:val="0"/>
                <w:webHidden/>
              </w:rPr>
              <w:fldChar w:fldCharType="end"/>
            </w:r>
          </w:hyperlink>
        </w:p>
        <w:p w14:paraId="5C106985" w14:textId="2191315F" w:rsidR="006454D4" w:rsidRPr="007B67BA" w:rsidRDefault="00000000" w:rsidP="006E6A14">
          <w:pPr>
            <w:pStyle w:val="TDC1"/>
            <w:rPr>
              <w:rFonts w:asciiTheme="minorHAnsi" w:eastAsiaTheme="minorEastAsia" w:hAnsiTheme="minorHAnsi" w:cstheme="minorBidi"/>
              <w:b w:val="0"/>
              <w:bCs w:val="0"/>
              <w:kern w:val="2"/>
              <w:sz w:val="22"/>
              <w:szCs w:val="22"/>
              <w:lang w:eastAsia="es-MX"/>
              <w14:ligatures w14:val="standardContextual"/>
            </w:rPr>
          </w:pPr>
          <w:hyperlink w:anchor="_Toc153665314" w:history="1">
            <w:r w:rsidR="006454D4" w:rsidRPr="007B67BA">
              <w:rPr>
                <w:rStyle w:val="Hipervnculo"/>
                <w:b w:val="0"/>
                <w:bCs w:val="0"/>
              </w:rPr>
              <w:t>Figura 31. Resultado de encuesta-Participantes por grupo.</w:t>
            </w:r>
            <w:r w:rsidR="006454D4" w:rsidRPr="007B67BA">
              <w:rPr>
                <w:b w:val="0"/>
                <w:bCs w:val="0"/>
                <w:webHidden/>
              </w:rPr>
              <w:tab/>
            </w:r>
            <w:r w:rsidR="006454D4" w:rsidRPr="007B67BA">
              <w:rPr>
                <w:b w:val="0"/>
                <w:bCs w:val="0"/>
                <w:webHidden/>
              </w:rPr>
              <w:fldChar w:fldCharType="begin"/>
            </w:r>
            <w:r w:rsidR="006454D4" w:rsidRPr="007B67BA">
              <w:rPr>
                <w:b w:val="0"/>
                <w:bCs w:val="0"/>
                <w:webHidden/>
              </w:rPr>
              <w:instrText xml:space="preserve"> PAGEREF _Toc153665314 \h </w:instrText>
            </w:r>
            <w:r w:rsidR="006454D4" w:rsidRPr="007B67BA">
              <w:rPr>
                <w:b w:val="0"/>
                <w:bCs w:val="0"/>
                <w:webHidden/>
              </w:rPr>
            </w:r>
            <w:r w:rsidR="006454D4" w:rsidRPr="007B67BA">
              <w:rPr>
                <w:b w:val="0"/>
                <w:bCs w:val="0"/>
                <w:webHidden/>
              </w:rPr>
              <w:fldChar w:fldCharType="separate"/>
            </w:r>
            <w:r w:rsidR="00D6735D">
              <w:rPr>
                <w:b w:val="0"/>
                <w:bCs w:val="0"/>
                <w:webHidden/>
              </w:rPr>
              <w:t>40</w:t>
            </w:r>
            <w:r w:rsidR="006454D4" w:rsidRPr="007B67BA">
              <w:rPr>
                <w:b w:val="0"/>
                <w:bCs w:val="0"/>
                <w:webHidden/>
              </w:rPr>
              <w:fldChar w:fldCharType="end"/>
            </w:r>
          </w:hyperlink>
        </w:p>
        <w:p w14:paraId="7CACF4A5" w14:textId="13E06B31" w:rsidR="006454D4" w:rsidRPr="007B67BA" w:rsidRDefault="00000000" w:rsidP="006E6A14">
          <w:pPr>
            <w:pStyle w:val="TDC1"/>
            <w:rPr>
              <w:rFonts w:asciiTheme="minorHAnsi" w:eastAsiaTheme="minorEastAsia" w:hAnsiTheme="minorHAnsi" w:cstheme="minorBidi"/>
              <w:b w:val="0"/>
              <w:bCs w:val="0"/>
              <w:kern w:val="2"/>
              <w:sz w:val="22"/>
              <w:szCs w:val="22"/>
              <w:lang w:eastAsia="es-MX"/>
              <w14:ligatures w14:val="standardContextual"/>
            </w:rPr>
          </w:pPr>
          <w:hyperlink w:anchor="_Toc153665316" w:history="1">
            <w:r w:rsidR="006454D4" w:rsidRPr="007B67BA">
              <w:rPr>
                <w:rStyle w:val="Hipervnculo"/>
                <w:b w:val="0"/>
                <w:bCs w:val="0"/>
              </w:rPr>
              <w:t>Figura 32. Resultado de encuesta-Cruce de variables edad y nivel de conocimientos en Gestión de Proyectos.</w:t>
            </w:r>
            <w:r w:rsidR="006454D4" w:rsidRPr="007B67BA">
              <w:rPr>
                <w:b w:val="0"/>
                <w:bCs w:val="0"/>
                <w:webHidden/>
              </w:rPr>
              <w:tab/>
            </w:r>
            <w:r w:rsidR="006454D4" w:rsidRPr="007B67BA">
              <w:rPr>
                <w:b w:val="0"/>
                <w:bCs w:val="0"/>
                <w:webHidden/>
              </w:rPr>
              <w:fldChar w:fldCharType="begin"/>
            </w:r>
            <w:r w:rsidR="006454D4" w:rsidRPr="007B67BA">
              <w:rPr>
                <w:b w:val="0"/>
                <w:bCs w:val="0"/>
                <w:webHidden/>
              </w:rPr>
              <w:instrText xml:space="preserve"> PAGEREF _Toc153665316 \h </w:instrText>
            </w:r>
            <w:r w:rsidR="006454D4" w:rsidRPr="007B67BA">
              <w:rPr>
                <w:b w:val="0"/>
                <w:bCs w:val="0"/>
                <w:webHidden/>
              </w:rPr>
            </w:r>
            <w:r w:rsidR="006454D4" w:rsidRPr="007B67BA">
              <w:rPr>
                <w:b w:val="0"/>
                <w:bCs w:val="0"/>
                <w:webHidden/>
              </w:rPr>
              <w:fldChar w:fldCharType="separate"/>
            </w:r>
            <w:r w:rsidR="00D6735D">
              <w:rPr>
                <w:b w:val="0"/>
                <w:bCs w:val="0"/>
                <w:webHidden/>
              </w:rPr>
              <w:t>42</w:t>
            </w:r>
            <w:r w:rsidR="006454D4" w:rsidRPr="007B67BA">
              <w:rPr>
                <w:b w:val="0"/>
                <w:bCs w:val="0"/>
                <w:webHidden/>
              </w:rPr>
              <w:fldChar w:fldCharType="end"/>
            </w:r>
          </w:hyperlink>
        </w:p>
        <w:p w14:paraId="12325C46" w14:textId="092EE33D" w:rsidR="006454D4" w:rsidRPr="007B67BA" w:rsidRDefault="00000000" w:rsidP="006E6A14">
          <w:pPr>
            <w:pStyle w:val="TDC1"/>
            <w:rPr>
              <w:rFonts w:asciiTheme="minorHAnsi" w:eastAsiaTheme="minorEastAsia" w:hAnsiTheme="minorHAnsi" w:cstheme="minorBidi"/>
              <w:b w:val="0"/>
              <w:bCs w:val="0"/>
              <w:kern w:val="2"/>
              <w:sz w:val="22"/>
              <w:szCs w:val="22"/>
              <w:lang w:eastAsia="es-MX"/>
              <w14:ligatures w14:val="standardContextual"/>
            </w:rPr>
          </w:pPr>
          <w:hyperlink w:anchor="_Toc153665318" w:history="1">
            <w:r w:rsidR="006454D4" w:rsidRPr="007B67BA">
              <w:rPr>
                <w:rStyle w:val="Hipervnculo"/>
                <w:b w:val="0"/>
                <w:bCs w:val="0"/>
              </w:rPr>
              <w:t>Figura 33. Resultado de encuesta-Cruce de variables género y forma de entrega en asignaciones.</w:t>
            </w:r>
            <w:r w:rsidR="006454D4" w:rsidRPr="007B67BA">
              <w:rPr>
                <w:b w:val="0"/>
                <w:bCs w:val="0"/>
                <w:webHidden/>
              </w:rPr>
              <w:tab/>
            </w:r>
            <w:r w:rsidR="006454D4" w:rsidRPr="007B67BA">
              <w:rPr>
                <w:b w:val="0"/>
                <w:bCs w:val="0"/>
                <w:webHidden/>
              </w:rPr>
              <w:fldChar w:fldCharType="begin"/>
            </w:r>
            <w:r w:rsidR="006454D4" w:rsidRPr="007B67BA">
              <w:rPr>
                <w:b w:val="0"/>
                <w:bCs w:val="0"/>
                <w:webHidden/>
              </w:rPr>
              <w:instrText xml:space="preserve"> PAGEREF _Toc153665318 \h </w:instrText>
            </w:r>
            <w:r w:rsidR="006454D4" w:rsidRPr="007B67BA">
              <w:rPr>
                <w:b w:val="0"/>
                <w:bCs w:val="0"/>
                <w:webHidden/>
              </w:rPr>
            </w:r>
            <w:r w:rsidR="006454D4" w:rsidRPr="007B67BA">
              <w:rPr>
                <w:b w:val="0"/>
                <w:bCs w:val="0"/>
                <w:webHidden/>
              </w:rPr>
              <w:fldChar w:fldCharType="separate"/>
            </w:r>
            <w:r w:rsidR="00D6735D">
              <w:rPr>
                <w:b w:val="0"/>
                <w:bCs w:val="0"/>
                <w:webHidden/>
              </w:rPr>
              <w:t>43</w:t>
            </w:r>
            <w:r w:rsidR="006454D4" w:rsidRPr="007B67BA">
              <w:rPr>
                <w:b w:val="0"/>
                <w:bCs w:val="0"/>
                <w:webHidden/>
              </w:rPr>
              <w:fldChar w:fldCharType="end"/>
            </w:r>
          </w:hyperlink>
        </w:p>
        <w:p w14:paraId="310AA67F" w14:textId="5F09C489" w:rsidR="006454D4" w:rsidRPr="007B67BA" w:rsidRDefault="00000000" w:rsidP="006E6A14">
          <w:pPr>
            <w:pStyle w:val="TDC1"/>
            <w:rPr>
              <w:rFonts w:asciiTheme="minorHAnsi" w:eastAsiaTheme="minorEastAsia" w:hAnsiTheme="minorHAnsi" w:cstheme="minorBidi"/>
              <w:b w:val="0"/>
              <w:bCs w:val="0"/>
              <w:kern w:val="2"/>
              <w:sz w:val="22"/>
              <w:szCs w:val="22"/>
              <w:lang w:eastAsia="es-MX"/>
              <w14:ligatures w14:val="standardContextual"/>
            </w:rPr>
          </w:pPr>
          <w:hyperlink w:anchor="_Toc153665320" w:history="1">
            <w:r w:rsidR="006454D4" w:rsidRPr="007B67BA">
              <w:rPr>
                <w:rStyle w:val="Hipervnculo"/>
                <w:b w:val="0"/>
                <w:bCs w:val="0"/>
              </w:rPr>
              <w:t>Figura 34. Resultado de encuesta-Cruce de variables puesto de trabajo y cantidad de metodologías conocidas.</w:t>
            </w:r>
            <w:r w:rsidR="006454D4" w:rsidRPr="007B67BA">
              <w:rPr>
                <w:b w:val="0"/>
                <w:bCs w:val="0"/>
                <w:webHidden/>
              </w:rPr>
              <w:tab/>
            </w:r>
            <w:r w:rsidR="006454D4" w:rsidRPr="007B67BA">
              <w:rPr>
                <w:b w:val="0"/>
                <w:bCs w:val="0"/>
                <w:webHidden/>
              </w:rPr>
              <w:fldChar w:fldCharType="begin"/>
            </w:r>
            <w:r w:rsidR="006454D4" w:rsidRPr="007B67BA">
              <w:rPr>
                <w:b w:val="0"/>
                <w:bCs w:val="0"/>
                <w:webHidden/>
              </w:rPr>
              <w:instrText xml:space="preserve"> PAGEREF _Toc153665320 \h </w:instrText>
            </w:r>
            <w:r w:rsidR="006454D4" w:rsidRPr="007B67BA">
              <w:rPr>
                <w:b w:val="0"/>
                <w:bCs w:val="0"/>
                <w:webHidden/>
              </w:rPr>
            </w:r>
            <w:r w:rsidR="006454D4" w:rsidRPr="007B67BA">
              <w:rPr>
                <w:b w:val="0"/>
                <w:bCs w:val="0"/>
                <w:webHidden/>
              </w:rPr>
              <w:fldChar w:fldCharType="separate"/>
            </w:r>
            <w:r w:rsidR="00D6735D">
              <w:rPr>
                <w:b w:val="0"/>
                <w:bCs w:val="0"/>
                <w:webHidden/>
              </w:rPr>
              <w:t>44</w:t>
            </w:r>
            <w:r w:rsidR="006454D4" w:rsidRPr="007B67BA">
              <w:rPr>
                <w:b w:val="0"/>
                <w:bCs w:val="0"/>
                <w:webHidden/>
              </w:rPr>
              <w:fldChar w:fldCharType="end"/>
            </w:r>
          </w:hyperlink>
        </w:p>
        <w:p w14:paraId="00A23167" w14:textId="7AF5343F" w:rsidR="006454D4" w:rsidRPr="007B67BA" w:rsidRDefault="00000000" w:rsidP="006E6A14">
          <w:pPr>
            <w:pStyle w:val="TDC1"/>
            <w:rPr>
              <w:rFonts w:asciiTheme="minorHAnsi" w:eastAsiaTheme="minorEastAsia" w:hAnsiTheme="minorHAnsi" w:cstheme="minorBidi"/>
              <w:b w:val="0"/>
              <w:bCs w:val="0"/>
              <w:kern w:val="2"/>
              <w:sz w:val="22"/>
              <w:szCs w:val="22"/>
              <w:lang w:eastAsia="es-MX"/>
              <w14:ligatures w14:val="standardContextual"/>
            </w:rPr>
          </w:pPr>
          <w:hyperlink w:anchor="_Toc153665336" w:history="1">
            <w:r w:rsidR="006454D4" w:rsidRPr="007B67BA">
              <w:rPr>
                <w:rStyle w:val="Hipervnculo"/>
                <w:b w:val="0"/>
                <w:bCs w:val="0"/>
              </w:rPr>
              <w:t>Figura 35. Estructura de desglose de trabajo.</w:t>
            </w:r>
            <w:r w:rsidR="006454D4" w:rsidRPr="007B67BA">
              <w:rPr>
                <w:b w:val="0"/>
                <w:bCs w:val="0"/>
                <w:webHidden/>
              </w:rPr>
              <w:tab/>
            </w:r>
            <w:r w:rsidR="006454D4" w:rsidRPr="007B67BA">
              <w:rPr>
                <w:b w:val="0"/>
                <w:bCs w:val="0"/>
                <w:webHidden/>
              </w:rPr>
              <w:fldChar w:fldCharType="begin"/>
            </w:r>
            <w:r w:rsidR="006454D4" w:rsidRPr="007B67BA">
              <w:rPr>
                <w:b w:val="0"/>
                <w:bCs w:val="0"/>
                <w:webHidden/>
              </w:rPr>
              <w:instrText xml:space="preserve"> PAGEREF _Toc153665336 \h </w:instrText>
            </w:r>
            <w:r w:rsidR="006454D4" w:rsidRPr="007B67BA">
              <w:rPr>
                <w:b w:val="0"/>
                <w:bCs w:val="0"/>
                <w:webHidden/>
              </w:rPr>
            </w:r>
            <w:r w:rsidR="006454D4" w:rsidRPr="007B67BA">
              <w:rPr>
                <w:b w:val="0"/>
                <w:bCs w:val="0"/>
                <w:webHidden/>
              </w:rPr>
              <w:fldChar w:fldCharType="separate"/>
            </w:r>
            <w:r w:rsidR="00D6735D">
              <w:rPr>
                <w:b w:val="0"/>
                <w:bCs w:val="0"/>
                <w:webHidden/>
              </w:rPr>
              <w:t>56</w:t>
            </w:r>
            <w:r w:rsidR="006454D4" w:rsidRPr="007B67BA">
              <w:rPr>
                <w:b w:val="0"/>
                <w:bCs w:val="0"/>
                <w:webHidden/>
              </w:rPr>
              <w:fldChar w:fldCharType="end"/>
            </w:r>
          </w:hyperlink>
        </w:p>
        <w:p w14:paraId="694DF908" w14:textId="2368D661" w:rsidR="006454D4" w:rsidRPr="007B67BA" w:rsidRDefault="00000000" w:rsidP="006E6A14">
          <w:pPr>
            <w:pStyle w:val="TDC1"/>
            <w:rPr>
              <w:rFonts w:asciiTheme="minorHAnsi" w:eastAsiaTheme="minorEastAsia" w:hAnsiTheme="minorHAnsi" w:cstheme="minorBidi"/>
              <w:b w:val="0"/>
              <w:bCs w:val="0"/>
              <w:kern w:val="2"/>
              <w:sz w:val="22"/>
              <w:szCs w:val="22"/>
              <w:lang w:eastAsia="es-MX"/>
              <w14:ligatures w14:val="standardContextual"/>
            </w:rPr>
          </w:pPr>
          <w:hyperlink w:anchor="_Toc153665346" w:history="1">
            <w:r w:rsidR="006454D4" w:rsidRPr="007B67BA">
              <w:rPr>
                <w:rStyle w:val="Hipervnculo"/>
                <w:b w:val="0"/>
                <w:bCs w:val="0"/>
              </w:rPr>
              <w:t>Figura 36. Estructura de desglose de recursos.</w:t>
            </w:r>
            <w:r w:rsidR="006454D4" w:rsidRPr="007B67BA">
              <w:rPr>
                <w:b w:val="0"/>
                <w:bCs w:val="0"/>
                <w:webHidden/>
              </w:rPr>
              <w:tab/>
            </w:r>
            <w:r w:rsidR="006454D4" w:rsidRPr="007B67BA">
              <w:rPr>
                <w:b w:val="0"/>
                <w:bCs w:val="0"/>
                <w:webHidden/>
              </w:rPr>
              <w:fldChar w:fldCharType="begin"/>
            </w:r>
            <w:r w:rsidR="006454D4" w:rsidRPr="007B67BA">
              <w:rPr>
                <w:b w:val="0"/>
                <w:bCs w:val="0"/>
                <w:webHidden/>
              </w:rPr>
              <w:instrText xml:space="preserve"> PAGEREF _Toc153665346 \h </w:instrText>
            </w:r>
            <w:r w:rsidR="006454D4" w:rsidRPr="007B67BA">
              <w:rPr>
                <w:b w:val="0"/>
                <w:bCs w:val="0"/>
                <w:webHidden/>
              </w:rPr>
            </w:r>
            <w:r w:rsidR="006454D4" w:rsidRPr="007B67BA">
              <w:rPr>
                <w:b w:val="0"/>
                <w:bCs w:val="0"/>
                <w:webHidden/>
              </w:rPr>
              <w:fldChar w:fldCharType="separate"/>
            </w:r>
            <w:r w:rsidR="00D6735D">
              <w:rPr>
                <w:b w:val="0"/>
                <w:bCs w:val="0"/>
                <w:webHidden/>
              </w:rPr>
              <w:t>69</w:t>
            </w:r>
            <w:r w:rsidR="006454D4" w:rsidRPr="007B67BA">
              <w:rPr>
                <w:b w:val="0"/>
                <w:bCs w:val="0"/>
                <w:webHidden/>
              </w:rPr>
              <w:fldChar w:fldCharType="end"/>
            </w:r>
          </w:hyperlink>
        </w:p>
        <w:p w14:paraId="6F57A616" w14:textId="77777777" w:rsidR="006454D4" w:rsidRDefault="006454D4" w:rsidP="006454D4">
          <w:pPr>
            <w:rPr>
              <w:b/>
              <w:bCs/>
              <w:sz w:val="28"/>
              <w:szCs w:val="28"/>
            </w:rPr>
          </w:pPr>
          <w:r w:rsidRPr="009B7AC2">
            <w:rPr>
              <w:b/>
              <w:bCs/>
              <w:lang w:val="es-ES"/>
            </w:rPr>
            <w:fldChar w:fldCharType="end"/>
          </w:r>
        </w:p>
      </w:sdtContent>
    </w:sdt>
    <w:p w14:paraId="67185E9E" w14:textId="77777777" w:rsidR="00D450D0" w:rsidRDefault="00D450D0" w:rsidP="00C066DC">
      <w:pPr>
        <w:jc w:val="center"/>
        <w:rPr>
          <w:b/>
          <w:bCs/>
          <w:sz w:val="28"/>
          <w:szCs w:val="28"/>
        </w:rPr>
      </w:pPr>
    </w:p>
    <w:p w14:paraId="78CC8236" w14:textId="77777777" w:rsidR="00D450D0" w:rsidRDefault="00D450D0" w:rsidP="00C066DC">
      <w:pPr>
        <w:jc w:val="center"/>
        <w:rPr>
          <w:b/>
          <w:bCs/>
          <w:sz w:val="28"/>
          <w:szCs w:val="28"/>
        </w:rPr>
      </w:pPr>
    </w:p>
    <w:p w14:paraId="65615BBE" w14:textId="77777777" w:rsidR="00D450D0" w:rsidRDefault="00D450D0" w:rsidP="00C066DC">
      <w:pPr>
        <w:jc w:val="center"/>
        <w:rPr>
          <w:b/>
          <w:bCs/>
          <w:sz w:val="28"/>
          <w:szCs w:val="28"/>
        </w:rPr>
      </w:pPr>
    </w:p>
    <w:p w14:paraId="7F854D32" w14:textId="77777777" w:rsidR="00D450D0" w:rsidRDefault="00D450D0" w:rsidP="00C066DC">
      <w:pPr>
        <w:jc w:val="center"/>
        <w:rPr>
          <w:b/>
          <w:bCs/>
          <w:sz w:val="28"/>
          <w:szCs w:val="28"/>
        </w:rPr>
      </w:pPr>
    </w:p>
    <w:p w14:paraId="78EE40E1" w14:textId="77777777" w:rsidR="00D450D0" w:rsidRDefault="00D450D0" w:rsidP="00C066DC">
      <w:pPr>
        <w:jc w:val="center"/>
        <w:rPr>
          <w:b/>
          <w:bCs/>
          <w:sz w:val="28"/>
          <w:szCs w:val="28"/>
        </w:rPr>
      </w:pPr>
    </w:p>
    <w:p w14:paraId="22A56140" w14:textId="37EF787E" w:rsidR="00C066DC" w:rsidRPr="0033156E" w:rsidRDefault="001B6CE9" w:rsidP="00C066DC">
      <w:pPr>
        <w:jc w:val="center"/>
        <w:rPr>
          <w:b/>
          <w:bCs/>
          <w:sz w:val="28"/>
          <w:szCs w:val="28"/>
        </w:rPr>
      </w:pPr>
      <w:bookmarkStart w:id="6" w:name="_Hlk157634353"/>
      <w:r>
        <w:rPr>
          <w:b/>
          <w:bCs/>
          <w:sz w:val="28"/>
          <w:szCs w:val="28"/>
        </w:rPr>
        <w:lastRenderedPageBreak/>
        <w:t>INDICE</w:t>
      </w:r>
      <w:r w:rsidR="00C2688E" w:rsidRPr="00C2688E">
        <w:rPr>
          <w:b/>
          <w:bCs/>
          <w:sz w:val="28"/>
          <w:szCs w:val="28"/>
        </w:rPr>
        <w:t xml:space="preserve"> DE </w:t>
      </w:r>
      <w:r w:rsidR="00684670">
        <w:rPr>
          <w:b/>
          <w:bCs/>
          <w:sz w:val="28"/>
          <w:szCs w:val="28"/>
        </w:rPr>
        <w:t>TABLAS</w:t>
      </w:r>
    </w:p>
    <w:bookmarkEnd w:id="6"/>
    <w:p w14:paraId="1FF6003C" w14:textId="583C0337" w:rsidR="00DF54B8" w:rsidRPr="00451259" w:rsidRDefault="00DF54B8" w:rsidP="00451259">
      <w:pPr>
        <w:pStyle w:val="TtuloTDC"/>
        <w:ind w:firstLine="0"/>
        <w:rPr>
          <w:rFonts w:eastAsia="Times New Roman"/>
          <w:b w:val="0"/>
          <w:bCs/>
          <w:noProof/>
        </w:rPr>
      </w:pPr>
    </w:p>
    <w:sdt>
      <w:sdtPr>
        <w:rPr>
          <w:rFonts w:asciiTheme="minorHAnsi" w:hAnsiTheme="minorHAnsi" w:cstheme="minorBidi"/>
          <w:sz w:val="22"/>
          <w:szCs w:val="22"/>
          <w:lang w:val="es-ES"/>
        </w:rPr>
        <w:id w:val="-1514063381"/>
        <w:docPartObj>
          <w:docPartGallery w:val="Table of Contents"/>
          <w:docPartUnique/>
        </w:docPartObj>
      </w:sdtPr>
      <w:sdtEndPr>
        <w:rPr>
          <w:rFonts w:ascii="Times New Roman" w:hAnsi="Times New Roman" w:cs="Times New Roman"/>
          <w:bCs/>
          <w:sz w:val="24"/>
          <w:szCs w:val="24"/>
        </w:rPr>
      </w:sdtEndPr>
      <w:sdtContent>
        <w:p w14:paraId="1100DCC0" w14:textId="735F7A5F" w:rsidR="00451259" w:rsidRPr="00062215" w:rsidRDefault="00451259" w:rsidP="00451259">
          <w:pPr>
            <w:keepNext/>
            <w:keepLines/>
            <w:spacing w:before="240" w:after="0"/>
            <w:ind w:firstLine="0"/>
            <w:rPr>
              <w:rFonts w:eastAsiaTheme="majorEastAsia"/>
              <w:b/>
              <w:color w:val="000000" w:themeColor="text1"/>
              <w:lang w:eastAsia="es-HN"/>
            </w:rPr>
          </w:pPr>
        </w:p>
        <w:p w14:paraId="6B26EC06" w14:textId="5482E0ED" w:rsidR="00451259" w:rsidRPr="00451259" w:rsidRDefault="00451259" w:rsidP="00451259">
          <w:pPr>
            <w:pStyle w:val="TDC1"/>
            <w:rPr>
              <w:rFonts w:asciiTheme="minorHAnsi" w:eastAsiaTheme="minorEastAsia" w:hAnsiTheme="minorHAnsi" w:cstheme="minorBidi"/>
              <w:b w:val="0"/>
              <w:bCs w:val="0"/>
              <w:kern w:val="2"/>
              <w:sz w:val="22"/>
              <w:szCs w:val="22"/>
              <w14:ligatures w14:val="standardContextual"/>
            </w:rPr>
          </w:pPr>
          <w:r w:rsidRPr="00062215">
            <w:fldChar w:fldCharType="begin"/>
          </w:r>
          <w:r w:rsidRPr="00062215">
            <w:instrText xml:space="preserve"> TOC \o "1-3" \h \z \u </w:instrText>
          </w:r>
          <w:r w:rsidRPr="00062215">
            <w:fldChar w:fldCharType="separate"/>
          </w:r>
        </w:p>
        <w:p w14:paraId="0AF27755" w14:textId="59F1744E" w:rsidR="00451259" w:rsidRDefault="00000000" w:rsidP="00451259">
          <w:pPr>
            <w:pStyle w:val="TDC1"/>
            <w:rPr>
              <w:rFonts w:asciiTheme="minorHAnsi" w:eastAsiaTheme="minorEastAsia" w:hAnsiTheme="minorHAnsi" w:cstheme="minorBidi"/>
              <w:b w:val="0"/>
              <w:bCs w:val="0"/>
              <w:kern w:val="2"/>
              <w:sz w:val="22"/>
              <w:szCs w:val="22"/>
              <w14:ligatures w14:val="standardContextual"/>
            </w:rPr>
          </w:pPr>
          <w:hyperlink w:anchor="_Toc157634706" w:history="1">
            <w:r w:rsidR="00451259" w:rsidRPr="00B149BF">
              <w:rPr>
                <w:rStyle w:val="Hipervnculo"/>
              </w:rPr>
              <w:t>Tabla 1. Resultado de encuesta-Edad.</w:t>
            </w:r>
            <w:r w:rsidR="00451259">
              <w:rPr>
                <w:webHidden/>
              </w:rPr>
              <w:tab/>
            </w:r>
            <w:r w:rsidR="00451259">
              <w:rPr>
                <w:webHidden/>
              </w:rPr>
              <w:fldChar w:fldCharType="begin"/>
            </w:r>
            <w:r w:rsidR="00451259">
              <w:rPr>
                <w:webHidden/>
              </w:rPr>
              <w:instrText xml:space="preserve"> PAGEREF _Toc157634706 \h </w:instrText>
            </w:r>
            <w:r w:rsidR="00451259">
              <w:rPr>
                <w:webHidden/>
              </w:rPr>
            </w:r>
            <w:r w:rsidR="00451259">
              <w:rPr>
                <w:webHidden/>
              </w:rPr>
              <w:fldChar w:fldCharType="separate"/>
            </w:r>
            <w:r w:rsidR="00D6735D">
              <w:rPr>
                <w:webHidden/>
              </w:rPr>
              <w:t>16</w:t>
            </w:r>
            <w:r w:rsidR="00451259">
              <w:rPr>
                <w:webHidden/>
              </w:rPr>
              <w:fldChar w:fldCharType="end"/>
            </w:r>
          </w:hyperlink>
        </w:p>
        <w:p w14:paraId="1AE82E1E" w14:textId="08609B9B" w:rsidR="00451259" w:rsidRDefault="00000000" w:rsidP="00451259">
          <w:pPr>
            <w:pStyle w:val="TDC1"/>
            <w:rPr>
              <w:rFonts w:asciiTheme="minorHAnsi" w:eastAsiaTheme="minorEastAsia" w:hAnsiTheme="minorHAnsi" w:cstheme="minorBidi"/>
              <w:b w:val="0"/>
              <w:bCs w:val="0"/>
              <w:kern w:val="2"/>
              <w:sz w:val="22"/>
              <w:szCs w:val="22"/>
              <w14:ligatures w14:val="standardContextual"/>
            </w:rPr>
          </w:pPr>
          <w:hyperlink w:anchor="_Toc157634709" w:history="1">
            <w:r w:rsidR="00451259" w:rsidRPr="00B149BF">
              <w:rPr>
                <w:rStyle w:val="Hipervnculo"/>
              </w:rPr>
              <w:t>Tabla 2. Resultado de encuesta- Género.</w:t>
            </w:r>
            <w:r w:rsidR="00451259">
              <w:rPr>
                <w:webHidden/>
              </w:rPr>
              <w:tab/>
            </w:r>
            <w:r w:rsidR="00451259">
              <w:rPr>
                <w:webHidden/>
              </w:rPr>
              <w:fldChar w:fldCharType="begin"/>
            </w:r>
            <w:r w:rsidR="00451259">
              <w:rPr>
                <w:webHidden/>
              </w:rPr>
              <w:instrText xml:space="preserve"> PAGEREF _Toc157634709 \h </w:instrText>
            </w:r>
            <w:r w:rsidR="00451259">
              <w:rPr>
                <w:webHidden/>
              </w:rPr>
            </w:r>
            <w:r w:rsidR="00451259">
              <w:rPr>
                <w:webHidden/>
              </w:rPr>
              <w:fldChar w:fldCharType="separate"/>
            </w:r>
            <w:r w:rsidR="00D6735D">
              <w:rPr>
                <w:webHidden/>
              </w:rPr>
              <w:t>17</w:t>
            </w:r>
            <w:r w:rsidR="00451259">
              <w:rPr>
                <w:webHidden/>
              </w:rPr>
              <w:fldChar w:fldCharType="end"/>
            </w:r>
          </w:hyperlink>
        </w:p>
        <w:p w14:paraId="5978C303" w14:textId="56448CFC" w:rsidR="00451259" w:rsidRDefault="00000000" w:rsidP="00451259">
          <w:pPr>
            <w:pStyle w:val="TDC1"/>
            <w:rPr>
              <w:rFonts w:asciiTheme="minorHAnsi" w:eastAsiaTheme="minorEastAsia" w:hAnsiTheme="minorHAnsi" w:cstheme="minorBidi"/>
              <w:b w:val="0"/>
              <w:bCs w:val="0"/>
              <w:kern w:val="2"/>
              <w:sz w:val="22"/>
              <w:szCs w:val="22"/>
              <w14:ligatures w14:val="standardContextual"/>
            </w:rPr>
          </w:pPr>
          <w:hyperlink w:anchor="_Toc157634711" w:history="1">
            <w:r w:rsidR="00451259" w:rsidRPr="00B149BF">
              <w:rPr>
                <w:rStyle w:val="Hipervnculo"/>
              </w:rPr>
              <w:t>Tabla 3. Resultado de encuesta- Antigüedad Laboral.</w:t>
            </w:r>
            <w:r w:rsidR="00451259">
              <w:rPr>
                <w:webHidden/>
              </w:rPr>
              <w:tab/>
            </w:r>
            <w:r w:rsidR="00451259">
              <w:rPr>
                <w:webHidden/>
              </w:rPr>
              <w:fldChar w:fldCharType="begin"/>
            </w:r>
            <w:r w:rsidR="00451259">
              <w:rPr>
                <w:webHidden/>
              </w:rPr>
              <w:instrText xml:space="preserve"> PAGEREF _Toc157634711 \h </w:instrText>
            </w:r>
            <w:r w:rsidR="00451259">
              <w:rPr>
                <w:webHidden/>
              </w:rPr>
            </w:r>
            <w:r w:rsidR="00451259">
              <w:rPr>
                <w:webHidden/>
              </w:rPr>
              <w:fldChar w:fldCharType="separate"/>
            </w:r>
            <w:r w:rsidR="00D6735D">
              <w:rPr>
                <w:webHidden/>
              </w:rPr>
              <w:t>17</w:t>
            </w:r>
            <w:r w:rsidR="00451259">
              <w:rPr>
                <w:webHidden/>
              </w:rPr>
              <w:fldChar w:fldCharType="end"/>
            </w:r>
          </w:hyperlink>
        </w:p>
        <w:p w14:paraId="4F261B56" w14:textId="4DFCF9FA" w:rsidR="00451259" w:rsidRDefault="00000000" w:rsidP="00451259">
          <w:pPr>
            <w:pStyle w:val="TDC1"/>
            <w:rPr>
              <w:rFonts w:asciiTheme="minorHAnsi" w:eastAsiaTheme="minorEastAsia" w:hAnsiTheme="minorHAnsi" w:cstheme="minorBidi"/>
              <w:b w:val="0"/>
              <w:bCs w:val="0"/>
              <w:kern w:val="2"/>
              <w:sz w:val="22"/>
              <w:szCs w:val="22"/>
              <w14:ligatures w14:val="standardContextual"/>
            </w:rPr>
          </w:pPr>
          <w:hyperlink w:anchor="_Toc157634713" w:history="1">
            <w:r w:rsidR="00451259" w:rsidRPr="00B149BF">
              <w:rPr>
                <w:rStyle w:val="Hipervnculo"/>
              </w:rPr>
              <w:t>Tabla 4. Resultado de encuesta- Área de trabajo.</w:t>
            </w:r>
            <w:r w:rsidR="00451259">
              <w:rPr>
                <w:webHidden/>
              </w:rPr>
              <w:tab/>
            </w:r>
            <w:r w:rsidR="00451259">
              <w:rPr>
                <w:webHidden/>
              </w:rPr>
              <w:fldChar w:fldCharType="begin"/>
            </w:r>
            <w:r w:rsidR="00451259">
              <w:rPr>
                <w:webHidden/>
              </w:rPr>
              <w:instrText xml:space="preserve"> PAGEREF _Toc157634713 \h </w:instrText>
            </w:r>
            <w:r w:rsidR="00451259">
              <w:rPr>
                <w:webHidden/>
              </w:rPr>
            </w:r>
            <w:r w:rsidR="00451259">
              <w:rPr>
                <w:webHidden/>
              </w:rPr>
              <w:fldChar w:fldCharType="separate"/>
            </w:r>
            <w:r w:rsidR="00D6735D">
              <w:rPr>
                <w:webHidden/>
              </w:rPr>
              <w:t>18</w:t>
            </w:r>
            <w:r w:rsidR="00451259">
              <w:rPr>
                <w:webHidden/>
              </w:rPr>
              <w:fldChar w:fldCharType="end"/>
            </w:r>
          </w:hyperlink>
        </w:p>
        <w:p w14:paraId="03F394A1" w14:textId="3BE6E8E0" w:rsidR="00451259" w:rsidRDefault="00000000">
          <w:pPr>
            <w:pStyle w:val="TDC1"/>
            <w:rPr>
              <w:rFonts w:asciiTheme="minorHAnsi" w:eastAsiaTheme="minorEastAsia" w:hAnsiTheme="minorHAnsi" w:cstheme="minorBidi"/>
              <w:b w:val="0"/>
              <w:bCs w:val="0"/>
              <w:kern w:val="2"/>
              <w:sz w:val="22"/>
              <w:szCs w:val="22"/>
              <w14:ligatures w14:val="standardContextual"/>
            </w:rPr>
          </w:pPr>
          <w:hyperlink w:anchor="_Toc157634715" w:history="1">
            <w:r w:rsidR="00451259" w:rsidRPr="00B149BF">
              <w:rPr>
                <w:rStyle w:val="Hipervnculo"/>
              </w:rPr>
              <w:t>Tabla 5. Resultado de encuesta- Posición en la empresa.</w:t>
            </w:r>
            <w:r w:rsidR="00451259">
              <w:rPr>
                <w:webHidden/>
              </w:rPr>
              <w:tab/>
            </w:r>
            <w:r w:rsidR="00451259">
              <w:rPr>
                <w:webHidden/>
              </w:rPr>
              <w:fldChar w:fldCharType="begin"/>
            </w:r>
            <w:r w:rsidR="00451259">
              <w:rPr>
                <w:webHidden/>
              </w:rPr>
              <w:instrText xml:space="preserve"> PAGEREF _Toc157634715 \h </w:instrText>
            </w:r>
            <w:r w:rsidR="00451259">
              <w:rPr>
                <w:webHidden/>
              </w:rPr>
            </w:r>
            <w:r w:rsidR="00451259">
              <w:rPr>
                <w:webHidden/>
              </w:rPr>
              <w:fldChar w:fldCharType="separate"/>
            </w:r>
            <w:r w:rsidR="00D6735D">
              <w:rPr>
                <w:webHidden/>
              </w:rPr>
              <w:t>20</w:t>
            </w:r>
            <w:r w:rsidR="00451259">
              <w:rPr>
                <w:webHidden/>
              </w:rPr>
              <w:fldChar w:fldCharType="end"/>
            </w:r>
          </w:hyperlink>
        </w:p>
        <w:p w14:paraId="467F31E6" w14:textId="78961494" w:rsidR="00451259" w:rsidRDefault="00000000">
          <w:pPr>
            <w:pStyle w:val="TDC1"/>
            <w:rPr>
              <w:rFonts w:asciiTheme="minorHAnsi" w:eastAsiaTheme="minorEastAsia" w:hAnsiTheme="minorHAnsi" w:cstheme="minorBidi"/>
              <w:b w:val="0"/>
              <w:bCs w:val="0"/>
              <w:kern w:val="2"/>
              <w:sz w:val="22"/>
              <w:szCs w:val="22"/>
              <w14:ligatures w14:val="standardContextual"/>
            </w:rPr>
          </w:pPr>
          <w:hyperlink w:anchor="_Toc157634717" w:history="1">
            <w:r w:rsidR="00451259" w:rsidRPr="00B149BF">
              <w:rPr>
                <w:rStyle w:val="Hipervnculo"/>
              </w:rPr>
              <w:t>Tabla 6. Resultado de encuesta- Conocimientos en Gestión de Proyectos.</w:t>
            </w:r>
            <w:r w:rsidR="00451259">
              <w:rPr>
                <w:webHidden/>
              </w:rPr>
              <w:tab/>
            </w:r>
            <w:r w:rsidR="00451259">
              <w:rPr>
                <w:webHidden/>
              </w:rPr>
              <w:fldChar w:fldCharType="begin"/>
            </w:r>
            <w:r w:rsidR="00451259">
              <w:rPr>
                <w:webHidden/>
              </w:rPr>
              <w:instrText xml:space="preserve"> PAGEREF _Toc157634717 \h </w:instrText>
            </w:r>
            <w:r w:rsidR="00451259">
              <w:rPr>
                <w:webHidden/>
              </w:rPr>
            </w:r>
            <w:r w:rsidR="00451259">
              <w:rPr>
                <w:webHidden/>
              </w:rPr>
              <w:fldChar w:fldCharType="separate"/>
            </w:r>
            <w:r w:rsidR="00D6735D">
              <w:rPr>
                <w:webHidden/>
              </w:rPr>
              <w:t>21</w:t>
            </w:r>
            <w:r w:rsidR="00451259">
              <w:rPr>
                <w:webHidden/>
              </w:rPr>
              <w:fldChar w:fldCharType="end"/>
            </w:r>
          </w:hyperlink>
        </w:p>
        <w:p w14:paraId="2983DBC8" w14:textId="17CDB6FF" w:rsidR="00451259" w:rsidRDefault="00000000" w:rsidP="00451259">
          <w:pPr>
            <w:pStyle w:val="TDC1"/>
            <w:rPr>
              <w:rFonts w:asciiTheme="minorHAnsi" w:eastAsiaTheme="minorEastAsia" w:hAnsiTheme="minorHAnsi" w:cstheme="minorBidi"/>
              <w:b w:val="0"/>
              <w:bCs w:val="0"/>
              <w:kern w:val="2"/>
              <w:sz w:val="22"/>
              <w:szCs w:val="22"/>
              <w14:ligatures w14:val="standardContextual"/>
            </w:rPr>
          </w:pPr>
          <w:hyperlink w:anchor="_Toc157634719" w:history="1">
            <w:r w:rsidR="00451259" w:rsidRPr="00B149BF">
              <w:rPr>
                <w:rStyle w:val="Hipervnculo"/>
              </w:rPr>
              <w:t>Tabla 7. Resultado de encuesta- Participación en proyectos junto a la OPM.</w:t>
            </w:r>
            <w:r w:rsidR="00451259">
              <w:rPr>
                <w:webHidden/>
              </w:rPr>
              <w:tab/>
            </w:r>
            <w:r w:rsidR="00451259">
              <w:rPr>
                <w:webHidden/>
              </w:rPr>
              <w:fldChar w:fldCharType="begin"/>
            </w:r>
            <w:r w:rsidR="00451259">
              <w:rPr>
                <w:webHidden/>
              </w:rPr>
              <w:instrText xml:space="preserve"> PAGEREF _Toc157634719 \h </w:instrText>
            </w:r>
            <w:r w:rsidR="00451259">
              <w:rPr>
                <w:webHidden/>
              </w:rPr>
            </w:r>
            <w:r w:rsidR="00451259">
              <w:rPr>
                <w:webHidden/>
              </w:rPr>
              <w:fldChar w:fldCharType="separate"/>
            </w:r>
            <w:r w:rsidR="00D6735D">
              <w:rPr>
                <w:webHidden/>
              </w:rPr>
              <w:t>22</w:t>
            </w:r>
            <w:r w:rsidR="00451259">
              <w:rPr>
                <w:webHidden/>
              </w:rPr>
              <w:fldChar w:fldCharType="end"/>
            </w:r>
          </w:hyperlink>
        </w:p>
        <w:p w14:paraId="29A0275D" w14:textId="672ADB50" w:rsidR="00451259" w:rsidRDefault="00000000" w:rsidP="00451259">
          <w:pPr>
            <w:pStyle w:val="TDC1"/>
            <w:rPr>
              <w:rFonts w:asciiTheme="minorHAnsi" w:eastAsiaTheme="minorEastAsia" w:hAnsiTheme="minorHAnsi" w:cstheme="minorBidi"/>
              <w:b w:val="0"/>
              <w:bCs w:val="0"/>
              <w:kern w:val="2"/>
              <w:sz w:val="22"/>
              <w:szCs w:val="22"/>
              <w14:ligatures w14:val="standardContextual"/>
            </w:rPr>
          </w:pPr>
          <w:hyperlink w:anchor="_Toc157634721" w:history="1">
            <w:r w:rsidR="00451259" w:rsidRPr="00B149BF">
              <w:rPr>
                <w:rStyle w:val="Hipervnculo"/>
              </w:rPr>
              <w:t>Tabla 8. Resultado de encuesta- Metodologías en Gestión de Proyectos conocidas.</w:t>
            </w:r>
            <w:r w:rsidR="00451259">
              <w:rPr>
                <w:webHidden/>
              </w:rPr>
              <w:tab/>
            </w:r>
            <w:r w:rsidR="00451259">
              <w:rPr>
                <w:webHidden/>
              </w:rPr>
              <w:fldChar w:fldCharType="begin"/>
            </w:r>
            <w:r w:rsidR="00451259">
              <w:rPr>
                <w:webHidden/>
              </w:rPr>
              <w:instrText xml:space="preserve"> PAGEREF _Toc157634721 \h </w:instrText>
            </w:r>
            <w:r w:rsidR="00451259">
              <w:rPr>
                <w:webHidden/>
              </w:rPr>
            </w:r>
            <w:r w:rsidR="00451259">
              <w:rPr>
                <w:webHidden/>
              </w:rPr>
              <w:fldChar w:fldCharType="separate"/>
            </w:r>
            <w:r w:rsidR="00D6735D">
              <w:rPr>
                <w:webHidden/>
              </w:rPr>
              <w:t>24</w:t>
            </w:r>
            <w:r w:rsidR="00451259">
              <w:rPr>
                <w:webHidden/>
              </w:rPr>
              <w:fldChar w:fldCharType="end"/>
            </w:r>
          </w:hyperlink>
        </w:p>
        <w:p w14:paraId="70BE4120" w14:textId="31E8800F" w:rsidR="00451259" w:rsidRDefault="00000000" w:rsidP="00451259">
          <w:pPr>
            <w:pStyle w:val="TDC1"/>
            <w:rPr>
              <w:rFonts w:asciiTheme="minorHAnsi" w:eastAsiaTheme="minorEastAsia" w:hAnsiTheme="minorHAnsi" w:cstheme="minorBidi"/>
              <w:b w:val="0"/>
              <w:bCs w:val="0"/>
              <w:kern w:val="2"/>
              <w:sz w:val="22"/>
              <w:szCs w:val="22"/>
              <w14:ligatures w14:val="standardContextual"/>
            </w:rPr>
          </w:pPr>
          <w:hyperlink w:anchor="_Toc157634723" w:history="1">
            <w:r w:rsidR="00451259" w:rsidRPr="00B149BF">
              <w:rPr>
                <w:rStyle w:val="Hipervnculo"/>
              </w:rPr>
              <w:t>Tabla 9. Resultado de encuesta- Metodologías en gestión de Proyectos conocidas.</w:t>
            </w:r>
            <w:r w:rsidR="00451259">
              <w:rPr>
                <w:webHidden/>
              </w:rPr>
              <w:tab/>
            </w:r>
            <w:r w:rsidR="00451259">
              <w:rPr>
                <w:webHidden/>
              </w:rPr>
              <w:fldChar w:fldCharType="begin"/>
            </w:r>
            <w:r w:rsidR="00451259">
              <w:rPr>
                <w:webHidden/>
              </w:rPr>
              <w:instrText xml:space="preserve"> PAGEREF _Toc157634723 \h </w:instrText>
            </w:r>
            <w:r w:rsidR="00451259">
              <w:rPr>
                <w:webHidden/>
              </w:rPr>
            </w:r>
            <w:r w:rsidR="00451259">
              <w:rPr>
                <w:webHidden/>
              </w:rPr>
              <w:fldChar w:fldCharType="separate"/>
            </w:r>
            <w:r w:rsidR="00D6735D">
              <w:rPr>
                <w:webHidden/>
              </w:rPr>
              <w:t>25</w:t>
            </w:r>
            <w:r w:rsidR="00451259">
              <w:rPr>
                <w:webHidden/>
              </w:rPr>
              <w:fldChar w:fldCharType="end"/>
            </w:r>
          </w:hyperlink>
        </w:p>
        <w:p w14:paraId="0B971545" w14:textId="7FCFE629" w:rsidR="00451259" w:rsidRDefault="00000000" w:rsidP="00451259">
          <w:pPr>
            <w:pStyle w:val="TDC1"/>
            <w:rPr>
              <w:rFonts w:asciiTheme="minorHAnsi" w:eastAsiaTheme="minorEastAsia" w:hAnsiTheme="minorHAnsi" w:cstheme="minorBidi"/>
              <w:b w:val="0"/>
              <w:bCs w:val="0"/>
              <w:kern w:val="2"/>
              <w:sz w:val="22"/>
              <w:szCs w:val="22"/>
              <w14:ligatures w14:val="standardContextual"/>
            </w:rPr>
          </w:pPr>
          <w:hyperlink w:anchor="_Toc157634725" w:history="1">
            <w:r w:rsidR="00451259" w:rsidRPr="00B149BF">
              <w:rPr>
                <w:rStyle w:val="Hipervnculo"/>
              </w:rPr>
              <w:t>Tabla 10. Resultado de encuesta- Interés en participar en capacitaciones.</w:t>
            </w:r>
            <w:r w:rsidR="00451259">
              <w:rPr>
                <w:webHidden/>
              </w:rPr>
              <w:tab/>
            </w:r>
            <w:r w:rsidR="00451259">
              <w:rPr>
                <w:webHidden/>
              </w:rPr>
              <w:fldChar w:fldCharType="begin"/>
            </w:r>
            <w:r w:rsidR="00451259">
              <w:rPr>
                <w:webHidden/>
              </w:rPr>
              <w:instrText xml:space="preserve"> PAGEREF _Toc157634725 \h </w:instrText>
            </w:r>
            <w:r w:rsidR="00451259">
              <w:rPr>
                <w:webHidden/>
              </w:rPr>
            </w:r>
            <w:r w:rsidR="00451259">
              <w:rPr>
                <w:webHidden/>
              </w:rPr>
              <w:fldChar w:fldCharType="separate"/>
            </w:r>
            <w:r w:rsidR="00D6735D">
              <w:rPr>
                <w:webHidden/>
              </w:rPr>
              <w:t>26</w:t>
            </w:r>
            <w:r w:rsidR="00451259">
              <w:rPr>
                <w:webHidden/>
              </w:rPr>
              <w:fldChar w:fldCharType="end"/>
            </w:r>
          </w:hyperlink>
        </w:p>
        <w:p w14:paraId="1A3FAC48" w14:textId="37EEAA74" w:rsidR="00451259" w:rsidRDefault="00000000" w:rsidP="00451259">
          <w:pPr>
            <w:pStyle w:val="TDC1"/>
            <w:rPr>
              <w:rFonts w:asciiTheme="minorHAnsi" w:eastAsiaTheme="minorEastAsia" w:hAnsiTheme="minorHAnsi" w:cstheme="minorBidi"/>
              <w:b w:val="0"/>
              <w:bCs w:val="0"/>
              <w:kern w:val="2"/>
              <w:sz w:val="22"/>
              <w:szCs w:val="22"/>
              <w14:ligatures w14:val="standardContextual"/>
            </w:rPr>
          </w:pPr>
          <w:hyperlink w:anchor="_Toc157634727" w:history="1">
            <w:r w:rsidR="00451259" w:rsidRPr="00B149BF">
              <w:rPr>
                <w:rStyle w:val="Hipervnculo"/>
              </w:rPr>
              <w:t>Tabla 11. Resultado de encuesta- Nivel de Importancia que se debe dar a Gestión de Proyectos en la organización.</w:t>
            </w:r>
            <w:r w:rsidR="00451259">
              <w:rPr>
                <w:webHidden/>
              </w:rPr>
              <w:tab/>
            </w:r>
            <w:r w:rsidR="00451259">
              <w:rPr>
                <w:webHidden/>
              </w:rPr>
              <w:fldChar w:fldCharType="begin"/>
            </w:r>
            <w:r w:rsidR="00451259">
              <w:rPr>
                <w:webHidden/>
              </w:rPr>
              <w:instrText xml:space="preserve"> PAGEREF _Toc157634727 \h </w:instrText>
            </w:r>
            <w:r w:rsidR="00451259">
              <w:rPr>
                <w:webHidden/>
              </w:rPr>
            </w:r>
            <w:r w:rsidR="00451259">
              <w:rPr>
                <w:webHidden/>
              </w:rPr>
              <w:fldChar w:fldCharType="separate"/>
            </w:r>
            <w:r w:rsidR="00D6735D">
              <w:rPr>
                <w:webHidden/>
              </w:rPr>
              <w:t>27</w:t>
            </w:r>
            <w:r w:rsidR="00451259">
              <w:rPr>
                <w:webHidden/>
              </w:rPr>
              <w:fldChar w:fldCharType="end"/>
            </w:r>
          </w:hyperlink>
        </w:p>
        <w:p w14:paraId="4A471B5C" w14:textId="63C18FC7" w:rsidR="00451259" w:rsidRDefault="00000000" w:rsidP="00451259">
          <w:pPr>
            <w:pStyle w:val="TDC1"/>
            <w:rPr>
              <w:rFonts w:asciiTheme="minorHAnsi" w:eastAsiaTheme="minorEastAsia" w:hAnsiTheme="minorHAnsi" w:cstheme="minorBidi"/>
              <w:b w:val="0"/>
              <w:bCs w:val="0"/>
              <w:kern w:val="2"/>
              <w:sz w:val="22"/>
              <w:szCs w:val="22"/>
              <w14:ligatures w14:val="standardContextual"/>
            </w:rPr>
          </w:pPr>
          <w:hyperlink w:anchor="_Toc157634730" w:history="1">
            <w:r w:rsidR="00451259" w:rsidRPr="00B149BF">
              <w:rPr>
                <w:rStyle w:val="Hipervnculo"/>
              </w:rPr>
              <w:t>Tabla 12. Resultado de encuesta- Horas semanales disponibles.</w:t>
            </w:r>
            <w:r w:rsidR="00451259">
              <w:rPr>
                <w:webHidden/>
              </w:rPr>
              <w:tab/>
            </w:r>
            <w:r w:rsidR="00451259">
              <w:rPr>
                <w:webHidden/>
              </w:rPr>
              <w:fldChar w:fldCharType="begin"/>
            </w:r>
            <w:r w:rsidR="00451259">
              <w:rPr>
                <w:webHidden/>
              </w:rPr>
              <w:instrText xml:space="preserve"> PAGEREF _Toc157634730 \h </w:instrText>
            </w:r>
            <w:r w:rsidR="00451259">
              <w:rPr>
                <w:webHidden/>
              </w:rPr>
            </w:r>
            <w:r w:rsidR="00451259">
              <w:rPr>
                <w:webHidden/>
              </w:rPr>
              <w:fldChar w:fldCharType="separate"/>
            </w:r>
            <w:r w:rsidR="00D6735D">
              <w:rPr>
                <w:webHidden/>
              </w:rPr>
              <w:t>28</w:t>
            </w:r>
            <w:r w:rsidR="00451259">
              <w:rPr>
                <w:webHidden/>
              </w:rPr>
              <w:fldChar w:fldCharType="end"/>
            </w:r>
          </w:hyperlink>
        </w:p>
        <w:p w14:paraId="6449D2D9" w14:textId="3E9A53FE" w:rsidR="00451259" w:rsidRDefault="00000000" w:rsidP="00451259">
          <w:pPr>
            <w:pStyle w:val="TDC1"/>
            <w:rPr>
              <w:rFonts w:asciiTheme="minorHAnsi" w:eastAsiaTheme="minorEastAsia" w:hAnsiTheme="minorHAnsi" w:cstheme="minorBidi"/>
              <w:b w:val="0"/>
              <w:bCs w:val="0"/>
              <w:kern w:val="2"/>
              <w:sz w:val="22"/>
              <w:szCs w:val="22"/>
              <w14:ligatures w14:val="standardContextual"/>
            </w:rPr>
          </w:pPr>
          <w:hyperlink w:anchor="_Toc157634733" w:history="1">
            <w:r w:rsidR="00451259" w:rsidRPr="00B149BF">
              <w:rPr>
                <w:rStyle w:val="Hipervnculo"/>
              </w:rPr>
              <w:t>Tabla 13. Resultado de encuesta- Horas diarias disponibles.</w:t>
            </w:r>
            <w:r w:rsidR="00451259">
              <w:rPr>
                <w:webHidden/>
              </w:rPr>
              <w:tab/>
            </w:r>
            <w:r w:rsidR="00451259">
              <w:rPr>
                <w:webHidden/>
              </w:rPr>
              <w:fldChar w:fldCharType="begin"/>
            </w:r>
            <w:r w:rsidR="00451259">
              <w:rPr>
                <w:webHidden/>
              </w:rPr>
              <w:instrText xml:space="preserve"> PAGEREF _Toc157634733 \h </w:instrText>
            </w:r>
            <w:r w:rsidR="00451259">
              <w:rPr>
                <w:webHidden/>
              </w:rPr>
            </w:r>
            <w:r w:rsidR="00451259">
              <w:rPr>
                <w:webHidden/>
              </w:rPr>
              <w:fldChar w:fldCharType="separate"/>
            </w:r>
            <w:r w:rsidR="00D6735D">
              <w:rPr>
                <w:webHidden/>
              </w:rPr>
              <w:t>29</w:t>
            </w:r>
            <w:r w:rsidR="00451259">
              <w:rPr>
                <w:webHidden/>
              </w:rPr>
              <w:fldChar w:fldCharType="end"/>
            </w:r>
          </w:hyperlink>
        </w:p>
        <w:p w14:paraId="3196C4D4" w14:textId="0C8810B0" w:rsidR="00451259" w:rsidRDefault="00000000" w:rsidP="00451259">
          <w:pPr>
            <w:pStyle w:val="TDC1"/>
            <w:rPr>
              <w:rFonts w:asciiTheme="minorHAnsi" w:eastAsiaTheme="minorEastAsia" w:hAnsiTheme="minorHAnsi" w:cstheme="minorBidi"/>
              <w:b w:val="0"/>
              <w:bCs w:val="0"/>
              <w:kern w:val="2"/>
              <w:sz w:val="22"/>
              <w:szCs w:val="22"/>
              <w14:ligatures w14:val="standardContextual"/>
            </w:rPr>
          </w:pPr>
          <w:hyperlink w:anchor="_Toc157634736" w:history="1">
            <w:r w:rsidR="00451259" w:rsidRPr="00B149BF">
              <w:rPr>
                <w:rStyle w:val="Hipervnculo"/>
              </w:rPr>
              <w:t>Tabla 14. Resultado de encuesta- Consideración de Impactos negativos.</w:t>
            </w:r>
            <w:r w:rsidR="00451259">
              <w:rPr>
                <w:webHidden/>
              </w:rPr>
              <w:tab/>
            </w:r>
            <w:r w:rsidR="00451259">
              <w:rPr>
                <w:webHidden/>
              </w:rPr>
              <w:fldChar w:fldCharType="begin"/>
            </w:r>
            <w:r w:rsidR="00451259">
              <w:rPr>
                <w:webHidden/>
              </w:rPr>
              <w:instrText xml:space="preserve"> PAGEREF _Toc157634736 \h </w:instrText>
            </w:r>
            <w:r w:rsidR="00451259">
              <w:rPr>
                <w:webHidden/>
              </w:rPr>
            </w:r>
            <w:r w:rsidR="00451259">
              <w:rPr>
                <w:webHidden/>
              </w:rPr>
              <w:fldChar w:fldCharType="separate"/>
            </w:r>
            <w:r w:rsidR="00D6735D">
              <w:rPr>
                <w:webHidden/>
              </w:rPr>
              <w:t>30</w:t>
            </w:r>
            <w:r w:rsidR="00451259">
              <w:rPr>
                <w:webHidden/>
              </w:rPr>
              <w:fldChar w:fldCharType="end"/>
            </w:r>
          </w:hyperlink>
        </w:p>
        <w:p w14:paraId="09870C2F" w14:textId="00A2813A" w:rsidR="00451259" w:rsidRDefault="00000000" w:rsidP="00451259">
          <w:pPr>
            <w:pStyle w:val="TDC1"/>
            <w:rPr>
              <w:rFonts w:asciiTheme="minorHAnsi" w:eastAsiaTheme="minorEastAsia" w:hAnsiTheme="minorHAnsi" w:cstheme="minorBidi"/>
              <w:b w:val="0"/>
              <w:bCs w:val="0"/>
              <w:kern w:val="2"/>
              <w:sz w:val="22"/>
              <w:szCs w:val="22"/>
              <w14:ligatures w14:val="standardContextual"/>
            </w:rPr>
          </w:pPr>
          <w:hyperlink w:anchor="_Toc157634739" w:history="1">
            <w:r w:rsidR="00451259" w:rsidRPr="00B149BF">
              <w:rPr>
                <w:rStyle w:val="Hipervnculo"/>
              </w:rPr>
              <w:t>Tabla 15. Resultado de encuesta- Consideración de Impactos negativos.</w:t>
            </w:r>
            <w:r w:rsidR="00451259">
              <w:rPr>
                <w:webHidden/>
              </w:rPr>
              <w:tab/>
            </w:r>
            <w:r w:rsidR="00451259">
              <w:rPr>
                <w:webHidden/>
              </w:rPr>
              <w:fldChar w:fldCharType="begin"/>
            </w:r>
            <w:r w:rsidR="00451259">
              <w:rPr>
                <w:webHidden/>
              </w:rPr>
              <w:instrText xml:space="preserve"> PAGEREF _Toc157634739 \h </w:instrText>
            </w:r>
            <w:r w:rsidR="00451259">
              <w:rPr>
                <w:webHidden/>
              </w:rPr>
            </w:r>
            <w:r w:rsidR="00451259">
              <w:rPr>
                <w:webHidden/>
              </w:rPr>
              <w:fldChar w:fldCharType="separate"/>
            </w:r>
            <w:r w:rsidR="00D6735D">
              <w:rPr>
                <w:webHidden/>
              </w:rPr>
              <w:t>31</w:t>
            </w:r>
            <w:r w:rsidR="00451259">
              <w:rPr>
                <w:webHidden/>
              </w:rPr>
              <w:fldChar w:fldCharType="end"/>
            </w:r>
          </w:hyperlink>
        </w:p>
        <w:p w14:paraId="15A457E1" w14:textId="54F29C49" w:rsidR="00451259" w:rsidRDefault="00000000" w:rsidP="00451259">
          <w:pPr>
            <w:pStyle w:val="TDC1"/>
            <w:rPr>
              <w:rFonts w:asciiTheme="minorHAnsi" w:eastAsiaTheme="minorEastAsia" w:hAnsiTheme="minorHAnsi" w:cstheme="minorBidi"/>
              <w:b w:val="0"/>
              <w:bCs w:val="0"/>
              <w:kern w:val="2"/>
              <w:sz w:val="22"/>
              <w:szCs w:val="22"/>
              <w14:ligatures w14:val="standardContextual"/>
            </w:rPr>
          </w:pPr>
          <w:hyperlink w:anchor="_Toc157634742" w:history="1">
            <w:r w:rsidR="00451259" w:rsidRPr="00B149BF">
              <w:rPr>
                <w:rStyle w:val="Hipervnculo"/>
              </w:rPr>
              <w:t>Tabla 16. Resultado de encuesta- Medición de la dimensión Autosuficiencia.</w:t>
            </w:r>
            <w:r w:rsidR="00451259">
              <w:rPr>
                <w:webHidden/>
              </w:rPr>
              <w:tab/>
            </w:r>
            <w:r w:rsidR="00451259">
              <w:rPr>
                <w:webHidden/>
              </w:rPr>
              <w:fldChar w:fldCharType="begin"/>
            </w:r>
            <w:r w:rsidR="00451259">
              <w:rPr>
                <w:webHidden/>
              </w:rPr>
              <w:instrText xml:space="preserve"> PAGEREF _Toc157634742 \h </w:instrText>
            </w:r>
            <w:r w:rsidR="00451259">
              <w:rPr>
                <w:webHidden/>
              </w:rPr>
            </w:r>
            <w:r w:rsidR="00451259">
              <w:rPr>
                <w:webHidden/>
              </w:rPr>
              <w:fldChar w:fldCharType="separate"/>
            </w:r>
            <w:r w:rsidR="00D6735D">
              <w:rPr>
                <w:webHidden/>
              </w:rPr>
              <w:t>33</w:t>
            </w:r>
            <w:r w:rsidR="00451259">
              <w:rPr>
                <w:webHidden/>
              </w:rPr>
              <w:fldChar w:fldCharType="end"/>
            </w:r>
          </w:hyperlink>
        </w:p>
        <w:p w14:paraId="7DAF3EF1" w14:textId="2DA001E4" w:rsidR="00451259" w:rsidRDefault="00000000" w:rsidP="00451259">
          <w:pPr>
            <w:pStyle w:val="TDC1"/>
            <w:rPr>
              <w:rFonts w:asciiTheme="minorHAnsi" w:eastAsiaTheme="minorEastAsia" w:hAnsiTheme="minorHAnsi" w:cstheme="minorBidi"/>
              <w:b w:val="0"/>
              <w:bCs w:val="0"/>
              <w:kern w:val="2"/>
              <w:sz w:val="22"/>
              <w:szCs w:val="22"/>
              <w14:ligatures w14:val="standardContextual"/>
            </w:rPr>
          </w:pPr>
          <w:hyperlink w:anchor="_Toc157634745" w:history="1">
            <w:r w:rsidR="00451259" w:rsidRPr="00B149BF">
              <w:rPr>
                <w:rStyle w:val="Hipervnculo"/>
              </w:rPr>
              <w:t>Tabla 17. Resultado de encuesta- Medición de preferencias en entregables.</w:t>
            </w:r>
            <w:r w:rsidR="00451259">
              <w:rPr>
                <w:webHidden/>
              </w:rPr>
              <w:tab/>
            </w:r>
            <w:r w:rsidR="00451259">
              <w:rPr>
                <w:webHidden/>
              </w:rPr>
              <w:fldChar w:fldCharType="begin"/>
            </w:r>
            <w:r w:rsidR="00451259">
              <w:rPr>
                <w:webHidden/>
              </w:rPr>
              <w:instrText xml:space="preserve"> PAGEREF _Toc157634745 \h </w:instrText>
            </w:r>
            <w:r w:rsidR="00451259">
              <w:rPr>
                <w:webHidden/>
              </w:rPr>
            </w:r>
            <w:r w:rsidR="00451259">
              <w:rPr>
                <w:webHidden/>
              </w:rPr>
              <w:fldChar w:fldCharType="separate"/>
            </w:r>
            <w:r w:rsidR="00D6735D">
              <w:rPr>
                <w:webHidden/>
              </w:rPr>
              <w:t>34</w:t>
            </w:r>
            <w:r w:rsidR="00451259">
              <w:rPr>
                <w:webHidden/>
              </w:rPr>
              <w:fldChar w:fldCharType="end"/>
            </w:r>
          </w:hyperlink>
        </w:p>
        <w:p w14:paraId="1781D6BA" w14:textId="2425DD5A" w:rsidR="00451259" w:rsidRDefault="00000000" w:rsidP="00451259">
          <w:pPr>
            <w:pStyle w:val="TDC1"/>
            <w:rPr>
              <w:rFonts w:asciiTheme="minorHAnsi" w:eastAsiaTheme="minorEastAsia" w:hAnsiTheme="minorHAnsi" w:cstheme="minorBidi"/>
              <w:b w:val="0"/>
              <w:bCs w:val="0"/>
              <w:kern w:val="2"/>
              <w:sz w:val="22"/>
              <w:szCs w:val="22"/>
              <w14:ligatures w14:val="standardContextual"/>
            </w:rPr>
          </w:pPr>
          <w:hyperlink w:anchor="_Toc157634748" w:history="1">
            <w:r w:rsidR="00451259" w:rsidRPr="00B149BF">
              <w:rPr>
                <w:rStyle w:val="Hipervnculo"/>
              </w:rPr>
              <w:t>Tabla 18. Resultado de encuesta- Información sobre las capacitaciones.</w:t>
            </w:r>
            <w:r w:rsidR="00451259">
              <w:rPr>
                <w:webHidden/>
              </w:rPr>
              <w:tab/>
            </w:r>
            <w:r w:rsidR="00451259">
              <w:rPr>
                <w:webHidden/>
              </w:rPr>
              <w:fldChar w:fldCharType="begin"/>
            </w:r>
            <w:r w:rsidR="00451259">
              <w:rPr>
                <w:webHidden/>
              </w:rPr>
              <w:instrText xml:space="preserve"> PAGEREF _Toc157634748 \h </w:instrText>
            </w:r>
            <w:r w:rsidR="00451259">
              <w:rPr>
                <w:webHidden/>
              </w:rPr>
            </w:r>
            <w:r w:rsidR="00451259">
              <w:rPr>
                <w:webHidden/>
              </w:rPr>
              <w:fldChar w:fldCharType="separate"/>
            </w:r>
            <w:r w:rsidR="00D6735D">
              <w:rPr>
                <w:webHidden/>
              </w:rPr>
              <w:t>35</w:t>
            </w:r>
            <w:r w:rsidR="00451259">
              <w:rPr>
                <w:webHidden/>
              </w:rPr>
              <w:fldChar w:fldCharType="end"/>
            </w:r>
          </w:hyperlink>
        </w:p>
        <w:p w14:paraId="7BFF8353" w14:textId="136BB2B0" w:rsidR="00451259" w:rsidRDefault="00000000" w:rsidP="00451259">
          <w:pPr>
            <w:pStyle w:val="TDC1"/>
            <w:rPr>
              <w:rFonts w:asciiTheme="minorHAnsi" w:eastAsiaTheme="minorEastAsia" w:hAnsiTheme="minorHAnsi" w:cstheme="minorBidi"/>
              <w:b w:val="0"/>
              <w:bCs w:val="0"/>
              <w:kern w:val="2"/>
              <w:sz w:val="22"/>
              <w:szCs w:val="22"/>
              <w14:ligatures w14:val="standardContextual"/>
            </w:rPr>
          </w:pPr>
          <w:hyperlink w:anchor="_Toc157634750" w:history="1">
            <w:r w:rsidR="00451259" w:rsidRPr="00B149BF">
              <w:rPr>
                <w:rStyle w:val="Hipervnculo"/>
              </w:rPr>
              <w:t>Tabla 19. Resultado de encuesta- Percepción con respecto al perfil profesional..</w:t>
            </w:r>
            <w:r w:rsidR="00451259">
              <w:rPr>
                <w:webHidden/>
              </w:rPr>
              <w:tab/>
            </w:r>
            <w:r w:rsidR="00451259">
              <w:rPr>
                <w:webHidden/>
              </w:rPr>
              <w:fldChar w:fldCharType="begin"/>
            </w:r>
            <w:r w:rsidR="00451259">
              <w:rPr>
                <w:webHidden/>
              </w:rPr>
              <w:instrText xml:space="preserve"> PAGEREF _Toc157634750 \h </w:instrText>
            </w:r>
            <w:r w:rsidR="00451259">
              <w:rPr>
                <w:webHidden/>
              </w:rPr>
            </w:r>
            <w:r w:rsidR="00451259">
              <w:rPr>
                <w:webHidden/>
              </w:rPr>
              <w:fldChar w:fldCharType="separate"/>
            </w:r>
            <w:r w:rsidR="00D6735D">
              <w:rPr>
                <w:webHidden/>
              </w:rPr>
              <w:t>36</w:t>
            </w:r>
            <w:r w:rsidR="00451259">
              <w:rPr>
                <w:webHidden/>
              </w:rPr>
              <w:fldChar w:fldCharType="end"/>
            </w:r>
          </w:hyperlink>
        </w:p>
        <w:p w14:paraId="765E3F07" w14:textId="57C57E66" w:rsidR="00451259" w:rsidRDefault="00000000" w:rsidP="00451259">
          <w:pPr>
            <w:pStyle w:val="TDC1"/>
            <w:rPr>
              <w:rFonts w:asciiTheme="minorHAnsi" w:eastAsiaTheme="minorEastAsia" w:hAnsiTheme="minorHAnsi" w:cstheme="minorBidi"/>
              <w:b w:val="0"/>
              <w:bCs w:val="0"/>
              <w:kern w:val="2"/>
              <w:sz w:val="22"/>
              <w:szCs w:val="22"/>
              <w14:ligatures w14:val="standardContextual"/>
            </w:rPr>
          </w:pPr>
          <w:hyperlink w:anchor="_Toc157634752" w:history="1">
            <w:r w:rsidR="00451259" w:rsidRPr="00B149BF">
              <w:rPr>
                <w:rStyle w:val="Hipervnculo"/>
              </w:rPr>
              <w:t>Tabla 20. Resultado de encuesta- Interés en recibir reconocimiento.</w:t>
            </w:r>
            <w:r w:rsidR="00451259">
              <w:rPr>
                <w:webHidden/>
              </w:rPr>
              <w:tab/>
            </w:r>
            <w:r w:rsidR="00451259">
              <w:rPr>
                <w:webHidden/>
              </w:rPr>
              <w:fldChar w:fldCharType="begin"/>
            </w:r>
            <w:r w:rsidR="00451259">
              <w:rPr>
                <w:webHidden/>
              </w:rPr>
              <w:instrText xml:space="preserve"> PAGEREF _Toc157634752 \h </w:instrText>
            </w:r>
            <w:r w:rsidR="00451259">
              <w:rPr>
                <w:webHidden/>
              </w:rPr>
            </w:r>
            <w:r w:rsidR="00451259">
              <w:rPr>
                <w:webHidden/>
              </w:rPr>
              <w:fldChar w:fldCharType="separate"/>
            </w:r>
            <w:r w:rsidR="00D6735D">
              <w:rPr>
                <w:webHidden/>
              </w:rPr>
              <w:t>37</w:t>
            </w:r>
            <w:r w:rsidR="00451259">
              <w:rPr>
                <w:webHidden/>
              </w:rPr>
              <w:fldChar w:fldCharType="end"/>
            </w:r>
          </w:hyperlink>
        </w:p>
        <w:p w14:paraId="07D3C37D" w14:textId="5DF64EED" w:rsidR="00451259" w:rsidRDefault="00000000" w:rsidP="00451259">
          <w:pPr>
            <w:pStyle w:val="TDC1"/>
            <w:rPr>
              <w:rFonts w:asciiTheme="minorHAnsi" w:eastAsiaTheme="minorEastAsia" w:hAnsiTheme="minorHAnsi" w:cstheme="minorBidi"/>
              <w:b w:val="0"/>
              <w:bCs w:val="0"/>
              <w:kern w:val="2"/>
              <w:sz w:val="22"/>
              <w:szCs w:val="22"/>
              <w14:ligatures w14:val="standardContextual"/>
            </w:rPr>
          </w:pPr>
          <w:hyperlink w:anchor="_Toc157634754" w:history="1">
            <w:r w:rsidR="00451259" w:rsidRPr="00B149BF">
              <w:rPr>
                <w:rStyle w:val="Hipervnculo"/>
              </w:rPr>
              <w:t>Tabla 21. Resultado de encuesta- Metodología para recibir capacitaciones</w:t>
            </w:r>
            <w:r w:rsidR="00451259">
              <w:rPr>
                <w:webHidden/>
              </w:rPr>
              <w:tab/>
            </w:r>
            <w:r w:rsidR="00451259">
              <w:rPr>
                <w:webHidden/>
              </w:rPr>
              <w:fldChar w:fldCharType="begin"/>
            </w:r>
            <w:r w:rsidR="00451259">
              <w:rPr>
                <w:webHidden/>
              </w:rPr>
              <w:instrText xml:space="preserve"> PAGEREF _Toc157634754 \h </w:instrText>
            </w:r>
            <w:r w:rsidR="00451259">
              <w:rPr>
                <w:webHidden/>
              </w:rPr>
            </w:r>
            <w:r w:rsidR="00451259">
              <w:rPr>
                <w:webHidden/>
              </w:rPr>
              <w:fldChar w:fldCharType="separate"/>
            </w:r>
            <w:r w:rsidR="00D6735D">
              <w:rPr>
                <w:webHidden/>
              </w:rPr>
              <w:t>38</w:t>
            </w:r>
            <w:r w:rsidR="00451259">
              <w:rPr>
                <w:webHidden/>
              </w:rPr>
              <w:fldChar w:fldCharType="end"/>
            </w:r>
          </w:hyperlink>
        </w:p>
        <w:p w14:paraId="19B00110" w14:textId="7E0D5BDE" w:rsidR="00451259" w:rsidRDefault="00000000" w:rsidP="00451259">
          <w:pPr>
            <w:pStyle w:val="TDC1"/>
            <w:rPr>
              <w:rFonts w:asciiTheme="minorHAnsi" w:eastAsiaTheme="minorEastAsia" w:hAnsiTheme="minorHAnsi" w:cstheme="minorBidi"/>
              <w:b w:val="0"/>
              <w:bCs w:val="0"/>
              <w:kern w:val="2"/>
              <w:sz w:val="22"/>
              <w:szCs w:val="22"/>
              <w14:ligatures w14:val="standardContextual"/>
            </w:rPr>
          </w:pPr>
          <w:hyperlink w:anchor="_Toc157634756" w:history="1">
            <w:r w:rsidR="00451259" w:rsidRPr="00B149BF">
              <w:rPr>
                <w:rStyle w:val="Hipervnculo"/>
              </w:rPr>
              <w:t>Tabla 22. Resultado de encuesta- Temas impartidos en espacio de 1 hora.</w:t>
            </w:r>
            <w:r w:rsidR="00451259">
              <w:rPr>
                <w:webHidden/>
              </w:rPr>
              <w:tab/>
            </w:r>
            <w:r w:rsidR="00451259">
              <w:rPr>
                <w:webHidden/>
              </w:rPr>
              <w:fldChar w:fldCharType="begin"/>
            </w:r>
            <w:r w:rsidR="00451259">
              <w:rPr>
                <w:webHidden/>
              </w:rPr>
              <w:instrText xml:space="preserve"> PAGEREF _Toc157634756 \h </w:instrText>
            </w:r>
            <w:r w:rsidR="00451259">
              <w:rPr>
                <w:webHidden/>
              </w:rPr>
            </w:r>
            <w:r w:rsidR="00451259">
              <w:rPr>
                <w:webHidden/>
              </w:rPr>
              <w:fldChar w:fldCharType="separate"/>
            </w:r>
            <w:r w:rsidR="00D6735D">
              <w:rPr>
                <w:webHidden/>
              </w:rPr>
              <w:t>39</w:t>
            </w:r>
            <w:r w:rsidR="00451259">
              <w:rPr>
                <w:webHidden/>
              </w:rPr>
              <w:fldChar w:fldCharType="end"/>
            </w:r>
          </w:hyperlink>
        </w:p>
        <w:p w14:paraId="07DEAA91" w14:textId="11A030E1" w:rsidR="00451259" w:rsidRDefault="00000000" w:rsidP="00451259">
          <w:pPr>
            <w:pStyle w:val="TDC1"/>
            <w:rPr>
              <w:rFonts w:asciiTheme="minorHAnsi" w:eastAsiaTheme="minorEastAsia" w:hAnsiTheme="minorHAnsi" w:cstheme="minorBidi"/>
              <w:b w:val="0"/>
              <w:bCs w:val="0"/>
              <w:kern w:val="2"/>
              <w:sz w:val="22"/>
              <w:szCs w:val="22"/>
              <w14:ligatures w14:val="standardContextual"/>
            </w:rPr>
          </w:pPr>
          <w:hyperlink w:anchor="_Toc157634758" w:history="1">
            <w:r w:rsidR="00451259" w:rsidRPr="00B149BF">
              <w:rPr>
                <w:rStyle w:val="Hipervnculo"/>
              </w:rPr>
              <w:t>Tabla 23. Resultado de encuesta- Participantes por grupo.</w:t>
            </w:r>
            <w:r w:rsidR="00451259">
              <w:rPr>
                <w:webHidden/>
              </w:rPr>
              <w:tab/>
            </w:r>
            <w:r w:rsidR="00451259">
              <w:rPr>
                <w:webHidden/>
              </w:rPr>
              <w:fldChar w:fldCharType="begin"/>
            </w:r>
            <w:r w:rsidR="00451259">
              <w:rPr>
                <w:webHidden/>
              </w:rPr>
              <w:instrText xml:space="preserve"> PAGEREF _Toc157634758 \h </w:instrText>
            </w:r>
            <w:r w:rsidR="00451259">
              <w:rPr>
                <w:webHidden/>
              </w:rPr>
            </w:r>
            <w:r w:rsidR="00451259">
              <w:rPr>
                <w:webHidden/>
              </w:rPr>
              <w:fldChar w:fldCharType="separate"/>
            </w:r>
            <w:r w:rsidR="00D6735D">
              <w:rPr>
                <w:webHidden/>
              </w:rPr>
              <w:t>40</w:t>
            </w:r>
            <w:r w:rsidR="00451259">
              <w:rPr>
                <w:webHidden/>
              </w:rPr>
              <w:fldChar w:fldCharType="end"/>
            </w:r>
          </w:hyperlink>
        </w:p>
        <w:p w14:paraId="7C12A4C2" w14:textId="48884479" w:rsidR="00451259" w:rsidRDefault="00000000" w:rsidP="00451259">
          <w:pPr>
            <w:pStyle w:val="TDC1"/>
            <w:rPr>
              <w:rFonts w:asciiTheme="minorHAnsi" w:eastAsiaTheme="minorEastAsia" w:hAnsiTheme="minorHAnsi" w:cstheme="minorBidi"/>
              <w:b w:val="0"/>
              <w:bCs w:val="0"/>
              <w:kern w:val="2"/>
              <w:sz w:val="22"/>
              <w:szCs w:val="22"/>
              <w14:ligatures w14:val="standardContextual"/>
            </w:rPr>
          </w:pPr>
          <w:hyperlink w:anchor="_Toc157634760" w:history="1">
            <w:r w:rsidR="00451259" w:rsidRPr="00B149BF">
              <w:rPr>
                <w:rStyle w:val="Hipervnculo"/>
              </w:rPr>
              <w:t>Tabla 24. Resultado de encuesta- Cruce de variables edad y nivel de conocimientos en Gestión de Proyectos.</w:t>
            </w:r>
            <w:r w:rsidR="00451259">
              <w:rPr>
                <w:webHidden/>
              </w:rPr>
              <w:tab/>
            </w:r>
            <w:r w:rsidR="00451259">
              <w:rPr>
                <w:webHidden/>
              </w:rPr>
              <w:fldChar w:fldCharType="begin"/>
            </w:r>
            <w:r w:rsidR="00451259">
              <w:rPr>
                <w:webHidden/>
              </w:rPr>
              <w:instrText xml:space="preserve"> PAGEREF _Toc157634760 \h </w:instrText>
            </w:r>
            <w:r w:rsidR="00451259">
              <w:rPr>
                <w:webHidden/>
              </w:rPr>
            </w:r>
            <w:r w:rsidR="00451259">
              <w:rPr>
                <w:webHidden/>
              </w:rPr>
              <w:fldChar w:fldCharType="separate"/>
            </w:r>
            <w:r w:rsidR="00D6735D">
              <w:rPr>
                <w:webHidden/>
              </w:rPr>
              <w:t>41</w:t>
            </w:r>
            <w:r w:rsidR="00451259">
              <w:rPr>
                <w:webHidden/>
              </w:rPr>
              <w:fldChar w:fldCharType="end"/>
            </w:r>
          </w:hyperlink>
        </w:p>
        <w:p w14:paraId="3ED2B56A" w14:textId="56DA628C" w:rsidR="00451259" w:rsidRDefault="00000000" w:rsidP="00451259">
          <w:pPr>
            <w:pStyle w:val="TDC1"/>
            <w:rPr>
              <w:rFonts w:asciiTheme="minorHAnsi" w:eastAsiaTheme="minorEastAsia" w:hAnsiTheme="minorHAnsi" w:cstheme="minorBidi"/>
              <w:b w:val="0"/>
              <w:bCs w:val="0"/>
              <w:kern w:val="2"/>
              <w:sz w:val="22"/>
              <w:szCs w:val="22"/>
              <w14:ligatures w14:val="standardContextual"/>
            </w:rPr>
          </w:pPr>
          <w:hyperlink w:anchor="_Toc157634762" w:history="1">
            <w:r w:rsidR="00451259" w:rsidRPr="00B149BF">
              <w:rPr>
                <w:rStyle w:val="Hipervnculo"/>
              </w:rPr>
              <w:t>Tabla 25. Resultado de encuesta- Cruce de variables género y forma de entrega en asignaciones.</w:t>
            </w:r>
            <w:r w:rsidR="00451259">
              <w:rPr>
                <w:webHidden/>
              </w:rPr>
              <w:tab/>
            </w:r>
            <w:r w:rsidR="00451259">
              <w:rPr>
                <w:webHidden/>
              </w:rPr>
              <w:fldChar w:fldCharType="begin"/>
            </w:r>
            <w:r w:rsidR="00451259">
              <w:rPr>
                <w:webHidden/>
              </w:rPr>
              <w:instrText xml:space="preserve"> PAGEREF _Toc157634762 \h </w:instrText>
            </w:r>
            <w:r w:rsidR="00451259">
              <w:rPr>
                <w:webHidden/>
              </w:rPr>
            </w:r>
            <w:r w:rsidR="00451259">
              <w:rPr>
                <w:webHidden/>
              </w:rPr>
              <w:fldChar w:fldCharType="separate"/>
            </w:r>
            <w:r w:rsidR="00D6735D">
              <w:rPr>
                <w:webHidden/>
              </w:rPr>
              <w:t>42</w:t>
            </w:r>
            <w:r w:rsidR="00451259">
              <w:rPr>
                <w:webHidden/>
              </w:rPr>
              <w:fldChar w:fldCharType="end"/>
            </w:r>
          </w:hyperlink>
        </w:p>
        <w:p w14:paraId="348670C3" w14:textId="0A1E8823" w:rsidR="00451259" w:rsidRDefault="00000000">
          <w:pPr>
            <w:pStyle w:val="TDC1"/>
            <w:rPr>
              <w:rFonts w:asciiTheme="minorHAnsi" w:eastAsiaTheme="minorEastAsia" w:hAnsiTheme="minorHAnsi" w:cstheme="minorBidi"/>
              <w:b w:val="0"/>
              <w:bCs w:val="0"/>
              <w:kern w:val="2"/>
              <w:sz w:val="22"/>
              <w:szCs w:val="22"/>
              <w14:ligatures w14:val="standardContextual"/>
            </w:rPr>
          </w:pPr>
          <w:hyperlink w:anchor="_Toc157634764" w:history="1">
            <w:r w:rsidR="00451259" w:rsidRPr="00B149BF">
              <w:rPr>
                <w:rStyle w:val="Hipervnculo"/>
              </w:rPr>
              <w:t>Tabla 26. Resultado de encuesta- Cruce de variables puesto de trabajo y cantidad de metodologías conocidas.</w:t>
            </w:r>
            <w:r w:rsidR="00451259">
              <w:rPr>
                <w:webHidden/>
              </w:rPr>
              <w:tab/>
            </w:r>
            <w:r w:rsidR="00451259">
              <w:rPr>
                <w:webHidden/>
              </w:rPr>
              <w:fldChar w:fldCharType="begin"/>
            </w:r>
            <w:r w:rsidR="00451259">
              <w:rPr>
                <w:webHidden/>
              </w:rPr>
              <w:instrText xml:space="preserve"> PAGEREF _Toc157634764 \h </w:instrText>
            </w:r>
            <w:r w:rsidR="00451259">
              <w:rPr>
                <w:webHidden/>
              </w:rPr>
            </w:r>
            <w:r w:rsidR="00451259">
              <w:rPr>
                <w:webHidden/>
              </w:rPr>
              <w:fldChar w:fldCharType="separate"/>
            </w:r>
            <w:r w:rsidR="00D6735D">
              <w:rPr>
                <w:webHidden/>
              </w:rPr>
              <w:t>44</w:t>
            </w:r>
            <w:r w:rsidR="00451259">
              <w:rPr>
                <w:webHidden/>
              </w:rPr>
              <w:fldChar w:fldCharType="end"/>
            </w:r>
          </w:hyperlink>
        </w:p>
        <w:p w14:paraId="67AA24B9" w14:textId="0ED1BC62" w:rsidR="00451259" w:rsidRDefault="00000000">
          <w:pPr>
            <w:pStyle w:val="TDC1"/>
            <w:rPr>
              <w:rFonts w:asciiTheme="minorHAnsi" w:eastAsiaTheme="minorEastAsia" w:hAnsiTheme="minorHAnsi" w:cstheme="minorBidi"/>
              <w:b w:val="0"/>
              <w:bCs w:val="0"/>
              <w:kern w:val="2"/>
              <w:sz w:val="22"/>
              <w:szCs w:val="22"/>
              <w14:ligatures w14:val="standardContextual"/>
            </w:rPr>
          </w:pPr>
          <w:hyperlink w:anchor="_Toc157634775" w:history="1">
            <w:r w:rsidR="00451259" w:rsidRPr="00B149BF">
              <w:rPr>
                <w:rStyle w:val="Hipervnculo"/>
              </w:rPr>
              <w:t>Tabla 27. Acta de constitución del proyecto.</w:t>
            </w:r>
            <w:r w:rsidR="00451259">
              <w:rPr>
                <w:webHidden/>
              </w:rPr>
              <w:tab/>
            </w:r>
            <w:r w:rsidR="00451259">
              <w:rPr>
                <w:webHidden/>
              </w:rPr>
              <w:fldChar w:fldCharType="begin"/>
            </w:r>
            <w:r w:rsidR="00451259">
              <w:rPr>
                <w:webHidden/>
              </w:rPr>
              <w:instrText xml:space="preserve"> PAGEREF _Toc157634775 \h </w:instrText>
            </w:r>
            <w:r w:rsidR="00451259">
              <w:rPr>
                <w:webHidden/>
              </w:rPr>
            </w:r>
            <w:r w:rsidR="00451259">
              <w:rPr>
                <w:webHidden/>
              </w:rPr>
              <w:fldChar w:fldCharType="separate"/>
            </w:r>
            <w:r w:rsidR="00D6735D">
              <w:rPr>
                <w:webHidden/>
              </w:rPr>
              <w:t>52</w:t>
            </w:r>
            <w:r w:rsidR="00451259">
              <w:rPr>
                <w:webHidden/>
              </w:rPr>
              <w:fldChar w:fldCharType="end"/>
            </w:r>
          </w:hyperlink>
        </w:p>
        <w:p w14:paraId="554F307C" w14:textId="41AF1523" w:rsidR="00451259" w:rsidRPr="00451259" w:rsidRDefault="00000000" w:rsidP="00451259">
          <w:pPr>
            <w:pStyle w:val="TDC1"/>
            <w:rPr>
              <w:rFonts w:asciiTheme="minorHAnsi" w:eastAsiaTheme="minorEastAsia" w:hAnsiTheme="minorHAnsi" w:cstheme="minorBidi"/>
              <w:b w:val="0"/>
              <w:bCs w:val="0"/>
              <w:kern w:val="2"/>
              <w:sz w:val="22"/>
              <w:szCs w:val="22"/>
              <w14:ligatures w14:val="standardContextual"/>
            </w:rPr>
          </w:pPr>
          <w:hyperlink w:anchor="_Toc157634783" w:history="1">
            <w:r w:rsidR="00451259" w:rsidRPr="00B149BF">
              <w:rPr>
                <w:rStyle w:val="Hipervnculo"/>
              </w:rPr>
              <w:t>Tabla 28. Diccionario EDT.</w:t>
            </w:r>
            <w:r w:rsidR="00451259">
              <w:rPr>
                <w:webHidden/>
              </w:rPr>
              <w:tab/>
            </w:r>
            <w:r w:rsidR="00451259">
              <w:rPr>
                <w:webHidden/>
              </w:rPr>
              <w:fldChar w:fldCharType="begin"/>
            </w:r>
            <w:r w:rsidR="00451259">
              <w:rPr>
                <w:webHidden/>
              </w:rPr>
              <w:instrText xml:space="preserve"> PAGEREF _Toc157634783 \h </w:instrText>
            </w:r>
            <w:r w:rsidR="00451259">
              <w:rPr>
                <w:webHidden/>
              </w:rPr>
            </w:r>
            <w:r w:rsidR="00451259">
              <w:rPr>
                <w:webHidden/>
              </w:rPr>
              <w:fldChar w:fldCharType="separate"/>
            </w:r>
            <w:r w:rsidR="00D6735D">
              <w:rPr>
                <w:webHidden/>
              </w:rPr>
              <w:t>57</w:t>
            </w:r>
            <w:r w:rsidR="00451259">
              <w:rPr>
                <w:webHidden/>
              </w:rPr>
              <w:fldChar w:fldCharType="end"/>
            </w:r>
          </w:hyperlink>
        </w:p>
        <w:p w14:paraId="10B11F6D" w14:textId="21D29C06" w:rsidR="00451259" w:rsidRPr="00451259" w:rsidRDefault="00000000" w:rsidP="00451259">
          <w:pPr>
            <w:pStyle w:val="TDC1"/>
            <w:rPr>
              <w:rFonts w:asciiTheme="minorHAnsi" w:eastAsiaTheme="minorEastAsia" w:hAnsiTheme="minorHAnsi" w:cstheme="minorBidi"/>
              <w:b w:val="0"/>
              <w:bCs w:val="0"/>
              <w:kern w:val="2"/>
              <w:sz w:val="22"/>
              <w:szCs w:val="22"/>
              <w14:ligatures w14:val="standardContextual"/>
            </w:rPr>
          </w:pPr>
          <w:hyperlink w:anchor="_Toc157634785" w:history="1">
            <w:r w:rsidR="00451259" w:rsidRPr="00B149BF">
              <w:rPr>
                <w:rStyle w:val="Hipervnculo"/>
              </w:rPr>
              <w:t>Tabla 29. Proceso de control y aprobación del proyecto.</w:t>
            </w:r>
            <w:r w:rsidR="00451259">
              <w:rPr>
                <w:webHidden/>
              </w:rPr>
              <w:tab/>
            </w:r>
            <w:r w:rsidR="00451259">
              <w:rPr>
                <w:webHidden/>
              </w:rPr>
              <w:fldChar w:fldCharType="begin"/>
            </w:r>
            <w:r w:rsidR="00451259">
              <w:rPr>
                <w:webHidden/>
              </w:rPr>
              <w:instrText xml:space="preserve"> PAGEREF _Toc157634785 \h </w:instrText>
            </w:r>
            <w:r w:rsidR="00451259">
              <w:rPr>
                <w:webHidden/>
              </w:rPr>
            </w:r>
            <w:r w:rsidR="00451259">
              <w:rPr>
                <w:webHidden/>
              </w:rPr>
              <w:fldChar w:fldCharType="separate"/>
            </w:r>
            <w:r w:rsidR="00D6735D">
              <w:rPr>
                <w:webHidden/>
              </w:rPr>
              <w:t>63</w:t>
            </w:r>
            <w:r w:rsidR="00451259">
              <w:rPr>
                <w:webHidden/>
              </w:rPr>
              <w:fldChar w:fldCharType="end"/>
            </w:r>
          </w:hyperlink>
        </w:p>
        <w:p w14:paraId="42EC31D3" w14:textId="682ED7D5" w:rsidR="00451259" w:rsidRPr="00451259" w:rsidRDefault="00000000" w:rsidP="00451259">
          <w:pPr>
            <w:pStyle w:val="TDC1"/>
            <w:rPr>
              <w:rFonts w:asciiTheme="minorHAnsi" w:eastAsiaTheme="minorEastAsia" w:hAnsiTheme="minorHAnsi" w:cstheme="minorBidi"/>
              <w:b w:val="0"/>
              <w:bCs w:val="0"/>
              <w:kern w:val="2"/>
              <w:sz w:val="22"/>
              <w:szCs w:val="22"/>
              <w14:ligatures w14:val="standardContextual"/>
            </w:rPr>
          </w:pPr>
          <w:hyperlink w:anchor="_Toc157634788" w:history="1">
            <w:r w:rsidR="00451259" w:rsidRPr="00B149BF">
              <w:rPr>
                <w:rStyle w:val="Hipervnculo"/>
              </w:rPr>
              <w:t>Tabla 30. Registro de los interesados.</w:t>
            </w:r>
            <w:r w:rsidR="00451259">
              <w:rPr>
                <w:webHidden/>
              </w:rPr>
              <w:tab/>
            </w:r>
            <w:r w:rsidR="00451259">
              <w:rPr>
                <w:webHidden/>
              </w:rPr>
              <w:fldChar w:fldCharType="begin"/>
            </w:r>
            <w:r w:rsidR="00451259">
              <w:rPr>
                <w:webHidden/>
              </w:rPr>
              <w:instrText xml:space="preserve"> PAGEREF _Toc157634788 \h </w:instrText>
            </w:r>
            <w:r w:rsidR="00451259">
              <w:rPr>
                <w:webHidden/>
              </w:rPr>
            </w:r>
            <w:r w:rsidR="00451259">
              <w:rPr>
                <w:webHidden/>
              </w:rPr>
              <w:fldChar w:fldCharType="separate"/>
            </w:r>
            <w:r w:rsidR="00D6735D">
              <w:rPr>
                <w:webHidden/>
              </w:rPr>
              <w:t>65</w:t>
            </w:r>
            <w:r w:rsidR="00451259">
              <w:rPr>
                <w:webHidden/>
              </w:rPr>
              <w:fldChar w:fldCharType="end"/>
            </w:r>
          </w:hyperlink>
        </w:p>
        <w:p w14:paraId="5A2043D0" w14:textId="6D712F79" w:rsidR="00451259" w:rsidRPr="00451259" w:rsidRDefault="00000000" w:rsidP="00451259">
          <w:pPr>
            <w:pStyle w:val="TDC1"/>
            <w:rPr>
              <w:rFonts w:asciiTheme="minorHAnsi" w:eastAsiaTheme="minorEastAsia" w:hAnsiTheme="minorHAnsi" w:cstheme="minorBidi"/>
              <w:b w:val="0"/>
              <w:bCs w:val="0"/>
              <w:kern w:val="2"/>
              <w:sz w:val="22"/>
              <w:szCs w:val="22"/>
              <w14:ligatures w14:val="standardContextual"/>
            </w:rPr>
          </w:pPr>
          <w:hyperlink w:anchor="_Toc157634790" w:history="1">
            <w:r w:rsidR="00451259" w:rsidRPr="00B149BF">
              <w:rPr>
                <w:rStyle w:val="Hipervnculo"/>
              </w:rPr>
              <w:t>Tabla 31. Plan de Involucramiento.</w:t>
            </w:r>
            <w:r w:rsidR="00451259">
              <w:rPr>
                <w:webHidden/>
              </w:rPr>
              <w:tab/>
            </w:r>
            <w:r w:rsidR="00451259">
              <w:rPr>
                <w:webHidden/>
              </w:rPr>
              <w:fldChar w:fldCharType="begin"/>
            </w:r>
            <w:r w:rsidR="00451259">
              <w:rPr>
                <w:webHidden/>
              </w:rPr>
              <w:instrText xml:space="preserve"> PAGEREF _Toc157634790 \h </w:instrText>
            </w:r>
            <w:r w:rsidR="00451259">
              <w:rPr>
                <w:webHidden/>
              </w:rPr>
            </w:r>
            <w:r w:rsidR="00451259">
              <w:rPr>
                <w:webHidden/>
              </w:rPr>
              <w:fldChar w:fldCharType="separate"/>
            </w:r>
            <w:r w:rsidR="00D6735D">
              <w:rPr>
                <w:webHidden/>
              </w:rPr>
              <w:t>68</w:t>
            </w:r>
            <w:r w:rsidR="00451259">
              <w:rPr>
                <w:webHidden/>
              </w:rPr>
              <w:fldChar w:fldCharType="end"/>
            </w:r>
          </w:hyperlink>
        </w:p>
        <w:p w14:paraId="1638FADC" w14:textId="22DCB932" w:rsidR="00451259" w:rsidRPr="00451259" w:rsidRDefault="00000000" w:rsidP="00451259">
          <w:pPr>
            <w:pStyle w:val="TDC1"/>
            <w:rPr>
              <w:rFonts w:asciiTheme="minorHAnsi" w:eastAsiaTheme="minorEastAsia" w:hAnsiTheme="minorHAnsi" w:cstheme="minorBidi"/>
              <w:b w:val="0"/>
              <w:bCs w:val="0"/>
              <w:kern w:val="2"/>
              <w:sz w:val="22"/>
              <w:szCs w:val="22"/>
              <w14:ligatures w14:val="standardContextual"/>
            </w:rPr>
          </w:pPr>
          <w:hyperlink w:anchor="_Toc157634795" w:history="1">
            <w:r w:rsidR="00451259" w:rsidRPr="00B149BF">
              <w:rPr>
                <w:rStyle w:val="Hipervnculo"/>
              </w:rPr>
              <w:t>Tabla 32. Matríz RACI.</w:t>
            </w:r>
            <w:r w:rsidR="00451259">
              <w:rPr>
                <w:webHidden/>
              </w:rPr>
              <w:tab/>
            </w:r>
            <w:r w:rsidR="00451259">
              <w:rPr>
                <w:webHidden/>
              </w:rPr>
              <w:fldChar w:fldCharType="begin"/>
            </w:r>
            <w:r w:rsidR="00451259">
              <w:rPr>
                <w:webHidden/>
              </w:rPr>
              <w:instrText xml:space="preserve"> PAGEREF _Toc157634795 \h </w:instrText>
            </w:r>
            <w:r w:rsidR="00451259">
              <w:rPr>
                <w:webHidden/>
              </w:rPr>
            </w:r>
            <w:r w:rsidR="00451259">
              <w:rPr>
                <w:webHidden/>
              </w:rPr>
              <w:fldChar w:fldCharType="separate"/>
            </w:r>
            <w:r w:rsidR="00D6735D">
              <w:rPr>
                <w:webHidden/>
              </w:rPr>
              <w:t>70</w:t>
            </w:r>
            <w:r w:rsidR="00451259">
              <w:rPr>
                <w:webHidden/>
              </w:rPr>
              <w:fldChar w:fldCharType="end"/>
            </w:r>
          </w:hyperlink>
        </w:p>
        <w:p w14:paraId="5F79CED1" w14:textId="4E46F4DC" w:rsidR="00451259" w:rsidRPr="00451259" w:rsidRDefault="00000000" w:rsidP="00451259">
          <w:pPr>
            <w:pStyle w:val="TDC1"/>
            <w:rPr>
              <w:rFonts w:asciiTheme="minorHAnsi" w:eastAsiaTheme="minorEastAsia" w:hAnsiTheme="minorHAnsi" w:cstheme="minorBidi"/>
              <w:b w:val="0"/>
              <w:bCs w:val="0"/>
              <w:kern w:val="2"/>
              <w:sz w:val="22"/>
              <w:szCs w:val="22"/>
              <w14:ligatures w14:val="standardContextual"/>
            </w:rPr>
          </w:pPr>
          <w:hyperlink w:anchor="_Toc157634797" w:history="1">
            <w:r w:rsidR="00451259" w:rsidRPr="00B149BF">
              <w:rPr>
                <w:rStyle w:val="Hipervnculo"/>
              </w:rPr>
              <w:t>Tabla 33. Proceso de Aprobación de los Recursos.</w:t>
            </w:r>
            <w:r w:rsidR="00451259">
              <w:rPr>
                <w:webHidden/>
              </w:rPr>
              <w:tab/>
            </w:r>
            <w:r w:rsidR="00451259">
              <w:rPr>
                <w:webHidden/>
              </w:rPr>
              <w:fldChar w:fldCharType="begin"/>
            </w:r>
            <w:r w:rsidR="00451259">
              <w:rPr>
                <w:webHidden/>
              </w:rPr>
              <w:instrText xml:space="preserve"> PAGEREF _Toc157634797 \h </w:instrText>
            </w:r>
            <w:r w:rsidR="00451259">
              <w:rPr>
                <w:webHidden/>
              </w:rPr>
            </w:r>
            <w:r w:rsidR="00451259">
              <w:rPr>
                <w:webHidden/>
              </w:rPr>
              <w:fldChar w:fldCharType="separate"/>
            </w:r>
            <w:r w:rsidR="00D6735D">
              <w:rPr>
                <w:webHidden/>
              </w:rPr>
              <w:t>72</w:t>
            </w:r>
            <w:r w:rsidR="00451259">
              <w:rPr>
                <w:webHidden/>
              </w:rPr>
              <w:fldChar w:fldCharType="end"/>
            </w:r>
          </w:hyperlink>
        </w:p>
        <w:p w14:paraId="1DC69416" w14:textId="2A35FC74" w:rsidR="00451259" w:rsidRPr="00451259" w:rsidRDefault="00000000" w:rsidP="00451259">
          <w:pPr>
            <w:pStyle w:val="TDC1"/>
            <w:rPr>
              <w:rFonts w:asciiTheme="minorHAnsi" w:eastAsiaTheme="minorEastAsia" w:hAnsiTheme="minorHAnsi" w:cstheme="minorBidi"/>
              <w:b w:val="0"/>
              <w:bCs w:val="0"/>
              <w:kern w:val="2"/>
              <w:sz w:val="22"/>
              <w:szCs w:val="22"/>
              <w14:ligatures w14:val="standardContextual"/>
            </w:rPr>
          </w:pPr>
          <w:hyperlink w:anchor="_Toc157634800" w:history="1">
            <w:r w:rsidR="00451259" w:rsidRPr="00B149BF">
              <w:rPr>
                <w:rStyle w:val="Hipervnculo"/>
              </w:rPr>
              <w:t>Tabla 34. Proceso de Aprobación de los Recursos.</w:t>
            </w:r>
            <w:r w:rsidR="00451259">
              <w:rPr>
                <w:webHidden/>
              </w:rPr>
              <w:tab/>
            </w:r>
            <w:r w:rsidR="00451259">
              <w:rPr>
                <w:webHidden/>
              </w:rPr>
              <w:fldChar w:fldCharType="begin"/>
            </w:r>
            <w:r w:rsidR="00451259">
              <w:rPr>
                <w:webHidden/>
              </w:rPr>
              <w:instrText xml:space="preserve"> PAGEREF _Toc157634800 \h </w:instrText>
            </w:r>
            <w:r w:rsidR="00451259">
              <w:rPr>
                <w:webHidden/>
              </w:rPr>
            </w:r>
            <w:r w:rsidR="00451259">
              <w:rPr>
                <w:webHidden/>
              </w:rPr>
              <w:fldChar w:fldCharType="separate"/>
            </w:r>
            <w:r w:rsidR="00D6735D">
              <w:rPr>
                <w:webHidden/>
              </w:rPr>
              <w:t>72</w:t>
            </w:r>
            <w:r w:rsidR="00451259">
              <w:rPr>
                <w:webHidden/>
              </w:rPr>
              <w:fldChar w:fldCharType="end"/>
            </w:r>
          </w:hyperlink>
        </w:p>
        <w:p w14:paraId="38CB5AB2" w14:textId="75B7D5D8" w:rsidR="00451259" w:rsidRPr="00451259" w:rsidRDefault="00000000" w:rsidP="00451259">
          <w:pPr>
            <w:pStyle w:val="TDC1"/>
            <w:rPr>
              <w:rFonts w:asciiTheme="minorHAnsi" w:eastAsiaTheme="minorEastAsia" w:hAnsiTheme="minorHAnsi" w:cstheme="minorBidi"/>
              <w:b w:val="0"/>
              <w:bCs w:val="0"/>
              <w:kern w:val="2"/>
              <w:sz w:val="22"/>
              <w:szCs w:val="22"/>
              <w14:ligatures w14:val="standardContextual"/>
            </w:rPr>
          </w:pPr>
          <w:hyperlink w:anchor="_Toc157634802" w:history="1">
            <w:r w:rsidR="00451259" w:rsidRPr="00B149BF">
              <w:rPr>
                <w:rStyle w:val="Hipervnculo"/>
              </w:rPr>
              <w:t>Tabla 35. Diagrama de GANTT y ruta Crítica.</w:t>
            </w:r>
            <w:r w:rsidR="00451259">
              <w:rPr>
                <w:webHidden/>
              </w:rPr>
              <w:tab/>
            </w:r>
            <w:r w:rsidR="00451259">
              <w:rPr>
                <w:webHidden/>
              </w:rPr>
              <w:fldChar w:fldCharType="begin"/>
            </w:r>
            <w:r w:rsidR="00451259">
              <w:rPr>
                <w:webHidden/>
              </w:rPr>
              <w:instrText xml:space="preserve"> PAGEREF _Toc157634802 \h </w:instrText>
            </w:r>
            <w:r w:rsidR="00451259">
              <w:rPr>
                <w:webHidden/>
              </w:rPr>
            </w:r>
            <w:r w:rsidR="00451259">
              <w:rPr>
                <w:webHidden/>
              </w:rPr>
              <w:fldChar w:fldCharType="separate"/>
            </w:r>
            <w:r w:rsidR="00D6735D">
              <w:rPr>
                <w:webHidden/>
              </w:rPr>
              <w:t>73</w:t>
            </w:r>
            <w:r w:rsidR="00451259">
              <w:rPr>
                <w:webHidden/>
              </w:rPr>
              <w:fldChar w:fldCharType="end"/>
            </w:r>
          </w:hyperlink>
        </w:p>
        <w:p w14:paraId="7B326D1E" w14:textId="4538D1BC" w:rsidR="00451259" w:rsidRPr="00451259" w:rsidRDefault="00000000" w:rsidP="00451259">
          <w:pPr>
            <w:pStyle w:val="TDC1"/>
            <w:rPr>
              <w:rFonts w:asciiTheme="minorHAnsi" w:eastAsiaTheme="minorEastAsia" w:hAnsiTheme="minorHAnsi" w:cstheme="minorBidi"/>
              <w:b w:val="0"/>
              <w:bCs w:val="0"/>
              <w:kern w:val="2"/>
              <w:sz w:val="22"/>
              <w:szCs w:val="22"/>
              <w14:ligatures w14:val="standardContextual"/>
            </w:rPr>
          </w:pPr>
          <w:hyperlink w:anchor="_Toc157634804" w:history="1">
            <w:r w:rsidR="00451259" w:rsidRPr="00B149BF">
              <w:rPr>
                <w:rStyle w:val="Hipervnculo"/>
              </w:rPr>
              <w:t>Tabla 36. Proceso control y aprobación del cronograma</w:t>
            </w:r>
            <w:r w:rsidR="00451259">
              <w:rPr>
                <w:webHidden/>
              </w:rPr>
              <w:tab/>
            </w:r>
            <w:r w:rsidR="00451259">
              <w:rPr>
                <w:webHidden/>
              </w:rPr>
              <w:fldChar w:fldCharType="begin"/>
            </w:r>
            <w:r w:rsidR="00451259">
              <w:rPr>
                <w:webHidden/>
              </w:rPr>
              <w:instrText xml:space="preserve"> PAGEREF _Toc157634804 \h </w:instrText>
            </w:r>
            <w:r w:rsidR="00451259">
              <w:rPr>
                <w:webHidden/>
              </w:rPr>
            </w:r>
            <w:r w:rsidR="00451259">
              <w:rPr>
                <w:webHidden/>
              </w:rPr>
              <w:fldChar w:fldCharType="separate"/>
            </w:r>
            <w:r w:rsidR="00D6735D">
              <w:rPr>
                <w:webHidden/>
              </w:rPr>
              <w:t>74</w:t>
            </w:r>
            <w:r w:rsidR="00451259">
              <w:rPr>
                <w:webHidden/>
              </w:rPr>
              <w:fldChar w:fldCharType="end"/>
            </w:r>
          </w:hyperlink>
        </w:p>
        <w:p w14:paraId="52CEFE53" w14:textId="49FA4092" w:rsidR="00451259" w:rsidRPr="00451259" w:rsidRDefault="00000000" w:rsidP="00451259">
          <w:pPr>
            <w:pStyle w:val="TDC1"/>
            <w:rPr>
              <w:rFonts w:asciiTheme="minorHAnsi" w:eastAsiaTheme="minorEastAsia" w:hAnsiTheme="minorHAnsi" w:cstheme="minorBidi"/>
              <w:b w:val="0"/>
              <w:bCs w:val="0"/>
              <w:kern w:val="2"/>
              <w:sz w:val="22"/>
              <w:szCs w:val="22"/>
              <w14:ligatures w14:val="standardContextual"/>
            </w:rPr>
          </w:pPr>
          <w:hyperlink w:anchor="_Toc157634807" w:history="1">
            <w:r w:rsidR="00451259" w:rsidRPr="00B149BF">
              <w:rPr>
                <w:rStyle w:val="Hipervnculo"/>
              </w:rPr>
              <w:t>Tabla 37. Estimación de costos por recurso</w:t>
            </w:r>
            <w:r w:rsidR="00451259">
              <w:rPr>
                <w:webHidden/>
              </w:rPr>
              <w:tab/>
            </w:r>
            <w:r w:rsidR="00451259">
              <w:rPr>
                <w:webHidden/>
              </w:rPr>
              <w:fldChar w:fldCharType="begin"/>
            </w:r>
            <w:r w:rsidR="00451259">
              <w:rPr>
                <w:webHidden/>
              </w:rPr>
              <w:instrText xml:space="preserve"> PAGEREF _Toc157634807 \h </w:instrText>
            </w:r>
            <w:r w:rsidR="00451259">
              <w:rPr>
                <w:webHidden/>
              </w:rPr>
            </w:r>
            <w:r w:rsidR="00451259">
              <w:rPr>
                <w:webHidden/>
              </w:rPr>
              <w:fldChar w:fldCharType="separate"/>
            </w:r>
            <w:r w:rsidR="00D6735D">
              <w:rPr>
                <w:webHidden/>
              </w:rPr>
              <w:t>74</w:t>
            </w:r>
            <w:r w:rsidR="00451259">
              <w:rPr>
                <w:webHidden/>
              </w:rPr>
              <w:fldChar w:fldCharType="end"/>
            </w:r>
          </w:hyperlink>
        </w:p>
        <w:p w14:paraId="3AA247AB" w14:textId="32EE14E3" w:rsidR="00451259" w:rsidRPr="00451259" w:rsidRDefault="00000000" w:rsidP="00451259">
          <w:pPr>
            <w:pStyle w:val="TDC1"/>
            <w:rPr>
              <w:rFonts w:asciiTheme="minorHAnsi" w:eastAsiaTheme="minorEastAsia" w:hAnsiTheme="minorHAnsi" w:cstheme="minorBidi"/>
              <w:b w:val="0"/>
              <w:bCs w:val="0"/>
              <w:kern w:val="2"/>
              <w:sz w:val="22"/>
              <w:szCs w:val="22"/>
              <w14:ligatures w14:val="standardContextual"/>
            </w:rPr>
          </w:pPr>
          <w:hyperlink w:anchor="_Toc157634809" w:history="1">
            <w:r w:rsidR="00451259" w:rsidRPr="00B149BF">
              <w:rPr>
                <w:rStyle w:val="Hipervnculo"/>
              </w:rPr>
              <w:t>Tabla 38. Planificación del presupuesto</w:t>
            </w:r>
            <w:r w:rsidR="00451259">
              <w:rPr>
                <w:webHidden/>
              </w:rPr>
              <w:tab/>
            </w:r>
            <w:r w:rsidR="00451259">
              <w:rPr>
                <w:webHidden/>
              </w:rPr>
              <w:fldChar w:fldCharType="begin"/>
            </w:r>
            <w:r w:rsidR="00451259">
              <w:rPr>
                <w:webHidden/>
              </w:rPr>
              <w:instrText xml:space="preserve"> PAGEREF _Toc157634809 \h </w:instrText>
            </w:r>
            <w:r w:rsidR="00451259">
              <w:rPr>
                <w:webHidden/>
              </w:rPr>
            </w:r>
            <w:r w:rsidR="00451259">
              <w:rPr>
                <w:webHidden/>
              </w:rPr>
              <w:fldChar w:fldCharType="separate"/>
            </w:r>
            <w:r w:rsidR="00D6735D">
              <w:rPr>
                <w:webHidden/>
              </w:rPr>
              <w:t>75</w:t>
            </w:r>
            <w:r w:rsidR="00451259">
              <w:rPr>
                <w:webHidden/>
              </w:rPr>
              <w:fldChar w:fldCharType="end"/>
            </w:r>
          </w:hyperlink>
        </w:p>
        <w:p w14:paraId="7EA4488E" w14:textId="1EA2320D" w:rsidR="00451259" w:rsidRDefault="00000000">
          <w:pPr>
            <w:pStyle w:val="TDC1"/>
            <w:rPr>
              <w:rFonts w:asciiTheme="minorHAnsi" w:eastAsiaTheme="minorEastAsia" w:hAnsiTheme="minorHAnsi" w:cstheme="minorBidi"/>
              <w:b w:val="0"/>
              <w:bCs w:val="0"/>
              <w:kern w:val="2"/>
              <w:sz w:val="22"/>
              <w:szCs w:val="22"/>
              <w14:ligatures w14:val="standardContextual"/>
            </w:rPr>
          </w:pPr>
          <w:hyperlink w:anchor="_Toc157634812" w:history="1">
            <w:r w:rsidR="00451259" w:rsidRPr="00B149BF">
              <w:rPr>
                <w:rStyle w:val="Hipervnculo"/>
              </w:rPr>
              <w:t>Tabla 39. Evaluación de Riesgos negativos</w:t>
            </w:r>
            <w:r w:rsidR="00451259">
              <w:rPr>
                <w:webHidden/>
              </w:rPr>
              <w:tab/>
            </w:r>
            <w:r w:rsidR="00451259">
              <w:rPr>
                <w:webHidden/>
              </w:rPr>
              <w:fldChar w:fldCharType="begin"/>
            </w:r>
            <w:r w:rsidR="00451259">
              <w:rPr>
                <w:webHidden/>
              </w:rPr>
              <w:instrText xml:space="preserve"> PAGEREF _Toc157634812 \h </w:instrText>
            </w:r>
            <w:r w:rsidR="00451259">
              <w:rPr>
                <w:webHidden/>
              </w:rPr>
            </w:r>
            <w:r w:rsidR="00451259">
              <w:rPr>
                <w:webHidden/>
              </w:rPr>
              <w:fldChar w:fldCharType="separate"/>
            </w:r>
            <w:r w:rsidR="00D6735D">
              <w:rPr>
                <w:webHidden/>
              </w:rPr>
              <w:t>76</w:t>
            </w:r>
            <w:r w:rsidR="00451259">
              <w:rPr>
                <w:webHidden/>
              </w:rPr>
              <w:fldChar w:fldCharType="end"/>
            </w:r>
          </w:hyperlink>
        </w:p>
        <w:p w14:paraId="7F805CD4" w14:textId="3A6FD69C" w:rsidR="00451259" w:rsidRDefault="00000000">
          <w:pPr>
            <w:pStyle w:val="TDC1"/>
            <w:rPr>
              <w:rFonts w:asciiTheme="minorHAnsi" w:eastAsiaTheme="minorEastAsia" w:hAnsiTheme="minorHAnsi" w:cstheme="minorBidi"/>
              <w:b w:val="0"/>
              <w:bCs w:val="0"/>
              <w:kern w:val="2"/>
              <w:sz w:val="22"/>
              <w:szCs w:val="22"/>
              <w14:ligatures w14:val="standardContextual"/>
            </w:rPr>
          </w:pPr>
          <w:hyperlink w:anchor="_Toc157634813" w:history="1">
            <w:r w:rsidR="00451259" w:rsidRPr="00B149BF">
              <w:rPr>
                <w:rStyle w:val="Hipervnculo"/>
              </w:rPr>
              <w:t>Tabla 40. Evaluación de Riesgos Positivos</w:t>
            </w:r>
            <w:r w:rsidR="00451259">
              <w:rPr>
                <w:webHidden/>
              </w:rPr>
              <w:tab/>
            </w:r>
            <w:r w:rsidR="00451259">
              <w:rPr>
                <w:webHidden/>
              </w:rPr>
              <w:fldChar w:fldCharType="begin"/>
            </w:r>
            <w:r w:rsidR="00451259">
              <w:rPr>
                <w:webHidden/>
              </w:rPr>
              <w:instrText xml:space="preserve"> PAGEREF _Toc157634813 \h </w:instrText>
            </w:r>
            <w:r w:rsidR="00451259">
              <w:rPr>
                <w:webHidden/>
              </w:rPr>
            </w:r>
            <w:r w:rsidR="00451259">
              <w:rPr>
                <w:webHidden/>
              </w:rPr>
              <w:fldChar w:fldCharType="separate"/>
            </w:r>
            <w:r w:rsidR="00D6735D">
              <w:rPr>
                <w:webHidden/>
              </w:rPr>
              <w:t>77</w:t>
            </w:r>
            <w:r w:rsidR="00451259">
              <w:rPr>
                <w:webHidden/>
              </w:rPr>
              <w:fldChar w:fldCharType="end"/>
            </w:r>
          </w:hyperlink>
        </w:p>
        <w:p w14:paraId="22598DF5" w14:textId="71936F36" w:rsidR="00451259" w:rsidRPr="00451259" w:rsidRDefault="00000000" w:rsidP="00451259">
          <w:pPr>
            <w:pStyle w:val="TDC1"/>
            <w:rPr>
              <w:rFonts w:asciiTheme="minorHAnsi" w:eastAsiaTheme="minorEastAsia" w:hAnsiTheme="minorHAnsi" w:cstheme="minorBidi"/>
              <w:b w:val="0"/>
              <w:bCs w:val="0"/>
              <w:kern w:val="2"/>
              <w:sz w:val="22"/>
              <w:szCs w:val="22"/>
              <w14:ligatures w14:val="standardContextual"/>
            </w:rPr>
          </w:pPr>
          <w:hyperlink w:anchor="_Toc157634814" w:history="1">
            <w:r w:rsidR="00451259" w:rsidRPr="00B149BF">
              <w:rPr>
                <w:rStyle w:val="Hipervnculo"/>
              </w:rPr>
              <w:t>Tabla 41. Matriz de Identificación de Riesgos.</w:t>
            </w:r>
            <w:r w:rsidR="00451259">
              <w:rPr>
                <w:webHidden/>
              </w:rPr>
              <w:tab/>
            </w:r>
            <w:r w:rsidR="00451259">
              <w:rPr>
                <w:webHidden/>
              </w:rPr>
              <w:fldChar w:fldCharType="begin"/>
            </w:r>
            <w:r w:rsidR="00451259">
              <w:rPr>
                <w:webHidden/>
              </w:rPr>
              <w:instrText xml:space="preserve"> PAGEREF _Toc157634814 \h </w:instrText>
            </w:r>
            <w:r w:rsidR="00451259">
              <w:rPr>
                <w:webHidden/>
              </w:rPr>
            </w:r>
            <w:r w:rsidR="00451259">
              <w:rPr>
                <w:webHidden/>
              </w:rPr>
              <w:fldChar w:fldCharType="separate"/>
            </w:r>
            <w:r w:rsidR="00D6735D">
              <w:rPr>
                <w:webHidden/>
              </w:rPr>
              <w:t>78</w:t>
            </w:r>
            <w:r w:rsidR="00451259">
              <w:rPr>
                <w:webHidden/>
              </w:rPr>
              <w:fldChar w:fldCharType="end"/>
            </w:r>
          </w:hyperlink>
        </w:p>
        <w:p w14:paraId="1B56EA6D" w14:textId="691A55DD" w:rsidR="00451259" w:rsidRPr="00451259" w:rsidRDefault="00000000" w:rsidP="00451259">
          <w:pPr>
            <w:pStyle w:val="TDC1"/>
            <w:rPr>
              <w:rFonts w:asciiTheme="minorHAnsi" w:eastAsiaTheme="minorEastAsia" w:hAnsiTheme="minorHAnsi" w:cstheme="minorBidi"/>
              <w:b w:val="0"/>
              <w:bCs w:val="0"/>
              <w:kern w:val="2"/>
              <w:sz w:val="22"/>
              <w:szCs w:val="22"/>
              <w14:ligatures w14:val="standardContextual"/>
            </w:rPr>
          </w:pPr>
          <w:hyperlink w:anchor="_Toc157634816" w:history="1">
            <w:r w:rsidR="00451259" w:rsidRPr="00B149BF">
              <w:rPr>
                <w:rStyle w:val="Hipervnculo"/>
              </w:rPr>
              <w:t>Tabla 42. Respuesta ante los Riesgos.</w:t>
            </w:r>
            <w:r w:rsidR="00451259">
              <w:rPr>
                <w:webHidden/>
              </w:rPr>
              <w:tab/>
            </w:r>
            <w:r w:rsidR="00451259">
              <w:rPr>
                <w:webHidden/>
              </w:rPr>
              <w:fldChar w:fldCharType="begin"/>
            </w:r>
            <w:r w:rsidR="00451259">
              <w:rPr>
                <w:webHidden/>
              </w:rPr>
              <w:instrText xml:space="preserve"> PAGEREF _Toc157634816 \h </w:instrText>
            </w:r>
            <w:r w:rsidR="00451259">
              <w:rPr>
                <w:webHidden/>
              </w:rPr>
            </w:r>
            <w:r w:rsidR="00451259">
              <w:rPr>
                <w:webHidden/>
              </w:rPr>
              <w:fldChar w:fldCharType="separate"/>
            </w:r>
            <w:r w:rsidR="00D6735D">
              <w:rPr>
                <w:webHidden/>
              </w:rPr>
              <w:t>81</w:t>
            </w:r>
            <w:r w:rsidR="00451259">
              <w:rPr>
                <w:webHidden/>
              </w:rPr>
              <w:fldChar w:fldCharType="end"/>
            </w:r>
          </w:hyperlink>
        </w:p>
        <w:p w14:paraId="47AB6404" w14:textId="30EDFC2F" w:rsidR="00451259" w:rsidRPr="00451259" w:rsidRDefault="00000000" w:rsidP="00451259">
          <w:pPr>
            <w:pStyle w:val="TDC1"/>
            <w:rPr>
              <w:rFonts w:asciiTheme="minorHAnsi" w:eastAsiaTheme="minorEastAsia" w:hAnsiTheme="minorHAnsi" w:cstheme="minorBidi"/>
              <w:b w:val="0"/>
              <w:bCs w:val="0"/>
              <w:kern w:val="2"/>
              <w:sz w:val="22"/>
              <w:szCs w:val="22"/>
              <w14:ligatures w14:val="standardContextual"/>
            </w:rPr>
          </w:pPr>
          <w:hyperlink w:anchor="_Toc157634818" w:history="1">
            <w:r w:rsidR="00451259" w:rsidRPr="00B149BF">
              <w:rPr>
                <w:rStyle w:val="Hipervnculo"/>
              </w:rPr>
              <w:t>Tabla 43. Aprobación de plan de gestión de Riesgos.</w:t>
            </w:r>
            <w:r w:rsidR="00451259">
              <w:rPr>
                <w:webHidden/>
              </w:rPr>
              <w:tab/>
            </w:r>
            <w:r w:rsidR="00451259">
              <w:rPr>
                <w:webHidden/>
              </w:rPr>
              <w:fldChar w:fldCharType="begin"/>
            </w:r>
            <w:r w:rsidR="00451259">
              <w:rPr>
                <w:webHidden/>
              </w:rPr>
              <w:instrText xml:space="preserve"> PAGEREF _Toc157634818 \h </w:instrText>
            </w:r>
            <w:r w:rsidR="00451259">
              <w:rPr>
                <w:webHidden/>
              </w:rPr>
            </w:r>
            <w:r w:rsidR="00451259">
              <w:rPr>
                <w:webHidden/>
              </w:rPr>
              <w:fldChar w:fldCharType="separate"/>
            </w:r>
            <w:r w:rsidR="00D6735D">
              <w:rPr>
                <w:webHidden/>
              </w:rPr>
              <w:t>82</w:t>
            </w:r>
            <w:r w:rsidR="00451259">
              <w:rPr>
                <w:webHidden/>
              </w:rPr>
              <w:fldChar w:fldCharType="end"/>
            </w:r>
          </w:hyperlink>
        </w:p>
        <w:p w14:paraId="340981B3" w14:textId="04F80BE7" w:rsidR="00451259" w:rsidRPr="00451259" w:rsidRDefault="00000000" w:rsidP="00451259">
          <w:pPr>
            <w:pStyle w:val="TDC1"/>
            <w:rPr>
              <w:rFonts w:asciiTheme="minorHAnsi" w:eastAsiaTheme="minorEastAsia" w:hAnsiTheme="minorHAnsi" w:cstheme="minorBidi"/>
              <w:b w:val="0"/>
              <w:bCs w:val="0"/>
              <w:kern w:val="2"/>
              <w:sz w:val="22"/>
              <w:szCs w:val="22"/>
              <w14:ligatures w14:val="standardContextual"/>
            </w:rPr>
          </w:pPr>
          <w:hyperlink w:anchor="_Toc157634821" w:history="1">
            <w:r w:rsidR="00451259" w:rsidRPr="00B149BF">
              <w:rPr>
                <w:rStyle w:val="Hipervnculo"/>
              </w:rPr>
              <w:t>Tabla 44.  Planificación de la Calidad.</w:t>
            </w:r>
            <w:r w:rsidR="00451259">
              <w:rPr>
                <w:webHidden/>
              </w:rPr>
              <w:tab/>
            </w:r>
            <w:r w:rsidR="00451259">
              <w:rPr>
                <w:webHidden/>
              </w:rPr>
              <w:fldChar w:fldCharType="begin"/>
            </w:r>
            <w:r w:rsidR="00451259">
              <w:rPr>
                <w:webHidden/>
              </w:rPr>
              <w:instrText xml:space="preserve"> PAGEREF _Toc157634821 \h </w:instrText>
            </w:r>
            <w:r w:rsidR="00451259">
              <w:rPr>
                <w:webHidden/>
              </w:rPr>
            </w:r>
            <w:r w:rsidR="00451259">
              <w:rPr>
                <w:webHidden/>
              </w:rPr>
              <w:fldChar w:fldCharType="separate"/>
            </w:r>
            <w:r w:rsidR="00D6735D">
              <w:rPr>
                <w:webHidden/>
              </w:rPr>
              <w:t>83</w:t>
            </w:r>
            <w:r w:rsidR="00451259">
              <w:rPr>
                <w:webHidden/>
              </w:rPr>
              <w:fldChar w:fldCharType="end"/>
            </w:r>
          </w:hyperlink>
        </w:p>
        <w:p w14:paraId="381020E2" w14:textId="3CD328A2" w:rsidR="00451259" w:rsidRPr="00451259" w:rsidRDefault="00000000" w:rsidP="00451259">
          <w:pPr>
            <w:pStyle w:val="TDC1"/>
            <w:rPr>
              <w:rFonts w:asciiTheme="minorHAnsi" w:eastAsiaTheme="minorEastAsia" w:hAnsiTheme="minorHAnsi" w:cstheme="minorBidi"/>
              <w:b w:val="0"/>
              <w:bCs w:val="0"/>
              <w:kern w:val="2"/>
              <w:sz w:val="22"/>
              <w:szCs w:val="22"/>
              <w14:ligatures w14:val="standardContextual"/>
            </w:rPr>
          </w:pPr>
          <w:hyperlink w:anchor="_Toc157634824" w:history="1">
            <w:r w:rsidR="00451259" w:rsidRPr="00B149BF">
              <w:rPr>
                <w:rStyle w:val="Hipervnculo"/>
              </w:rPr>
              <w:t>Tabla 45. Aprobación del plan de Gestión de la Calidad.</w:t>
            </w:r>
            <w:r w:rsidR="00451259">
              <w:rPr>
                <w:webHidden/>
              </w:rPr>
              <w:tab/>
            </w:r>
            <w:r w:rsidR="00451259">
              <w:rPr>
                <w:webHidden/>
              </w:rPr>
              <w:fldChar w:fldCharType="begin"/>
            </w:r>
            <w:r w:rsidR="00451259">
              <w:rPr>
                <w:webHidden/>
              </w:rPr>
              <w:instrText xml:space="preserve"> PAGEREF _Toc157634824 \h </w:instrText>
            </w:r>
            <w:r w:rsidR="00451259">
              <w:rPr>
                <w:webHidden/>
              </w:rPr>
            </w:r>
            <w:r w:rsidR="00451259">
              <w:rPr>
                <w:webHidden/>
              </w:rPr>
              <w:fldChar w:fldCharType="separate"/>
            </w:r>
            <w:r w:rsidR="00D6735D">
              <w:rPr>
                <w:webHidden/>
              </w:rPr>
              <w:t>84</w:t>
            </w:r>
            <w:r w:rsidR="00451259">
              <w:rPr>
                <w:webHidden/>
              </w:rPr>
              <w:fldChar w:fldCharType="end"/>
            </w:r>
          </w:hyperlink>
        </w:p>
        <w:p w14:paraId="345DA417" w14:textId="76075EE1" w:rsidR="00451259" w:rsidRPr="00451259" w:rsidRDefault="00000000" w:rsidP="00451259">
          <w:pPr>
            <w:pStyle w:val="TDC1"/>
            <w:rPr>
              <w:rFonts w:asciiTheme="minorHAnsi" w:eastAsiaTheme="minorEastAsia" w:hAnsiTheme="minorHAnsi" w:cstheme="minorBidi"/>
              <w:b w:val="0"/>
              <w:bCs w:val="0"/>
              <w:kern w:val="2"/>
              <w:sz w:val="22"/>
              <w:szCs w:val="22"/>
              <w14:ligatures w14:val="standardContextual"/>
            </w:rPr>
          </w:pPr>
          <w:hyperlink w:anchor="_Toc157634827" w:history="1">
            <w:r w:rsidR="00451259" w:rsidRPr="00B149BF">
              <w:rPr>
                <w:rStyle w:val="Hipervnculo"/>
              </w:rPr>
              <w:t>Tabla 46. Gestión de las comunicaciones</w:t>
            </w:r>
            <w:r w:rsidR="00451259">
              <w:rPr>
                <w:webHidden/>
              </w:rPr>
              <w:tab/>
            </w:r>
            <w:r w:rsidR="00451259">
              <w:rPr>
                <w:webHidden/>
              </w:rPr>
              <w:fldChar w:fldCharType="begin"/>
            </w:r>
            <w:r w:rsidR="00451259">
              <w:rPr>
                <w:webHidden/>
              </w:rPr>
              <w:instrText xml:space="preserve"> PAGEREF _Toc157634827 \h </w:instrText>
            </w:r>
            <w:r w:rsidR="00451259">
              <w:rPr>
                <w:webHidden/>
              </w:rPr>
            </w:r>
            <w:r w:rsidR="00451259">
              <w:rPr>
                <w:webHidden/>
              </w:rPr>
              <w:fldChar w:fldCharType="separate"/>
            </w:r>
            <w:r w:rsidR="00D6735D">
              <w:rPr>
                <w:webHidden/>
              </w:rPr>
              <w:t>85</w:t>
            </w:r>
            <w:r w:rsidR="00451259">
              <w:rPr>
                <w:webHidden/>
              </w:rPr>
              <w:fldChar w:fldCharType="end"/>
            </w:r>
          </w:hyperlink>
        </w:p>
        <w:p w14:paraId="4F479D85" w14:textId="2690EEBF" w:rsidR="00451259" w:rsidRPr="00451259" w:rsidRDefault="00000000" w:rsidP="00451259">
          <w:pPr>
            <w:pStyle w:val="TDC1"/>
            <w:rPr>
              <w:rFonts w:asciiTheme="minorHAnsi" w:eastAsiaTheme="minorEastAsia" w:hAnsiTheme="minorHAnsi" w:cstheme="minorBidi"/>
              <w:b w:val="0"/>
              <w:bCs w:val="0"/>
              <w:kern w:val="2"/>
              <w:sz w:val="22"/>
              <w:szCs w:val="22"/>
              <w14:ligatures w14:val="standardContextual"/>
            </w:rPr>
          </w:pPr>
          <w:hyperlink w:anchor="_Toc157634829" w:history="1">
            <w:r w:rsidR="00451259" w:rsidRPr="00B149BF">
              <w:rPr>
                <w:rStyle w:val="Hipervnculo"/>
              </w:rPr>
              <w:t>Tabla 4</w:t>
            </w:r>
            <w:r w:rsidR="00451259" w:rsidRPr="00B149BF">
              <w:rPr>
                <w:rStyle w:val="Hipervnculo"/>
                <w:i/>
              </w:rPr>
              <w:t>7</w:t>
            </w:r>
            <w:r w:rsidR="00451259" w:rsidRPr="00B149BF">
              <w:rPr>
                <w:rStyle w:val="Hipervnculo"/>
              </w:rPr>
              <w:t>. Concordancia de los segmentos de la tesis con la propuesta</w:t>
            </w:r>
            <w:r w:rsidR="00451259">
              <w:rPr>
                <w:webHidden/>
              </w:rPr>
              <w:tab/>
            </w:r>
            <w:r w:rsidR="00451259">
              <w:rPr>
                <w:webHidden/>
              </w:rPr>
              <w:fldChar w:fldCharType="begin"/>
            </w:r>
            <w:r w:rsidR="00451259">
              <w:rPr>
                <w:webHidden/>
              </w:rPr>
              <w:instrText xml:space="preserve"> PAGEREF _Toc157634829 \h </w:instrText>
            </w:r>
            <w:r w:rsidR="00451259">
              <w:rPr>
                <w:webHidden/>
              </w:rPr>
            </w:r>
            <w:r w:rsidR="00451259">
              <w:rPr>
                <w:webHidden/>
              </w:rPr>
              <w:fldChar w:fldCharType="separate"/>
            </w:r>
            <w:r w:rsidR="00D6735D">
              <w:rPr>
                <w:webHidden/>
              </w:rPr>
              <w:t>86</w:t>
            </w:r>
            <w:r w:rsidR="00451259">
              <w:rPr>
                <w:webHidden/>
              </w:rPr>
              <w:fldChar w:fldCharType="end"/>
            </w:r>
          </w:hyperlink>
        </w:p>
        <w:p w14:paraId="3E6CC077" w14:textId="0972C5D8" w:rsidR="00451259" w:rsidRDefault="00451259" w:rsidP="00451259">
          <w:pPr>
            <w:rPr>
              <w:bCs/>
              <w:lang w:val="es-ES"/>
            </w:rPr>
          </w:pPr>
          <w:r w:rsidRPr="00062215">
            <w:rPr>
              <w:b/>
              <w:bCs/>
              <w:lang w:val="es-ES"/>
            </w:rPr>
            <w:fldChar w:fldCharType="end"/>
          </w:r>
        </w:p>
      </w:sdtContent>
    </w:sdt>
    <w:p w14:paraId="001C0651" w14:textId="36F4DC66" w:rsidR="00342C13" w:rsidRPr="004B38C4" w:rsidRDefault="00342C13" w:rsidP="00010412">
      <w:pPr>
        <w:jc w:val="center"/>
        <w:rPr>
          <w:b/>
          <w:bCs/>
          <w:sz w:val="28"/>
          <w:szCs w:val="28"/>
        </w:rPr>
      </w:pPr>
    </w:p>
    <w:p w14:paraId="26EA4A22" w14:textId="555DA184" w:rsidR="004B38C4" w:rsidRPr="00CA2633" w:rsidRDefault="004B38C4" w:rsidP="00010412">
      <w:pPr>
        <w:jc w:val="center"/>
        <w:rPr>
          <w:b/>
          <w:bCs/>
          <w:sz w:val="32"/>
          <w:szCs w:val="32"/>
        </w:rPr>
      </w:pPr>
    </w:p>
    <w:p w14:paraId="7704F733" w14:textId="59E05BF3" w:rsidR="00A86C2E" w:rsidRPr="00A86C2E" w:rsidRDefault="00A86C2E" w:rsidP="00A86C2E">
      <w:pPr>
        <w:pStyle w:val="TtuloTDC"/>
      </w:pPr>
    </w:p>
    <w:p w14:paraId="0579FF87" w14:textId="77777777" w:rsidR="003D6D74" w:rsidRDefault="003D6D74" w:rsidP="003D6D74">
      <w:pPr>
        <w:rPr>
          <w:b/>
          <w:bCs/>
          <w:sz w:val="32"/>
          <w:szCs w:val="32"/>
        </w:rPr>
        <w:sectPr w:rsidR="003D6D74" w:rsidSect="00A23667">
          <w:footerReference w:type="default" r:id="rId10"/>
          <w:pgSz w:w="12242" w:h="15842" w:code="1"/>
          <w:pgMar w:top="1418" w:right="1418" w:bottom="1418" w:left="1418" w:header="709" w:footer="709" w:gutter="0"/>
          <w:pgNumType w:fmt="lowerRoman" w:start="9"/>
          <w:cols w:space="708"/>
          <w:docGrid w:linePitch="360"/>
        </w:sectPr>
      </w:pPr>
    </w:p>
    <w:p w14:paraId="2AA902C4" w14:textId="62EA8AB4" w:rsidR="00151A7B" w:rsidRPr="00CA2633" w:rsidRDefault="00151A7B" w:rsidP="003D6D74">
      <w:pPr>
        <w:keepNext/>
        <w:keepLines/>
        <w:spacing w:after="14" w:line="249" w:lineRule="auto"/>
        <w:jc w:val="center"/>
        <w:outlineLvl w:val="0"/>
        <w:rPr>
          <w:rFonts w:eastAsia="Times New Roman"/>
          <w:b/>
          <w:color w:val="000000"/>
          <w:sz w:val="28"/>
          <w:szCs w:val="28"/>
          <w:lang w:eastAsia="es-HN"/>
        </w:rPr>
      </w:pPr>
      <w:bookmarkStart w:id="7" w:name="_Toc38433"/>
      <w:bookmarkStart w:id="8" w:name="_Toc142330798"/>
      <w:bookmarkStart w:id="9" w:name="_Toc142946388"/>
      <w:bookmarkStart w:id="10" w:name="_Toc153665220"/>
      <w:bookmarkStart w:id="11" w:name="_Toc155378098"/>
      <w:bookmarkStart w:id="12" w:name="_Toc157633612"/>
      <w:bookmarkStart w:id="13" w:name="_Toc157634431"/>
      <w:bookmarkStart w:id="14" w:name="_Toc157634666"/>
      <w:bookmarkStart w:id="15" w:name="_Hlk127908480"/>
      <w:r w:rsidRPr="00CA2633">
        <w:rPr>
          <w:rFonts w:eastAsia="Times New Roman"/>
          <w:b/>
          <w:color w:val="000000"/>
          <w:sz w:val="28"/>
          <w:szCs w:val="28"/>
          <w:lang w:eastAsia="es-HN"/>
        </w:rPr>
        <w:lastRenderedPageBreak/>
        <w:t>CAPÍTULO I. PLANTEAMIENTO DE LA INVESTIGACIÓN</w:t>
      </w:r>
      <w:bookmarkEnd w:id="7"/>
      <w:bookmarkEnd w:id="8"/>
      <w:bookmarkEnd w:id="9"/>
      <w:bookmarkEnd w:id="10"/>
      <w:bookmarkEnd w:id="11"/>
      <w:bookmarkEnd w:id="12"/>
      <w:bookmarkEnd w:id="13"/>
      <w:bookmarkEnd w:id="14"/>
    </w:p>
    <w:bookmarkEnd w:id="15"/>
    <w:p w14:paraId="7FBD5476" w14:textId="3AD66542" w:rsidR="00151A7B" w:rsidRPr="00CA2633" w:rsidRDefault="00151A7B" w:rsidP="00EA4EA2">
      <w:pPr>
        <w:spacing w:after="0"/>
        <w:ind w:left="985"/>
        <w:rPr>
          <w:rFonts w:eastAsia="Times New Roman"/>
          <w:color w:val="000000"/>
          <w:lang w:eastAsia="es-HN"/>
        </w:rPr>
      </w:pPr>
      <w:r w:rsidRPr="00CA2633">
        <w:rPr>
          <w:rFonts w:eastAsia="Times New Roman"/>
          <w:color w:val="000000"/>
          <w:sz w:val="28"/>
          <w:lang w:eastAsia="es-HN"/>
        </w:rPr>
        <w:t xml:space="preserve"> </w:t>
      </w:r>
    </w:p>
    <w:p w14:paraId="3428B9E8" w14:textId="7E44C882" w:rsidR="00A86C2E" w:rsidRPr="00B47EFA" w:rsidRDefault="003307C4" w:rsidP="000E57A5">
      <w:pPr>
        <w:pStyle w:val="Prrafodelista"/>
        <w:numPr>
          <w:ilvl w:val="1"/>
          <w:numId w:val="2"/>
        </w:numPr>
        <w:spacing w:after="248"/>
        <w:ind w:right="205"/>
        <w:jc w:val="both"/>
        <w:outlineLvl w:val="1"/>
        <w:rPr>
          <w:rFonts w:eastAsia="Times New Roman"/>
          <w:b/>
          <w:bCs/>
          <w:color w:val="000000"/>
          <w:lang w:eastAsia="es-HN"/>
        </w:rPr>
      </w:pPr>
      <w:bookmarkStart w:id="16" w:name="_Toc142330799"/>
      <w:bookmarkStart w:id="17" w:name="_Toc142946389"/>
      <w:bookmarkStart w:id="18" w:name="_Toc153665221"/>
      <w:bookmarkStart w:id="19" w:name="_Toc155378099"/>
      <w:bookmarkStart w:id="20" w:name="_Toc157633613"/>
      <w:bookmarkStart w:id="21" w:name="_Toc157634432"/>
      <w:bookmarkStart w:id="22" w:name="_Toc157634667"/>
      <w:r w:rsidRPr="00B47EFA">
        <w:rPr>
          <w:rFonts w:eastAsia="Times New Roman"/>
          <w:b/>
          <w:bCs/>
          <w:color w:val="000000"/>
          <w:lang w:eastAsia="es-HN"/>
        </w:rPr>
        <w:t>INTRODUCCIÓN</w:t>
      </w:r>
      <w:bookmarkEnd w:id="16"/>
      <w:bookmarkEnd w:id="17"/>
      <w:bookmarkEnd w:id="18"/>
      <w:bookmarkEnd w:id="19"/>
      <w:bookmarkEnd w:id="20"/>
      <w:bookmarkEnd w:id="21"/>
      <w:bookmarkEnd w:id="22"/>
      <w:r w:rsidR="00151A7B" w:rsidRPr="00B47EFA">
        <w:rPr>
          <w:rFonts w:eastAsia="Times New Roman"/>
          <w:b/>
          <w:bCs/>
          <w:color w:val="000000"/>
          <w:lang w:eastAsia="es-HN"/>
        </w:rPr>
        <w:t xml:space="preserve"> </w:t>
      </w:r>
    </w:p>
    <w:p w14:paraId="1970CCC1" w14:textId="77777777" w:rsidR="00A86C2E" w:rsidRDefault="00A86C2E" w:rsidP="00FE51E9">
      <w:pPr>
        <w:pStyle w:val="Textoindependiente"/>
        <w:spacing w:line="360" w:lineRule="auto"/>
        <w:ind w:firstLine="567"/>
        <w:jc w:val="both"/>
      </w:pPr>
      <w:r w:rsidRPr="00B47EFA">
        <w:t>La presente</w:t>
      </w:r>
      <w:r w:rsidRPr="00A86C2E">
        <w:t xml:space="preserve"> investigación tiene la finalidad de diseñar un marco de trabajo y metodología de gestión de proyectos tomando como base los lineamientos definidos en el PMBOK</w:t>
      </w:r>
      <w:r w:rsidRPr="00A86C2E">
        <w:sym w:font="Symbol" w:char="F0D2"/>
      </w:r>
      <w:r w:rsidRPr="00A86C2E">
        <w:t xml:space="preserve"> 7ma Edición, con el propósito de proponerlo a una entidad financiera. La metodología estará orientada a las unidades de primera línea en el sector bancario, e incluirá la modelación de procesos y estructuración de un plan de formación, el cual servirá como guía para el entendimiento, estandarización de definiciones y apego a las metodologías perseguidas por la oficina de proyectos (PMO) del Banco Financiero Ficohsa. </w:t>
      </w:r>
    </w:p>
    <w:p w14:paraId="497BBD17" w14:textId="77777777" w:rsidR="0086372A" w:rsidRPr="00A86C2E" w:rsidRDefault="0086372A" w:rsidP="0086372A">
      <w:pPr>
        <w:pStyle w:val="Textoindependiente"/>
        <w:spacing w:after="12" w:line="360" w:lineRule="auto"/>
        <w:ind w:firstLine="567"/>
        <w:jc w:val="both"/>
      </w:pPr>
    </w:p>
    <w:p w14:paraId="176BC8EE" w14:textId="6E6CDEAA" w:rsidR="00A86C2E" w:rsidRDefault="00CB425B" w:rsidP="00CB425B">
      <w:pPr>
        <w:pStyle w:val="Textoindependiente"/>
        <w:spacing w:line="360" w:lineRule="auto"/>
        <w:ind w:firstLine="567"/>
        <w:jc w:val="both"/>
      </w:pPr>
      <w:r w:rsidRPr="007E6B53">
        <w:t>Se debe entender que un marco de trabajo son criterios, conceptos, y practicas estandarizadas  que ayudan a focalizar un tipo de problemática en específico como referencia y resolución de problemas de la misma índole. Su</w:t>
      </w:r>
      <w:r w:rsidR="00A86C2E" w:rsidRPr="00A86C2E">
        <w:t xml:space="preserve"> finalidad será facilitar el camino para lograr proyectos más exitosos y que sean efectivos con la aplicación y seguimiento adecuado sobre las metodologías y que apliquen, teniendo una mejor alineación entre áreas y la oficina de proyectos con el fin de poder reducir riesgos de incumplimiento en tiempos y objetivos.</w:t>
      </w:r>
    </w:p>
    <w:p w14:paraId="07159A0A" w14:textId="77777777" w:rsidR="0086372A" w:rsidRPr="00A86C2E" w:rsidRDefault="0086372A" w:rsidP="0086372A">
      <w:pPr>
        <w:pStyle w:val="Textoindependiente"/>
        <w:spacing w:line="360" w:lineRule="auto"/>
        <w:ind w:firstLine="567"/>
        <w:jc w:val="both"/>
      </w:pPr>
    </w:p>
    <w:p w14:paraId="1D080A82" w14:textId="77777777" w:rsidR="00A86C2E" w:rsidRPr="00A86C2E" w:rsidRDefault="00A86C2E" w:rsidP="0086372A">
      <w:pPr>
        <w:pStyle w:val="Textoindependiente"/>
        <w:spacing w:line="360" w:lineRule="auto"/>
        <w:ind w:firstLine="567"/>
        <w:jc w:val="both"/>
      </w:pPr>
      <w:r w:rsidRPr="00A86C2E">
        <w:t xml:space="preserve">En esta propuesta se pueden integrar todas las oportunidades de crecimiento que tiene la organización en temas de proyectos para lograr estandarizar procedimientos y controlar acciones acordes a las guías metodológicas establecidas por el Project Management </w:t>
      </w:r>
      <w:proofErr w:type="spellStart"/>
      <w:r w:rsidRPr="00A86C2E">
        <w:t>Institute</w:t>
      </w:r>
      <w:proofErr w:type="spellEnd"/>
      <w:r w:rsidRPr="00A86C2E">
        <w:t xml:space="preserve"> (PMI)</w:t>
      </w:r>
    </w:p>
    <w:p w14:paraId="6B2DD76D" w14:textId="77777777" w:rsidR="008C5A7F" w:rsidRPr="00CA2633" w:rsidRDefault="008C5A7F" w:rsidP="00151A7B">
      <w:pPr>
        <w:spacing w:after="12" w:line="348" w:lineRule="auto"/>
        <w:ind w:left="89" w:right="205" w:firstLine="568"/>
        <w:jc w:val="both"/>
        <w:rPr>
          <w:rFonts w:eastAsia="Times New Roman"/>
          <w:color w:val="000000"/>
          <w:lang w:eastAsia="es-HN"/>
        </w:rPr>
      </w:pPr>
    </w:p>
    <w:p w14:paraId="2B1FE267" w14:textId="7794687A" w:rsidR="003307C4" w:rsidRPr="00CA2633" w:rsidRDefault="003307C4" w:rsidP="000E57A5">
      <w:pPr>
        <w:pStyle w:val="Prrafodelista"/>
        <w:numPr>
          <w:ilvl w:val="1"/>
          <w:numId w:val="2"/>
        </w:numPr>
        <w:spacing w:after="248"/>
        <w:ind w:right="205"/>
        <w:jc w:val="both"/>
        <w:outlineLvl w:val="1"/>
        <w:rPr>
          <w:rFonts w:eastAsia="Times New Roman"/>
          <w:b/>
          <w:bCs/>
          <w:color w:val="000000"/>
          <w:lang w:eastAsia="es-HN"/>
        </w:rPr>
      </w:pPr>
      <w:bookmarkStart w:id="23" w:name="_Toc142330800"/>
      <w:bookmarkStart w:id="24" w:name="_Toc142946390"/>
      <w:bookmarkStart w:id="25" w:name="_Toc153665222"/>
      <w:bookmarkStart w:id="26" w:name="_Toc155378100"/>
      <w:bookmarkStart w:id="27" w:name="_Toc157633614"/>
      <w:bookmarkStart w:id="28" w:name="_Toc157634433"/>
      <w:bookmarkStart w:id="29" w:name="_Toc157634668"/>
      <w:r w:rsidRPr="00CA2633">
        <w:rPr>
          <w:rFonts w:eastAsia="Times New Roman"/>
          <w:b/>
          <w:bCs/>
          <w:color w:val="000000"/>
          <w:lang w:eastAsia="es-HN"/>
        </w:rPr>
        <w:t>ANTECEDENTES DEL PROBLEMA</w:t>
      </w:r>
      <w:bookmarkEnd w:id="23"/>
      <w:bookmarkEnd w:id="24"/>
      <w:bookmarkEnd w:id="25"/>
      <w:bookmarkEnd w:id="26"/>
      <w:bookmarkEnd w:id="27"/>
      <w:bookmarkEnd w:id="28"/>
      <w:bookmarkEnd w:id="29"/>
    </w:p>
    <w:p w14:paraId="3FEF4136" w14:textId="77777777" w:rsidR="00A86C2E" w:rsidRPr="00A86C2E" w:rsidRDefault="00A86C2E" w:rsidP="0086372A">
      <w:pPr>
        <w:pStyle w:val="Textoindependiente"/>
        <w:spacing w:line="360" w:lineRule="auto"/>
        <w:ind w:firstLine="567"/>
        <w:jc w:val="both"/>
      </w:pPr>
      <w:r w:rsidRPr="00A86C2E">
        <w:t>La gestión de proyectos es parte fundamental y vital del día a día en una empresa u organización, cada iniciativa se conforma de pequeños o grandes proyectos que tienen como objetivo un bien común tanto para el cliente interno como para el cliente externo.</w:t>
      </w:r>
    </w:p>
    <w:p w14:paraId="58A57B0C" w14:textId="77777777" w:rsidR="00A86C2E" w:rsidRPr="00A86C2E" w:rsidRDefault="00A86C2E" w:rsidP="0086372A">
      <w:pPr>
        <w:pStyle w:val="Textoindependiente"/>
        <w:spacing w:line="360" w:lineRule="auto"/>
        <w:ind w:firstLine="567"/>
        <w:jc w:val="both"/>
      </w:pPr>
    </w:p>
    <w:p w14:paraId="5F6E71AB" w14:textId="77777777" w:rsidR="00A86C2E" w:rsidRPr="00A86C2E" w:rsidRDefault="00A86C2E" w:rsidP="0086372A">
      <w:pPr>
        <w:pStyle w:val="Textoindependiente"/>
        <w:spacing w:line="360" w:lineRule="auto"/>
        <w:ind w:firstLine="567"/>
        <w:jc w:val="both"/>
      </w:pPr>
      <w:r w:rsidRPr="00A86C2E">
        <w:t xml:space="preserve">Existen beneficios importantes que se han estudiado y verificado a través de los años desde el origen de la metodología de gestión de proyectos, desde el nacimiento del PMI (Project </w:t>
      </w:r>
      <w:proofErr w:type="spellStart"/>
      <w:r w:rsidRPr="00A86C2E">
        <w:t>Managment</w:t>
      </w:r>
      <w:proofErr w:type="spellEnd"/>
      <w:r w:rsidRPr="00A86C2E">
        <w:t xml:space="preserve"> </w:t>
      </w:r>
      <w:proofErr w:type="spellStart"/>
      <w:r w:rsidRPr="00A86C2E">
        <w:t>Institute</w:t>
      </w:r>
      <w:proofErr w:type="spellEnd"/>
      <w:r w:rsidRPr="00A86C2E">
        <w:t xml:space="preserve">) en el año de 1969 en EEUU. Creado para lograr contribuir con el avance de </w:t>
      </w:r>
      <w:r w:rsidRPr="00A86C2E">
        <w:lastRenderedPageBreak/>
        <w:t>la práctica, ciencia y profesión de administración de proyectos, en adelante la organización fue creciendo hasta convertirse en la primera organización de gestión de proyectos a nivel mundial.</w:t>
      </w:r>
    </w:p>
    <w:p w14:paraId="2B0BA60F" w14:textId="77777777" w:rsidR="00A86C2E" w:rsidRPr="00A86C2E" w:rsidRDefault="00A86C2E" w:rsidP="0086372A">
      <w:pPr>
        <w:pStyle w:val="Textoindependiente"/>
        <w:spacing w:line="360" w:lineRule="auto"/>
        <w:ind w:firstLine="567"/>
        <w:jc w:val="both"/>
      </w:pPr>
    </w:p>
    <w:p w14:paraId="78EE475E" w14:textId="12F760DC" w:rsidR="00A86C2E" w:rsidRPr="00A86C2E" w:rsidRDefault="00A86C2E" w:rsidP="0086372A">
      <w:pPr>
        <w:pStyle w:val="Textoindependiente"/>
        <w:spacing w:line="360" w:lineRule="auto"/>
        <w:ind w:firstLine="567"/>
        <w:jc w:val="both"/>
      </w:pPr>
      <w:r w:rsidRPr="00A86C2E">
        <w:t xml:space="preserve">En 1987 el PMI publico la primera edición de la guía PMBOK® (Project Management </w:t>
      </w:r>
      <w:proofErr w:type="spellStart"/>
      <w:r w:rsidRPr="00A86C2E">
        <w:t>Body</w:t>
      </w:r>
      <w:proofErr w:type="spellEnd"/>
      <w:r w:rsidRPr="00A86C2E">
        <w:t xml:space="preserve"> </w:t>
      </w:r>
      <w:proofErr w:type="spellStart"/>
      <w:r w:rsidRPr="00A86C2E">
        <w:t>of</w:t>
      </w:r>
      <w:proofErr w:type="spellEnd"/>
      <w:r w:rsidRPr="00A86C2E">
        <w:t xml:space="preserve"> </w:t>
      </w:r>
      <w:proofErr w:type="spellStart"/>
      <w:r w:rsidRPr="00A86C2E">
        <w:t>Knowledge</w:t>
      </w:r>
      <w:proofErr w:type="spellEnd"/>
      <w:r w:rsidRPr="00A86C2E">
        <w:t>) que es el estándar actual para la gestión de proyectos teniendo ya desde el año 2021 la 7ma Edición lanzada en el PMI®.</w:t>
      </w:r>
    </w:p>
    <w:p w14:paraId="6834CAA5" w14:textId="77777777" w:rsidR="00A86C2E" w:rsidRPr="00A86C2E" w:rsidRDefault="00A86C2E" w:rsidP="0086372A">
      <w:pPr>
        <w:pStyle w:val="Textoindependiente"/>
        <w:spacing w:line="360" w:lineRule="auto"/>
        <w:ind w:firstLine="567"/>
        <w:jc w:val="both"/>
      </w:pPr>
    </w:p>
    <w:p w14:paraId="4C4F128D" w14:textId="6B0A5AA6" w:rsidR="00A86C2E" w:rsidRPr="00A86C2E" w:rsidRDefault="00A86C2E" w:rsidP="0086372A">
      <w:pPr>
        <w:pStyle w:val="Textoindependiente"/>
        <w:spacing w:line="360" w:lineRule="auto"/>
        <w:ind w:firstLine="567"/>
        <w:jc w:val="both"/>
      </w:pPr>
      <w:r w:rsidRPr="00A86C2E">
        <w:t>En Banco Ficohsa siendo una empresa financiera con gran prestigio y bajo la alta dirección de proyectos, se ve en la necesidad de ampliar conocimientos sobre la metodología de proyectos en las diferentes áreas o departamentos que tienen iniciativas y solicitudes de proyectos</w:t>
      </w:r>
      <w:r w:rsidR="002E79A0">
        <w:t>,</w:t>
      </w:r>
      <w:r w:rsidRPr="00A86C2E">
        <w:t xml:space="preserve"> pues se ha observado atrasos en cumplimiento de tiempos, dispersión de formas de trabajo que afectan el éxito de los proyectos, es necesario la difusión del conocimiento y alineamiento con las diferentes áreas para mejorar la eficiencia general de proyectos teniendo una guía clara que conduce hacia la finalización exitosa de los proyectos</w:t>
      </w:r>
      <w:r w:rsidR="002E79A0">
        <w:t>,</w:t>
      </w:r>
      <w:r w:rsidRPr="00A86C2E">
        <w:t xml:space="preserve"> así como el aumento del crecimiento empresarial mientras se obtienen resultados positivos a través de una efectiva implementación de proyectos.</w:t>
      </w:r>
    </w:p>
    <w:p w14:paraId="7A122D3A" w14:textId="77777777" w:rsidR="000A00B1" w:rsidRPr="00A86C2E" w:rsidRDefault="000A00B1" w:rsidP="00E56EBA">
      <w:pPr>
        <w:spacing w:after="112" w:line="240" w:lineRule="auto"/>
        <w:ind w:left="731" w:right="204" w:hanging="11"/>
        <w:jc w:val="both"/>
        <w:rPr>
          <w:rFonts w:eastAsia="Times New Roman"/>
          <w:color w:val="000000"/>
          <w:lang w:eastAsia="es-HN"/>
        </w:rPr>
      </w:pPr>
    </w:p>
    <w:p w14:paraId="7DDD1248" w14:textId="77777777" w:rsidR="000A00B1" w:rsidRDefault="000A00B1" w:rsidP="00E56EBA">
      <w:pPr>
        <w:spacing w:after="112" w:line="240" w:lineRule="auto"/>
        <w:ind w:left="731" w:right="204" w:hanging="11"/>
        <w:jc w:val="both"/>
        <w:rPr>
          <w:rFonts w:eastAsia="Times New Roman"/>
          <w:color w:val="000000"/>
          <w:lang w:eastAsia="es-HN"/>
        </w:rPr>
      </w:pPr>
    </w:p>
    <w:p w14:paraId="4A90C478" w14:textId="03ACAEBF" w:rsidR="00151A7B" w:rsidRPr="00CA2633" w:rsidRDefault="00A602B1" w:rsidP="000E57A5">
      <w:pPr>
        <w:pStyle w:val="Prrafodelista"/>
        <w:numPr>
          <w:ilvl w:val="1"/>
          <w:numId w:val="2"/>
        </w:numPr>
        <w:spacing w:after="248"/>
        <w:ind w:right="205"/>
        <w:jc w:val="both"/>
        <w:outlineLvl w:val="1"/>
        <w:rPr>
          <w:rFonts w:eastAsia="Times New Roman"/>
          <w:b/>
          <w:bCs/>
          <w:color w:val="000000"/>
          <w:lang w:eastAsia="es-HN"/>
        </w:rPr>
      </w:pPr>
      <w:bookmarkStart w:id="30" w:name="_Toc142330801"/>
      <w:bookmarkStart w:id="31" w:name="_Toc142946391"/>
      <w:bookmarkStart w:id="32" w:name="_Toc153665223"/>
      <w:bookmarkStart w:id="33" w:name="_Toc155378101"/>
      <w:bookmarkStart w:id="34" w:name="_Toc157633615"/>
      <w:bookmarkStart w:id="35" w:name="_Toc157634434"/>
      <w:bookmarkStart w:id="36" w:name="_Toc157634669"/>
      <w:r w:rsidRPr="00CA2633">
        <w:rPr>
          <w:rFonts w:eastAsia="Times New Roman"/>
          <w:b/>
          <w:bCs/>
          <w:color w:val="000000"/>
          <w:lang w:eastAsia="es-HN"/>
        </w:rPr>
        <w:t>DEFINICIÓN DEL PROBLEMA</w:t>
      </w:r>
      <w:bookmarkEnd w:id="30"/>
      <w:bookmarkEnd w:id="31"/>
      <w:bookmarkEnd w:id="32"/>
      <w:bookmarkEnd w:id="33"/>
      <w:bookmarkEnd w:id="34"/>
      <w:bookmarkEnd w:id="35"/>
      <w:bookmarkEnd w:id="36"/>
      <w:r w:rsidR="00151A7B" w:rsidRPr="00CA2633">
        <w:rPr>
          <w:rFonts w:eastAsia="Times New Roman"/>
          <w:b/>
          <w:bCs/>
          <w:color w:val="000000"/>
          <w:lang w:eastAsia="es-HN"/>
        </w:rPr>
        <w:t xml:space="preserve"> </w:t>
      </w:r>
    </w:p>
    <w:p w14:paraId="7D052A92" w14:textId="5A0B068B" w:rsidR="00B918EC" w:rsidRPr="00CA2633" w:rsidRDefault="00151A7B" w:rsidP="00151A7B">
      <w:pPr>
        <w:spacing w:after="0"/>
        <w:ind w:left="460"/>
        <w:rPr>
          <w:rFonts w:eastAsia="Times New Roman"/>
          <w:color w:val="000000"/>
          <w:lang w:eastAsia="es-HN"/>
        </w:rPr>
      </w:pPr>
      <w:r w:rsidRPr="00CA2633">
        <w:rPr>
          <w:rFonts w:eastAsia="Times New Roman"/>
          <w:color w:val="000000"/>
          <w:lang w:eastAsia="es-HN"/>
        </w:rPr>
        <w:t xml:space="preserve"> </w:t>
      </w:r>
    </w:p>
    <w:p w14:paraId="6C7DD676" w14:textId="77777777" w:rsidR="0025040E" w:rsidRPr="00CA2633" w:rsidRDefault="0025040E" w:rsidP="000E57A5">
      <w:pPr>
        <w:pStyle w:val="Prrafodelista"/>
        <w:numPr>
          <w:ilvl w:val="0"/>
          <w:numId w:val="1"/>
        </w:numPr>
        <w:spacing w:after="12" w:line="348" w:lineRule="auto"/>
        <w:ind w:right="205"/>
        <w:jc w:val="both"/>
        <w:rPr>
          <w:rFonts w:eastAsia="Times New Roman"/>
          <w:vanish/>
          <w:color w:val="000000"/>
          <w:lang w:eastAsia="es-HN"/>
        </w:rPr>
      </w:pPr>
    </w:p>
    <w:p w14:paraId="438FA21A" w14:textId="77777777" w:rsidR="0025040E" w:rsidRPr="00CA2633" w:rsidRDefault="0025040E" w:rsidP="000E57A5">
      <w:pPr>
        <w:pStyle w:val="Prrafodelista"/>
        <w:numPr>
          <w:ilvl w:val="1"/>
          <w:numId w:val="1"/>
        </w:numPr>
        <w:spacing w:after="12" w:line="348" w:lineRule="auto"/>
        <w:ind w:right="205"/>
        <w:jc w:val="both"/>
        <w:rPr>
          <w:rFonts w:eastAsia="Times New Roman"/>
          <w:vanish/>
          <w:color w:val="000000"/>
          <w:lang w:eastAsia="es-HN"/>
        </w:rPr>
      </w:pPr>
    </w:p>
    <w:p w14:paraId="5E5AD48C" w14:textId="77777777" w:rsidR="0025040E" w:rsidRPr="00CA2633" w:rsidRDefault="0025040E" w:rsidP="000E57A5">
      <w:pPr>
        <w:pStyle w:val="Prrafodelista"/>
        <w:numPr>
          <w:ilvl w:val="1"/>
          <w:numId w:val="1"/>
        </w:numPr>
        <w:spacing w:after="12" w:line="348" w:lineRule="auto"/>
        <w:ind w:right="205"/>
        <w:jc w:val="both"/>
        <w:rPr>
          <w:rFonts w:eastAsia="Times New Roman"/>
          <w:vanish/>
          <w:color w:val="000000"/>
          <w:lang w:eastAsia="es-HN"/>
        </w:rPr>
      </w:pPr>
    </w:p>
    <w:p w14:paraId="4DE603DE" w14:textId="77777777" w:rsidR="0025040E" w:rsidRPr="00CA2633" w:rsidRDefault="0025040E" w:rsidP="000E57A5">
      <w:pPr>
        <w:pStyle w:val="Prrafodelista"/>
        <w:numPr>
          <w:ilvl w:val="1"/>
          <w:numId w:val="1"/>
        </w:numPr>
        <w:spacing w:after="12" w:line="348" w:lineRule="auto"/>
        <w:ind w:right="205"/>
        <w:jc w:val="both"/>
        <w:rPr>
          <w:rFonts w:eastAsia="Times New Roman"/>
          <w:vanish/>
          <w:color w:val="000000"/>
          <w:lang w:eastAsia="es-HN"/>
        </w:rPr>
      </w:pPr>
    </w:p>
    <w:p w14:paraId="3E1D71DD" w14:textId="049A9E0A" w:rsidR="0025040E" w:rsidRDefault="006F1E0D" w:rsidP="000E57A5">
      <w:pPr>
        <w:pStyle w:val="Prrafodelista"/>
        <w:numPr>
          <w:ilvl w:val="2"/>
          <w:numId w:val="1"/>
        </w:numPr>
        <w:spacing w:after="12" w:line="348" w:lineRule="auto"/>
        <w:ind w:left="1072" w:right="204" w:hanging="505"/>
        <w:outlineLvl w:val="2"/>
        <w:rPr>
          <w:rFonts w:eastAsia="Times New Roman"/>
          <w:color w:val="000000"/>
          <w:lang w:eastAsia="es-HN"/>
        </w:rPr>
      </w:pPr>
      <w:bookmarkStart w:id="37" w:name="_Toc142330802"/>
      <w:bookmarkStart w:id="38" w:name="_Toc142946392"/>
      <w:bookmarkStart w:id="39" w:name="_Toc153665224"/>
      <w:bookmarkStart w:id="40" w:name="_Toc155378102"/>
      <w:bookmarkStart w:id="41" w:name="_Toc157633616"/>
      <w:bookmarkStart w:id="42" w:name="_Toc157634435"/>
      <w:bookmarkStart w:id="43" w:name="_Toc157634670"/>
      <w:r w:rsidRPr="00CA2633">
        <w:rPr>
          <w:rFonts w:eastAsia="Times New Roman"/>
          <w:color w:val="000000"/>
          <w:lang w:eastAsia="es-HN"/>
        </w:rPr>
        <w:t>FORMULACIÓN DEL PROBLEMA</w:t>
      </w:r>
      <w:bookmarkEnd w:id="37"/>
      <w:bookmarkEnd w:id="38"/>
      <w:bookmarkEnd w:id="39"/>
      <w:bookmarkEnd w:id="40"/>
      <w:bookmarkEnd w:id="41"/>
      <w:bookmarkEnd w:id="42"/>
      <w:bookmarkEnd w:id="43"/>
    </w:p>
    <w:p w14:paraId="3286C572" w14:textId="77777777" w:rsidR="008F0ABB" w:rsidRPr="008F0ABB" w:rsidRDefault="008F0ABB" w:rsidP="008F0ABB">
      <w:pPr>
        <w:spacing w:after="12" w:line="348" w:lineRule="auto"/>
        <w:ind w:right="204" w:firstLine="0"/>
        <w:outlineLvl w:val="2"/>
        <w:rPr>
          <w:rFonts w:eastAsia="Times New Roman"/>
          <w:color w:val="000000"/>
          <w:lang w:eastAsia="es-HN"/>
        </w:rPr>
      </w:pPr>
    </w:p>
    <w:p w14:paraId="7CB28353" w14:textId="5A4EBC77" w:rsidR="00A86C2E" w:rsidRDefault="00A86C2E" w:rsidP="009E3C97">
      <w:pPr>
        <w:pStyle w:val="Textoindependiente"/>
        <w:spacing w:line="360" w:lineRule="auto"/>
        <w:ind w:left="567" w:firstLine="567"/>
        <w:jc w:val="both"/>
      </w:pPr>
      <w:r>
        <w:t xml:space="preserve">Se ha observado que las áreas de primera </w:t>
      </w:r>
      <w:r w:rsidR="00F33925">
        <w:t>línea</w:t>
      </w:r>
      <w:r>
        <w:t xml:space="preserve"> en contacto con la oficina de   proyectos de la empresa no cuentan con los conocimientos básicos en la gestión de proyectos. Esto genera un bajo rendimiento a nivel de seguimiento en los proyectos, implementación y resultados.</w:t>
      </w:r>
    </w:p>
    <w:p w14:paraId="4FA264F1" w14:textId="77777777" w:rsidR="009E3C97" w:rsidRDefault="009E3C97" w:rsidP="009E3C97">
      <w:pPr>
        <w:pStyle w:val="Textoindependiente"/>
        <w:spacing w:line="360" w:lineRule="auto"/>
        <w:ind w:left="567" w:firstLine="567"/>
        <w:jc w:val="both"/>
      </w:pPr>
    </w:p>
    <w:p w14:paraId="676501BC" w14:textId="10EFDEDD" w:rsidR="00A86C2E" w:rsidRDefault="00A86C2E" w:rsidP="009E3C97">
      <w:pPr>
        <w:pStyle w:val="Textoindependiente"/>
        <w:spacing w:line="360" w:lineRule="auto"/>
        <w:ind w:left="567" w:firstLine="567"/>
        <w:jc w:val="both"/>
      </w:pPr>
      <w:r>
        <w:t xml:space="preserve">Uno de los principales problemas es que no se da cumplimiento efectivo en las actividades pactadas en los cronogramas de planificación y ejecución. No existe un compromiso por parte de las áreas en asumir su participación en el rol de responsabilidad, y cuando se solicita información para la gestión de los proyectos esta no cumple con los requerimientos especificados solicitados por la oficina de proyectos. Todos estos </w:t>
      </w:r>
      <w:r>
        <w:lastRenderedPageBreak/>
        <w:t>inconvenientes se dan porque no existen los conocimientos básicos y esenciales en la gestión de proyectos de las áreas solicitantes.  Basado en lo anterior se considera que es pertinente desarrollar una Diseño de una propuesta de marco de trabajo y gestión de proyectos para una entidad financiera</w:t>
      </w:r>
      <w:r w:rsidRPr="2EA5923A">
        <w:t xml:space="preserve"> por lo anterior se originan las siguientes preguntas</w:t>
      </w:r>
      <w:r w:rsidR="00AC20BD">
        <w:t xml:space="preserve"> de </w:t>
      </w:r>
      <w:r w:rsidR="00CB425B">
        <w:t>investigación</w:t>
      </w:r>
      <w:r w:rsidR="00AC20BD">
        <w:t>:</w:t>
      </w:r>
    </w:p>
    <w:p w14:paraId="01D7A023" w14:textId="4A2EFB33" w:rsidR="00703921" w:rsidRPr="007E6B53" w:rsidRDefault="00AC20BD" w:rsidP="009E3C97">
      <w:pPr>
        <w:pStyle w:val="Textoindependiente"/>
        <w:spacing w:line="360" w:lineRule="auto"/>
        <w:ind w:left="567" w:firstLine="567"/>
        <w:jc w:val="both"/>
      </w:pPr>
      <w:r w:rsidRPr="007E6B53">
        <w:t xml:space="preserve">Pregunta principal </w:t>
      </w:r>
    </w:p>
    <w:p w14:paraId="2AF5C47F" w14:textId="77777777" w:rsidR="00703921" w:rsidRPr="007E6B53" w:rsidRDefault="00703921" w:rsidP="00703921">
      <w:pPr>
        <w:pStyle w:val="Textoindependiente"/>
        <w:spacing w:line="360" w:lineRule="auto"/>
        <w:ind w:left="567" w:firstLine="567"/>
        <w:jc w:val="both"/>
      </w:pPr>
      <w:r w:rsidRPr="007E6B53">
        <w:t>¿Con la creación de la propuesta de marco de trabajo en gestión de proyectos para una entidad financiera es posible agilizar la ejecución e implementación efectiva de los proyectos?</w:t>
      </w:r>
    </w:p>
    <w:p w14:paraId="6FA58007" w14:textId="27FDE096" w:rsidR="00953DCF" w:rsidRPr="007E6B53" w:rsidRDefault="00AC20BD" w:rsidP="00703921">
      <w:pPr>
        <w:pStyle w:val="Textoindependiente"/>
        <w:spacing w:line="360" w:lineRule="auto"/>
        <w:ind w:left="567" w:firstLine="567"/>
        <w:jc w:val="both"/>
      </w:pPr>
      <w:r w:rsidRPr="007E6B53">
        <w:t>Preguntas secundarias</w:t>
      </w:r>
    </w:p>
    <w:p w14:paraId="318013E1" w14:textId="0D492E8A" w:rsidR="00703921" w:rsidRDefault="00703921" w:rsidP="000E57A5">
      <w:pPr>
        <w:pStyle w:val="Textoindependiente"/>
        <w:numPr>
          <w:ilvl w:val="0"/>
          <w:numId w:val="23"/>
        </w:numPr>
        <w:spacing w:line="360" w:lineRule="auto"/>
        <w:jc w:val="both"/>
      </w:pPr>
      <w:r w:rsidRPr="007E6B53">
        <w:t>¿Cuáles serían l</w:t>
      </w:r>
      <w:r w:rsidR="00EA4EA2" w:rsidRPr="007E6B53">
        <w:t>as</w:t>
      </w:r>
      <w:r w:rsidRPr="007E6B53">
        <w:t xml:space="preserve"> principales </w:t>
      </w:r>
      <w:r w:rsidR="00EA4EA2" w:rsidRPr="007E6B53">
        <w:t>amenazas</w:t>
      </w:r>
      <w:r w:rsidRPr="007E6B53">
        <w:t xml:space="preserve"> organizacional</w:t>
      </w:r>
      <w:r w:rsidR="00EA4EA2" w:rsidRPr="007E6B53">
        <w:t>es</w:t>
      </w:r>
      <w:r w:rsidRPr="007E6B53">
        <w:t xml:space="preserve"> que puedan afectar la propuesta de diseño en metodologías</w:t>
      </w:r>
      <w:r>
        <w:t xml:space="preserve"> y marcos de trabajo en proyectos?</w:t>
      </w:r>
    </w:p>
    <w:p w14:paraId="19876D1E" w14:textId="0F2B2B6F" w:rsidR="00703921" w:rsidRDefault="00703921" w:rsidP="000E57A5">
      <w:pPr>
        <w:pStyle w:val="Textoindependiente"/>
        <w:numPr>
          <w:ilvl w:val="0"/>
          <w:numId w:val="23"/>
        </w:numPr>
        <w:spacing w:line="360" w:lineRule="auto"/>
        <w:jc w:val="both"/>
      </w:pPr>
      <w:r>
        <w:t>¿Cuál es el nivel de conocimientos que tienen las áreas de primera línea en gestión de proyectos en la entidad financiera?</w:t>
      </w:r>
    </w:p>
    <w:p w14:paraId="5F85D451" w14:textId="0498A041" w:rsidR="00A86C2E" w:rsidRDefault="00703921" w:rsidP="000E57A5">
      <w:pPr>
        <w:pStyle w:val="Textoindependiente"/>
        <w:numPr>
          <w:ilvl w:val="0"/>
          <w:numId w:val="23"/>
        </w:numPr>
        <w:spacing w:line="360" w:lineRule="auto"/>
        <w:jc w:val="both"/>
      </w:pPr>
      <w:r>
        <w:t>¿Con la propuesta de marco de trabajo en gestión de proyectos para una entidad financiera es posible la homologación y sostenibilidad de conceptos y logro de objetivos?</w:t>
      </w:r>
    </w:p>
    <w:p w14:paraId="52624592" w14:textId="2C2EFE45" w:rsidR="0025040E" w:rsidRPr="00A86C2E" w:rsidRDefault="0025040E" w:rsidP="00151A7B">
      <w:pPr>
        <w:spacing w:after="12" w:line="348" w:lineRule="auto"/>
        <w:ind w:left="89" w:right="205" w:firstLine="568"/>
        <w:jc w:val="both"/>
        <w:rPr>
          <w:rFonts w:eastAsia="Times New Roman"/>
          <w:color w:val="000000"/>
          <w:lang w:val="es-ES" w:eastAsia="es-HN"/>
        </w:rPr>
      </w:pPr>
    </w:p>
    <w:p w14:paraId="4AF64C39" w14:textId="6DD2971A" w:rsidR="00151A7B" w:rsidRPr="00CA2633" w:rsidRDefault="00151A7B" w:rsidP="00EE781C">
      <w:pPr>
        <w:pStyle w:val="Ttulo2"/>
        <w:rPr>
          <w:rFonts w:eastAsia="Times New Roman"/>
          <w:lang w:eastAsia="es-HN"/>
        </w:rPr>
      </w:pPr>
      <w:bookmarkStart w:id="44" w:name="_Toc142330803"/>
      <w:bookmarkStart w:id="45" w:name="_Toc142946393"/>
      <w:bookmarkStart w:id="46" w:name="_Toc153665225"/>
      <w:bookmarkStart w:id="47" w:name="_Toc155378103"/>
      <w:bookmarkStart w:id="48" w:name="_Toc157633617"/>
      <w:bookmarkStart w:id="49" w:name="_Toc157634436"/>
      <w:bookmarkStart w:id="50" w:name="_Toc157634671"/>
      <w:r w:rsidRPr="00CA2633">
        <w:rPr>
          <w:rFonts w:eastAsia="Times New Roman"/>
          <w:lang w:eastAsia="es-HN"/>
        </w:rPr>
        <w:t>1.4</w:t>
      </w:r>
      <w:r w:rsidRPr="00CA2633">
        <w:rPr>
          <w:rFonts w:ascii="Arial" w:eastAsia="Arial" w:hAnsi="Arial" w:cs="Arial"/>
          <w:lang w:eastAsia="es-HN"/>
        </w:rPr>
        <w:t xml:space="preserve"> </w:t>
      </w:r>
      <w:r w:rsidR="006F1E0D" w:rsidRPr="00CA2633">
        <w:rPr>
          <w:rFonts w:eastAsia="Times New Roman"/>
          <w:lang w:eastAsia="es-HN"/>
        </w:rPr>
        <w:t>OBJETIVOS DEL PROYECTO</w:t>
      </w:r>
      <w:bookmarkEnd w:id="44"/>
      <w:bookmarkEnd w:id="45"/>
      <w:bookmarkEnd w:id="46"/>
      <w:bookmarkEnd w:id="47"/>
      <w:bookmarkEnd w:id="48"/>
      <w:bookmarkEnd w:id="49"/>
      <w:bookmarkEnd w:id="50"/>
      <w:r w:rsidR="006F1E0D" w:rsidRPr="00CA2633">
        <w:rPr>
          <w:rFonts w:eastAsia="Times New Roman"/>
          <w:lang w:eastAsia="es-HN"/>
        </w:rPr>
        <w:t xml:space="preserve"> </w:t>
      </w:r>
    </w:p>
    <w:p w14:paraId="65D70617" w14:textId="1315F0DE" w:rsidR="00151A7B" w:rsidRPr="00CA2633" w:rsidRDefault="00151A7B" w:rsidP="00151A7B">
      <w:pPr>
        <w:spacing w:after="0"/>
        <w:ind w:left="460"/>
        <w:rPr>
          <w:rFonts w:eastAsia="Times New Roman"/>
          <w:color w:val="000000"/>
          <w:lang w:eastAsia="es-HN"/>
        </w:rPr>
      </w:pPr>
      <w:r w:rsidRPr="00CA2633">
        <w:rPr>
          <w:rFonts w:eastAsia="Times New Roman"/>
          <w:color w:val="000000"/>
          <w:lang w:eastAsia="es-HN"/>
        </w:rPr>
        <w:t xml:space="preserve"> </w:t>
      </w:r>
    </w:p>
    <w:p w14:paraId="4E504D8C" w14:textId="77777777" w:rsidR="0085121E" w:rsidRPr="00CA2633" w:rsidRDefault="0085121E" w:rsidP="000E57A5">
      <w:pPr>
        <w:pStyle w:val="Prrafodelista"/>
        <w:numPr>
          <w:ilvl w:val="1"/>
          <w:numId w:val="1"/>
        </w:numPr>
        <w:spacing w:after="12" w:line="348" w:lineRule="auto"/>
        <w:ind w:right="205"/>
        <w:jc w:val="both"/>
        <w:rPr>
          <w:rFonts w:eastAsia="Times New Roman"/>
          <w:vanish/>
          <w:color w:val="000000"/>
          <w:lang w:eastAsia="es-HN"/>
        </w:rPr>
      </w:pPr>
    </w:p>
    <w:p w14:paraId="79D9C038" w14:textId="0A47EB02" w:rsidR="0085121E" w:rsidRDefault="006F1E0D" w:rsidP="000E57A5">
      <w:pPr>
        <w:pStyle w:val="Prrafodelista"/>
        <w:numPr>
          <w:ilvl w:val="2"/>
          <w:numId w:val="1"/>
        </w:numPr>
        <w:spacing w:after="12" w:line="348" w:lineRule="auto"/>
        <w:ind w:left="1072" w:right="204" w:hanging="505"/>
        <w:outlineLvl w:val="2"/>
        <w:rPr>
          <w:rFonts w:eastAsia="Times New Roman"/>
          <w:color w:val="000000"/>
          <w:lang w:eastAsia="es-HN"/>
        </w:rPr>
      </w:pPr>
      <w:bookmarkStart w:id="51" w:name="_Toc142330804"/>
      <w:bookmarkStart w:id="52" w:name="_Toc142946394"/>
      <w:bookmarkStart w:id="53" w:name="_Toc153665226"/>
      <w:bookmarkStart w:id="54" w:name="_Toc155378104"/>
      <w:bookmarkStart w:id="55" w:name="_Toc157633618"/>
      <w:bookmarkStart w:id="56" w:name="_Toc157634437"/>
      <w:bookmarkStart w:id="57" w:name="_Toc157634672"/>
      <w:r w:rsidRPr="00CA2633">
        <w:rPr>
          <w:rFonts w:eastAsia="Times New Roman"/>
          <w:color w:val="000000"/>
          <w:lang w:eastAsia="es-HN"/>
        </w:rPr>
        <w:t>OBJETIVO GENERAL</w:t>
      </w:r>
      <w:bookmarkEnd w:id="51"/>
      <w:bookmarkEnd w:id="52"/>
      <w:bookmarkEnd w:id="53"/>
      <w:bookmarkEnd w:id="54"/>
      <w:bookmarkEnd w:id="55"/>
      <w:bookmarkEnd w:id="56"/>
      <w:bookmarkEnd w:id="57"/>
    </w:p>
    <w:p w14:paraId="472EC9A3" w14:textId="77777777" w:rsidR="009E3C97" w:rsidRPr="00CA2633" w:rsidRDefault="009E3C97" w:rsidP="009E3C97">
      <w:pPr>
        <w:pStyle w:val="Prrafodelista"/>
        <w:spacing w:after="12" w:line="348" w:lineRule="auto"/>
        <w:ind w:left="1072" w:right="204"/>
        <w:outlineLvl w:val="2"/>
        <w:rPr>
          <w:rFonts w:eastAsia="Times New Roman"/>
          <w:color w:val="000000"/>
          <w:lang w:eastAsia="es-HN"/>
        </w:rPr>
      </w:pPr>
    </w:p>
    <w:p w14:paraId="011868D2" w14:textId="77777777" w:rsidR="00A86C2E" w:rsidRDefault="00A86C2E" w:rsidP="009E3C97">
      <w:pPr>
        <w:pStyle w:val="Textoindependiente"/>
        <w:spacing w:line="360" w:lineRule="auto"/>
        <w:ind w:left="567" w:firstLine="567"/>
        <w:jc w:val="both"/>
      </w:pPr>
      <w:r w:rsidRPr="00A86C2E">
        <w:t>Crear el diseño de una propuesta de marco de trabajo y gestión de proyectos para una entidad financiera para realizar de forma coordinada y centralizada la gestión de proyectos.</w:t>
      </w:r>
    </w:p>
    <w:p w14:paraId="444EE70C" w14:textId="5CD4EB15" w:rsidR="0085121E" w:rsidRPr="006B5655" w:rsidRDefault="0085121E" w:rsidP="006B5655">
      <w:pPr>
        <w:spacing w:after="12" w:line="348" w:lineRule="auto"/>
        <w:ind w:right="205" w:firstLine="0"/>
        <w:jc w:val="both"/>
        <w:rPr>
          <w:rFonts w:eastAsia="Times New Roman"/>
          <w:lang w:val="es-ES"/>
        </w:rPr>
      </w:pPr>
    </w:p>
    <w:p w14:paraId="573B86B1" w14:textId="61EC24F6" w:rsidR="0085121E" w:rsidRPr="00CA2633" w:rsidRDefault="00A3107E" w:rsidP="000E57A5">
      <w:pPr>
        <w:pStyle w:val="Prrafodelista"/>
        <w:numPr>
          <w:ilvl w:val="2"/>
          <w:numId w:val="1"/>
        </w:numPr>
        <w:spacing w:after="12" w:line="348" w:lineRule="auto"/>
        <w:ind w:left="1072" w:right="204" w:hanging="505"/>
        <w:outlineLvl w:val="2"/>
        <w:rPr>
          <w:rFonts w:eastAsia="Times New Roman"/>
          <w:color w:val="000000"/>
          <w:lang w:eastAsia="es-HN"/>
        </w:rPr>
      </w:pPr>
      <w:bookmarkStart w:id="58" w:name="_Toc142330805"/>
      <w:bookmarkStart w:id="59" w:name="_Toc142946395"/>
      <w:bookmarkStart w:id="60" w:name="_Toc153665227"/>
      <w:bookmarkStart w:id="61" w:name="_Toc155378105"/>
      <w:bookmarkStart w:id="62" w:name="_Toc157633619"/>
      <w:bookmarkStart w:id="63" w:name="_Toc157634438"/>
      <w:bookmarkStart w:id="64" w:name="_Toc157634673"/>
      <w:r w:rsidRPr="00CA2633">
        <w:rPr>
          <w:rFonts w:eastAsia="Times New Roman"/>
          <w:color w:val="000000"/>
          <w:lang w:eastAsia="es-HN"/>
        </w:rPr>
        <w:t>OBJETIVOS ESPECÍFICOS</w:t>
      </w:r>
      <w:bookmarkEnd w:id="58"/>
      <w:bookmarkEnd w:id="59"/>
      <w:bookmarkEnd w:id="60"/>
      <w:bookmarkEnd w:id="61"/>
      <w:bookmarkEnd w:id="62"/>
      <w:bookmarkEnd w:id="63"/>
      <w:bookmarkEnd w:id="64"/>
    </w:p>
    <w:p w14:paraId="37628BCC" w14:textId="77777777" w:rsidR="00151150" w:rsidRPr="00CA2633" w:rsidRDefault="00151150" w:rsidP="00151A7B">
      <w:pPr>
        <w:spacing w:after="0"/>
        <w:ind w:left="460"/>
        <w:rPr>
          <w:rFonts w:eastAsia="Times New Roman"/>
          <w:color w:val="000000"/>
          <w:lang w:eastAsia="es-HN"/>
        </w:rPr>
      </w:pPr>
    </w:p>
    <w:p w14:paraId="78DA9F60" w14:textId="096E742E" w:rsidR="00A86C2E" w:rsidRPr="00A86C2E" w:rsidRDefault="00A86C2E" w:rsidP="000E57A5">
      <w:pPr>
        <w:pStyle w:val="Textoindependiente"/>
        <w:numPr>
          <w:ilvl w:val="0"/>
          <w:numId w:val="3"/>
        </w:numPr>
        <w:spacing w:line="360" w:lineRule="auto"/>
        <w:jc w:val="both"/>
      </w:pPr>
      <w:r w:rsidRPr="00A86C2E">
        <w:t xml:space="preserve">Identificar cuáles serían </w:t>
      </w:r>
      <w:r w:rsidR="00B47EFA" w:rsidRPr="00A86C2E">
        <w:t>las principales amenazas organizacionales</w:t>
      </w:r>
      <w:r w:rsidRPr="00A86C2E">
        <w:t xml:space="preserve"> que puedan afectar la propuesta de diseño en metodologías y marcos de trabajo en proyectos.</w:t>
      </w:r>
    </w:p>
    <w:p w14:paraId="76212E04" w14:textId="7B53583E" w:rsidR="00A86C2E" w:rsidRPr="00A86C2E" w:rsidRDefault="00A86C2E" w:rsidP="000E57A5">
      <w:pPr>
        <w:pStyle w:val="Textoindependiente"/>
        <w:numPr>
          <w:ilvl w:val="0"/>
          <w:numId w:val="3"/>
        </w:numPr>
        <w:spacing w:line="360" w:lineRule="auto"/>
        <w:jc w:val="both"/>
      </w:pPr>
      <w:r w:rsidRPr="00A86C2E">
        <w:t>Realizar un levantamiento de información sobre los conocimientos en gestión de proyectos de las áreas de primera línea para conocer el estado actual e identificar las oportunidades de mejora.</w:t>
      </w:r>
    </w:p>
    <w:p w14:paraId="1E2B30E4" w14:textId="5303BA04" w:rsidR="00703921" w:rsidRPr="00A86C2E" w:rsidRDefault="00703921" w:rsidP="000E57A5">
      <w:pPr>
        <w:pStyle w:val="Textoindependiente"/>
        <w:numPr>
          <w:ilvl w:val="1"/>
          <w:numId w:val="3"/>
        </w:numPr>
        <w:spacing w:line="360" w:lineRule="auto"/>
        <w:jc w:val="both"/>
      </w:pPr>
      <w:r>
        <w:lastRenderedPageBreak/>
        <w:t xml:space="preserve">Proponer un diseño de marco de trabajo en gestión de proyectos para una entidad financiera que permita la homologación y sostenibilidad de conceptos y logro de objetivos. </w:t>
      </w:r>
    </w:p>
    <w:p w14:paraId="536F611E" w14:textId="77777777" w:rsidR="00910C69" w:rsidRPr="00EC5A27" w:rsidRDefault="00910C69" w:rsidP="00EC5A27">
      <w:pPr>
        <w:spacing w:after="12"/>
        <w:ind w:right="204"/>
        <w:jc w:val="both"/>
        <w:rPr>
          <w:rFonts w:eastAsia="Times New Roman"/>
          <w:highlight w:val="yellow"/>
          <w:lang w:val="es-ES"/>
        </w:rPr>
      </w:pPr>
    </w:p>
    <w:p w14:paraId="123EA983" w14:textId="7A45E480" w:rsidR="00151A7B" w:rsidRPr="00CA2633" w:rsidRDefault="00151A7B" w:rsidP="00EE781C">
      <w:pPr>
        <w:pStyle w:val="Ttulo2"/>
        <w:rPr>
          <w:rFonts w:eastAsia="Times New Roman"/>
          <w:lang w:eastAsia="es-HN"/>
        </w:rPr>
      </w:pPr>
      <w:bookmarkStart w:id="65" w:name="_Toc142330806"/>
      <w:bookmarkStart w:id="66" w:name="_Toc142946396"/>
      <w:bookmarkStart w:id="67" w:name="_Toc153665228"/>
      <w:bookmarkStart w:id="68" w:name="_Toc155378106"/>
      <w:bookmarkStart w:id="69" w:name="_Toc157633620"/>
      <w:bookmarkStart w:id="70" w:name="_Toc157634439"/>
      <w:bookmarkStart w:id="71" w:name="_Toc157634674"/>
      <w:r w:rsidRPr="00CA2633">
        <w:rPr>
          <w:rFonts w:eastAsia="Times New Roman"/>
          <w:lang w:eastAsia="es-HN"/>
        </w:rPr>
        <w:t xml:space="preserve">1.5 </w:t>
      </w:r>
      <w:r w:rsidR="00A3107E" w:rsidRPr="00CA2633">
        <w:rPr>
          <w:rFonts w:eastAsia="Times New Roman"/>
          <w:lang w:eastAsia="es-HN"/>
        </w:rPr>
        <w:t>JUSTIFICACIÓN</w:t>
      </w:r>
      <w:bookmarkEnd w:id="65"/>
      <w:bookmarkEnd w:id="66"/>
      <w:bookmarkEnd w:id="67"/>
      <w:bookmarkEnd w:id="68"/>
      <w:bookmarkEnd w:id="69"/>
      <w:bookmarkEnd w:id="70"/>
      <w:bookmarkEnd w:id="71"/>
      <w:r w:rsidR="00A3107E" w:rsidRPr="00CA2633">
        <w:rPr>
          <w:rFonts w:eastAsia="Times New Roman"/>
          <w:lang w:eastAsia="es-HN"/>
        </w:rPr>
        <w:t xml:space="preserve"> </w:t>
      </w:r>
      <w:r w:rsidR="009E3C97">
        <w:rPr>
          <w:rFonts w:eastAsia="Times New Roman"/>
          <w:lang w:eastAsia="es-HN"/>
        </w:rPr>
        <w:tab/>
      </w:r>
    </w:p>
    <w:p w14:paraId="66057BB8" w14:textId="4F201243" w:rsidR="00A86C2E" w:rsidRPr="00F33925" w:rsidRDefault="00151A7B" w:rsidP="00F33925">
      <w:pPr>
        <w:spacing w:after="0"/>
        <w:rPr>
          <w:rFonts w:eastAsia="Times New Roman"/>
          <w:color w:val="000000"/>
          <w:lang w:eastAsia="es-HN"/>
        </w:rPr>
      </w:pPr>
      <w:r w:rsidRPr="00CA2633">
        <w:rPr>
          <w:rFonts w:eastAsia="Times New Roman"/>
          <w:color w:val="000000"/>
          <w:lang w:eastAsia="es-HN"/>
        </w:rPr>
        <w:t xml:space="preserve"> </w:t>
      </w:r>
    </w:p>
    <w:p w14:paraId="7B683FF2" w14:textId="1A9D29D1" w:rsidR="00A86C2E" w:rsidRDefault="00A86C2E" w:rsidP="00FE51E9">
      <w:pPr>
        <w:pStyle w:val="Textoindependiente"/>
        <w:spacing w:line="360" w:lineRule="auto"/>
        <w:ind w:firstLine="567"/>
        <w:jc w:val="both"/>
      </w:pPr>
      <w:r>
        <w:t xml:space="preserve">En la actualidad las empresas están integradas por una gran cantidad de departamentos y a su vez una diversidad de personas que necesitan interactuar entre </w:t>
      </w:r>
      <w:r w:rsidR="004034C6">
        <w:t>sí</w:t>
      </w:r>
      <w:r>
        <w:t xml:space="preserve"> para lograr los objetivos en común de la empresa que le permitan mantener sus estándares de calidad, entrega de valor en sus productos y servicios y las rentabilidades esperadas. Para lograr tales objetivos es necesario que los empleados tengan una misma visión del trabajo a realizar para que este se logre completar como se planifico. La unificación de los criterios a trabajar es de suma importancia en todo este proceso.</w:t>
      </w:r>
    </w:p>
    <w:p w14:paraId="14C00003" w14:textId="77777777" w:rsidR="00EC5A27" w:rsidRDefault="00EC5A27" w:rsidP="00EC5A27">
      <w:pPr>
        <w:pStyle w:val="Textoindependiente"/>
        <w:spacing w:line="360" w:lineRule="auto"/>
        <w:ind w:firstLine="567"/>
        <w:jc w:val="both"/>
      </w:pPr>
    </w:p>
    <w:p w14:paraId="36F12F2E" w14:textId="02D2EF96" w:rsidR="001E57C5" w:rsidRPr="00A5094B" w:rsidRDefault="00A86C2E" w:rsidP="00A5094B">
      <w:pPr>
        <w:pStyle w:val="Textoindependiente"/>
        <w:spacing w:line="360" w:lineRule="auto"/>
        <w:ind w:firstLine="567"/>
        <w:jc w:val="both"/>
      </w:pPr>
      <w:r>
        <w:t xml:space="preserve"> El presente estudio tiene como finalidad la estandarización del manejo de gestión de proyectos, optimizando el tiempo y recursos, evitar reprocesos de trabajo en la oficina de proyectos de la empresa al interactuar con las demás áreas al momento de solicitar información que sea necesaria para ejecutar proyectos. A través de EL DISEÑO DE UNA PROPUESTA DE MARCO DE TRABAJO Y GESTIÓN DE PROYECTOS PARA UNA ENTIDAD FINANCIERA </w:t>
      </w:r>
      <w:r w:rsidRPr="2EA5923A">
        <w:t>se pretende alinear los conocimientos básicos en el área de gestión de proyectos para que sean cumplidos los estándares, disminución en los tiempos de respuesta, optimización de los recursos de la empresa y reducción de costos por reprocesos.</w:t>
      </w:r>
    </w:p>
    <w:p w14:paraId="6EDAB681" w14:textId="77777777" w:rsidR="001E57C5" w:rsidRDefault="001E57C5" w:rsidP="00CA2633">
      <w:pPr>
        <w:spacing w:after="12" w:line="348" w:lineRule="auto"/>
        <w:jc w:val="both"/>
        <w:rPr>
          <w:rFonts w:eastAsia="Times New Roman"/>
          <w:color w:val="000000"/>
          <w:lang w:eastAsia="es-HN"/>
        </w:rPr>
      </w:pPr>
    </w:p>
    <w:p w14:paraId="0A9107BF" w14:textId="77777777" w:rsidR="001E57C5" w:rsidRDefault="001E57C5" w:rsidP="00CA2633">
      <w:pPr>
        <w:spacing w:after="12" w:line="348" w:lineRule="auto"/>
        <w:jc w:val="both"/>
        <w:rPr>
          <w:rFonts w:eastAsia="Times New Roman"/>
          <w:color w:val="000000"/>
          <w:lang w:eastAsia="es-HN"/>
        </w:rPr>
      </w:pPr>
    </w:p>
    <w:p w14:paraId="626BDC0C" w14:textId="77777777" w:rsidR="001E57C5" w:rsidRDefault="001E57C5" w:rsidP="00CA2633">
      <w:pPr>
        <w:spacing w:after="12" w:line="348" w:lineRule="auto"/>
        <w:jc w:val="both"/>
        <w:rPr>
          <w:rFonts w:eastAsia="Times New Roman"/>
          <w:color w:val="000000"/>
          <w:lang w:eastAsia="es-HN"/>
        </w:rPr>
      </w:pPr>
    </w:p>
    <w:p w14:paraId="7C2BFE91" w14:textId="77777777" w:rsidR="001E57C5" w:rsidRDefault="001E57C5" w:rsidP="00CA2633">
      <w:pPr>
        <w:spacing w:after="12" w:line="348" w:lineRule="auto"/>
        <w:jc w:val="both"/>
        <w:rPr>
          <w:rFonts w:eastAsia="Times New Roman"/>
          <w:color w:val="000000"/>
          <w:lang w:eastAsia="es-HN"/>
        </w:rPr>
      </w:pPr>
    </w:p>
    <w:p w14:paraId="3473FEED" w14:textId="77777777" w:rsidR="00552936" w:rsidRDefault="00552936" w:rsidP="00CA2633">
      <w:pPr>
        <w:spacing w:after="12" w:line="348" w:lineRule="auto"/>
        <w:jc w:val="both"/>
        <w:rPr>
          <w:rFonts w:eastAsia="Times New Roman"/>
          <w:color w:val="000000"/>
          <w:lang w:eastAsia="es-HN"/>
        </w:rPr>
      </w:pPr>
    </w:p>
    <w:p w14:paraId="7DB5D985" w14:textId="77777777" w:rsidR="00552936" w:rsidRDefault="00552936" w:rsidP="00CA2633">
      <w:pPr>
        <w:spacing w:after="12" w:line="348" w:lineRule="auto"/>
        <w:jc w:val="both"/>
        <w:rPr>
          <w:rFonts w:eastAsia="Times New Roman"/>
          <w:color w:val="000000"/>
          <w:lang w:eastAsia="es-HN"/>
        </w:rPr>
      </w:pPr>
    </w:p>
    <w:p w14:paraId="33D24960" w14:textId="77777777" w:rsidR="00552936" w:rsidRDefault="00552936" w:rsidP="00CA2633">
      <w:pPr>
        <w:spacing w:after="12" w:line="348" w:lineRule="auto"/>
        <w:jc w:val="both"/>
        <w:rPr>
          <w:rFonts w:eastAsia="Times New Roman"/>
          <w:color w:val="000000"/>
          <w:lang w:eastAsia="es-HN"/>
        </w:rPr>
      </w:pPr>
    </w:p>
    <w:p w14:paraId="63129C63" w14:textId="77777777" w:rsidR="00552936" w:rsidRDefault="00552936" w:rsidP="00CA2633">
      <w:pPr>
        <w:spacing w:after="12" w:line="348" w:lineRule="auto"/>
        <w:jc w:val="both"/>
        <w:rPr>
          <w:rFonts w:eastAsia="Times New Roman"/>
          <w:color w:val="000000"/>
          <w:lang w:eastAsia="es-HN"/>
        </w:rPr>
      </w:pPr>
    </w:p>
    <w:p w14:paraId="7E69780F" w14:textId="77777777" w:rsidR="00552936" w:rsidRDefault="00552936" w:rsidP="00CA2633">
      <w:pPr>
        <w:spacing w:after="12" w:line="348" w:lineRule="auto"/>
        <w:jc w:val="both"/>
        <w:rPr>
          <w:rFonts w:eastAsia="Times New Roman"/>
          <w:color w:val="000000"/>
          <w:lang w:eastAsia="es-HN"/>
        </w:rPr>
      </w:pPr>
    </w:p>
    <w:p w14:paraId="5ABB849E" w14:textId="77777777" w:rsidR="00552936" w:rsidRDefault="00552936" w:rsidP="00CA2633">
      <w:pPr>
        <w:spacing w:after="12" w:line="348" w:lineRule="auto"/>
        <w:jc w:val="both"/>
        <w:rPr>
          <w:rFonts w:eastAsia="Times New Roman"/>
          <w:color w:val="000000"/>
          <w:lang w:eastAsia="es-HN"/>
        </w:rPr>
      </w:pPr>
    </w:p>
    <w:p w14:paraId="0D10C4F7" w14:textId="77777777" w:rsidR="00552936" w:rsidRDefault="00552936" w:rsidP="00CA2633">
      <w:pPr>
        <w:spacing w:after="12" w:line="348" w:lineRule="auto"/>
        <w:jc w:val="both"/>
        <w:rPr>
          <w:rFonts w:eastAsia="Times New Roman"/>
          <w:color w:val="000000"/>
          <w:lang w:eastAsia="es-HN"/>
        </w:rPr>
      </w:pPr>
    </w:p>
    <w:p w14:paraId="31EEF01A" w14:textId="77777777" w:rsidR="00095E2D" w:rsidRDefault="00095E2D" w:rsidP="00CA2633">
      <w:pPr>
        <w:spacing w:after="12" w:line="348" w:lineRule="auto"/>
        <w:jc w:val="both"/>
        <w:rPr>
          <w:rFonts w:eastAsia="Times New Roman"/>
          <w:color w:val="000000"/>
          <w:lang w:eastAsia="es-HN"/>
        </w:rPr>
      </w:pPr>
    </w:p>
    <w:p w14:paraId="006E1DCC" w14:textId="3FFE5D9A" w:rsidR="006C75B6" w:rsidRPr="006C75B6" w:rsidRDefault="001E57C5" w:rsidP="006C75B6">
      <w:pPr>
        <w:keepNext/>
        <w:keepLines/>
        <w:spacing w:after="14" w:line="249" w:lineRule="auto"/>
        <w:ind w:left="551" w:hanging="10"/>
        <w:jc w:val="center"/>
        <w:outlineLvl w:val="0"/>
        <w:rPr>
          <w:rFonts w:eastAsia="Times New Roman"/>
          <w:b/>
          <w:color w:val="000000"/>
          <w:sz w:val="28"/>
          <w:szCs w:val="28"/>
          <w:lang w:eastAsia="es-HN"/>
        </w:rPr>
      </w:pPr>
      <w:bookmarkStart w:id="72" w:name="_Toc87478547"/>
      <w:bookmarkStart w:id="73" w:name="_Toc142330807"/>
      <w:bookmarkStart w:id="74" w:name="_Toc142946397"/>
      <w:bookmarkStart w:id="75" w:name="_Toc153665229"/>
      <w:bookmarkStart w:id="76" w:name="_Toc155378107"/>
      <w:bookmarkStart w:id="77" w:name="_Toc157633621"/>
      <w:bookmarkStart w:id="78" w:name="_Toc157634440"/>
      <w:bookmarkStart w:id="79" w:name="_Toc157634675"/>
      <w:r w:rsidRPr="001E57C5">
        <w:rPr>
          <w:rFonts w:eastAsia="Times New Roman"/>
          <w:b/>
          <w:color w:val="000000"/>
          <w:sz w:val="28"/>
          <w:szCs w:val="28"/>
          <w:lang w:eastAsia="es-HN"/>
        </w:rPr>
        <w:t>CAPÍTULO II. MARCO TEÓRICO</w:t>
      </w:r>
      <w:bookmarkEnd w:id="72"/>
      <w:bookmarkEnd w:id="73"/>
      <w:bookmarkEnd w:id="74"/>
      <w:bookmarkEnd w:id="75"/>
      <w:bookmarkEnd w:id="76"/>
      <w:bookmarkEnd w:id="77"/>
      <w:bookmarkEnd w:id="78"/>
      <w:bookmarkEnd w:id="79"/>
    </w:p>
    <w:p w14:paraId="5A85C9BA" w14:textId="77777777" w:rsidR="006C75B6" w:rsidRDefault="006C75B6" w:rsidP="006C75B6">
      <w:pPr>
        <w:keepNext/>
        <w:keepLines/>
        <w:spacing w:after="14" w:line="249" w:lineRule="auto"/>
        <w:ind w:firstLine="0"/>
        <w:outlineLvl w:val="0"/>
        <w:rPr>
          <w:rFonts w:eastAsia="Times New Roman"/>
          <w:bCs/>
          <w:color w:val="000000"/>
          <w:sz w:val="28"/>
          <w:szCs w:val="28"/>
          <w:lang w:eastAsia="es-HN"/>
        </w:rPr>
      </w:pPr>
    </w:p>
    <w:p w14:paraId="2D8AAEA3" w14:textId="77777777" w:rsidR="006C75B6" w:rsidRPr="006C75B6" w:rsidRDefault="006C75B6" w:rsidP="001E57C5">
      <w:pPr>
        <w:keepNext/>
        <w:keepLines/>
        <w:spacing w:after="14" w:line="249" w:lineRule="auto"/>
        <w:ind w:left="551" w:hanging="10"/>
        <w:jc w:val="center"/>
        <w:outlineLvl w:val="0"/>
        <w:rPr>
          <w:rFonts w:eastAsia="Times New Roman"/>
          <w:bCs/>
          <w:color w:val="000000"/>
          <w:sz w:val="28"/>
          <w:szCs w:val="28"/>
          <w:lang w:eastAsia="es-HN"/>
        </w:rPr>
      </w:pPr>
    </w:p>
    <w:p w14:paraId="267FA454" w14:textId="1C3022FB" w:rsidR="001E57C5" w:rsidRDefault="001E57C5" w:rsidP="001E57C5">
      <w:pPr>
        <w:spacing w:after="248"/>
        <w:ind w:right="205"/>
        <w:jc w:val="both"/>
        <w:outlineLvl w:val="1"/>
        <w:rPr>
          <w:rFonts w:eastAsia="Times New Roman"/>
          <w:b/>
          <w:bCs/>
          <w:color w:val="000000"/>
          <w:lang w:eastAsia="es-HN"/>
        </w:rPr>
      </w:pPr>
      <w:bookmarkStart w:id="80" w:name="_Toc87478548"/>
      <w:bookmarkStart w:id="81" w:name="_Toc142330808"/>
      <w:bookmarkStart w:id="82" w:name="_Toc142946398"/>
      <w:bookmarkStart w:id="83" w:name="_Toc153665230"/>
      <w:bookmarkStart w:id="84" w:name="_Toc155378108"/>
      <w:bookmarkStart w:id="85" w:name="_Toc157633622"/>
      <w:bookmarkStart w:id="86" w:name="_Toc157634441"/>
      <w:bookmarkStart w:id="87" w:name="_Toc157634676"/>
      <w:r w:rsidRPr="001E57C5">
        <w:rPr>
          <w:rFonts w:eastAsia="Times New Roman"/>
          <w:b/>
          <w:bCs/>
          <w:color w:val="000000"/>
          <w:lang w:eastAsia="es-HN"/>
        </w:rPr>
        <w:t>2.1 ANÁLISIS DE LA SITUACIÓN ACTUAL</w:t>
      </w:r>
      <w:bookmarkEnd w:id="80"/>
      <w:bookmarkEnd w:id="81"/>
      <w:bookmarkEnd w:id="82"/>
      <w:bookmarkEnd w:id="83"/>
      <w:bookmarkEnd w:id="84"/>
      <w:bookmarkEnd w:id="85"/>
      <w:bookmarkEnd w:id="86"/>
      <w:bookmarkEnd w:id="87"/>
    </w:p>
    <w:p w14:paraId="2A2DCD9D" w14:textId="35EC0BA0" w:rsidR="00FE51E9" w:rsidRPr="00742C05" w:rsidRDefault="00FE51E9" w:rsidP="00451474">
      <w:pPr>
        <w:pStyle w:val="Textoindependiente"/>
        <w:spacing w:line="360" w:lineRule="auto"/>
        <w:ind w:firstLine="567"/>
        <w:jc w:val="both"/>
      </w:pPr>
      <w:r w:rsidRPr="00742C05">
        <w:t>En la entidad financiera se manejan proyectos orientados a diferentes rubros como ser servicios productos, financieros, enfocados en el cliente tanto interno como externo, a continuación, se detalla la situación actual de la entidad en su oficina de gestión de proyectos, algunos conceptos para extender la comprensión del lector, se mencionan las teorías de sustento que orientan la investigación y las metodologías e instrumentos que serán utilizados.</w:t>
      </w:r>
    </w:p>
    <w:p w14:paraId="6143E366" w14:textId="77777777" w:rsidR="00FE51E9" w:rsidRPr="00FE51E9" w:rsidRDefault="00FE51E9" w:rsidP="00742C05">
      <w:pPr>
        <w:pStyle w:val="Textoindependiente"/>
        <w:spacing w:line="360" w:lineRule="auto"/>
        <w:ind w:firstLine="567"/>
        <w:jc w:val="both"/>
      </w:pPr>
      <w:r w:rsidRPr="00FE51E9">
        <w:t>Las empresas exitosas se caracterizan por el cumplimiento de sus objetivos a corto, mediano y largo plazo, para cumplir con estos objetivos existe una cantidad considerable de procesos internos que se llevan a cabo en la organización, generalmente estas empresas son grandes, y cuentan con varias áreas (contabilidad, marketing, servicio al cliente, operaciones, etc.)  que trabajan articuladamente en función de un todo.</w:t>
      </w:r>
    </w:p>
    <w:p w14:paraId="3FDD8A6A" w14:textId="6E4F223C" w:rsidR="00095E2D" w:rsidRPr="00FE51E9" w:rsidRDefault="00095E2D" w:rsidP="00095E2D">
      <w:pPr>
        <w:pStyle w:val="Textoindependiente"/>
        <w:spacing w:line="360" w:lineRule="auto"/>
        <w:ind w:firstLine="567"/>
        <w:jc w:val="both"/>
      </w:pPr>
      <w:r>
        <w:t>E</w:t>
      </w:r>
      <w:r w:rsidRPr="00FE51E9">
        <w:t xml:space="preserve">s de mucha importancia que exista una comunicación fluida entre las áreas de la empresa, creando un ambiente agradable que permita lograr los objetivos de </w:t>
      </w:r>
      <w:r w:rsidR="006B5655" w:rsidRPr="00FE51E9">
        <w:t>esta</w:t>
      </w:r>
      <w:r w:rsidRPr="00FE51E9">
        <w:t xml:space="preserve">. </w:t>
      </w:r>
      <w:r w:rsidRPr="00095E2D">
        <w:rPr>
          <w:color w:val="000000" w:themeColor="text1"/>
        </w:rPr>
        <w:t>¨La información es la base de toda decisión, por lo que la organización necesita tener acceso a toda la información disponible antes de tomar una decisión adecuada¨</w:t>
      </w:r>
      <w:sdt>
        <w:sdtPr>
          <w:rPr>
            <w:color w:val="000000" w:themeColor="text1"/>
          </w:rPr>
          <w:id w:val="-393049773"/>
          <w:citation/>
        </w:sdtPr>
        <w:sdtEndPr>
          <w:rPr>
            <w:color w:val="auto"/>
          </w:rPr>
        </w:sdtEndPr>
        <w:sdtContent>
          <w:r w:rsidRPr="00095E2D">
            <w:rPr>
              <w:color w:val="000000" w:themeColor="text1"/>
            </w:rPr>
            <w:fldChar w:fldCharType="begin"/>
          </w:r>
          <w:r w:rsidRPr="00095E2D">
            <w:rPr>
              <w:color w:val="000000" w:themeColor="text1"/>
            </w:rPr>
            <w:instrText xml:space="preserve">CITATION Ong07 \p 4 \l 18442 </w:instrText>
          </w:r>
          <w:r w:rsidRPr="00095E2D">
            <w:rPr>
              <w:color w:val="000000" w:themeColor="text1"/>
            </w:rPr>
            <w:fldChar w:fldCharType="separate"/>
          </w:r>
          <w:r w:rsidRPr="00095E2D">
            <w:rPr>
              <w:color w:val="000000" w:themeColor="text1"/>
            </w:rPr>
            <w:t xml:space="preserve"> (Ongallo, 2007, pág. 4)</w:t>
          </w:r>
          <w:r w:rsidRPr="00095E2D">
            <w:rPr>
              <w:color w:val="000000" w:themeColor="text1"/>
            </w:rPr>
            <w:fldChar w:fldCharType="end"/>
          </w:r>
        </w:sdtContent>
      </w:sdt>
      <w:r w:rsidRPr="00FE51E9">
        <w:t xml:space="preserve"> por tal razón </w:t>
      </w:r>
      <w:r>
        <w:t>l</w:t>
      </w:r>
      <w:r w:rsidRPr="00FE51E9">
        <w:t xml:space="preserve">a comunicación interna dentro de la organización debe ser estructurada, sistematizada del resto de acciones expresivas de la organización. </w:t>
      </w:r>
      <w:r>
        <w:t xml:space="preserve">La comunicación es una de las bases para que las organizaciones tengan éxito, es importante mencionar que la comunicación debe ser en doble sentido (retroalimentación) </w:t>
      </w:r>
      <w:r w:rsidRPr="00FE51E9">
        <w:t>¨Plantear una comunicación es crítico para la administración exitosa de proyectos. Esto evita que se presenten problemas o, cuando se presentan minimiza su impacto en el cumplimiento del objetivo del proyecto¨ (Gido,2008, pág. 27).</w:t>
      </w:r>
      <w:r>
        <w:t xml:space="preserve"> Cuando existen lineamientos claros de cómo debe fluir la comunicación, difícilmente </w:t>
      </w:r>
      <w:r w:rsidR="00D4480C">
        <w:t>una empresa</w:t>
      </w:r>
      <w:r>
        <w:t xml:space="preserve"> tendrá inconvenientes para encontrar una solución cuando se presente </w:t>
      </w:r>
      <w:r w:rsidR="00D4480C">
        <w:t>un problema</w:t>
      </w:r>
      <w:r>
        <w:t>.</w:t>
      </w:r>
    </w:p>
    <w:p w14:paraId="7DE15AA2" w14:textId="0C2014AF" w:rsidR="00FE51E9" w:rsidRPr="00FE51E9" w:rsidRDefault="00FE51E9" w:rsidP="00742C05">
      <w:pPr>
        <w:pStyle w:val="Textoindependiente"/>
        <w:spacing w:line="360" w:lineRule="auto"/>
        <w:ind w:firstLine="567"/>
        <w:jc w:val="both"/>
      </w:pPr>
      <w:r w:rsidRPr="00FE51E9">
        <w:t xml:space="preserve">Los procesos ejecutados dentro de las áreas generalmente están sujetos a cambio en función de las necesidades el producto o servicio ofrecido al cliente, demandando que se realicen con eficacia, y considerando la complejidad y el aumento en la solicitud de proyectos es necesario que </w:t>
      </w:r>
      <w:r w:rsidRPr="00FE51E9">
        <w:lastRenderedPageBreak/>
        <w:t xml:space="preserve">dentro de la empresa exista una área especializada en la gestión de aquellos proyectos requeridos a nivel interno; a tal oficina se le denomina oficina de gestión de proyectos (o su acrónimo por sus siglas en ingles PMO Project Management </w:t>
      </w:r>
      <w:proofErr w:type="spellStart"/>
      <w:r w:rsidRPr="00FE51E9">
        <w:t>Institute</w:t>
      </w:r>
      <w:proofErr w:type="spellEnd"/>
      <w:r w:rsidRPr="00FE51E9">
        <w:t xml:space="preserve"> que significa Oficina de </w:t>
      </w:r>
      <w:r w:rsidR="00D4480C" w:rsidRPr="00FE51E9">
        <w:t>Gestión</w:t>
      </w:r>
      <w:r w:rsidRPr="00FE51E9">
        <w:t xml:space="preserve"> de Proyectos), cuya función es según González (2007) respaldar la colaboración entre distintos departamentos y reducir el caos de tu organización, en una PMO se definen, estandarizan, establecen y se llevan a cabo la planificación estratégica y los procesos operativos de toda la organización o de un departamento específico. Normalmente, allí también se determina cómo se elaborarán y terminarán los productos y servicios de un departamento o empresa.</w:t>
      </w:r>
    </w:p>
    <w:p w14:paraId="495EEDF7" w14:textId="6062C53C" w:rsidR="00FE51E9" w:rsidRPr="00FE51E9" w:rsidRDefault="00FE51E9" w:rsidP="00742C05">
      <w:pPr>
        <w:pStyle w:val="Textoindependiente"/>
        <w:spacing w:line="360" w:lineRule="auto"/>
        <w:ind w:firstLine="567"/>
        <w:jc w:val="both"/>
      </w:pPr>
      <w:r w:rsidRPr="00FE51E9">
        <w:t xml:space="preserve">Los beneficios de tener una PMO son varios de los cuales se enfatiza el lograr una gestión eficiente </w:t>
      </w:r>
      <w:r w:rsidR="00D4480C" w:rsidRPr="00FE51E9">
        <w:t>en los</w:t>
      </w:r>
      <w:r w:rsidRPr="00FE51E9">
        <w:t xml:space="preserve"> tiempos, los recursos, la calidad, los costos y otras variables asignadas a los proyectos. Es importante mencionar que la oficina de gestión de proyectos sirve como un enlace entre las áreas operativas y la administración o dirección de la empresa; por una parte, reforzando toda la información pertinente con la ejecución del proyecto y por otro lado estableciendo la metodología y el conjunto de normas a utilizar.</w:t>
      </w:r>
    </w:p>
    <w:p w14:paraId="60503BB8" w14:textId="77777777" w:rsidR="005F0D05" w:rsidRPr="00742C05" w:rsidRDefault="005F0D05" w:rsidP="00742C05">
      <w:pPr>
        <w:pStyle w:val="Textoindependiente"/>
        <w:spacing w:line="360" w:lineRule="auto"/>
        <w:ind w:firstLine="567"/>
        <w:jc w:val="both"/>
      </w:pPr>
    </w:p>
    <w:p w14:paraId="59DBF2F9" w14:textId="34E21519" w:rsidR="00FE51E9" w:rsidRPr="00FE51E9" w:rsidRDefault="00FE51E9" w:rsidP="00742C05">
      <w:pPr>
        <w:pStyle w:val="Textoindependiente"/>
        <w:spacing w:line="360" w:lineRule="auto"/>
        <w:ind w:firstLine="567"/>
        <w:jc w:val="both"/>
      </w:pPr>
      <w:r w:rsidRPr="00FE51E9">
        <w:t xml:space="preserve">De acuerdo con </w:t>
      </w:r>
      <w:sdt>
        <w:sdtPr>
          <w:id w:val="-1896887061"/>
          <w:citation/>
        </w:sdtPr>
        <w:sdtContent>
          <w:r w:rsidRPr="00FE51E9">
            <w:fldChar w:fldCharType="begin"/>
          </w:r>
          <w:r w:rsidRPr="00FE51E9">
            <w:instrText xml:space="preserve"> CITATION Ant07 \l 18442 </w:instrText>
          </w:r>
          <w:r w:rsidRPr="00FE51E9">
            <w:fldChar w:fldCharType="separate"/>
          </w:r>
          <w:r w:rsidRPr="00FE51E9">
            <w:t>(González, 2007)</w:t>
          </w:r>
          <w:r w:rsidRPr="00FE51E9">
            <w:fldChar w:fldCharType="end"/>
          </w:r>
        </w:sdtContent>
      </w:sdt>
      <w:r w:rsidRPr="00FE51E9">
        <w:t xml:space="preserve"> la oficina de gestión de proyectos es responsable de:</w:t>
      </w:r>
    </w:p>
    <w:p w14:paraId="660516EB" w14:textId="77777777" w:rsidR="00FE51E9" w:rsidRPr="00742C05" w:rsidRDefault="00FE51E9" w:rsidP="000E57A5">
      <w:pPr>
        <w:pStyle w:val="Textoindependiente"/>
        <w:numPr>
          <w:ilvl w:val="0"/>
          <w:numId w:val="4"/>
        </w:numPr>
        <w:spacing w:line="360" w:lineRule="auto"/>
        <w:jc w:val="both"/>
      </w:pPr>
      <w:r w:rsidRPr="00742C05">
        <w:t>Prestar servicios internos en dirección y gestión de proyectos</w:t>
      </w:r>
    </w:p>
    <w:p w14:paraId="6C4D14C1" w14:textId="77777777" w:rsidR="00FE51E9" w:rsidRPr="00742C05" w:rsidRDefault="00FE51E9" w:rsidP="000E57A5">
      <w:pPr>
        <w:pStyle w:val="Textoindependiente"/>
        <w:numPr>
          <w:ilvl w:val="0"/>
          <w:numId w:val="4"/>
        </w:numPr>
        <w:spacing w:line="360" w:lineRule="auto"/>
        <w:jc w:val="both"/>
      </w:pPr>
      <w:r w:rsidRPr="00742C05">
        <w:t>Desarrollo e implantación de métodos, procesos y medidas de evaluación.</w:t>
      </w:r>
    </w:p>
    <w:p w14:paraId="642212B8" w14:textId="77777777" w:rsidR="00FE51E9" w:rsidRPr="00742C05" w:rsidRDefault="00FE51E9" w:rsidP="000E57A5">
      <w:pPr>
        <w:pStyle w:val="Textoindependiente"/>
        <w:numPr>
          <w:ilvl w:val="0"/>
          <w:numId w:val="4"/>
        </w:numPr>
        <w:spacing w:line="360" w:lineRule="auto"/>
        <w:jc w:val="both"/>
      </w:pPr>
      <w:r w:rsidRPr="00742C05">
        <w:t>Análisis de mejores practicas</w:t>
      </w:r>
    </w:p>
    <w:p w14:paraId="0A34F82F" w14:textId="77777777" w:rsidR="00FE51E9" w:rsidRDefault="00FE51E9" w:rsidP="000E57A5">
      <w:pPr>
        <w:pStyle w:val="Textoindependiente"/>
        <w:numPr>
          <w:ilvl w:val="0"/>
          <w:numId w:val="4"/>
        </w:numPr>
        <w:spacing w:line="360" w:lineRule="auto"/>
        <w:jc w:val="both"/>
      </w:pPr>
      <w:r w:rsidRPr="00742C05">
        <w:t>Ser enlace entre la alta administración y los directores de proyecto, con el objetivo de alinearlos con las estrategias del negocio.</w:t>
      </w:r>
    </w:p>
    <w:p w14:paraId="7FF77FFA" w14:textId="77777777" w:rsidR="00E3276F" w:rsidRPr="00742C05" w:rsidRDefault="00E3276F" w:rsidP="00E3276F">
      <w:pPr>
        <w:pStyle w:val="Textoindependiente"/>
        <w:spacing w:line="360" w:lineRule="auto"/>
        <w:ind w:left="1287"/>
        <w:jc w:val="both"/>
      </w:pPr>
    </w:p>
    <w:p w14:paraId="3800EE27" w14:textId="2D737454" w:rsidR="00095E2D" w:rsidRDefault="00095E2D" w:rsidP="00095E2D">
      <w:pPr>
        <w:pStyle w:val="Textoindependiente"/>
        <w:spacing w:line="360" w:lineRule="auto"/>
        <w:ind w:firstLine="567"/>
        <w:jc w:val="both"/>
      </w:pPr>
      <w:r w:rsidRPr="00095E2D">
        <w:rPr>
          <w:color w:val="000000" w:themeColor="text1"/>
        </w:rPr>
        <w:t xml:space="preserve">Las PMO pueden ser de diferentes tipos, todo depende de los roles y la responsabilidad asignados, </w:t>
      </w:r>
      <w:sdt>
        <w:sdtPr>
          <w:rPr>
            <w:color w:val="000000" w:themeColor="text1"/>
          </w:rPr>
          <w:id w:val="206610095"/>
          <w:citation/>
        </w:sdtPr>
        <w:sdtContent>
          <w:r w:rsidRPr="00095E2D">
            <w:rPr>
              <w:color w:val="000000" w:themeColor="text1"/>
            </w:rPr>
            <w:fldChar w:fldCharType="begin"/>
          </w:r>
          <w:r w:rsidRPr="00095E2D">
            <w:rPr>
              <w:color w:val="000000" w:themeColor="text1"/>
            </w:rPr>
            <w:instrText xml:space="preserve">CITATION Pro21 \l 18442 </w:instrText>
          </w:r>
          <w:r w:rsidRPr="00095E2D">
            <w:rPr>
              <w:color w:val="000000" w:themeColor="text1"/>
            </w:rPr>
            <w:fldChar w:fldCharType="separate"/>
          </w:r>
          <w:r w:rsidRPr="00095E2D">
            <w:rPr>
              <w:color w:val="000000" w:themeColor="text1"/>
            </w:rPr>
            <w:t>(PMI, 2021)</w:t>
          </w:r>
          <w:r w:rsidRPr="00095E2D">
            <w:rPr>
              <w:color w:val="000000" w:themeColor="text1"/>
            </w:rPr>
            <w:fldChar w:fldCharType="end"/>
          </w:r>
        </w:sdtContent>
      </w:sdt>
      <w:r w:rsidRPr="00095E2D">
        <w:rPr>
          <w:color w:val="000000" w:themeColor="text1"/>
        </w:rPr>
        <w:t xml:space="preserve"> las clasifica como: PMO que proporcionan orientación acerca de la dirección de proyectos, dentro de las cuales pueden facilitar plantillas, modelos y ejemplo d</w:t>
      </w:r>
      <w:r w:rsidR="00D4480C">
        <w:rPr>
          <w:color w:val="000000" w:themeColor="text1"/>
        </w:rPr>
        <w:t xml:space="preserve">e </w:t>
      </w:r>
      <w:r w:rsidRPr="00095E2D">
        <w:rPr>
          <w:color w:val="000000" w:themeColor="text1"/>
        </w:rPr>
        <w:t xml:space="preserve">buenas </w:t>
      </w:r>
      <w:r w:rsidR="00D4480C" w:rsidRPr="00095E2D">
        <w:rPr>
          <w:color w:val="000000" w:themeColor="text1"/>
        </w:rPr>
        <w:t>prácticas</w:t>
      </w:r>
      <w:r w:rsidRPr="00095E2D">
        <w:rPr>
          <w:color w:val="000000" w:themeColor="text1"/>
        </w:rPr>
        <w:t xml:space="preserve"> acompañado de capacitación y coaching. Enfoques y herramientas estandarizados impulsan a un modelo común a todos los proyectos, haciendo </w:t>
      </w:r>
      <w:r w:rsidR="00D4480C" w:rsidRPr="00095E2D">
        <w:rPr>
          <w:color w:val="000000" w:themeColor="text1"/>
        </w:rPr>
        <w:t>más</w:t>
      </w:r>
      <w:r w:rsidRPr="00095E2D">
        <w:rPr>
          <w:color w:val="000000" w:themeColor="text1"/>
        </w:rPr>
        <w:t xml:space="preserve"> fácil la toma de decisiones, este tipo de oficinas tienen lugar en empresas que están iniciando a en la mejora de la ejecución de los proyectos. La PMO que existe en empresas donde las áreas se manejan como unidades independientes y que solicitan apoyo, para actividades de planificación, gestión de riesgos etc. PMO que forman parte </w:t>
      </w:r>
      <w:r w:rsidRPr="00FE51E9">
        <w:t xml:space="preserve">de un departamento y que están al cargo de un portafolio de proyecto. Este </w:t>
      </w:r>
      <w:r w:rsidRPr="00FE51E9">
        <w:lastRenderedPageBreak/>
        <w:t xml:space="preserve">tipo de oficina dirige de forma centralizada los proyectos, esta estructura </w:t>
      </w:r>
      <w:r w:rsidR="00D4480C" w:rsidRPr="00FE51E9">
        <w:t>está</w:t>
      </w:r>
      <w:r w:rsidRPr="00FE51E9">
        <w:t xml:space="preserve"> vigente en organizaciones que tienen áreas con múltiples proyectos y brindan resultados realmente importantes. PMO a nivel empresarial, que enlace la estrategia de la empresa con las inversiones en el nivel de portafolio con los programas y los proyectos, estas oficinas existen en empresas que tienen capacidades de dirección de proyectos arraigadas, que están comprometidas con el logro de la estrategia empresarial </w:t>
      </w:r>
      <w:r w:rsidR="00D4480C">
        <w:t>e</w:t>
      </w:r>
      <w:r w:rsidRPr="00FE51E9">
        <w:t xml:space="preserve"> imponentes objetivos de negocio. </w:t>
      </w:r>
    </w:p>
    <w:p w14:paraId="3FA7BB0F" w14:textId="5A91A7A6" w:rsidR="00E3276F" w:rsidRPr="00B47EFA" w:rsidRDefault="00FE51E9" w:rsidP="00095E2D">
      <w:pPr>
        <w:pStyle w:val="Textoindependiente"/>
        <w:spacing w:line="360" w:lineRule="auto"/>
        <w:ind w:firstLine="567"/>
        <w:jc w:val="both"/>
      </w:pPr>
      <w:r w:rsidRPr="00FE51E9">
        <w:t xml:space="preserve">También existe una oficina denominada centro de excelencia ágil la cual tiene un papel habilitador y no de supervisión ni de gestión, </w:t>
      </w:r>
      <w:sdt>
        <w:sdtPr>
          <w:id w:val="-1501115783"/>
          <w:citation/>
        </w:sdtPr>
        <w:sdtContent>
          <w:r w:rsidRPr="00FE51E9">
            <w:fldChar w:fldCharType="begin"/>
          </w:r>
          <w:r w:rsidRPr="00FE51E9">
            <w:instrText xml:space="preserve"> CITATION Pro21 \l 18442 </w:instrText>
          </w:r>
          <w:r w:rsidRPr="00FE51E9">
            <w:fldChar w:fldCharType="separate"/>
          </w:r>
          <w:r w:rsidRPr="00FE51E9">
            <w:t>(PMI, 2021)</w:t>
          </w:r>
          <w:r w:rsidRPr="00FE51E9">
            <w:fldChar w:fldCharType="end"/>
          </w:r>
        </w:sdtContent>
      </w:sdt>
      <w:r w:rsidRPr="00FE51E9">
        <w:t xml:space="preserve">¨se centra en realizar coaching a equipos, desarrollo de actitudes y capacidades agiles en toda la organización y mentoría a los </w:t>
      </w:r>
      <w:r w:rsidRPr="00B47EFA">
        <w:t>patrocinadores y dueños de los productos para que sean más efectivos en esos roles¨ (p.212)</w:t>
      </w:r>
    </w:p>
    <w:p w14:paraId="4421ED4C" w14:textId="190A6A96" w:rsidR="00FE51E9" w:rsidRPr="00FE51E9" w:rsidRDefault="00FE51E9" w:rsidP="00742C05">
      <w:pPr>
        <w:pStyle w:val="Textoindependiente"/>
        <w:spacing w:line="360" w:lineRule="auto"/>
        <w:ind w:firstLine="567"/>
        <w:jc w:val="both"/>
      </w:pPr>
      <w:r w:rsidRPr="00B47EFA">
        <w:t xml:space="preserve">La </w:t>
      </w:r>
      <w:r w:rsidR="005F0D05" w:rsidRPr="00B47EFA">
        <w:t xml:space="preserve">organización </w:t>
      </w:r>
      <w:r w:rsidRPr="00B47EFA">
        <w:t>cuenta con una oficina de gestión de proyectos la cual se encarga de gestionar</w:t>
      </w:r>
      <w:r w:rsidRPr="00FE51E9">
        <w:t xml:space="preserve"> todas las solicitudes de proyectos a nivel interno; generalmente las solicitudes son atendidas por un equipo de profesionales multidisciplinarios y también profesionales en el área de proyectos, pues de su agilidad dependen el resultado final del proyecto.</w:t>
      </w:r>
    </w:p>
    <w:p w14:paraId="64996462" w14:textId="77777777" w:rsidR="00FE51E9" w:rsidRPr="00FE51E9" w:rsidRDefault="00FE51E9" w:rsidP="00451474">
      <w:pPr>
        <w:pStyle w:val="Textoindependiente"/>
        <w:spacing w:line="360" w:lineRule="auto"/>
        <w:ind w:firstLine="567"/>
        <w:jc w:val="both"/>
      </w:pPr>
      <w:r w:rsidRPr="00FE51E9">
        <w:t xml:space="preserve">Al momento de dar inicio a un proyecto y a lo largo de su ejecución, el equipo del proyecto necesita la colaboración del área que solicito el proyecto, en muchas ocasiones para solicitar información que forma parte de las entradas o requerimientos para gestionar un proceso. Según </w:t>
      </w:r>
      <w:sdt>
        <w:sdtPr>
          <w:id w:val="1487752777"/>
          <w:citation/>
        </w:sdtPr>
        <w:sdtContent>
          <w:r w:rsidRPr="00FE51E9">
            <w:fldChar w:fldCharType="begin"/>
          </w:r>
          <w:r w:rsidRPr="00FE51E9">
            <w:instrText xml:space="preserve"> CITATION Ong07 \l 18442 </w:instrText>
          </w:r>
          <w:r w:rsidRPr="00FE51E9">
            <w:fldChar w:fldCharType="separate"/>
          </w:r>
          <w:r w:rsidRPr="00FE51E9">
            <w:t>(Ongallo, 2007)</w:t>
          </w:r>
          <w:r w:rsidRPr="00FE51E9">
            <w:fldChar w:fldCharType="end"/>
          </w:r>
        </w:sdtContent>
      </w:sdt>
      <w:r w:rsidRPr="00FE51E9">
        <w:t>¨ La comunicación es útil para la organización en la medida en que satisface a las personas y garantiza un mínimo de cohesión entre ellas¨ es indispensable que exista comunicación efectiva entre la PMO y las demás áreas de la empresa al momento de facilitar recursos internos.</w:t>
      </w:r>
    </w:p>
    <w:p w14:paraId="7DB8F02A" w14:textId="77777777" w:rsidR="00CF195E" w:rsidRDefault="00FE51E9" w:rsidP="00742C05">
      <w:pPr>
        <w:pStyle w:val="Textoindependiente"/>
        <w:spacing w:line="360" w:lineRule="auto"/>
        <w:ind w:firstLine="567"/>
        <w:jc w:val="both"/>
      </w:pPr>
      <w:r w:rsidRPr="00FE51E9">
        <w:t xml:space="preserve">Una de las capacidades claves dentro de la PMO es la mejora continua, la transferencia de conocimiento y la gestión de los cambios esto se da cuando la oficina comparte con el resto de las áreas involucradas los resultados de los proyectos con el fin de compartir aquellos datos valiosos que hayan surgido de la ejecución del proyecto. </w:t>
      </w:r>
    </w:p>
    <w:p w14:paraId="1A1518BE" w14:textId="79B63A73" w:rsidR="00CF195E" w:rsidRPr="00CF195E" w:rsidRDefault="00CF195E" w:rsidP="00CF195E">
      <w:pPr>
        <w:spacing w:line="480" w:lineRule="auto"/>
      </w:pPr>
      <w:r>
        <w:tab/>
      </w:r>
      <w:r>
        <w:fldChar w:fldCharType="begin"/>
      </w:r>
      <w:r>
        <w:instrText xml:space="preserve"> ADDIN ZOTERO_ITEM CSL_CITATION {"citationID":"T6S1A2l2","properties":{"formattedCitation":"(Carvalho, 2023)","plainCitation":"(Carvalho, 2023)","dontUpdate":true,"noteIndex":0},"citationItems":[{"id":5,"uris":["http://zotero.org/users/local/tGZCY8w2/items/AFGDXE9M"],"itemData":{"id":5,"type":"article-journal","container-title":"Expansión","ISSN":"01852728","language":"Spanish","license":"Expansion, Mexico - Distributed by ContentEngine LLC","note":"publisher-place: Mexico City, US Minor Outlying Islands\npublisher: ContentEngine LLC, a Florida limited liability company","source":"ProQuest","title":"¿Qué se requiere para mantener un nivel alto de motivación laboral?","URL":"https://www.proquest.com/docview/2817276696/citation/9DA2ACF1D4B34E73PQ/1","author":[{"family":"Carvalho","given":"Alice"}],"accessed":{"date-parts":[["2023",11,8]]},"issued":{"date-parts":[["2023"]]}}}],"schema":"https://github.com/citation-style-language/schema/raw/master/csl-citation.json"} </w:instrText>
      </w:r>
      <w:r>
        <w:fldChar w:fldCharType="separate"/>
      </w:r>
      <w:r w:rsidRPr="00856748">
        <w:t xml:space="preserve">Carvalho </w:t>
      </w:r>
      <w:r>
        <w:t>(</w:t>
      </w:r>
      <w:r w:rsidRPr="00856748">
        <w:t>2023)</w:t>
      </w:r>
      <w:r>
        <w:fldChar w:fldCharType="end"/>
      </w:r>
      <w:r>
        <w:t xml:space="preserve"> menciona que para crear ambientes  propicios  en el trabajo es necesario la implementación de planes de acción en los cuales se vean implicados tanto el departamento de talento humano y los lideres de la organización lo cual tiene como resultado que los empleados tengan una aptitud positiva y por ende traten de realizar su trabajo con excelencia, en resumen el entorno laboral es la mezcla de personas que deben mantener armonía entre su vida personal y laboral, y en gran medida esto se logra a través de la motivación en el trabajo. </w:t>
      </w:r>
    </w:p>
    <w:p w14:paraId="6BACF364" w14:textId="3AE263A2" w:rsidR="00FE51E9" w:rsidRPr="00FE51E9" w:rsidRDefault="00FE51E9" w:rsidP="00742C05">
      <w:pPr>
        <w:pStyle w:val="Textoindependiente"/>
        <w:spacing w:line="360" w:lineRule="auto"/>
        <w:ind w:firstLine="567"/>
        <w:jc w:val="both"/>
      </w:pPr>
      <w:r w:rsidRPr="00FE51E9">
        <w:lastRenderedPageBreak/>
        <w:t xml:space="preserve">Estas actividades de intercambio y de aprendizaje informan los objetivos estratégicos de la empresa a la vez que fortalecen la ejecución de los proyectos en el fututo. La alineación con las actualizaciones de los procesos, la estandarización, la unificación de </w:t>
      </w:r>
      <w:r w:rsidR="00D4480C" w:rsidRPr="00FE51E9">
        <w:t>criterios y</w:t>
      </w:r>
      <w:r w:rsidRPr="00FE51E9">
        <w:t xml:space="preserve"> la retroalimentación son claves para que el desarrollo de la ejecución de los proyectos no se vea afectada. </w:t>
      </w:r>
    </w:p>
    <w:p w14:paraId="547DE3F4" w14:textId="77777777" w:rsidR="00FE51E9" w:rsidRDefault="00FE51E9" w:rsidP="00742C05">
      <w:pPr>
        <w:pStyle w:val="Textoindependiente"/>
        <w:spacing w:line="360" w:lineRule="auto"/>
        <w:ind w:firstLine="567"/>
        <w:jc w:val="both"/>
      </w:pPr>
    </w:p>
    <w:p w14:paraId="5E97E619" w14:textId="77777777" w:rsidR="00095E2D" w:rsidRPr="00742C05" w:rsidRDefault="00095E2D" w:rsidP="00742C05">
      <w:pPr>
        <w:pStyle w:val="Textoindependiente"/>
        <w:spacing w:line="360" w:lineRule="auto"/>
        <w:ind w:firstLine="567"/>
        <w:jc w:val="both"/>
      </w:pPr>
    </w:p>
    <w:p w14:paraId="26337E01" w14:textId="200442C8" w:rsidR="001E57C5" w:rsidRDefault="001E57C5" w:rsidP="00263AE3">
      <w:pPr>
        <w:spacing w:after="248"/>
        <w:ind w:right="205"/>
        <w:jc w:val="both"/>
        <w:outlineLvl w:val="1"/>
        <w:rPr>
          <w:rFonts w:eastAsia="Times New Roman"/>
          <w:b/>
          <w:bCs/>
          <w:color w:val="000000"/>
          <w:lang w:eastAsia="es-HN"/>
        </w:rPr>
      </w:pPr>
      <w:bookmarkStart w:id="88" w:name="_Toc142330809"/>
      <w:bookmarkStart w:id="89" w:name="_Toc142946399"/>
      <w:bookmarkStart w:id="90" w:name="_Toc153665231"/>
      <w:bookmarkStart w:id="91" w:name="_Toc155378109"/>
      <w:bookmarkStart w:id="92" w:name="_Toc157633623"/>
      <w:bookmarkStart w:id="93" w:name="_Toc157634442"/>
      <w:bookmarkStart w:id="94" w:name="_Toc157634677"/>
      <w:r w:rsidRPr="001E57C5">
        <w:rPr>
          <w:rFonts w:eastAsia="Times New Roman"/>
          <w:b/>
          <w:lang w:eastAsia="es-HN"/>
        </w:rPr>
        <w:t xml:space="preserve">2.2 </w:t>
      </w:r>
      <w:r w:rsidR="00E3276F" w:rsidRPr="001E57C5">
        <w:rPr>
          <w:rFonts w:eastAsia="Times New Roman"/>
          <w:b/>
          <w:bCs/>
          <w:color w:val="000000"/>
          <w:lang w:eastAsia="es-HN"/>
        </w:rPr>
        <w:t>CONCEPTUALIZACIÓN</w:t>
      </w:r>
      <w:bookmarkEnd w:id="88"/>
      <w:bookmarkEnd w:id="89"/>
      <w:bookmarkEnd w:id="90"/>
      <w:bookmarkEnd w:id="91"/>
      <w:bookmarkEnd w:id="92"/>
      <w:bookmarkEnd w:id="93"/>
      <w:bookmarkEnd w:id="94"/>
      <w:r w:rsidRPr="001E57C5">
        <w:rPr>
          <w:rFonts w:eastAsia="Times New Roman"/>
          <w:b/>
          <w:bCs/>
          <w:color w:val="000000"/>
          <w:lang w:eastAsia="es-HN"/>
        </w:rPr>
        <w:t> </w:t>
      </w:r>
    </w:p>
    <w:p w14:paraId="47BDE056" w14:textId="79AFB4C0" w:rsidR="001E57C5" w:rsidRPr="00742C05" w:rsidRDefault="007030D5" w:rsidP="00451474">
      <w:pPr>
        <w:pStyle w:val="Textoindependiente"/>
        <w:spacing w:line="360" w:lineRule="auto"/>
        <w:ind w:firstLine="567"/>
        <w:jc w:val="both"/>
      </w:pPr>
      <w:r w:rsidRPr="00742C05">
        <w:t xml:space="preserve">Para la </w:t>
      </w:r>
      <w:r w:rsidR="00FC41A0" w:rsidRPr="00742C05">
        <w:t>comprensión</w:t>
      </w:r>
      <w:r w:rsidRPr="00742C05">
        <w:t xml:space="preserve"> y entendimiento de la </w:t>
      </w:r>
      <w:r w:rsidR="0032100B" w:rsidRPr="00742C05">
        <w:t>Gestión</w:t>
      </w:r>
      <w:r w:rsidRPr="00742C05">
        <w:t xml:space="preserve"> de Proyectos </w:t>
      </w:r>
      <w:r w:rsidR="002A0165" w:rsidRPr="00742C05">
        <w:t xml:space="preserve">se deben conocer conceptos </w:t>
      </w:r>
      <w:r w:rsidR="00FC41A0" w:rsidRPr="00742C05">
        <w:t>básicos</w:t>
      </w:r>
      <w:r w:rsidR="002A0165" w:rsidRPr="00742C05">
        <w:t xml:space="preserve"> y </w:t>
      </w:r>
      <w:r w:rsidR="0032100B" w:rsidRPr="00742C05">
        <w:t>esenciales</w:t>
      </w:r>
      <w:r w:rsidR="002A0165" w:rsidRPr="00742C05">
        <w:t xml:space="preserve"> para la </w:t>
      </w:r>
      <w:r w:rsidR="00FC41A0" w:rsidRPr="00742C05">
        <w:t>dirección</w:t>
      </w:r>
      <w:r w:rsidR="002A0165" w:rsidRPr="00742C05">
        <w:t xml:space="preserve"> de </w:t>
      </w:r>
      <w:r w:rsidR="007300B1" w:rsidRPr="00742C05">
        <w:t>proyectos,</w:t>
      </w:r>
      <w:r w:rsidR="00C84FFC" w:rsidRPr="00742C05">
        <w:t xml:space="preserve"> donde se abarcan aspecto como </w:t>
      </w:r>
      <w:r w:rsidR="008F39C1" w:rsidRPr="00742C05">
        <w:t>tiempo,</w:t>
      </w:r>
      <w:r w:rsidR="00C84FFC" w:rsidRPr="00742C05">
        <w:t xml:space="preserve"> costo y alcance llamado </w:t>
      </w:r>
      <w:r w:rsidR="0032100B" w:rsidRPr="00742C05">
        <w:t>“triple restricción</w:t>
      </w:r>
      <w:r w:rsidR="00AF2625" w:rsidRPr="00742C05">
        <w:t>”,</w:t>
      </w:r>
      <w:r w:rsidR="00FC41A0" w:rsidRPr="00742C05">
        <w:t xml:space="preserve"> para poder mostrar </w:t>
      </w:r>
      <w:r w:rsidR="007300B1" w:rsidRPr="00742C05">
        <w:t>con fundamentos y que la audiencia pueda comprender a un mayor detalle.</w:t>
      </w:r>
    </w:p>
    <w:p w14:paraId="1F8D5207" w14:textId="77777777" w:rsidR="00FE51E9" w:rsidRDefault="00FE51E9" w:rsidP="0064781D">
      <w:pPr>
        <w:rPr>
          <w:rFonts w:eastAsia="Times New Roman"/>
          <w:color w:val="000000"/>
          <w:lang w:eastAsia="es-HN"/>
        </w:rPr>
      </w:pPr>
    </w:p>
    <w:p w14:paraId="097BF2B0" w14:textId="0C56B7E6" w:rsidR="00862967" w:rsidRDefault="00862967" w:rsidP="00BF2FF7">
      <w:pPr>
        <w:rPr>
          <w:rFonts w:eastAsia="Times New Roman"/>
          <w:lang w:val="es-ES"/>
        </w:rPr>
      </w:pPr>
      <w:r w:rsidRPr="00862967">
        <w:rPr>
          <w:rFonts w:eastAsia="Times New Roman"/>
          <w:b/>
          <w:bCs/>
          <w:color w:val="000000"/>
          <w:lang w:eastAsia="es-HN"/>
        </w:rPr>
        <w:t>Dirección de Proyectos:</w:t>
      </w:r>
      <w:r>
        <w:rPr>
          <w:rFonts w:eastAsia="Times New Roman"/>
          <w:color w:val="000000"/>
          <w:lang w:eastAsia="es-HN"/>
        </w:rPr>
        <w:t xml:space="preserve"> </w:t>
      </w:r>
      <w:r w:rsidRPr="00862967">
        <w:rPr>
          <w:rFonts w:eastAsia="Times New Roman"/>
          <w:lang w:val="es-ES"/>
        </w:rPr>
        <w:t>Aplicación de conocimientos, habilidades, herramientas y técnicas a actividades del proyecto para cumplir con los requisitos del proyecto</w:t>
      </w:r>
      <w:r w:rsidR="004A12F9">
        <w:rPr>
          <w:rFonts w:eastAsia="Times New Roman"/>
          <w:lang w:val="es-ES"/>
        </w:rPr>
        <w:t xml:space="preserve"> </w:t>
      </w:r>
      <w:r w:rsidR="00460D82">
        <w:rPr>
          <w:rFonts w:eastAsia="Times New Roman"/>
          <w:lang w:val="es-ES"/>
        </w:rPr>
        <w:t>(PMBOK</w:t>
      </w:r>
      <w:r w:rsidR="00460D82">
        <w:rPr>
          <w:rFonts w:eastAsia="Times New Roman"/>
          <w:lang w:val="es-ES"/>
        </w:rPr>
        <w:sym w:font="Symbol" w:char="F0E2"/>
      </w:r>
      <w:r w:rsidR="00460D82">
        <w:rPr>
          <w:rFonts w:eastAsia="Times New Roman"/>
          <w:lang w:val="es-ES"/>
        </w:rPr>
        <w:t>, 2021</w:t>
      </w:r>
      <w:r w:rsidR="008A1F1B">
        <w:rPr>
          <w:rFonts w:eastAsia="Times New Roman"/>
          <w:lang w:val="es-ES"/>
        </w:rPr>
        <w:t>, p.</w:t>
      </w:r>
      <w:r w:rsidR="00A5417E">
        <w:rPr>
          <w:rFonts w:eastAsia="Times New Roman"/>
          <w:lang w:val="es-ES"/>
        </w:rPr>
        <w:t>241</w:t>
      </w:r>
      <w:r w:rsidR="00460D82">
        <w:rPr>
          <w:rFonts w:eastAsia="Times New Roman"/>
          <w:lang w:val="es-ES"/>
        </w:rPr>
        <w:t>)</w:t>
      </w:r>
      <w:r w:rsidRPr="00862967">
        <w:rPr>
          <w:rFonts w:eastAsia="Times New Roman"/>
          <w:lang w:val="es-ES"/>
        </w:rPr>
        <w:t>.</w:t>
      </w:r>
    </w:p>
    <w:p w14:paraId="34FAB1C0" w14:textId="77777777" w:rsidR="00FE51E9" w:rsidRDefault="00FE51E9" w:rsidP="0064781D">
      <w:pPr>
        <w:rPr>
          <w:rFonts w:eastAsia="Times New Roman"/>
          <w:lang w:val="es-ES"/>
        </w:rPr>
      </w:pPr>
    </w:p>
    <w:p w14:paraId="644ECEE9" w14:textId="356A8C61" w:rsidR="00AB1DE7" w:rsidRPr="00534927" w:rsidRDefault="00AB1DE7" w:rsidP="00534927">
      <w:pPr>
        <w:jc w:val="both"/>
        <w:rPr>
          <w:rFonts w:eastAsia="Times New Roman"/>
          <w:b/>
          <w:bCs/>
          <w:lang w:val="es-ES"/>
        </w:rPr>
      </w:pPr>
      <w:r w:rsidRPr="00AB1DE7">
        <w:rPr>
          <w:rFonts w:eastAsia="Times New Roman"/>
          <w:b/>
          <w:bCs/>
          <w:lang w:val="es-ES"/>
        </w:rPr>
        <w:t>Oficina de Proyectos (PMO):</w:t>
      </w:r>
      <w:r>
        <w:rPr>
          <w:rFonts w:eastAsia="Times New Roman"/>
          <w:b/>
          <w:bCs/>
          <w:lang w:val="es-ES"/>
        </w:rPr>
        <w:t xml:space="preserve"> </w:t>
      </w:r>
      <w:r w:rsidR="00534927">
        <w:rPr>
          <w:rFonts w:eastAsia="Times New Roman"/>
          <w:b/>
          <w:bCs/>
          <w:lang w:val="es-ES"/>
        </w:rPr>
        <w:t xml:space="preserve"> </w:t>
      </w:r>
      <w:r w:rsidRPr="00635F78">
        <w:rPr>
          <w:rFonts w:eastAsia="Times New Roman"/>
          <w:color w:val="000000"/>
          <w:lang w:eastAsia="es-HN"/>
        </w:rPr>
        <w:t>Una PMO en una</w:t>
      </w:r>
      <w:r w:rsidRPr="00AB1DE7">
        <w:rPr>
          <w:rFonts w:eastAsia="Times New Roman"/>
          <w:color w:val="000000"/>
          <w:lang w:eastAsia="es-HN"/>
        </w:rPr>
        <w:t xml:space="preserve"> empresa es un grupo de trabajo o departamento cuya responsabilidad es gestionar y supervisar los proyectos que la organización lleva a cabo. Esta gestión puede ser directa y efectiva sobre el proyecto (en cuyo caso se denomina PMO directiva) o involucrar al personal de Alta Dirección o a mandos intermedios (mediante la definición de KPI, indicadores clave del rendimiento, y de métodos estandarizados para toda la organización).</w:t>
      </w:r>
      <w:r>
        <w:rPr>
          <w:rFonts w:eastAsia="Times New Roman"/>
          <w:color w:val="000000"/>
          <w:lang w:eastAsia="es-HN"/>
        </w:rPr>
        <w:t xml:space="preserve"> </w:t>
      </w:r>
      <w:r w:rsidRPr="00534927">
        <w:rPr>
          <w:rFonts w:eastAsia="Times New Roman"/>
          <w:lang w:val="es-ES"/>
        </w:rPr>
        <w:t>(</w:t>
      </w:r>
      <w:proofErr w:type="spellStart"/>
      <w:r w:rsidR="00534927" w:rsidRPr="00534927">
        <w:rPr>
          <w:rFonts w:eastAsia="Times New Roman"/>
          <w:lang w:val="es-ES"/>
        </w:rPr>
        <w:t>Martins</w:t>
      </w:r>
      <w:proofErr w:type="spellEnd"/>
      <w:r w:rsidR="00534927" w:rsidRPr="00534927">
        <w:rPr>
          <w:rFonts w:eastAsia="Times New Roman"/>
          <w:lang w:val="es-ES"/>
        </w:rPr>
        <w:t>, 2022)</w:t>
      </w:r>
    </w:p>
    <w:p w14:paraId="582BB57E" w14:textId="77777777" w:rsidR="00E3276F" w:rsidRPr="00AB1DE7" w:rsidRDefault="00E3276F" w:rsidP="0064781D">
      <w:pPr>
        <w:rPr>
          <w:rFonts w:eastAsia="Times New Roman"/>
          <w:color w:val="000000"/>
          <w:lang w:eastAsia="es-HN"/>
        </w:rPr>
      </w:pPr>
    </w:p>
    <w:p w14:paraId="065B8406" w14:textId="79DC1085" w:rsidR="00AF2625" w:rsidRDefault="00AF2625" w:rsidP="00BF2FF7">
      <w:pPr>
        <w:jc w:val="both"/>
        <w:rPr>
          <w:rFonts w:eastAsia="Times New Roman"/>
          <w:lang w:val="es-ES"/>
        </w:rPr>
      </w:pPr>
      <w:r>
        <w:rPr>
          <w:rFonts w:eastAsia="Times New Roman"/>
          <w:b/>
          <w:bCs/>
          <w:lang w:val="es-ES"/>
        </w:rPr>
        <w:t>M</w:t>
      </w:r>
      <w:r w:rsidRPr="00AF2625">
        <w:rPr>
          <w:rFonts w:eastAsia="Times New Roman"/>
          <w:b/>
          <w:bCs/>
          <w:lang w:val="es-ES"/>
        </w:rPr>
        <w:t>arco de trabajo Agile</w:t>
      </w:r>
      <w:r>
        <w:rPr>
          <w:rFonts w:eastAsia="Times New Roman"/>
          <w:b/>
          <w:bCs/>
          <w:lang w:val="es-ES"/>
        </w:rPr>
        <w:t>:</w:t>
      </w:r>
      <w:r>
        <w:rPr>
          <w:rFonts w:eastAsia="Times New Roman"/>
          <w:lang w:val="es-ES"/>
        </w:rPr>
        <w:t xml:space="preserve"> </w:t>
      </w:r>
      <w:r w:rsidR="00BF2FF7">
        <w:rPr>
          <w:rFonts w:eastAsia="Times New Roman"/>
          <w:lang w:val="es-ES"/>
        </w:rPr>
        <w:t>“</w:t>
      </w:r>
      <w:r w:rsidRPr="00AF2625">
        <w:rPr>
          <w:rFonts w:eastAsia="Times New Roman"/>
          <w:lang w:val="es-ES"/>
        </w:rPr>
        <w:t>Es una filosofía de trabajo, se trata de un modelo de mejora continua en el que se planifica, crea y se analiza el resultado para mejorar constantemente.</w:t>
      </w:r>
      <w:r>
        <w:rPr>
          <w:rFonts w:eastAsia="Times New Roman"/>
          <w:lang w:val="es-ES"/>
        </w:rPr>
        <w:t xml:space="preserve"> </w:t>
      </w:r>
      <w:r w:rsidRPr="00AF2625">
        <w:rPr>
          <w:rFonts w:eastAsia="Times New Roman"/>
          <w:lang w:val="es-ES"/>
        </w:rPr>
        <w:t>Un modelo que cuenta con plazos de entrega rápidos que busca centrarse en una tarea y evitar la dispersión. La clave está en dividir las tareas y fijar entregas a corto plazo</w:t>
      </w:r>
      <w:r w:rsidR="00BF2FF7">
        <w:rPr>
          <w:rFonts w:eastAsia="Times New Roman"/>
          <w:lang w:val="es-ES"/>
        </w:rPr>
        <w:t>”</w:t>
      </w:r>
      <w:r w:rsidRPr="00AF2625">
        <w:rPr>
          <w:rFonts w:eastAsia="Times New Roman"/>
          <w:lang w:val="es-ES"/>
        </w:rPr>
        <w:t>.</w:t>
      </w:r>
      <w:r>
        <w:rPr>
          <w:rFonts w:eastAsia="Times New Roman"/>
          <w:lang w:val="es-ES"/>
        </w:rPr>
        <w:t xml:space="preserve"> </w:t>
      </w:r>
      <w:r w:rsidRPr="00AF2625">
        <w:rPr>
          <w:rFonts w:eastAsia="Times New Roman"/>
          <w:lang w:val="es-ES"/>
        </w:rPr>
        <w:t>(Aguirre, 2023)</w:t>
      </w:r>
    </w:p>
    <w:p w14:paraId="3722B067" w14:textId="77777777" w:rsidR="00E3276F" w:rsidRDefault="00E3276F" w:rsidP="0064781D">
      <w:pPr>
        <w:rPr>
          <w:rFonts w:eastAsia="Times New Roman"/>
          <w:lang w:val="es-ES"/>
        </w:rPr>
      </w:pPr>
    </w:p>
    <w:p w14:paraId="3845A6AA" w14:textId="6281DEBE" w:rsidR="00E3276F" w:rsidRDefault="00460D82" w:rsidP="00BF2FF7">
      <w:pPr>
        <w:jc w:val="both"/>
        <w:rPr>
          <w:rFonts w:eastAsia="Times New Roman"/>
          <w:lang w:val="es-ES"/>
        </w:rPr>
      </w:pPr>
      <w:r w:rsidRPr="00460D82">
        <w:rPr>
          <w:rFonts w:eastAsia="Times New Roman"/>
          <w:b/>
          <w:bCs/>
          <w:lang w:val="es-ES"/>
        </w:rPr>
        <w:lastRenderedPageBreak/>
        <w:t xml:space="preserve">Documentación de Requisitos: </w:t>
      </w:r>
      <w:r>
        <w:rPr>
          <w:rFonts w:eastAsia="Times New Roman"/>
          <w:b/>
          <w:bCs/>
          <w:lang w:val="es-ES"/>
        </w:rPr>
        <w:t>“</w:t>
      </w:r>
      <w:r w:rsidRPr="00460D82">
        <w:rPr>
          <w:rFonts w:eastAsia="Times New Roman"/>
          <w:lang w:val="es-ES"/>
        </w:rPr>
        <w:t>Registro de los requisitos del producto y otra información sobre el producto, junto con todo lo que se registra con el fin de gestionarlo”</w:t>
      </w:r>
      <w:r w:rsidR="008F39C1">
        <w:rPr>
          <w:rFonts w:eastAsia="Times New Roman"/>
          <w:lang w:val="es-ES"/>
        </w:rPr>
        <w:t xml:space="preserve"> (PMBOK</w:t>
      </w:r>
      <w:r w:rsidR="008F39C1">
        <w:rPr>
          <w:rFonts w:eastAsia="Times New Roman"/>
          <w:lang w:val="es-ES"/>
        </w:rPr>
        <w:sym w:font="Symbol" w:char="F0E2"/>
      </w:r>
      <w:r w:rsidR="008F39C1">
        <w:rPr>
          <w:rFonts w:eastAsia="Times New Roman"/>
          <w:lang w:val="es-ES"/>
        </w:rPr>
        <w:t>, 2021</w:t>
      </w:r>
      <w:r w:rsidR="00A5417E">
        <w:rPr>
          <w:rFonts w:eastAsia="Times New Roman"/>
          <w:lang w:val="es-ES"/>
        </w:rPr>
        <w:t>, p.241</w:t>
      </w:r>
      <w:r w:rsidR="008F39C1">
        <w:rPr>
          <w:rFonts w:eastAsia="Times New Roman"/>
          <w:lang w:val="es-ES"/>
        </w:rPr>
        <w:t>)</w:t>
      </w:r>
      <w:r w:rsidR="008F39C1" w:rsidRPr="00862967">
        <w:rPr>
          <w:rFonts w:eastAsia="Times New Roman"/>
          <w:lang w:val="es-ES"/>
        </w:rPr>
        <w:t>.</w:t>
      </w:r>
    </w:p>
    <w:p w14:paraId="1BC1E637" w14:textId="77777777" w:rsidR="00E3276F" w:rsidRDefault="00E3276F" w:rsidP="0064781D">
      <w:pPr>
        <w:rPr>
          <w:rFonts w:eastAsia="Times New Roman"/>
          <w:lang w:val="es-ES"/>
        </w:rPr>
      </w:pPr>
    </w:p>
    <w:p w14:paraId="30F4BA12" w14:textId="77777777" w:rsidR="006E1510" w:rsidRDefault="00F710B4" w:rsidP="0064781D">
      <w:pPr>
        <w:rPr>
          <w:rFonts w:eastAsia="Times New Roman"/>
          <w:b/>
          <w:bCs/>
          <w:lang w:val="es-ES"/>
        </w:rPr>
      </w:pPr>
      <w:r w:rsidRPr="00F710B4">
        <w:rPr>
          <w:rFonts w:eastAsia="Times New Roman"/>
          <w:b/>
          <w:bCs/>
          <w:lang w:val="es-ES"/>
        </w:rPr>
        <w:t xml:space="preserve">Ciclo de Vida </w:t>
      </w:r>
      <w:r>
        <w:rPr>
          <w:rFonts w:eastAsia="Times New Roman"/>
          <w:b/>
          <w:bCs/>
          <w:lang w:val="es-ES"/>
        </w:rPr>
        <w:t>desarrollo Adaptativo</w:t>
      </w:r>
    </w:p>
    <w:p w14:paraId="1B09CBFA" w14:textId="1B39E6C1" w:rsidR="00E3276F" w:rsidRPr="00F710B4" w:rsidRDefault="00F710B4" w:rsidP="00127DCC">
      <w:pPr>
        <w:spacing w:line="480" w:lineRule="auto"/>
        <w:ind w:left="708"/>
        <w:jc w:val="both"/>
        <w:rPr>
          <w:rFonts w:eastAsia="Times New Roman"/>
          <w:lang w:val="es-ES"/>
        </w:rPr>
      </w:pPr>
      <w:r w:rsidRPr="00534927">
        <w:rPr>
          <w:rFonts w:eastAsia="Times New Roman"/>
          <w:lang w:val="es-ES"/>
        </w:rPr>
        <w:t>Este ciclo de vida</w:t>
      </w:r>
      <w:r w:rsidRPr="00F710B4">
        <w:rPr>
          <w:rFonts w:eastAsia="Times New Roman"/>
          <w:lang w:val="es-ES"/>
        </w:rPr>
        <w:t xml:space="preserve"> es flexible y permite modificar los productos o servicios a lo largo del proyecto. Esta metodología divide el proyecto en periodos breves llamadas iteraciones. Al término de cada iteración se obtiene un producto con una serie de funcionalidades que se pueden usar y, de esta forma, validar las hipótesis de la iteración. Las iteraciones se suceden hasta conseguir el total del producto esperado. </w:t>
      </w:r>
      <w:r w:rsidR="00127DCC">
        <w:rPr>
          <w:rFonts w:eastAsia="Times New Roman"/>
          <w:lang w:val="es-ES"/>
        </w:rPr>
        <w:t>(</w:t>
      </w:r>
      <w:r w:rsidR="006E1510" w:rsidRPr="006E1510">
        <w:rPr>
          <w:rFonts w:eastAsia="Times New Roman"/>
          <w:lang w:val="es-ES"/>
        </w:rPr>
        <w:t>Araneda y Araneda 2023)</w:t>
      </w:r>
    </w:p>
    <w:p w14:paraId="4F12B677" w14:textId="62D03E88" w:rsidR="00D4480C" w:rsidRDefault="006752A7" w:rsidP="00BF2FF7">
      <w:pPr>
        <w:rPr>
          <w:rFonts w:eastAsia="Times New Roman"/>
          <w:lang w:val="es-ES"/>
        </w:rPr>
      </w:pPr>
      <w:r w:rsidRPr="006752A7">
        <w:rPr>
          <w:rFonts w:eastAsia="Times New Roman"/>
          <w:b/>
          <w:bCs/>
          <w:lang w:val="es-ES"/>
        </w:rPr>
        <w:t>Enfoque Hibrido</w:t>
      </w:r>
      <w:r w:rsidRPr="00635F78">
        <w:rPr>
          <w:rFonts w:eastAsia="Times New Roman"/>
          <w:b/>
          <w:bCs/>
          <w:lang w:val="es-ES"/>
        </w:rPr>
        <w:t>: “</w:t>
      </w:r>
      <w:r w:rsidRPr="00635F78">
        <w:rPr>
          <w:rFonts w:eastAsia="Times New Roman"/>
          <w:lang w:val="es-ES"/>
        </w:rPr>
        <w:t>Combinación</w:t>
      </w:r>
      <w:r w:rsidRPr="006752A7">
        <w:rPr>
          <w:rFonts w:eastAsia="Times New Roman"/>
          <w:lang w:val="es-ES"/>
        </w:rPr>
        <w:t xml:space="preserve"> de dos o más elementos ágiles y no ágiles, que tienen un resultado final no ágil</w:t>
      </w:r>
      <w:r>
        <w:rPr>
          <w:rFonts w:eastAsia="Times New Roman"/>
          <w:lang w:val="es-ES"/>
        </w:rPr>
        <w:t>” (PMBOK</w:t>
      </w:r>
      <w:r>
        <w:rPr>
          <w:rFonts w:eastAsia="Times New Roman"/>
          <w:lang w:val="es-ES"/>
        </w:rPr>
        <w:sym w:font="Symbol" w:char="F0E2"/>
      </w:r>
      <w:r>
        <w:rPr>
          <w:rFonts w:eastAsia="Times New Roman"/>
          <w:lang w:val="es-ES"/>
        </w:rPr>
        <w:t>, 2021, P.242).</w:t>
      </w:r>
    </w:p>
    <w:p w14:paraId="57EF924F" w14:textId="77777777" w:rsidR="00430B36" w:rsidRDefault="00430B36" w:rsidP="00BF2FF7">
      <w:pPr>
        <w:rPr>
          <w:rFonts w:eastAsia="Times New Roman"/>
          <w:lang w:val="es-ES"/>
        </w:rPr>
      </w:pPr>
    </w:p>
    <w:p w14:paraId="0D9BE621" w14:textId="02DBDD60" w:rsidR="00635F78" w:rsidRPr="006E00B4" w:rsidRDefault="0023386C" w:rsidP="006E00B4">
      <w:pPr>
        <w:rPr>
          <w:rFonts w:eastAsia="Times New Roman"/>
          <w:lang w:val="es-ES"/>
        </w:rPr>
        <w:sectPr w:rsidR="00635F78" w:rsidRPr="006E00B4" w:rsidSect="00A23667">
          <w:footerReference w:type="default" r:id="rId11"/>
          <w:pgSz w:w="12242" w:h="15842" w:code="1"/>
          <w:pgMar w:top="1418" w:right="1418" w:bottom="1418" w:left="1418" w:header="709" w:footer="709" w:gutter="0"/>
          <w:pgNumType w:start="1"/>
          <w:cols w:space="708"/>
          <w:docGrid w:linePitch="360"/>
        </w:sectPr>
      </w:pPr>
      <w:r w:rsidRPr="006E00B4">
        <w:rPr>
          <w:rFonts w:eastAsia="Times New Roman"/>
          <w:lang w:val="es-ES"/>
        </w:rPr>
        <w:t xml:space="preserve">A continuación, se presenta un mapa conceptual del Diseño de la propuesta de trabajo en gestión de proyectos, donde se muestran los enfoques que serán desarrollados a lo largo de la implementación del proyecto. El enfoque </w:t>
      </w:r>
      <w:r w:rsidR="006B5655" w:rsidRPr="006E00B4">
        <w:rPr>
          <w:rFonts w:eastAsia="Times New Roman"/>
          <w:lang w:val="es-ES"/>
        </w:rPr>
        <w:t>está</w:t>
      </w:r>
      <w:r w:rsidRPr="006E00B4">
        <w:rPr>
          <w:rFonts w:eastAsia="Times New Roman"/>
          <w:lang w:val="es-ES"/>
        </w:rPr>
        <w:t xml:space="preserve"> dirigido en la Guía </w:t>
      </w:r>
      <w:r w:rsidRPr="006E00B4">
        <w:t>PMBOK</w:t>
      </w:r>
      <w:r w:rsidRPr="006E00B4">
        <w:sym w:font="Symbol" w:char="F0D2"/>
      </w:r>
      <w:r w:rsidRPr="006E00B4">
        <w:t xml:space="preserve"> 7ma Edición </w:t>
      </w:r>
      <w:r w:rsidR="006E00B4" w:rsidRPr="006E00B4">
        <w:t>y la</w:t>
      </w:r>
      <w:r w:rsidRPr="006E00B4">
        <w:t xml:space="preserve"> metodología Ágil.</w:t>
      </w:r>
    </w:p>
    <w:p w14:paraId="6E071E05" w14:textId="5316E6FF" w:rsidR="00D4480C" w:rsidRDefault="00AB3844" w:rsidP="00635F78">
      <w:pPr>
        <w:jc w:val="center"/>
        <w:rPr>
          <w:rFonts w:eastAsia="Times New Roman"/>
          <w:lang w:val="es-ES"/>
        </w:rPr>
      </w:pPr>
      <w:r>
        <w:rPr>
          <w:rFonts w:eastAsia="Times New Roman"/>
          <w:noProof/>
          <w:lang w:val="es-ES"/>
        </w:rPr>
        <w:lastRenderedPageBreak/>
        <w:drawing>
          <wp:inline distT="0" distB="0" distL="0" distR="0" wp14:anchorId="66A321AD" wp14:editId="591F036D">
            <wp:extent cx="7637286" cy="4500882"/>
            <wp:effectExtent l="0" t="0" r="1905" b="0"/>
            <wp:docPr id="1252618594"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637286" cy="4500882"/>
                    </a:xfrm>
                    <a:prstGeom prst="rect">
                      <a:avLst/>
                    </a:prstGeom>
                    <a:noFill/>
                  </pic:spPr>
                </pic:pic>
              </a:graphicData>
            </a:graphic>
          </wp:inline>
        </w:drawing>
      </w:r>
    </w:p>
    <w:p w14:paraId="30D82D8C" w14:textId="63826ED8" w:rsidR="00635F78" w:rsidRDefault="00635F78" w:rsidP="00C2688E">
      <w:pPr>
        <w:pStyle w:val="Ttulo1"/>
        <w:rPr>
          <w:rFonts w:cs="Times New Roman"/>
          <w:b w:val="0"/>
          <w:bCs/>
          <w:kern w:val="2"/>
          <w:szCs w:val="24"/>
          <w14:ligatures w14:val="standardContextual"/>
        </w:rPr>
        <w:sectPr w:rsidR="00635F78" w:rsidSect="00A23667">
          <w:pgSz w:w="15842" w:h="12242" w:orient="landscape" w:code="1"/>
          <w:pgMar w:top="1701" w:right="1418" w:bottom="1701" w:left="1418" w:header="709" w:footer="709" w:gutter="0"/>
          <w:pgNumType w:start="1"/>
          <w:cols w:space="708"/>
          <w:docGrid w:linePitch="360"/>
        </w:sectPr>
      </w:pPr>
      <w:bookmarkStart w:id="95" w:name="_Toc142946157"/>
      <w:bookmarkStart w:id="96" w:name="_Toc142946400"/>
    </w:p>
    <w:p w14:paraId="62D12575" w14:textId="251E5458" w:rsidR="008C1234" w:rsidRPr="00C2688E" w:rsidRDefault="008C1234" w:rsidP="00C2688E">
      <w:pPr>
        <w:pStyle w:val="Ttulo1"/>
        <w:rPr>
          <w:rFonts w:cs="Times New Roman"/>
          <w:kern w:val="2"/>
          <w:szCs w:val="24"/>
          <w14:ligatures w14:val="standardContextual"/>
        </w:rPr>
      </w:pPr>
      <w:bookmarkStart w:id="97" w:name="_Toc153651721"/>
      <w:bookmarkStart w:id="98" w:name="_Toc153660154"/>
      <w:bookmarkStart w:id="99" w:name="_Toc153665232"/>
      <w:bookmarkStart w:id="100" w:name="_Toc155378110"/>
      <w:bookmarkStart w:id="101" w:name="_Toc157633624"/>
      <w:bookmarkStart w:id="102" w:name="_Toc157634443"/>
      <w:bookmarkStart w:id="103" w:name="_Toc157634678"/>
      <w:r w:rsidRPr="00C2688E">
        <w:rPr>
          <w:rFonts w:cs="Times New Roman"/>
          <w:bCs/>
          <w:kern w:val="2"/>
          <w:szCs w:val="24"/>
          <w14:ligatures w14:val="standardContextual"/>
        </w:rPr>
        <w:lastRenderedPageBreak/>
        <w:t xml:space="preserve">Figura 1. Mapa </w:t>
      </w:r>
      <w:bookmarkEnd w:id="95"/>
      <w:bookmarkEnd w:id="96"/>
      <w:r w:rsidR="000609E0" w:rsidRPr="00C2688E">
        <w:rPr>
          <w:rFonts w:cs="Times New Roman"/>
          <w:bCs/>
          <w:kern w:val="2"/>
          <w:szCs w:val="24"/>
          <w14:ligatures w14:val="standardContextual"/>
        </w:rPr>
        <w:t>Conceptual.</w:t>
      </w:r>
      <w:bookmarkEnd w:id="97"/>
      <w:bookmarkEnd w:id="98"/>
      <w:bookmarkEnd w:id="99"/>
      <w:bookmarkEnd w:id="100"/>
      <w:bookmarkEnd w:id="101"/>
      <w:bookmarkEnd w:id="102"/>
      <w:bookmarkEnd w:id="103"/>
    </w:p>
    <w:p w14:paraId="357ACD12" w14:textId="53304311" w:rsidR="00095E2D" w:rsidRPr="00127DCC" w:rsidRDefault="00DF54B8" w:rsidP="00127DCC">
      <w:pPr>
        <w:spacing w:line="240" w:lineRule="auto"/>
        <w:jc w:val="both"/>
        <w:rPr>
          <w:kern w:val="2"/>
          <w14:ligatures w14:val="standardContextual"/>
        </w:rPr>
      </w:pPr>
      <w:r>
        <w:rPr>
          <w:kern w:val="2"/>
          <w14:ligatures w14:val="standardContextual"/>
        </w:rPr>
        <w:t>Fuente: (Elaboración propia, 2023)</w:t>
      </w:r>
      <w:r w:rsidR="008C1234">
        <w:rPr>
          <w:kern w:val="2"/>
          <w14:ligatures w14:val="standardContextual"/>
        </w:rPr>
        <w:t xml:space="preserve"> </w:t>
      </w:r>
      <w:bookmarkStart w:id="104" w:name="_Toc87478552"/>
    </w:p>
    <w:p w14:paraId="3582C5CB" w14:textId="77777777" w:rsidR="00095E2D" w:rsidRDefault="00095E2D" w:rsidP="00AB1DE7">
      <w:pPr>
        <w:keepNext/>
        <w:keepLines/>
        <w:spacing w:after="14" w:line="249" w:lineRule="auto"/>
        <w:ind w:left="551" w:hanging="10"/>
        <w:outlineLvl w:val="0"/>
        <w:rPr>
          <w:rFonts w:eastAsia="Times New Roman"/>
          <w:lang w:val="es-ES"/>
        </w:rPr>
      </w:pPr>
    </w:p>
    <w:p w14:paraId="1CD87913" w14:textId="64CF7F66" w:rsidR="0061273D" w:rsidRPr="0061273D" w:rsidRDefault="00AB1DE7" w:rsidP="0061273D">
      <w:pPr>
        <w:spacing w:after="248"/>
        <w:ind w:right="205"/>
        <w:jc w:val="both"/>
        <w:outlineLvl w:val="1"/>
        <w:rPr>
          <w:rFonts w:eastAsia="Times New Roman"/>
          <w:b/>
          <w:bCs/>
          <w:color w:val="000000"/>
          <w:lang w:eastAsia="es-HN"/>
        </w:rPr>
      </w:pPr>
      <w:bookmarkStart w:id="105" w:name="_Toc142330811"/>
      <w:bookmarkStart w:id="106" w:name="_Toc142946401"/>
      <w:bookmarkStart w:id="107" w:name="_Toc153665233"/>
      <w:bookmarkStart w:id="108" w:name="_Toc155378111"/>
      <w:bookmarkStart w:id="109" w:name="_Toc157633625"/>
      <w:bookmarkStart w:id="110" w:name="_Toc157634444"/>
      <w:bookmarkStart w:id="111" w:name="_Toc157634679"/>
      <w:r w:rsidRPr="0061273D">
        <w:rPr>
          <w:rFonts w:eastAsia="Times New Roman"/>
          <w:b/>
          <w:bCs/>
          <w:color w:val="000000"/>
          <w:lang w:eastAsia="es-HN"/>
        </w:rPr>
        <w:t xml:space="preserve">2.3 </w:t>
      </w:r>
      <w:bookmarkEnd w:id="104"/>
      <w:r w:rsidR="0061273D" w:rsidRPr="0061273D">
        <w:rPr>
          <w:rFonts w:eastAsia="Times New Roman"/>
          <w:b/>
          <w:bCs/>
          <w:color w:val="000000"/>
          <w:lang w:eastAsia="es-HN"/>
        </w:rPr>
        <w:t>TEOR</w:t>
      </w:r>
      <w:r w:rsidR="00F04F1E">
        <w:rPr>
          <w:rFonts w:eastAsia="Times New Roman"/>
          <w:b/>
          <w:bCs/>
          <w:color w:val="000000"/>
          <w:lang w:eastAsia="es-HN"/>
        </w:rPr>
        <w:t>Í</w:t>
      </w:r>
      <w:r w:rsidR="0061273D" w:rsidRPr="0061273D">
        <w:rPr>
          <w:rFonts w:eastAsia="Times New Roman"/>
          <w:b/>
          <w:bCs/>
          <w:color w:val="000000"/>
          <w:lang w:eastAsia="es-HN"/>
        </w:rPr>
        <w:t>AS DE SUSTENTO</w:t>
      </w:r>
      <w:bookmarkEnd w:id="105"/>
      <w:bookmarkEnd w:id="106"/>
      <w:bookmarkEnd w:id="107"/>
      <w:bookmarkEnd w:id="108"/>
      <w:bookmarkEnd w:id="109"/>
      <w:bookmarkEnd w:id="110"/>
      <w:bookmarkEnd w:id="111"/>
      <w:r w:rsidR="0061273D" w:rsidRPr="0061273D">
        <w:rPr>
          <w:rFonts w:eastAsia="Times New Roman"/>
          <w:b/>
          <w:bCs/>
          <w:color w:val="000000"/>
          <w:lang w:eastAsia="es-HN"/>
        </w:rPr>
        <w:t xml:space="preserve"> </w:t>
      </w:r>
    </w:p>
    <w:p w14:paraId="5ACCC72B" w14:textId="63858175" w:rsidR="00AB1DE7" w:rsidRDefault="0061273D" w:rsidP="00E41464">
      <w:pPr>
        <w:pStyle w:val="Ttulo3"/>
        <w:rPr>
          <w:rFonts w:eastAsia="Times New Roman"/>
          <w:lang w:eastAsia="es-HN"/>
        </w:rPr>
      </w:pPr>
      <w:bookmarkStart w:id="112" w:name="_Toc142330812"/>
      <w:bookmarkStart w:id="113" w:name="_Toc142946402"/>
      <w:bookmarkStart w:id="114" w:name="_Toc153665234"/>
      <w:bookmarkStart w:id="115" w:name="_Toc155378112"/>
      <w:bookmarkStart w:id="116" w:name="_Toc157633626"/>
      <w:bookmarkStart w:id="117" w:name="_Toc157634445"/>
      <w:bookmarkStart w:id="118" w:name="_Toc157634680"/>
      <w:r w:rsidRPr="0061273D">
        <w:rPr>
          <w:rFonts w:eastAsia="Times New Roman"/>
          <w:lang w:eastAsia="es-HN"/>
        </w:rPr>
        <w:t>2.3.1 B</w:t>
      </w:r>
      <w:bookmarkEnd w:id="112"/>
      <w:bookmarkEnd w:id="113"/>
      <w:r w:rsidR="00691367">
        <w:rPr>
          <w:rFonts w:eastAsia="Times New Roman"/>
          <w:lang w:eastAsia="es-HN"/>
        </w:rPr>
        <w:t>ASES TEÓRICAS</w:t>
      </w:r>
      <w:bookmarkEnd w:id="114"/>
      <w:bookmarkEnd w:id="115"/>
      <w:bookmarkEnd w:id="116"/>
      <w:bookmarkEnd w:id="117"/>
      <w:bookmarkEnd w:id="118"/>
      <w:r w:rsidRPr="0061273D">
        <w:rPr>
          <w:rFonts w:eastAsia="Times New Roman"/>
          <w:lang w:eastAsia="es-HN"/>
        </w:rPr>
        <w:t xml:space="preserve"> </w:t>
      </w:r>
    </w:p>
    <w:p w14:paraId="366B7135" w14:textId="77777777" w:rsidR="0064781D" w:rsidRPr="0064781D" w:rsidRDefault="0064781D" w:rsidP="0064781D">
      <w:pPr>
        <w:rPr>
          <w:lang w:eastAsia="es-HN"/>
        </w:rPr>
      </w:pPr>
    </w:p>
    <w:p w14:paraId="252D4AF7" w14:textId="73BE37CD" w:rsidR="008E7412" w:rsidRPr="00ED2D6D" w:rsidRDefault="008E7412" w:rsidP="00451474">
      <w:pPr>
        <w:pStyle w:val="Textoindependiente"/>
        <w:spacing w:line="360" w:lineRule="auto"/>
        <w:ind w:firstLine="567"/>
        <w:jc w:val="both"/>
      </w:pPr>
      <w:r w:rsidRPr="00ED2D6D">
        <w:t xml:space="preserve">Se requiere del sustento de ciertas teorías para comprender como hoy en día las organizaciones pueden mejorar los </w:t>
      </w:r>
      <w:r w:rsidR="00C919F6" w:rsidRPr="00ED2D6D">
        <w:t>procesos,</w:t>
      </w:r>
      <w:r w:rsidRPr="00ED2D6D">
        <w:t xml:space="preserve"> productos y servicios mediante la gestión de </w:t>
      </w:r>
      <w:r w:rsidR="00C919F6" w:rsidRPr="00ED2D6D">
        <w:t>proyectos,</w:t>
      </w:r>
      <w:r w:rsidRPr="00ED2D6D">
        <w:t xml:space="preserve"> por el cual se requiere de poder medirlos y aprovechar la información resultante de la medición para su evaluación y la detección de puntos débiles que </w:t>
      </w:r>
      <w:r w:rsidR="00263AE3" w:rsidRPr="00ED2D6D">
        <w:t xml:space="preserve">se podrían analizar y mejorar. </w:t>
      </w:r>
      <w:r w:rsidR="00C919F6" w:rsidRPr="00ED2D6D">
        <w:t xml:space="preserve">La teoría de Business </w:t>
      </w:r>
      <w:proofErr w:type="spellStart"/>
      <w:r w:rsidR="00C919F6" w:rsidRPr="00ED2D6D">
        <w:t>Process</w:t>
      </w:r>
      <w:proofErr w:type="spellEnd"/>
      <w:r w:rsidR="00C919F6" w:rsidRPr="00ED2D6D">
        <w:t xml:space="preserve"> </w:t>
      </w:r>
      <w:proofErr w:type="spellStart"/>
      <w:r w:rsidR="00C919F6" w:rsidRPr="00ED2D6D">
        <w:t>Managment</w:t>
      </w:r>
      <w:proofErr w:type="spellEnd"/>
      <w:r w:rsidR="00C919F6" w:rsidRPr="00ED2D6D">
        <w:t xml:space="preserve"> (BPM) </w:t>
      </w:r>
    </w:p>
    <w:p w14:paraId="0F194D12" w14:textId="5CFAA6A8" w:rsidR="00915C09" w:rsidRDefault="00915C09" w:rsidP="00451474">
      <w:pPr>
        <w:spacing w:after="0"/>
        <w:ind w:firstLine="567"/>
        <w:jc w:val="both"/>
        <w:rPr>
          <w:rFonts w:eastAsia="Times New Roman"/>
          <w:lang w:val="es-ES"/>
        </w:rPr>
      </w:pPr>
      <w:r w:rsidRPr="00ED2D6D">
        <w:rPr>
          <w:rFonts w:eastAsia="Times New Roman"/>
          <w:lang w:val="es-ES"/>
        </w:rPr>
        <w:t>BPM es el logro de los objetivos empresariales a través de la mejora de gestión y el control de los procesos de negocio</w:t>
      </w:r>
      <w:r w:rsidR="00ED2D6D" w:rsidRPr="00ED2D6D">
        <w:rPr>
          <w:rFonts w:eastAsia="Times New Roman"/>
          <w:lang w:val="es-ES"/>
        </w:rPr>
        <w:t xml:space="preserve"> Business </w:t>
      </w:r>
      <w:proofErr w:type="spellStart"/>
      <w:r w:rsidR="00ED2D6D" w:rsidRPr="00ED2D6D">
        <w:rPr>
          <w:rFonts w:eastAsia="Times New Roman"/>
          <w:lang w:val="es-ES"/>
        </w:rPr>
        <w:t>Process</w:t>
      </w:r>
      <w:proofErr w:type="spellEnd"/>
      <w:r w:rsidR="00ED2D6D" w:rsidRPr="00ED2D6D">
        <w:rPr>
          <w:rFonts w:eastAsia="Times New Roman"/>
          <w:lang w:val="es-ES"/>
        </w:rPr>
        <w:t xml:space="preserve"> </w:t>
      </w:r>
      <w:proofErr w:type="spellStart"/>
      <w:r w:rsidR="00ED2D6D" w:rsidRPr="00ED2D6D">
        <w:rPr>
          <w:rFonts w:eastAsia="Times New Roman"/>
          <w:lang w:val="es-ES"/>
        </w:rPr>
        <w:t>Managment</w:t>
      </w:r>
      <w:proofErr w:type="spellEnd"/>
      <w:r w:rsidR="00ED2D6D" w:rsidRPr="00ED2D6D">
        <w:rPr>
          <w:rFonts w:eastAsia="Times New Roman"/>
          <w:lang w:val="es-ES"/>
        </w:rPr>
        <w:t xml:space="preserve"> Fundamentos y Conceptos de Implementación (4.a ed.). (2017).</w:t>
      </w:r>
      <w:r w:rsidR="00ED2D6D">
        <w:rPr>
          <w:rFonts w:eastAsia="Times New Roman"/>
          <w:lang w:val="es-ES"/>
        </w:rPr>
        <w:t xml:space="preserve"> </w:t>
      </w:r>
    </w:p>
    <w:p w14:paraId="437CAEC2" w14:textId="77777777" w:rsidR="00E3276F" w:rsidRDefault="00E3276F" w:rsidP="0064781D">
      <w:pPr>
        <w:rPr>
          <w:rFonts w:eastAsia="Times New Roman"/>
          <w:lang w:val="es-ES"/>
        </w:rPr>
      </w:pPr>
    </w:p>
    <w:p w14:paraId="61E0D953" w14:textId="656F5DDA" w:rsidR="00D33EE8" w:rsidRDefault="00D33EE8" w:rsidP="00E3276F">
      <w:pPr>
        <w:pStyle w:val="Textoindependiente"/>
        <w:spacing w:line="360" w:lineRule="auto"/>
        <w:ind w:firstLine="567"/>
        <w:jc w:val="both"/>
      </w:pPr>
      <w:r>
        <w:t xml:space="preserve">En otro enfoque </w:t>
      </w:r>
      <w:r w:rsidR="009D0A6B">
        <w:t xml:space="preserve">el autor </w:t>
      </w:r>
      <w:r w:rsidR="009D0A6B" w:rsidRPr="009D0A6B">
        <w:t>Figuerola (2014</w:t>
      </w:r>
      <w:r w:rsidR="009D0A6B">
        <w:t>)</w:t>
      </w:r>
      <w:r>
        <w:t xml:space="preserve">, </w:t>
      </w:r>
      <w:r w:rsidR="009D0A6B">
        <w:t>trae a relucir la relevancia de implantar un</w:t>
      </w:r>
      <w:r>
        <w:t xml:space="preserve"> marco de Gob</w:t>
      </w:r>
      <w:r w:rsidR="009D0A6B">
        <w:t>ierno</w:t>
      </w:r>
      <w:r>
        <w:t xml:space="preserve"> de</w:t>
      </w:r>
      <w:r w:rsidR="009D0A6B">
        <w:t xml:space="preserve"> </w:t>
      </w:r>
      <w:r>
        <w:t xml:space="preserve">Proyectos </w:t>
      </w:r>
      <w:r w:rsidR="009D0A6B">
        <w:t>en una organización</w:t>
      </w:r>
      <w:r>
        <w:t xml:space="preserve"> </w:t>
      </w:r>
      <w:r w:rsidR="009D0A6B">
        <w:t xml:space="preserve">y </w:t>
      </w:r>
      <w:r>
        <w:t>enmarca los principios básicos</w:t>
      </w:r>
      <w:r w:rsidR="009D0A6B">
        <w:t xml:space="preserve"> de la misma en cuatro (4) ítems</w:t>
      </w:r>
      <w:r>
        <w:t xml:space="preserve">:  </w:t>
      </w:r>
    </w:p>
    <w:p w14:paraId="3D51C197" w14:textId="3935E2B2" w:rsidR="009D0A6B" w:rsidRPr="00E3276F" w:rsidRDefault="009D0A6B" w:rsidP="000E57A5">
      <w:pPr>
        <w:pStyle w:val="Prrafodelista"/>
        <w:numPr>
          <w:ilvl w:val="0"/>
          <w:numId w:val="5"/>
        </w:numPr>
        <w:rPr>
          <w:rFonts w:eastAsia="Times New Roman"/>
          <w:lang w:val="es-ES"/>
        </w:rPr>
      </w:pPr>
      <w:r w:rsidRPr="00E3276F">
        <w:rPr>
          <w:rFonts w:eastAsia="Times New Roman"/>
          <w:lang w:val="es-ES"/>
        </w:rPr>
        <w:t>Principio 1: Asegurar un punto único de responsabilidad para el éxito de un proyecto.</w:t>
      </w:r>
    </w:p>
    <w:p w14:paraId="7FE3AD98" w14:textId="35B99003" w:rsidR="009D0A6B" w:rsidRPr="009D0A6B" w:rsidRDefault="009D0A6B" w:rsidP="00451474">
      <w:pPr>
        <w:pStyle w:val="Textoindependiente"/>
        <w:spacing w:line="360" w:lineRule="auto"/>
        <w:ind w:left="357" w:firstLine="567"/>
        <w:jc w:val="both"/>
      </w:pPr>
      <w:r w:rsidRPr="009D0A6B">
        <w:t>Debería existir una sola</w:t>
      </w:r>
      <w:r>
        <w:t xml:space="preserve"> </w:t>
      </w:r>
      <w:r w:rsidRPr="009D0A6B">
        <w:t>persona responsable de solucionar los diferentes problemas que se presentan en un</w:t>
      </w:r>
      <w:r>
        <w:t xml:space="preserve"> </w:t>
      </w:r>
      <w:r w:rsidRPr="009D0A6B">
        <w:t>proyecto y que tome las decisiones necesarias. Sin embargo, no es suficiente con solo nombrar a alguien responsable, sino que además</w:t>
      </w:r>
      <w:r>
        <w:t xml:space="preserve"> </w:t>
      </w:r>
      <w:r w:rsidRPr="009D0A6B">
        <w:t>dicha persona debe tener la autoridad suficiente, los recursos necesarios y la capacidad</w:t>
      </w:r>
      <w:r>
        <w:t xml:space="preserve"> </w:t>
      </w:r>
      <w:r w:rsidRPr="009D0A6B">
        <w:t>para gestionar adecuadamente el proyecto y rendir cuentas a la organización.</w:t>
      </w:r>
    </w:p>
    <w:p w14:paraId="1BCF3232" w14:textId="29CBE0FE" w:rsidR="009D0A6B" w:rsidRPr="00E3276F" w:rsidRDefault="009D0A6B" w:rsidP="000E57A5">
      <w:pPr>
        <w:pStyle w:val="Prrafodelista"/>
        <w:numPr>
          <w:ilvl w:val="0"/>
          <w:numId w:val="5"/>
        </w:numPr>
        <w:rPr>
          <w:rFonts w:eastAsia="Times New Roman"/>
          <w:lang w:val="es-ES"/>
        </w:rPr>
      </w:pPr>
      <w:r w:rsidRPr="00E3276F">
        <w:rPr>
          <w:rFonts w:eastAsia="Times New Roman"/>
          <w:lang w:val="es-ES"/>
        </w:rPr>
        <w:t>Principio 2: La responsabilidad del proyecto es independiente de la propiedad del producto, la propiedad del servicio u otro grupo interesado.</w:t>
      </w:r>
    </w:p>
    <w:p w14:paraId="4FF34223" w14:textId="3767D9E4" w:rsidR="002A6B77" w:rsidRPr="009D0A6B" w:rsidRDefault="002A6B77" w:rsidP="00451474">
      <w:pPr>
        <w:pStyle w:val="Textoindependiente"/>
        <w:spacing w:line="360" w:lineRule="auto"/>
        <w:ind w:left="357" w:firstLine="567"/>
        <w:jc w:val="both"/>
      </w:pPr>
      <w:r w:rsidRPr="002A6B77">
        <w:t xml:space="preserve">El único mecanismo probado para garantizar que los proyectos cumplan con las necesidades de los clientes y todas las partes interesadas, es la asignación de la propiedad del proyecto a un especialista, que debe estar comprometido bajo términos claros. Estos parámetros se detallan comúnmente en un Plan de Gobernanza del proyecto que se mantiene durante la vida del proyecto (y es distinto de un Plan de Gestión de Proyectos, que es más </w:t>
      </w:r>
      <w:r w:rsidRPr="002A6B77">
        <w:lastRenderedPageBreak/>
        <w:t>detallado y sólo comienza a existir durante el desarrollo del proyecto)</w:t>
      </w:r>
      <w:r w:rsidR="00E3276F">
        <w:t>.</w:t>
      </w:r>
    </w:p>
    <w:p w14:paraId="48C943D7" w14:textId="134FECD3" w:rsidR="009D0A6B" w:rsidRPr="00E3276F" w:rsidRDefault="009D0A6B" w:rsidP="000E57A5">
      <w:pPr>
        <w:pStyle w:val="Prrafodelista"/>
        <w:numPr>
          <w:ilvl w:val="0"/>
          <w:numId w:val="5"/>
        </w:numPr>
        <w:rPr>
          <w:rFonts w:eastAsia="Times New Roman"/>
          <w:lang w:val="es-ES"/>
        </w:rPr>
      </w:pPr>
      <w:r w:rsidRPr="00E3276F">
        <w:rPr>
          <w:rFonts w:eastAsia="Times New Roman"/>
          <w:lang w:val="es-ES"/>
        </w:rPr>
        <w:t>Principio 3: Asegurar la separación de la toma de decisiones del proyecto de la gestión del comité de interesados</w:t>
      </w:r>
    </w:p>
    <w:p w14:paraId="7F0846AC" w14:textId="21491A4D" w:rsidR="002A6B77" w:rsidRPr="009D0A6B" w:rsidRDefault="002A6B77" w:rsidP="00451474">
      <w:pPr>
        <w:pStyle w:val="Textoindependiente"/>
        <w:spacing w:line="360" w:lineRule="auto"/>
        <w:ind w:left="357" w:firstLine="567"/>
        <w:jc w:val="both"/>
      </w:pPr>
      <w:r w:rsidRPr="002A6B77">
        <w:t>Cuando el número de participantes se incrementa, la comprensión detallada de cada uno de los asistentes de los temas críticos del proyecto se reduce. No sólo no hay tiempo suficiente para que cada persona exponga su punto, también los interesados más importantes deben competir por el tiempo y la influencia de los que sólo tienen una participación periférica en el proyecto. Además, no todos los presentes tendrán el mismo nivel de comprensión de los problemas y así se pierde tiempo con las cuestiones particulares que se están discutiendo.</w:t>
      </w:r>
    </w:p>
    <w:p w14:paraId="025EC31E" w14:textId="0A3E23A5" w:rsidR="009D0A6B" w:rsidRPr="00E3276F" w:rsidRDefault="009D0A6B" w:rsidP="000E57A5">
      <w:pPr>
        <w:pStyle w:val="Prrafodelista"/>
        <w:numPr>
          <w:ilvl w:val="0"/>
          <w:numId w:val="5"/>
        </w:numPr>
        <w:rPr>
          <w:rFonts w:eastAsia="Times New Roman"/>
          <w:lang w:val="es-ES"/>
        </w:rPr>
      </w:pPr>
      <w:r w:rsidRPr="00E3276F">
        <w:rPr>
          <w:rFonts w:eastAsia="Times New Roman"/>
          <w:lang w:val="es-ES"/>
        </w:rPr>
        <w:t>Principio 4: Asegurar la separación del gobierno del proyecto y la estructura del gobierno empresarial.</w:t>
      </w:r>
    </w:p>
    <w:p w14:paraId="265B7DC8" w14:textId="209F7C35" w:rsidR="002A6B77" w:rsidRDefault="002A6B77" w:rsidP="00451474">
      <w:pPr>
        <w:pStyle w:val="Textoindependiente"/>
        <w:spacing w:line="360" w:lineRule="auto"/>
        <w:ind w:left="357" w:firstLine="567"/>
        <w:jc w:val="both"/>
      </w:pPr>
      <w:r w:rsidRPr="002A6B77">
        <w:t>Las estructuras de gobernanza del proyecto se establecen precisamente porque se reconoce que las estructuras de gobierno corporativo no proporcionan el marco necesario. Los proyectos requieren flexibilidad y rapidez en la toma de decisiones y los mecanismos jerárquicos asociados a los organigramas no permiten esto. En consecuencia, el marco de gestión del proyecto debe permanecer separado de la estructura de la organización, reconociendo que la misma cuenta con los requisitos vigentes en materia de presentación de informes y participación de los interesados.</w:t>
      </w:r>
    </w:p>
    <w:p w14:paraId="2B73232A" w14:textId="30A41F00" w:rsidR="002A6B77" w:rsidRDefault="002A6B77" w:rsidP="00263AE3">
      <w:pPr>
        <w:spacing w:after="248"/>
        <w:ind w:right="205"/>
        <w:jc w:val="both"/>
        <w:outlineLvl w:val="1"/>
        <w:rPr>
          <w:rFonts w:eastAsia="Times New Roman"/>
          <w:lang w:val="es-ES"/>
        </w:rPr>
      </w:pPr>
    </w:p>
    <w:p w14:paraId="34799121" w14:textId="13C45CCB" w:rsidR="00EF6266" w:rsidRDefault="00EF6266" w:rsidP="00E41464">
      <w:pPr>
        <w:pStyle w:val="Ttulo3"/>
        <w:rPr>
          <w:rFonts w:eastAsia="Times New Roman"/>
          <w:lang w:eastAsia="es-HN"/>
        </w:rPr>
      </w:pPr>
      <w:bookmarkStart w:id="119" w:name="_Toc142330813"/>
      <w:bookmarkStart w:id="120" w:name="_Toc142946403"/>
      <w:bookmarkStart w:id="121" w:name="_Toc153665235"/>
      <w:bookmarkStart w:id="122" w:name="_Toc155378113"/>
      <w:bookmarkStart w:id="123" w:name="_Toc157633627"/>
      <w:bookmarkStart w:id="124" w:name="_Toc157634446"/>
      <w:bookmarkStart w:id="125" w:name="_Toc157634681"/>
      <w:r w:rsidRPr="0061273D">
        <w:rPr>
          <w:rFonts w:eastAsia="Times New Roman"/>
          <w:szCs w:val="22"/>
          <w:lang w:eastAsia="es-HN"/>
        </w:rPr>
        <w:t>2.3.</w:t>
      </w:r>
      <w:r>
        <w:rPr>
          <w:rFonts w:eastAsia="Times New Roman"/>
          <w:lang w:eastAsia="es-HN"/>
        </w:rPr>
        <w:t xml:space="preserve">2 </w:t>
      </w:r>
      <w:r w:rsidR="00735FD1">
        <w:rPr>
          <w:rFonts w:eastAsia="Times New Roman"/>
          <w:lang w:eastAsia="es-HN"/>
        </w:rPr>
        <w:t>METODOLOGIAS DESARROLLADAS POR OTROS EXPERTOS.</w:t>
      </w:r>
      <w:bookmarkEnd w:id="119"/>
      <w:bookmarkEnd w:id="120"/>
      <w:bookmarkEnd w:id="121"/>
      <w:bookmarkEnd w:id="122"/>
      <w:bookmarkEnd w:id="123"/>
      <w:bookmarkEnd w:id="124"/>
      <w:bookmarkEnd w:id="125"/>
    </w:p>
    <w:p w14:paraId="54FA6D85" w14:textId="77777777" w:rsidR="00EF6266" w:rsidRPr="005F0D05" w:rsidRDefault="00EF6266" w:rsidP="00EF6266">
      <w:pPr>
        <w:spacing w:after="248"/>
        <w:ind w:right="205"/>
        <w:jc w:val="both"/>
        <w:outlineLvl w:val="1"/>
        <w:rPr>
          <w:rFonts w:eastAsia="Times New Roman"/>
          <w:lang w:val="es-ES"/>
        </w:rPr>
      </w:pPr>
    </w:p>
    <w:p w14:paraId="64047C28" w14:textId="2C543A8E" w:rsidR="005F0D05" w:rsidRPr="005F0D05" w:rsidRDefault="005F0D05" w:rsidP="00A356CC">
      <w:pPr>
        <w:pStyle w:val="Textoindependiente"/>
        <w:spacing w:line="360" w:lineRule="auto"/>
        <w:ind w:firstLine="567"/>
      </w:pPr>
      <w:r w:rsidRPr="005F0D05">
        <w:t xml:space="preserve">De acuerdo a los objetivos en el DISEÑO DE UNA PROPUESTA DE MARCO DE TRABAJO EN GESTION DE PROYECTOS PARA UNA ENTIDAD FINANCIERA una de las </w:t>
      </w:r>
      <w:r w:rsidR="00D63A04" w:rsidRPr="005F0D05">
        <w:t>metodologías</w:t>
      </w:r>
      <w:r w:rsidRPr="005F0D05">
        <w:t xml:space="preserve"> mediante la cual se sustentará el informe es el enfoque predictivo o también denominado de cascada que según Agile </w:t>
      </w:r>
      <w:proofErr w:type="spellStart"/>
      <w:r w:rsidRPr="005F0D05">
        <w:t>Practice</w:t>
      </w:r>
      <w:proofErr w:type="spellEnd"/>
      <w:r w:rsidRPr="005F0D05">
        <w:t xml:space="preserve"> Guide (2017) ¨Un enfoque más tradicional, en el que la mayor parte de la planificación ocurre por adelantado, y luego se ejecuta en una sola pasada; es un proceso secuencial¨(pág.17) en este ciclo de vida se hace uso de la información ya conocida y que ha sido comprobada (registros históricos), estas acciones reducen la incertidumbre  y la complejidad en el transcurso de ejecución del proyecto y hace posible al equipo del proyecto la segmentación de trabajo en acciones predeterminadas.</w:t>
      </w:r>
    </w:p>
    <w:p w14:paraId="1B1BF408" w14:textId="77777777" w:rsidR="005F0D05" w:rsidRDefault="005F0D05" w:rsidP="00742C05">
      <w:pPr>
        <w:pStyle w:val="Textoindependiente"/>
        <w:spacing w:line="360" w:lineRule="auto"/>
        <w:ind w:firstLine="567"/>
        <w:jc w:val="both"/>
      </w:pPr>
      <w:r w:rsidRPr="005F0D05">
        <w:t xml:space="preserve">El enfoque predictivo da como resultado que las actividades sea ejecutadas en serie como </w:t>
      </w:r>
      <w:r w:rsidRPr="005F0D05">
        <w:lastRenderedPageBreak/>
        <w:t>se muestra a continuación:</w:t>
      </w:r>
    </w:p>
    <w:p w14:paraId="53610DB3" w14:textId="77777777" w:rsidR="00E3276F" w:rsidRPr="005F0D05" w:rsidRDefault="00E3276F" w:rsidP="00742C05">
      <w:pPr>
        <w:pStyle w:val="Textoindependiente"/>
        <w:spacing w:line="360" w:lineRule="auto"/>
        <w:ind w:firstLine="567"/>
        <w:jc w:val="both"/>
      </w:pPr>
    </w:p>
    <w:p w14:paraId="1A6DA728" w14:textId="77777777" w:rsidR="005F0D05" w:rsidRPr="005F0D05" w:rsidRDefault="005F0D05" w:rsidP="005F0D05">
      <w:pPr>
        <w:spacing w:after="0" w:line="240" w:lineRule="auto"/>
        <w:ind w:firstLine="567"/>
        <w:jc w:val="center"/>
        <w:rPr>
          <w:b/>
          <w:bCs/>
          <w:kern w:val="2"/>
          <w:highlight w:val="yellow"/>
          <w14:ligatures w14:val="standardContextual"/>
        </w:rPr>
      </w:pPr>
      <w:r w:rsidRPr="005F0D05">
        <w:rPr>
          <w:noProof/>
          <w:kern w:val="2"/>
          <w:lang w:val="en-US"/>
          <w14:ligatures w14:val="standardContextual"/>
        </w:rPr>
        <w:drawing>
          <wp:inline distT="0" distB="0" distL="0" distR="0" wp14:anchorId="2AC8A84F" wp14:editId="6EEDA714">
            <wp:extent cx="5400040" cy="1224280"/>
            <wp:effectExtent l="0" t="0" r="0" b="0"/>
            <wp:docPr id="73824602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8246023" name=""/>
                    <pic:cNvPicPr/>
                  </pic:nvPicPr>
                  <pic:blipFill>
                    <a:blip r:embed="rId13">
                      <a:extLst>
                        <a:ext uri="{28A0092B-C50C-407E-A947-70E740481C1C}">
                          <a14:useLocalDpi xmlns:a14="http://schemas.microsoft.com/office/drawing/2010/main" val="0"/>
                        </a:ext>
                      </a:extLst>
                    </a:blip>
                    <a:stretch>
                      <a:fillRect/>
                    </a:stretch>
                  </pic:blipFill>
                  <pic:spPr>
                    <a:xfrm>
                      <a:off x="0" y="0"/>
                      <a:ext cx="5400040" cy="1224280"/>
                    </a:xfrm>
                    <a:prstGeom prst="rect">
                      <a:avLst/>
                    </a:prstGeom>
                  </pic:spPr>
                </pic:pic>
              </a:graphicData>
            </a:graphic>
          </wp:inline>
        </w:drawing>
      </w:r>
    </w:p>
    <w:p w14:paraId="7BB2719C" w14:textId="1E578B00" w:rsidR="005F0D05" w:rsidRPr="00AB3844" w:rsidRDefault="005F0D05" w:rsidP="00C2688E">
      <w:pPr>
        <w:pStyle w:val="Ttulo1"/>
        <w:rPr>
          <w:rFonts w:cs="Times New Roman"/>
          <w:kern w:val="2"/>
          <w:szCs w:val="24"/>
          <w14:ligatures w14:val="standardContextual"/>
        </w:rPr>
      </w:pPr>
      <w:bookmarkStart w:id="126" w:name="_Toc142946161"/>
      <w:bookmarkStart w:id="127" w:name="_Toc142946404"/>
      <w:bookmarkStart w:id="128" w:name="_Toc153651725"/>
      <w:bookmarkStart w:id="129" w:name="_Toc153660158"/>
      <w:bookmarkStart w:id="130" w:name="_Toc153665236"/>
      <w:bookmarkStart w:id="131" w:name="_Toc155378114"/>
      <w:bookmarkStart w:id="132" w:name="_Toc157633628"/>
      <w:bookmarkStart w:id="133" w:name="_Toc157634447"/>
      <w:bookmarkStart w:id="134" w:name="_Toc157634682"/>
      <w:r w:rsidRPr="00AB3844">
        <w:rPr>
          <w:rFonts w:cs="Times New Roman"/>
          <w:bCs/>
          <w:kern w:val="2"/>
          <w:szCs w:val="24"/>
          <w14:ligatures w14:val="standardContextual"/>
        </w:rPr>
        <w:t xml:space="preserve">Figura </w:t>
      </w:r>
      <w:r w:rsidR="008C1234" w:rsidRPr="00AB3844">
        <w:rPr>
          <w:rFonts w:cs="Times New Roman"/>
          <w:bCs/>
          <w:kern w:val="2"/>
          <w:szCs w:val="24"/>
          <w14:ligatures w14:val="standardContextual"/>
        </w:rPr>
        <w:t>2</w:t>
      </w:r>
      <w:r w:rsidRPr="00AB3844">
        <w:rPr>
          <w:rFonts w:cs="Times New Roman"/>
          <w:bCs/>
          <w:kern w:val="2"/>
          <w:szCs w:val="24"/>
          <w14:ligatures w14:val="standardContextual"/>
        </w:rPr>
        <w:t>. Ciclo de vida predictivo.</w:t>
      </w:r>
      <w:bookmarkEnd w:id="126"/>
      <w:bookmarkEnd w:id="127"/>
      <w:bookmarkEnd w:id="128"/>
      <w:bookmarkEnd w:id="129"/>
      <w:bookmarkEnd w:id="130"/>
      <w:bookmarkEnd w:id="131"/>
      <w:bookmarkEnd w:id="132"/>
      <w:bookmarkEnd w:id="133"/>
      <w:bookmarkEnd w:id="134"/>
    </w:p>
    <w:p w14:paraId="07BD63D6" w14:textId="77777777" w:rsidR="005F0D05" w:rsidRPr="00AB3844" w:rsidRDefault="005F0D05" w:rsidP="005F0D05">
      <w:pPr>
        <w:spacing w:line="240" w:lineRule="auto"/>
        <w:jc w:val="both"/>
        <w:rPr>
          <w:kern w:val="2"/>
          <w:sz w:val="20"/>
          <w:szCs w:val="20"/>
          <w14:ligatures w14:val="standardContextual"/>
        </w:rPr>
      </w:pPr>
      <w:r w:rsidRPr="00AB3844">
        <w:rPr>
          <w:kern w:val="2"/>
          <w:sz w:val="20"/>
          <w:szCs w:val="20"/>
          <w14:ligatures w14:val="standardContextual"/>
        </w:rPr>
        <w:t xml:space="preserve">Fuente: (Agile </w:t>
      </w:r>
      <w:proofErr w:type="spellStart"/>
      <w:r w:rsidRPr="00AB3844">
        <w:rPr>
          <w:kern w:val="2"/>
          <w:sz w:val="20"/>
          <w:szCs w:val="20"/>
          <w14:ligatures w14:val="standardContextual"/>
        </w:rPr>
        <w:t>Practice</w:t>
      </w:r>
      <w:proofErr w:type="spellEnd"/>
      <w:r w:rsidRPr="00AB3844">
        <w:rPr>
          <w:kern w:val="2"/>
          <w:sz w:val="20"/>
          <w:szCs w:val="20"/>
          <w14:ligatures w14:val="standardContextual"/>
        </w:rPr>
        <w:t xml:space="preserve"> Guide,2017)</w:t>
      </w:r>
    </w:p>
    <w:p w14:paraId="2E925450" w14:textId="77777777" w:rsidR="00E3276F" w:rsidRPr="005F0D05" w:rsidRDefault="00E3276F" w:rsidP="005F0D05">
      <w:pPr>
        <w:spacing w:line="240" w:lineRule="auto"/>
        <w:jc w:val="both"/>
        <w:rPr>
          <w:rFonts w:ascii="Helvetica" w:hAnsi="Helvetica" w:cs="Helvetica"/>
          <w:color w:val="575757"/>
          <w:kern w:val="2"/>
          <w:shd w:val="clear" w:color="auto" w:fill="FFFFFF"/>
          <w14:ligatures w14:val="standardContextual"/>
        </w:rPr>
      </w:pPr>
    </w:p>
    <w:p w14:paraId="07ABCD75" w14:textId="04E3AA49" w:rsidR="005F0D05" w:rsidRPr="005F0D05" w:rsidRDefault="005F0D05" w:rsidP="00742C05">
      <w:pPr>
        <w:pStyle w:val="Textoindependiente"/>
        <w:spacing w:line="360" w:lineRule="auto"/>
        <w:ind w:firstLine="567"/>
        <w:jc w:val="both"/>
      </w:pPr>
      <w:r w:rsidRPr="005F0D05">
        <w:t xml:space="preserve">Es importante mencionar que los proyectos desarrollados bajo el ciclo de vida predictivo entregan valor hasta que se concluye el proyecto ya que se trabaja a nivel funcional y por departamentos.  La base de desarrollo en este enfoque es la planificación, desde el comienzo del proyecto se planifica todo lo que sea posible, tomando en cuenta requisitos, cronograma, entregables y sus tiempos, es decir que el equipo del proyecto elabora planes a detalle con el objetivo de conocer </w:t>
      </w:r>
      <w:r w:rsidR="00D63A04" w:rsidRPr="005F0D05">
        <w:t>qué</w:t>
      </w:r>
      <w:r w:rsidRPr="005F0D05">
        <w:t xml:space="preserve"> y </w:t>
      </w:r>
      <w:r w:rsidR="000609E0" w:rsidRPr="005F0D05">
        <w:t>cómo</w:t>
      </w:r>
      <w:r w:rsidRPr="005F0D05">
        <w:t xml:space="preserve"> entregar. </w:t>
      </w:r>
    </w:p>
    <w:p w14:paraId="64F5A445" w14:textId="77777777" w:rsidR="005F0D05" w:rsidRPr="005F0D05" w:rsidRDefault="005F0D05" w:rsidP="00742C05">
      <w:pPr>
        <w:pStyle w:val="Textoindependiente"/>
        <w:spacing w:line="360" w:lineRule="auto"/>
        <w:ind w:firstLine="567"/>
        <w:jc w:val="both"/>
      </w:pPr>
      <w:r w:rsidRPr="005F0D05">
        <w:t xml:space="preserve">Al inicio de todo proyecto es necesario hacer el análisis de que enfoque de ciclo de vida es el que mejor se ajusta al tipo de proyecto, según la Agile </w:t>
      </w:r>
      <w:proofErr w:type="spellStart"/>
      <w:r w:rsidRPr="005F0D05">
        <w:t>Practice</w:t>
      </w:r>
      <w:proofErr w:type="spellEnd"/>
      <w:r w:rsidRPr="005F0D05">
        <w:t xml:space="preserve"> Guide (2017) refiere que se pueden utilizar una combinación de diferentes enfoques de ciclos de vida a fin de obtener ciertos objetivos y no necesariamente adoptar la idea que el proyecto debe tener un enfoque único durante toda su ejecución; a esta combinación de dos o más enfoques básicos se le conoce como modelo hibrido (p.17).</w:t>
      </w:r>
      <w:r w:rsidRPr="005F0D05">
        <w:tab/>
      </w:r>
    </w:p>
    <w:p w14:paraId="3EABCFB2" w14:textId="77777777" w:rsidR="005F0D05" w:rsidRPr="005F0D05" w:rsidRDefault="005F0D05" w:rsidP="005F0D05">
      <w:pPr>
        <w:jc w:val="both"/>
        <w:rPr>
          <w:color w:val="000000" w:themeColor="text1"/>
          <w:kern w:val="2"/>
          <w14:ligatures w14:val="standardContextual"/>
        </w:rPr>
      </w:pPr>
      <w:proofErr w:type="spellStart"/>
      <w:r w:rsidRPr="005F0D05">
        <w:rPr>
          <w:color w:val="000000" w:themeColor="text1"/>
          <w:kern w:val="2"/>
          <w:shd w:val="clear" w:color="auto" w:fill="FFFFFF"/>
          <w14:ligatures w14:val="standardContextual"/>
        </w:rPr>
        <w:t>Farlik</w:t>
      </w:r>
      <w:proofErr w:type="spellEnd"/>
      <w:r w:rsidRPr="005F0D05">
        <w:rPr>
          <w:color w:val="000000" w:themeColor="text1"/>
          <w:kern w:val="2"/>
          <w:shd w:val="clear" w:color="auto" w:fill="FFFFFF"/>
          <w14:ligatures w14:val="standardContextual"/>
        </w:rPr>
        <w:t>, J. (2020) afirma:</w:t>
      </w:r>
    </w:p>
    <w:p w14:paraId="22B74E28" w14:textId="199307AA" w:rsidR="00E3276F" w:rsidRPr="005F0D05" w:rsidRDefault="005F0D05" w:rsidP="00127DCC">
      <w:pPr>
        <w:spacing w:line="480" w:lineRule="auto"/>
        <w:ind w:left="709"/>
        <w:jc w:val="both"/>
        <w:rPr>
          <w:kern w:val="2"/>
          <w14:ligatures w14:val="standardContextual"/>
        </w:rPr>
      </w:pPr>
      <w:r w:rsidRPr="00B47EFA">
        <w:rPr>
          <w:kern w:val="2"/>
          <w14:ligatures w14:val="standardContextual"/>
        </w:rPr>
        <w:t>Los directores de proyecto deben enfocar sus proyectos de la misma manera que un carpintero enfrenta un trabajo: hay numerosas herramientas, pero debe usar las herramientas adecuadas de la manera correcta y en el momento oportuno para que los resultados sean exitosos. Los directores de proyecto deben realizar un análisis de alto nivel para decidir si el proyecto, en forma</w:t>
      </w:r>
      <w:r w:rsidRPr="005F0D05">
        <w:rPr>
          <w:kern w:val="2"/>
          <w14:ligatures w14:val="standardContextual"/>
        </w:rPr>
        <w:t xml:space="preserve"> total o parcial, requiere de un enfoque ágil, en cascada o híbrido. (p.67)</w:t>
      </w:r>
    </w:p>
    <w:p w14:paraId="53C4FF49" w14:textId="3DFAF91D" w:rsidR="005F0D05" w:rsidRPr="005F0D05" w:rsidRDefault="005F0D05" w:rsidP="00451474">
      <w:pPr>
        <w:pStyle w:val="Textoindependiente"/>
        <w:spacing w:line="360" w:lineRule="auto"/>
        <w:ind w:firstLine="567"/>
        <w:jc w:val="both"/>
        <w:rPr>
          <w:color w:val="000000" w:themeColor="text1"/>
          <w:kern w:val="2"/>
          <w:lang w:val="es-HN"/>
          <w14:ligatures w14:val="standardContextual"/>
        </w:rPr>
      </w:pPr>
      <w:r w:rsidRPr="005F0D05">
        <w:rPr>
          <w:color w:val="000000" w:themeColor="text1"/>
          <w:kern w:val="2"/>
          <w:lang w:val="es-HN"/>
          <w14:ligatures w14:val="standardContextual"/>
        </w:rPr>
        <w:t xml:space="preserve"> </w:t>
      </w:r>
      <w:r w:rsidRPr="005F0D05">
        <w:t>De tal forma que para el desarrollo de este informe se tomar</w:t>
      </w:r>
      <w:r w:rsidR="00612D80">
        <w:t>á</w:t>
      </w:r>
      <w:r w:rsidRPr="005F0D05">
        <w:t xml:space="preserve"> la combinación del enfoque de ciclo de vida predictivo para abordar los temas en los que hay poca incertidumbre, fases que </w:t>
      </w:r>
      <w:r w:rsidRPr="005F0D05">
        <w:lastRenderedPageBreak/>
        <w:t xml:space="preserve">son repetitivas y delimitadas, mientras que se va combinando a través de iteraciones cortas a el enfoque ágil, será útil cuando se vaya trabajando por entregables que aporten valor al proyecto. La Agile </w:t>
      </w:r>
      <w:proofErr w:type="spellStart"/>
      <w:r w:rsidRPr="005F0D05">
        <w:t>Practice</w:t>
      </w:r>
      <w:proofErr w:type="spellEnd"/>
      <w:r w:rsidRPr="005F0D05">
        <w:t xml:space="preserve"> Guide (2017) lo define de la siguiente forma:</w:t>
      </w:r>
    </w:p>
    <w:p w14:paraId="47827154" w14:textId="77777777" w:rsidR="005F0D05" w:rsidRDefault="005F0D05" w:rsidP="00127DCC">
      <w:pPr>
        <w:spacing w:after="0" w:line="480" w:lineRule="auto"/>
        <w:ind w:left="567"/>
        <w:jc w:val="both"/>
        <w:rPr>
          <w:color w:val="000000" w:themeColor="text1"/>
          <w:kern w:val="2"/>
          <w14:ligatures w14:val="standardContextual"/>
        </w:rPr>
      </w:pPr>
      <w:r w:rsidRPr="005F0D05">
        <w:rPr>
          <w:color w:val="000000" w:themeColor="text1"/>
          <w:kern w:val="2"/>
          <w14:ligatures w14:val="standardContextual"/>
        </w:rPr>
        <w:t>La utilización de enfoques predictivos y ágiles es un escenario común. Sería engañoso llamar al enfoque ágil, ya que claramente no incorpora plenamente la mentalidad y los valores ágiles y los principios de Ágil. Sin embargo, también resultaría inexacto llamarlo predictivo, ya que es un enfoque híbrido (p.27)</w:t>
      </w:r>
    </w:p>
    <w:p w14:paraId="5BE4BB7A" w14:textId="77777777" w:rsidR="00E3276F" w:rsidRPr="005F0D05" w:rsidRDefault="00E3276F" w:rsidP="005F0D05">
      <w:pPr>
        <w:spacing w:after="0"/>
        <w:ind w:left="567"/>
        <w:jc w:val="both"/>
        <w:rPr>
          <w:color w:val="000000" w:themeColor="text1"/>
          <w:kern w:val="2"/>
          <w14:ligatures w14:val="standardContextual"/>
        </w:rPr>
      </w:pPr>
    </w:p>
    <w:p w14:paraId="72428D3D" w14:textId="20D3E9F0" w:rsidR="005F0D05" w:rsidRPr="005F0D05" w:rsidRDefault="005F0D05" w:rsidP="005F0D05">
      <w:pPr>
        <w:ind w:firstLine="567"/>
        <w:jc w:val="both"/>
        <w:rPr>
          <w:kern w:val="2"/>
          <w14:ligatures w14:val="standardContextual"/>
        </w:rPr>
      </w:pPr>
      <w:r w:rsidRPr="005F0D05">
        <w:rPr>
          <w:kern w:val="2"/>
          <w14:ligatures w14:val="standardContextual"/>
        </w:rPr>
        <w:t>Por tal motivo el enfoque de ciclo de vida se definirá como enfoque predictivo con algunos componentes agiles, en tal caso se abordará una parte del proyecto en la que exista incertidumbre, complejidad y oportunidad de deslizamiento del alcance y el resto se estará ejecutando bajo el ciclo de vida predictivo. A continuación, se muestra una figura donde se puede visualizar esta relación de los enfoques:</w:t>
      </w:r>
    </w:p>
    <w:p w14:paraId="7E31424F" w14:textId="7CC253EE" w:rsidR="005F0D05" w:rsidRPr="005F0D05" w:rsidRDefault="00127DCC" w:rsidP="00E3276F">
      <w:pPr>
        <w:spacing w:after="0"/>
        <w:ind w:firstLine="567"/>
        <w:rPr>
          <w:kern w:val="2"/>
          <w14:ligatures w14:val="standardContextual"/>
        </w:rPr>
      </w:pPr>
      <w:r>
        <w:rPr>
          <w:noProof/>
          <w:lang w:val="en-US"/>
        </w:rPr>
        <w:drawing>
          <wp:anchor distT="0" distB="0" distL="114300" distR="114300" simplePos="0" relativeHeight="251664384" behindDoc="0" locked="0" layoutInCell="1" allowOverlap="1" wp14:anchorId="2208DE10" wp14:editId="62FD9D0C">
            <wp:simplePos x="0" y="0"/>
            <wp:positionH relativeFrom="column">
              <wp:posOffset>35216</wp:posOffset>
            </wp:positionH>
            <wp:positionV relativeFrom="paragraph">
              <wp:posOffset>225360</wp:posOffset>
            </wp:positionV>
            <wp:extent cx="5613400" cy="1191735"/>
            <wp:effectExtent l="0" t="0" r="0" b="2540"/>
            <wp:wrapTopAndBottom/>
            <wp:docPr id="191768702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13400" cy="11917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2C9D925" w14:textId="7C6F6F8E" w:rsidR="005F0D05" w:rsidRPr="00C2688E" w:rsidRDefault="005F0D05" w:rsidP="00C2688E">
      <w:pPr>
        <w:pStyle w:val="Ttulo1"/>
        <w:rPr>
          <w:rFonts w:cs="Times New Roman"/>
          <w:kern w:val="2"/>
          <w:szCs w:val="24"/>
          <w14:ligatures w14:val="standardContextual"/>
        </w:rPr>
      </w:pPr>
      <w:bookmarkStart w:id="135" w:name="_Toc142946162"/>
      <w:bookmarkStart w:id="136" w:name="_Toc142946405"/>
      <w:bookmarkStart w:id="137" w:name="_Toc153651726"/>
      <w:bookmarkStart w:id="138" w:name="_Toc153660159"/>
      <w:bookmarkStart w:id="139" w:name="_Toc153665237"/>
      <w:bookmarkStart w:id="140" w:name="_Toc155378115"/>
      <w:bookmarkStart w:id="141" w:name="_Toc157633629"/>
      <w:bookmarkStart w:id="142" w:name="_Toc157634448"/>
      <w:bookmarkStart w:id="143" w:name="_Toc157634683"/>
      <w:r w:rsidRPr="00C2688E">
        <w:rPr>
          <w:rFonts w:cs="Times New Roman"/>
          <w:bCs/>
          <w:kern w:val="2"/>
          <w:szCs w:val="24"/>
          <w14:ligatures w14:val="standardContextual"/>
        </w:rPr>
        <w:t xml:space="preserve">Figura </w:t>
      </w:r>
      <w:r w:rsidR="008C1234" w:rsidRPr="00C2688E">
        <w:rPr>
          <w:rFonts w:cs="Times New Roman"/>
          <w:bCs/>
          <w:kern w:val="2"/>
          <w:szCs w:val="24"/>
          <w14:ligatures w14:val="standardContextual"/>
        </w:rPr>
        <w:t>3</w:t>
      </w:r>
      <w:r w:rsidRPr="00C2688E">
        <w:rPr>
          <w:rFonts w:cs="Times New Roman"/>
          <w:bCs/>
          <w:kern w:val="2"/>
          <w:szCs w:val="24"/>
          <w14:ligatures w14:val="standardContextual"/>
        </w:rPr>
        <w:t>. Un enfoque en gran medida predictivo, con componentes ágiles.</w:t>
      </w:r>
      <w:bookmarkEnd w:id="135"/>
      <w:bookmarkEnd w:id="136"/>
      <w:bookmarkEnd w:id="137"/>
      <w:bookmarkEnd w:id="138"/>
      <w:bookmarkEnd w:id="139"/>
      <w:bookmarkEnd w:id="140"/>
      <w:bookmarkEnd w:id="141"/>
      <w:bookmarkEnd w:id="142"/>
      <w:bookmarkEnd w:id="143"/>
    </w:p>
    <w:p w14:paraId="549C3170" w14:textId="77777777" w:rsidR="005F0D05" w:rsidRDefault="005F0D05" w:rsidP="005F0D05">
      <w:pPr>
        <w:spacing w:line="240" w:lineRule="auto"/>
        <w:jc w:val="both"/>
        <w:rPr>
          <w:color w:val="000000" w:themeColor="text1"/>
          <w:kern w:val="2"/>
          <w:shd w:val="clear" w:color="auto" w:fill="FFFFFF"/>
          <w14:ligatures w14:val="standardContextual"/>
        </w:rPr>
      </w:pPr>
      <w:r w:rsidRPr="005F0D05">
        <w:rPr>
          <w:kern w:val="2"/>
          <w14:ligatures w14:val="standardContextual"/>
        </w:rPr>
        <w:t xml:space="preserve"> </w:t>
      </w:r>
      <w:r w:rsidRPr="005F0D05">
        <w:rPr>
          <w:color w:val="000000" w:themeColor="text1"/>
          <w:kern w:val="2"/>
          <w14:ligatures w14:val="standardContextual"/>
        </w:rPr>
        <w:t>Fuente: (</w:t>
      </w:r>
      <w:r w:rsidRPr="005F0D05">
        <w:rPr>
          <w:color w:val="000000" w:themeColor="text1"/>
          <w:kern w:val="2"/>
          <w:shd w:val="clear" w:color="auto" w:fill="FFFFFF"/>
          <w14:ligatures w14:val="standardContextual"/>
        </w:rPr>
        <w:t xml:space="preserve">Agile </w:t>
      </w:r>
      <w:proofErr w:type="spellStart"/>
      <w:r w:rsidRPr="005F0D05">
        <w:rPr>
          <w:color w:val="000000" w:themeColor="text1"/>
          <w:kern w:val="2"/>
          <w:shd w:val="clear" w:color="auto" w:fill="FFFFFF"/>
          <w14:ligatures w14:val="standardContextual"/>
        </w:rPr>
        <w:t>Practice</w:t>
      </w:r>
      <w:proofErr w:type="spellEnd"/>
      <w:r w:rsidRPr="005F0D05">
        <w:rPr>
          <w:color w:val="000000" w:themeColor="text1"/>
          <w:kern w:val="2"/>
          <w:shd w:val="clear" w:color="auto" w:fill="FFFFFF"/>
          <w14:ligatures w14:val="standardContextual"/>
        </w:rPr>
        <w:t xml:space="preserve"> Guide,2017)</w:t>
      </w:r>
    </w:p>
    <w:p w14:paraId="24D675BC" w14:textId="77777777" w:rsidR="00E3276F" w:rsidRPr="005F0D05" w:rsidRDefault="00E3276F" w:rsidP="005F0D05">
      <w:pPr>
        <w:spacing w:line="240" w:lineRule="auto"/>
        <w:jc w:val="both"/>
        <w:rPr>
          <w:color w:val="575757"/>
          <w:kern w:val="2"/>
          <w:shd w:val="clear" w:color="auto" w:fill="FFFFFF"/>
          <w14:ligatures w14:val="standardContextual"/>
        </w:rPr>
      </w:pPr>
    </w:p>
    <w:p w14:paraId="2553BA7D" w14:textId="603391F1" w:rsidR="00EF6266" w:rsidRDefault="005F0D05" w:rsidP="00612D80">
      <w:pPr>
        <w:pStyle w:val="Textoindependiente"/>
        <w:spacing w:line="360" w:lineRule="auto"/>
        <w:ind w:firstLine="567"/>
        <w:jc w:val="both"/>
      </w:pPr>
      <w:r w:rsidRPr="005F0D05">
        <w:t xml:space="preserve">La retroalimentación de la información en el enfoque ágil es valiosa al producir valor y esto se logra a través de los incrementos, esta es la ventaja de este enfoque de hacer entregas frecuentes orientadas en base de la necesidad del cliente, esta información crea retroalimentación con la cual el equipo del proyecto planifica y replanifica el siguiente bloque del trabajo hasta de se hayan cumplido los objetivos. Es importante mencionar que el rol de la PMO no cambia indistintamente de cuál sea el enfoque elegido, siempre y cuando se utilicen de manera apropiada las herramientas y técnicas para desarrollar el enfoque. </w:t>
      </w:r>
    </w:p>
    <w:p w14:paraId="0EEA8A86" w14:textId="77777777" w:rsidR="00612D80" w:rsidRPr="00612D80" w:rsidRDefault="00612D80" w:rsidP="00612D80">
      <w:pPr>
        <w:pStyle w:val="Textoindependiente"/>
        <w:spacing w:line="360" w:lineRule="auto"/>
        <w:ind w:firstLine="567"/>
        <w:jc w:val="both"/>
      </w:pPr>
    </w:p>
    <w:p w14:paraId="003CD66B" w14:textId="18B4BDD2" w:rsidR="00ED2D6D" w:rsidRPr="00742C05" w:rsidRDefault="00B46462" w:rsidP="00742C05">
      <w:pPr>
        <w:pStyle w:val="Textoindependiente"/>
        <w:spacing w:line="360" w:lineRule="auto"/>
        <w:ind w:firstLine="567"/>
        <w:jc w:val="both"/>
      </w:pPr>
      <w:r w:rsidRPr="00742C05">
        <w:t xml:space="preserve">Retomando que la metodología es un enfoque de ciclo de vida </w:t>
      </w:r>
      <w:r w:rsidR="00AC267A" w:rsidRPr="00742C05">
        <w:t>hibrido,</w:t>
      </w:r>
      <w:r w:rsidRPr="00742C05">
        <w:t xml:space="preserve"> una combinación entre predictivo y ágil </w:t>
      </w:r>
      <w:r w:rsidR="004C274E" w:rsidRPr="00742C05">
        <w:t xml:space="preserve">con ciclo de vida adaptativo </w:t>
      </w:r>
      <w:r w:rsidRPr="00742C05">
        <w:t xml:space="preserve">específicamente basado en iteraciones  para </w:t>
      </w:r>
      <w:r w:rsidRPr="00742C05">
        <w:lastRenderedPageBreak/>
        <w:t>el presente proyecto en la etapa de ejecución</w:t>
      </w:r>
      <w:r w:rsidR="00AC267A" w:rsidRPr="00742C05">
        <w:t>/desarrollo</w:t>
      </w:r>
      <w:r w:rsidRPr="00742C05">
        <w:t xml:space="preserve">, donde en cada iteración se divide en </w:t>
      </w:r>
      <w:r w:rsidR="00D23734" w:rsidRPr="00742C05">
        <w:t>inicio,</w:t>
      </w:r>
      <w:r w:rsidR="004C274E" w:rsidRPr="00742C05">
        <w:t xml:space="preserve"> ejecución a través de un seguimiento diario y el cierre</w:t>
      </w:r>
      <w:r w:rsidR="00AC267A" w:rsidRPr="00742C05">
        <w:t xml:space="preserve">, teniendo como objetivo el tiempo y minimizando los desperdicios en cuanto a recursos que ayuden a </w:t>
      </w:r>
      <w:r w:rsidR="00D23734" w:rsidRPr="00742C05">
        <w:t>realizar de forma eficiente</w:t>
      </w:r>
      <w:r w:rsidR="00AC267A" w:rsidRPr="00742C05">
        <w:t xml:space="preserve"> los procesos y los entregables.</w:t>
      </w:r>
    </w:p>
    <w:p w14:paraId="6480490F" w14:textId="2554800F" w:rsidR="00EB1797" w:rsidRDefault="009D1C3F" w:rsidP="009D1C3F">
      <w:pPr>
        <w:spacing w:after="0"/>
        <w:ind w:firstLine="567"/>
        <w:jc w:val="both"/>
        <w:rPr>
          <w:rFonts w:eastAsia="Times New Roman"/>
          <w:color w:val="000000"/>
          <w:lang w:eastAsia="es-HN"/>
        </w:rPr>
      </w:pPr>
      <w:r w:rsidRPr="00EB1797">
        <w:rPr>
          <w:rFonts w:eastAsia="Times New Roman"/>
          <w:noProof/>
          <w:color w:val="000000"/>
          <w:lang w:val="en-US"/>
        </w:rPr>
        <w:drawing>
          <wp:anchor distT="0" distB="0" distL="114300" distR="114300" simplePos="0" relativeHeight="251661312" behindDoc="0" locked="0" layoutInCell="1" allowOverlap="1" wp14:anchorId="1172F9EF" wp14:editId="10A5A8AC">
            <wp:simplePos x="0" y="0"/>
            <wp:positionH relativeFrom="column">
              <wp:posOffset>1528511</wp:posOffset>
            </wp:positionH>
            <wp:positionV relativeFrom="paragraph">
              <wp:posOffset>1332230</wp:posOffset>
            </wp:positionV>
            <wp:extent cx="2931795" cy="2809875"/>
            <wp:effectExtent l="0" t="0" r="1905" b="0"/>
            <wp:wrapTopAndBottom/>
            <wp:docPr id="172051156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0511565" nam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931795" cy="2809875"/>
                    </a:xfrm>
                    <a:prstGeom prst="rect">
                      <a:avLst/>
                    </a:prstGeom>
                  </pic:spPr>
                </pic:pic>
              </a:graphicData>
            </a:graphic>
            <wp14:sizeRelH relativeFrom="page">
              <wp14:pctWidth>0</wp14:pctWidth>
            </wp14:sizeRelH>
            <wp14:sizeRelV relativeFrom="page">
              <wp14:pctHeight>0</wp14:pctHeight>
            </wp14:sizeRelV>
          </wp:anchor>
        </w:drawing>
      </w:r>
      <w:r w:rsidR="009308A0">
        <w:rPr>
          <w:rFonts w:eastAsia="Times New Roman"/>
          <w:color w:val="000000"/>
          <w:lang w:eastAsia="es-HN"/>
        </w:rPr>
        <w:t>PMBOK</w:t>
      </w:r>
      <w:r w:rsidR="009308A0">
        <w:rPr>
          <w:rFonts w:eastAsia="Times New Roman"/>
          <w:color w:val="000000"/>
          <w:lang w:eastAsia="es-HN"/>
        </w:rPr>
        <w:sym w:font="Symbol" w:char="F0E2"/>
      </w:r>
      <w:r w:rsidR="009308A0">
        <w:rPr>
          <w:rFonts w:eastAsia="Times New Roman"/>
          <w:color w:val="000000"/>
          <w:lang w:eastAsia="es-HN"/>
        </w:rPr>
        <w:t xml:space="preserve"> (2021) Indica a</w:t>
      </w:r>
      <w:r w:rsidR="00D23734">
        <w:rPr>
          <w:rFonts w:eastAsia="Times New Roman"/>
          <w:color w:val="000000"/>
          <w:lang w:eastAsia="es-HN"/>
        </w:rPr>
        <w:t xml:space="preserve">l final de cada iteración (a veces conocida como sprint) el cliente ya sea interno o externo revisa que sea un entregable funcional donde los interesados clave proporcionan retroalimentación y el equipo de proyecto o </w:t>
      </w:r>
      <w:r w:rsidR="009308A0">
        <w:rPr>
          <w:rFonts w:eastAsia="Times New Roman"/>
          <w:color w:val="000000"/>
          <w:lang w:eastAsia="es-HN"/>
        </w:rPr>
        <w:t>Project</w:t>
      </w:r>
      <w:r w:rsidR="00D23734">
        <w:rPr>
          <w:rFonts w:eastAsia="Times New Roman"/>
          <w:color w:val="000000"/>
          <w:lang w:eastAsia="es-HN"/>
        </w:rPr>
        <w:t xml:space="preserve"> </w:t>
      </w:r>
      <w:r w:rsidR="009308A0">
        <w:rPr>
          <w:rFonts w:eastAsia="Times New Roman"/>
          <w:color w:val="000000"/>
          <w:lang w:eastAsia="es-HN"/>
        </w:rPr>
        <w:t>M</w:t>
      </w:r>
      <w:r w:rsidR="00D23734">
        <w:rPr>
          <w:rFonts w:eastAsia="Times New Roman"/>
          <w:color w:val="000000"/>
          <w:lang w:eastAsia="es-HN"/>
        </w:rPr>
        <w:t xml:space="preserve">anager asignado actualiza la lista del trabajo pendiente </w:t>
      </w:r>
      <w:r w:rsidR="009308A0">
        <w:rPr>
          <w:rFonts w:eastAsia="Times New Roman"/>
          <w:color w:val="000000"/>
          <w:lang w:eastAsia="es-HN"/>
        </w:rPr>
        <w:t>del proyecto bajo características y funciones con el fin de ir priorizando para la siguiente iteración (p.45).</w:t>
      </w:r>
    </w:p>
    <w:p w14:paraId="0025EC29" w14:textId="5CAAF3B6" w:rsidR="00EB1797" w:rsidRDefault="00EB1797" w:rsidP="0064781D">
      <w:pPr>
        <w:rPr>
          <w:rFonts w:eastAsia="Times New Roman"/>
          <w:color w:val="000000"/>
          <w:lang w:eastAsia="es-HN"/>
        </w:rPr>
      </w:pPr>
    </w:p>
    <w:p w14:paraId="287FA70E" w14:textId="3D1D8801" w:rsidR="00EB1797" w:rsidRPr="00C2688E" w:rsidRDefault="00EB1797" w:rsidP="00C2688E">
      <w:pPr>
        <w:pStyle w:val="Ttulo1"/>
        <w:rPr>
          <w:rFonts w:cs="Times New Roman"/>
          <w:b w:val="0"/>
          <w:bCs/>
          <w:kern w:val="2"/>
          <w:szCs w:val="24"/>
          <w14:ligatures w14:val="standardContextual"/>
        </w:rPr>
      </w:pPr>
      <w:bookmarkStart w:id="144" w:name="_Toc142946163"/>
      <w:bookmarkStart w:id="145" w:name="_Toc142946406"/>
      <w:bookmarkStart w:id="146" w:name="_Toc153651727"/>
      <w:bookmarkStart w:id="147" w:name="_Toc153660160"/>
      <w:bookmarkStart w:id="148" w:name="_Toc153665238"/>
      <w:bookmarkStart w:id="149" w:name="_Toc155378116"/>
      <w:bookmarkStart w:id="150" w:name="_Toc157633630"/>
      <w:bookmarkStart w:id="151" w:name="_Toc157634449"/>
      <w:bookmarkStart w:id="152" w:name="_Toc157634684"/>
      <w:r w:rsidRPr="00C2688E">
        <w:rPr>
          <w:rFonts w:cs="Times New Roman"/>
          <w:bCs/>
          <w:kern w:val="2"/>
          <w:szCs w:val="24"/>
          <w14:ligatures w14:val="standardContextual"/>
        </w:rPr>
        <w:t xml:space="preserve">Figura </w:t>
      </w:r>
      <w:r w:rsidR="008C1234" w:rsidRPr="00C2688E">
        <w:rPr>
          <w:rFonts w:cs="Times New Roman"/>
          <w:bCs/>
          <w:kern w:val="2"/>
          <w:szCs w:val="24"/>
          <w14:ligatures w14:val="standardContextual"/>
        </w:rPr>
        <w:t>4</w:t>
      </w:r>
      <w:r w:rsidRPr="00C2688E">
        <w:rPr>
          <w:rFonts w:cs="Times New Roman"/>
          <w:bCs/>
          <w:kern w:val="2"/>
          <w:szCs w:val="24"/>
          <w14:ligatures w14:val="standardContextual"/>
        </w:rPr>
        <w:t xml:space="preserve">. Ciclo de Vida con Enfoque de Desarrollo </w:t>
      </w:r>
      <w:r w:rsidR="00AB3844" w:rsidRPr="00C2688E">
        <w:rPr>
          <w:rFonts w:cs="Times New Roman"/>
          <w:bCs/>
          <w:kern w:val="2"/>
          <w:szCs w:val="24"/>
          <w14:ligatures w14:val="standardContextual"/>
        </w:rPr>
        <w:t>Adaptativo</w:t>
      </w:r>
      <w:r w:rsidRPr="00C2688E">
        <w:rPr>
          <w:rFonts w:cs="Times New Roman"/>
          <w:bCs/>
          <w:kern w:val="2"/>
          <w:szCs w:val="24"/>
          <w14:ligatures w14:val="standardContextual"/>
        </w:rPr>
        <w:t>.</w:t>
      </w:r>
      <w:bookmarkEnd w:id="144"/>
      <w:bookmarkEnd w:id="145"/>
      <w:bookmarkEnd w:id="146"/>
      <w:bookmarkEnd w:id="147"/>
      <w:bookmarkEnd w:id="148"/>
      <w:bookmarkEnd w:id="149"/>
      <w:bookmarkEnd w:id="150"/>
      <w:bookmarkEnd w:id="151"/>
      <w:bookmarkEnd w:id="152"/>
    </w:p>
    <w:p w14:paraId="63CE2595" w14:textId="0BFB756C" w:rsidR="00EB1797" w:rsidRPr="00AB3844" w:rsidRDefault="00EB1797" w:rsidP="0064781D">
      <w:pPr>
        <w:rPr>
          <w:kern w:val="2"/>
          <w:sz w:val="20"/>
          <w:szCs w:val="20"/>
          <w14:ligatures w14:val="standardContextual"/>
        </w:rPr>
      </w:pPr>
      <w:r w:rsidRPr="00AB3844">
        <w:rPr>
          <w:kern w:val="2"/>
          <w:sz w:val="20"/>
          <w:szCs w:val="20"/>
          <w14:ligatures w14:val="standardContextual"/>
        </w:rPr>
        <w:t xml:space="preserve">Fuente: </w:t>
      </w:r>
      <w:r w:rsidR="00D23734" w:rsidRPr="00AB3844">
        <w:rPr>
          <w:sz w:val="20"/>
          <w:szCs w:val="20"/>
        </w:rPr>
        <w:t>(Araneda &amp; Araneda, 2023b)</w:t>
      </w:r>
    </w:p>
    <w:p w14:paraId="689118DE" w14:textId="77777777" w:rsidR="00E3276F" w:rsidRDefault="00E3276F" w:rsidP="00E41464">
      <w:pPr>
        <w:pStyle w:val="Ttulo3"/>
        <w:rPr>
          <w:rFonts w:eastAsia="Times New Roman"/>
          <w:lang w:eastAsia="es-HN"/>
        </w:rPr>
      </w:pPr>
    </w:p>
    <w:p w14:paraId="6F3EC775" w14:textId="16F25E55" w:rsidR="00DD35F5" w:rsidRDefault="00DD35F5" w:rsidP="00E41464">
      <w:pPr>
        <w:pStyle w:val="Ttulo3"/>
        <w:rPr>
          <w:rFonts w:eastAsia="Times New Roman"/>
          <w:lang w:eastAsia="es-HN"/>
        </w:rPr>
      </w:pPr>
      <w:bookmarkStart w:id="153" w:name="_Toc142330817"/>
      <w:bookmarkStart w:id="154" w:name="_Toc142946407"/>
      <w:bookmarkStart w:id="155" w:name="_Toc153665239"/>
      <w:bookmarkStart w:id="156" w:name="_Toc155378117"/>
      <w:bookmarkStart w:id="157" w:name="_Toc157633631"/>
      <w:bookmarkStart w:id="158" w:name="_Toc157634450"/>
      <w:bookmarkStart w:id="159" w:name="_Toc157634685"/>
      <w:r w:rsidRPr="0061273D">
        <w:rPr>
          <w:rFonts w:eastAsia="Times New Roman"/>
          <w:szCs w:val="22"/>
          <w:lang w:eastAsia="es-HN"/>
        </w:rPr>
        <w:t>2.3.</w:t>
      </w:r>
      <w:r>
        <w:rPr>
          <w:rFonts w:eastAsia="Times New Roman"/>
          <w:lang w:eastAsia="es-HN"/>
        </w:rPr>
        <w:t>3</w:t>
      </w:r>
      <w:r w:rsidRPr="0061273D">
        <w:rPr>
          <w:rFonts w:eastAsia="Times New Roman"/>
          <w:szCs w:val="22"/>
          <w:lang w:eastAsia="es-HN"/>
        </w:rPr>
        <w:t xml:space="preserve"> </w:t>
      </w:r>
      <w:bookmarkEnd w:id="153"/>
      <w:bookmarkEnd w:id="154"/>
      <w:r w:rsidR="00691367">
        <w:rPr>
          <w:rFonts w:eastAsia="Times New Roman"/>
          <w:lang w:eastAsia="es-HN"/>
        </w:rPr>
        <w:t>INSTRUMENTOS UTILIZADOS</w:t>
      </w:r>
      <w:bookmarkEnd w:id="155"/>
      <w:bookmarkEnd w:id="156"/>
      <w:bookmarkEnd w:id="157"/>
      <w:bookmarkEnd w:id="158"/>
      <w:bookmarkEnd w:id="159"/>
      <w:r w:rsidR="00691367">
        <w:rPr>
          <w:rFonts w:eastAsia="Times New Roman"/>
          <w:lang w:eastAsia="es-HN"/>
        </w:rPr>
        <w:t xml:space="preserve"> </w:t>
      </w:r>
      <w:r>
        <w:rPr>
          <w:rFonts w:eastAsia="Times New Roman"/>
          <w:lang w:eastAsia="es-HN"/>
        </w:rPr>
        <w:t xml:space="preserve"> </w:t>
      </w:r>
    </w:p>
    <w:p w14:paraId="3E46E02E" w14:textId="77777777" w:rsidR="0064781D" w:rsidRPr="0064781D" w:rsidRDefault="0064781D" w:rsidP="0064781D">
      <w:pPr>
        <w:rPr>
          <w:lang w:eastAsia="es-HN"/>
        </w:rPr>
      </w:pPr>
    </w:p>
    <w:p w14:paraId="69406D6D" w14:textId="152120BB" w:rsidR="00DD35F5" w:rsidRPr="00742C05" w:rsidRDefault="00DD35F5" w:rsidP="00742C05">
      <w:pPr>
        <w:pStyle w:val="Textoindependiente"/>
        <w:spacing w:line="360" w:lineRule="auto"/>
        <w:ind w:firstLine="567"/>
        <w:jc w:val="both"/>
      </w:pPr>
      <w:r w:rsidRPr="00742C05">
        <w:t>En la aplicabilidad del diseño de la propuesta de marco de trabajo en gestión de proyectos para una entidad financiera se utilizarán los siguientes instrumentos:</w:t>
      </w:r>
    </w:p>
    <w:p w14:paraId="67B2D998" w14:textId="77777777" w:rsidR="00DD35F5" w:rsidRPr="00742C05" w:rsidRDefault="00DD35F5" w:rsidP="000E57A5">
      <w:pPr>
        <w:pStyle w:val="Textoindependiente"/>
        <w:numPr>
          <w:ilvl w:val="0"/>
          <w:numId w:val="5"/>
        </w:numPr>
        <w:spacing w:line="360" w:lineRule="auto"/>
        <w:jc w:val="both"/>
      </w:pPr>
      <w:r w:rsidRPr="00742C05">
        <w:t xml:space="preserve">Plataforma digital: La entidad financiera ya cuenta con una plataforma en línea donde se imparten todos los cursos, capacitaciones, boletines informativos, reglamentos internos etc. </w:t>
      </w:r>
    </w:p>
    <w:p w14:paraId="535284BE" w14:textId="77777777" w:rsidR="00DD35F5" w:rsidRPr="00742C05" w:rsidRDefault="00DD35F5" w:rsidP="000E57A5">
      <w:pPr>
        <w:pStyle w:val="Textoindependiente"/>
        <w:numPr>
          <w:ilvl w:val="0"/>
          <w:numId w:val="5"/>
        </w:numPr>
        <w:spacing w:line="360" w:lineRule="auto"/>
        <w:jc w:val="both"/>
      </w:pPr>
      <w:r w:rsidRPr="00742C05">
        <w:t xml:space="preserve">Capacitaciones: Se impartirán capacitaciones en línea con los empleados de las áreas de interés, donde se aborden los temas del marco de trabajo desarrollado. Las </w:t>
      </w:r>
      <w:r w:rsidRPr="00742C05">
        <w:lastRenderedPageBreak/>
        <w:t>capacitaciones serán por bloques secuenciales hasta cubrir todos los temas del marco de trabajo.</w:t>
      </w:r>
    </w:p>
    <w:p w14:paraId="7AA6AD7E" w14:textId="5C4F5E53" w:rsidR="008F39C1" w:rsidRDefault="00DD35F5" w:rsidP="000E57A5">
      <w:pPr>
        <w:pStyle w:val="Textoindependiente"/>
        <w:numPr>
          <w:ilvl w:val="0"/>
          <w:numId w:val="5"/>
        </w:numPr>
        <w:spacing w:line="360" w:lineRule="auto"/>
        <w:jc w:val="both"/>
      </w:pPr>
      <w:r w:rsidRPr="00742C05">
        <w:t>Evaluaciones: Después de haber impartido la capacitación se aplicará una evaluación en forma de encuesta con la finalidad de medir el aprovechamiento y aprendizaje del empleado.</w:t>
      </w:r>
    </w:p>
    <w:p w14:paraId="69B86BE4" w14:textId="77777777" w:rsidR="00612D80" w:rsidRPr="00612D80" w:rsidRDefault="00612D80" w:rsidP="00612D80">
      <w:pPr>
        <w:pStyle w:val="Textoindependiente"/>
        <w:spacing w:line="360" w:lineRule="auto"/>
        <w:ind w:left="720" w:firstLine="0"/>
        <w:jc w:val="both"/>
      </w:pPr>
    </w:p>
    <w:p w14:paraId="636969F1" w14:textId="346AE5B9" w:rsidR="00FA0714" w:rsidRDefault="00FA0714" w:rsidP="00FA0714">
      <w:pPr>
        <w:spacing w:after="248"/>
        <w:ind w:right="205"/>
        <w:jc w:val="both"/>
        <w:outlineLvl w:val="1"/>
        <w:rPr>
          <w:rFonts w:eastAsia="Times New Roman"/>
          <w:b/>
          <w:bCs/>
          <w:color w:val="000000"/>
          <w:lang w:eastAsia="es-HN"/>
        </w:rPr>
      </w:pPr>
      <w:bookmarkStart w:id="160" w:name="_Toc142330818"/>
      <w:bookmarkStart w:id="161" w:name="_Toc142946408"/>
      <w:bookmarkStart w:id="162" w:name="_Toc153665240"/>
      <w:bookmarkStart w:id="163" w:name="_Toc155378118"/>
      <w:bookmarkStart w:id="164" w:name="_Toc157633632"/>
      <w:bookmarkStart w:id="165" w:name="_Toc157634451"/>
      <w:bookmarkStart w:id="166" w:name="_Toc157634686"/>
      <w:r w:rsidRPr="0061273D">
        <w:rPr>
          <w:rFonts w:eastAsia="Times New Roman"/>
          <w:b/>
          <w:bCs/>
          <w:color w:val="000000"/>
          <w:lang w:eastAsia="es-HN"/>
        </w:rPr>
        <w:t>2.</w:t>
      </w:r>
      <w:r>
        <w:rPr>
          <w:rFonts w:eastAsia="Times New Roman"/>
          <w:b/>
          <w:bCs/>
          <w:color w:val="000000"/>
          <w:lang w:eastAsia="es-HN"/>
        </w:rPr>
        <w:t>4</w:t>
      </w:r>
      <w:r w:rsidRPr="0061273D">
        <w:rPr>
          <w:rFonts w:eastAsia="Times New Roman"/>
          <w:b/>
          <w:bCs/>
          <w:color w:val="000000"/>
          <w:lang w:eastAsia="es-HN"/>
        </w:rPr>
        <w:t xml:space="preserve"> </w:t>
      </w:r>
      <w:bookmarkEnd w:id="160"/>
      <w:r w:rsidR="00C3112E">
        <w:rPr>
          <w:rFonts w:eastAsia="Times New Roman"/>
          <w:b/>
          <w:bCs/>
          <w:color w:val="000000"/>
          <w:lang w:eastAsia="es-HN"/>
        </w:rPr>
        <w:t>NORMATIVA DE CALIDAD</w:t>
      </w:r>
      <w:bookmarkEnd w:id="161"/>
      <w:bookmarkEnd w:id="162"/>
      <w:bookmarkEnd w:id="163"/>
      <w:bookmarkEnd w:id="164"/>
      <w:bookmarkEnd w:id="165"/>
      <w:bookmarkEnd w:id="166"/>
      <w:r>
        <w:rPr>
          <w:rFonts w:eastAsia="Times New Roman"/>
          <w:b/>
          <w:bCs/>
          <w:color w:val="000000"/>
          <w:lang w:eastAsia="es-HN"/>
        </w:rPr>
        <w:t xml:space="preserve"> </w:t>
      </w:r>
    </w:p>
    <w:p w14:paraId="636ABC44" w14:textId="48DD0DDB" w:rsidR="00FA0714" w:rsidRPr="00742C05" w:rsidRDefault="00FA0714" w:rsidP="00742C05">
      <w:pPr>
        <w:pStyle w:val="Textoindependiente"/>
        <w:spacing w:line="360" w:lineRule="auto"/>
        <w:ind w:firstLine="567"/>
        <w:jc w:val="both"/>
      </w:pPr>
      <w:r w:rsidRPr="00742C05">
        <w:t xml:space="preserve"> </w:t>
      </w:r>
    </w:p>
    <w:p w14:paraId="73A8D930" w14:textId="789E0B44" w:rsidR="00EB1797" w:rsidRPr="00B47EFA" w:rsidRDefault="00830691" w:rsidP="00742C05">
      <w:pPr>
        <w:pStyle w:val="Textoindependiente"/>
        <w:spacing w:line="360" w:lineRule="auto"/>
        <w:ind w:firstLine="567"/>
        <w:jc w:val="both"/>
      </w:pPr>
      <w:r w:rsidRPr="00B47EFA">
        <w:t xml:space="preserve">Dentro de los estándares internacionales ISO 21500 y el estándar de gestión de proyectos </w:t>
      </w:r>
      <w:r w:rsidR="006958AB" w:rsidRPr="00B47EFA">
        <w:t>PMI, PMBOK</w:t>
      </w:r>
      <w:r w:rsidR="006958AB" w:rsidRPr="00B47EFA">
        <w:sym w:font="Symbol" w:char="F0E2"/>
      </w:r>
      <w:r w:rsidR="006958AB" w:rsidRPr="00B47EFA">
        <w:t xml:space="preserve"> propone la aplicación de buenas prácticas representadas en normas metodologías y guías que permiten el desarrollo de un proyecto. </w:t>
      </w:r>
      <w:r w:rsidR="005A3955" w:rsidRPr="00B47EFA">
        <w:t>(Cabana, 2013, p. 42).</w:t>
      </w:r>
    </w:p>
    <w:p w14:paraId="156E14DE" w14:textId="77777777" w:rsidR="006958AB" w:rsidRPr="00B47EFA" w:rsidRDefault="006958AB" w:rsidP="00742C05">
      <w:pPr>
        <w:pStyle w:val="Textoindependiente"/>
        <w:spacing w:line="360" w:lineRule="auto"/>
        <w:ind w:firstLine="567"/>
        <w:jc w:val="both"/>
      </w:pPr>
    </w:p>
    <w:p w14:paraId="518CEBE2" w14:textId="66287991" w:rsidR="006958AB" w:rsidRPr="00B47EFA" w:rsidRDefault="006958AB" w:rsidP="00D4480C">
      <w:pPr>
        <w:pStyle w:val="Textoindependiente"/>
        <w:spacing w:line="360" w:lineRule="auto"/>
        <w:ind w:firstLine="567"/>
        <w:jc w:val="both"/>
      </w:pPr>
      <w:r w:rsidRPr="00B47EFA">
        <w:t>La norma ISO 21500 ha sido elaborada como una guía cuyo objetivo principal es conseguir dar una orientación a las organizaciones en su gestión. Por ello, la norma ISO 21500 no incluye requisitos como tal y no ha sido elaborada con ningún tipo de fin de certificación. Esta es una de las cuestiones que difiere con el estándar de sistemas de gestión de calidad, ISO 9001, el cual ofrece una descripción de los procedimientos y sistemas que se recomiendan a las compañías para la mejora de los procesos y cuestiones operacionales.</w:t>
      </w:r>
    </w:p>
    <w:p w14:paraId="5C3F2C5E" w14:textId="31474A3F" w:rsidR="006958AB" w:rsidRDefault="006958AB" w:rsidP="00D4480C">
      <w:pPr>
        <w:pStyle w:val="Textoindependiente"/>
        <w:spacing w:line="360" w:lineRule="auto"/>
        <w:ind w:firstLine="567"/>
        <w:jc w:val="both"/>
      </w:pPr>
      <w:r w:rsidRPr="00B47EFA">
        <w:t>La estructura de la norma ISO 21500 continua con las directrices del PMBOK, el ya conocido estándar del PMI. Esta estructura posibilita la aplicación genérica en cualquier empresa independientemente del tamaño o sector en el que opere.</w:t>
      </w:r>
      <w:r w:rsidR="005A3955" w:rsidRPr="00B47EFA">
        <w:t xml:space="preserve"> (Suscriptor, 2017b)</w:t>
      </w:r>
    </w:p>
    <w:p w14:paraId="48D7A842" w14:textId="77777777" w:rsidR="005A3955" w:rsidRDefault="005A3955" w:rsidP="00742C05">
      <w:pPr>
        <w:pStyle w:val="Textoindependiente"/>
        <w:spacing w:line="360" w:lineRule="auto"/>
        <w:ind w:firstLine="567"/>
        <w:jc w:val="both"/>
      </w:pPr>
    </w:p>
    <w:p w14:paraId="558FD67F" w14:textId="77777777" w:rsidR="0013047E" w:rsidRDefault="0013047E" w:rsidP="00742C05">
      <w:pPr>
        <w:pStyle w:val="Textoindependiente"/>
        <w:spacing w:line="360" w:lineRule="auto"/>
        <w:ind w:firstLine="567"/>
        <w:jc w:val="both"/>
      </w:pPr>
    </w:p>
    <w:p w14:paraId="602BD13F" w14:textId="7CACF272" w:rsidR="00D63A04" w:rsidRDefault="0013047E" w:rsidP="00E13CDF">
      <w:pPr>
        <w:spacing w:after="0"/>
        <w:ind w:firstLine="567"/>
        <w:jc w:val="both"/>
        <w:rPr>
          <w:rFonts w:eastAsia="Times New Roman"/>
          <w:lang w:val="es-ES"/>
        </w:rPr>
      </w:pPr>
      <w:r w:rsidRPr="0013047E">
        <w:rPr>
          <w:rFonts w:eastAsia="Times New Roman"/>
          <w:lang w:val="es-ES"/>
        </w:rPr>
        <w:t>En el desarrollo de este capítulo se describen las fuentes primarias para conceptualizar y conocer los términos que se utilizaran a lo largo de la presente investigación, así mismo, se desarrollan las teorías de sustento y las metodologías que serán aplicadas para abordar el estudio de la problemática planteada.</w:t>
      </w:r>
    </w:p>
    <w:p w14:paraId="0D7E5A66" w14:textId="77777777" w:rsidR="00D63A04" w:rsidRDefault="00D63A04" w:rsidP="0013047E">
      <w:pPr>
        <w:spacing w:after="0"/>
        <w:ind w:firstLine="567"/>
        <w:jc w:val="both"/>
        <w:rPr>
          <w:rFonts w:eastAsia="Times New Roman"/>
          <w:lang w:val="es-ES"/>
        </w:rPr>
      </w:pPr>
    </w:p>
    <w:p w14:paraId="68058D7D" w14:textId="77777777" w:rsidR="004A12F9" w:rsidRDefault="004A12F9" w:rsidP="0013047E">
      <w:pPr>
        <w:spacing w:after="0"/>
        <w:ind w:firstLine="567"/>
        <w:jc w:val="both"/>
        <w:rPr>
          <w:rFonts w:eastAsia="Times New Roman"/>
          <w:lang w:val="es-ES"/>
        </w:rPr>
      </w:pPr>
    </w:p>
    <w:p w14:paraId="241CA014" w14:textId="77777777" w:rsidR="001502DF" w:rsidRDefault="001502DF" w:rsidP="0013047E">
      <w:pPr>
        <w:spacing w:after="0"/>
        <w:ind w:firstLine="567"/>
        <w:jc w:val="both"/>
        <w:rPr>
          <w:rFonts w:eastAsia="Times New Roman"/>
          <w:lang w:val="es-ES"/>
        </w:rPr>
      </w:pPr>
    </w:p>
    <w:p w14:paraId="20F993AA" w14:textId="77777777" w:rsidR="001502DF" w:rsidRDefault="001502DF" w:rsidP="0013047E">
      <w:pPr>
        <w:spacing w:after="0"/>
        <w:ind w:firstLine="567"/>
        <w:jc w:val="both"/>
        <w:rPr>
          <w:rFonts w:eastAsia="Times New Roman"/>
          <w:lang w:val="es-ES"/>
        </w:rPr>
      </w:pPr>
    </w:p>
    <w:p w14:paraId="0967E397" w14:textId="77777777" w:rsidR="00E71ABE" w:rsidRDefault="00E71ABE" w:rsidP="005169F9">
      <w:pPr>
        <w:keepNext/>
        <w:keepLines/>
        <w:spacing w:after="14" w:line="249" w:lineRule="auto"/>
        <w:ind w:firstLine="0"/>
        <w:outlineLvl w:val="0"/>
        <w:rPr>
          <w:rFonts w:eastAsia="Times New Roman"/>
          <w:b/>
          <w:color w:val="000000"/>
          <w:sz w:val="28"/>
          <w:szCs w:val="28"/>
          <w:lang w:eastAsia="es-HN"/>
        </w:rPr>
      </w:pPr>
      <w:bookmarkStart w:id="167" w:name="_Toc142946409"/>
      <w:bookmarkStart w:id="168" w:name="_Toc153665241"/>
    </w:p>
    <w:p w14:paraId="12793C31" w14:textId="77777777" w:rsidR="00E71ABE" w:rsidRDefault="00E71ABE" w:rsidP="00BB3461">
      <w:pPr>
        <w:keepNext/>
        <w:keepLines/>
        <w:spacing w:after="14" w:line="249" w:lineRule="auto"/>
        <w:ind w:left="551" w:hanging="10"/>
        <w:jc w:val="center"/>
        <w:outlineLvl w:val="0"/>
        <w:rPr>
          <w:rFonts w:eastAsia="Times New Roman"/>
          <w:b/>
          <w:color w:val="000000"/>
          <w:sz w:val="28"/>
          <w:szCs w:val="28"/>
          <w:lang w:eastAsia="es-HN"/>
        </w:rPr>
      </w:pPr>
    </w:p>
    <w:p w14:paraId="059AE1ED" w14:textId="7762190C" w:rsidR="00B467C0" w:rsidRDefault="00B467C0" w:rsidP="00BB3461">
      <w:pPr>
        <w:keepNext/>
        <w:keepLines/>
        <w:spacing w:after="14" w:line="249" w:lineRule="auto"/>
        <w:ind w:left="551" w:hanging="10"/>
        <w:jc w:val="center"/>
        <w:outlineLvl w:val="0"/>
        <w:rPr>
          <w:rFonts w:eastAsia="Times New Roman"/>
          <w:b/>
          <w:color w:val="000000"/>
          <w:sz w:val="28"/>
          <w:szCs w:val="28"/>
          <w:lang w:eastAsia="es-HN"/>
        </w:rPr>
      </w:pPr>
      <w:bookmarkStart w:id="169" w:name="_Toc155378119"/>
      <w:bookmarkStart w:id="170" w:name="_Toc157633633"/>
      <w:bookmarkStart w:id="171" w:name="_Toc157634452"/>
      <w:bookmarkStart w:id="172" w:name="_Toc157634687"/>
      <w:r w:rsidRPr="00AB3844">
        <w:rPr>
          <w:rFonts w:eastAsia="Times New Roman"/>
          <w:b/>
          <w:color w:val="000000"/>
          <w:sz w:val="28"/>
          <w:szCs w:val="28"/>
          <w:lang w:eastAsia="es-HN"/>
        </w:rPr>
        <w:t>CAPÍTULO III. METODOLOGÍA</w:t>
      </w:r>
      <w:bookmarkEnd w:id="167"/>
      <w:bookmarkEnd w:id="168"/>
      <w:bookmarkEnd w:id="169"/>
      <w:bookmarkEnd w:id="170"/>
      <w:bookmarkEnd w:id="171"/>
      <w:bookmarkEnd w:id="172"/>
    </w:p>
    <w:p w14:paraId="202DCC20" w14:textId="77777777" w:rsidR="00B467C0" w:rsidRDefault="00B467C0" w:rsidP="00B467C0">
      <w:pPr>
        <w:keepNext/>
        <w:keepLines/>
        <w:spacing w:after="14" w:line="249" w:lineRule="auto"/>
        <w:ind w:left="551" w:hanging="10"/>
        <w:jc w:val="center"/>
        <w:outlineLvl w:val="0"/>
        <w:rPr>
          <w:rFonts w:eastAsia="Times New Roman"/>
          <w:b/>
          <w:color w:val="000000"/>
          <w:sz w:val="28"/>
          <w:szCs w:val="28"/>
          <w:lang w:eastAsia="es-HN"/>
        </w:rPr>
      </w:pPr>
    </w:p>
    <w:p w14:paraId="79394DA5" w14:textId="77777777" w:rsidR="005D7886" w:rsidRPr="005D7886" w:rsidRDefault="005D7886" w:rsidP="005D7886">
      <w:pPr>
        <w:spacing w:after="0"/>
        <w:ind w:firstLine="567"/>
        <w:jc w:val="both"/>
        <w:rPr>
          <w:lang w:eastAsia="es-HN"/>
        </w:rPr>
      </w:pPr>
      <w:r w:rsidRPr="005D7886">
        <w:rPr>
          <w:lang w:eastAsia="es-HN"/>
        </w:rPr>
        <w:t>En este capítulo se describen las características, metodologías y operacionalización de variables utilizadas en el desarrollo de la presente investigación. La metodología de trabajo para alcanzar los objetivos planteados en la investigación se describe en cada uno de los siguientes apartados.</w:t>
      </w:r>
    </w:p>
    <w:p w14:paraId="0859D47C" w14:textId="77777777" w:rsidR="005D7886" w:rsidRDefault="005D7886" w:rsidP="00B467C0">
      <w:pPr>
        <w:keepNext/>
        <w:keepLines/>
        <w:spacing w:after="14" w:line="249" w:lineRule="auto"/>
        <w:ind w:left="551" w:hanging="10"/>
        <w:jc w:val="center"/>
        <w:outlineLvl w:val="0"/>
        <w:rPr>
          <w:rFonts w:eastAsia="Times New Roman"/>
          <w:b/>
          <w:color w:val="000000"/>
          <w:sz w:val="28"/>
          <w:szCs w:val="28"/>
          <w:lang w:eastAsia="es-HN"/>
        </w:rPr>
      </w:pPr>
    </w:p>
    <w:p w14:paraId="32725241" w14:textId="78D1C0FB" w:rsidR="005D7886" w:rsidRPr="00BB3461" w:rsidRDefault="005D7886" w:rsidP="00BB3461">
      <w:pPr>
        <w:spacing w:after="248"/>
        <w:ind w:right="205"/>
        <w:jc w:val="both"/>
        <w:outlineLvl w:val="1"/>
        <w:rPr>
          <w:rFonts w:eastAsia="Times New Roman"/>
          <w:b/>
          <w:bCs/>
          <w:color w:val="000000"/>
          <w:lang w:eastAsia="es-HN"/>
        </w:rPr>
      </w:pPr>
      <w:bookmarkStart w:id="173" w:name="_Toc142946410"/>
      <w:bookmarkStart w:id="174" w:name="_Toc153665242"/>
      <w:bookmarkStart w:id="175" w:name="_Toc155378120"/>
      <w:bookmarkStart w:id="176" w:name="_Toc157633634"/>
      <w:bookmarkStart w:id="177" w:name="_Toc157634453"/>
      <w:bookmarkStart w:id="178" w:name="_Toc157634688"/>
      <w:r w:rsidRPr="00BB3461">
        <w:rPr>
          <w:rFonts w:eastAsia="Times New Roman"/>
          <w:b/>
          <w:bCs/>
          <w:color w:val="000000"/>
          <w:lang w:eastAsia="es-HN"/>
        </w:rPr>
        <w:t xml:space="preserve">3.1 </w:t>
      </w:r>
      <w:r w:rsidR="00E71ABE" w:rsidRPr="00BB3461">
        <w:rPr>
          <w:rFonts w:eastAsia="Times New Roman"/>
          <w:b/>
          <w:bCs/>
          <w:color w:val="000000"/>
          <w:lang w:eastAsia="es-HN"/>
        </w:rPr>
        <w:t xml:space="preserve">CONGRUENCIA </w:t>
      </w:r>
      <w:bookmarkEnd w:id="173"/>
      <w:bookmarkEnd w:id="174"/>
      <w:r w:rsidR="00E71ABE" w:rsidRPr="00BB3461">
        <w:rPr>
          <w:rFonts w:eastAsia="Times New Roman"/>
          <w:b/>
          <w:bCs/>
          <w:color w:val="000000"/>
          <w:lang w:eastAsia="es-HN"/>
        </w:rPr>
        <w:t>METODOLÓGICA</w:t>
      </w:r>
      <w:bookmarkEnd w:id="175"/>
      <w:bookmarkEnd w:id="176"/>
      <w:bookmarkEnd w:id="177"/>
      <w:bookmarkEnd w:id="178"/>
      <w:r w:rsidR="00E71ABE" w:rsidRPr="00BB3461">
        <w:rPr>
          <w:rFonts w:eastAsia="Times New Roman"/>
          <w:b/>
          <w:bCs/>
          <w:color w:val="000000"/>
          <w:lang w:eastAsia="es-HN"/>
        </w:rPr>
        <w:t xml:space="preserve"> </w:t>
      </w:r>
    </w:p>
    <w:p w14:paraId="66CA6652" w14:textId="77777777" w:rsidR="005D7886" w:rsidRDefault="005D7886" w:rsidP="005D7886">
      <w:pPr>
        <w:spacing w:after="0"/>
        <w:ind w:firstLine="567"/>
        <w:jc w:val="both"/>
        <w:rPr>
          <w:lang w:eastAsia="es-HN"/>
        </w:rPr>
      </w:pPr>
      <w:r w:rsidRPr="005D7886">
        <w:rPr>
          <w:lang w:eastAsia="es-HN"/>
        </w:rPr>
        <w:t xml:space="preserve">La correlación entre los componentes de la investigación que se realiza en este estudio se demuestra a través de la congruencia metodológica, donde se expone la relación existente entre los objetivos de la investigación, las variables y sus dimensiones. Esta herramienta permite llevar a la práctica y agilizar el proceso de investigación. </w:t>
      </w:r>
    </w:p>
    <w:p w14:paraId="7F4C2A73" w14:textId="77777777" w:rsidR="004F680D" w:rsidRPr="005D7886" w:rsidRDefault="004F680D" w:rsidP="005D7886">
      <w:pPr>
        <w:spacing w:after="0"/>
        <w:ind w:firstLine="567"/>
        <w:jc w:val="both"/>
        <w:rPr>
          <w:lang w:eastAsia="es-HN"/>
        </w:rPr>
      </w:pPr>
    </w:p>
    <w:p w14:paraId="7DC44867" w14:textId="07390103" w:rsidR="005D7886" w:rsidRPr="00F005E5" w:rsidRDefault="005D7886" w:rsidP="00E41464">
      <w:pPr>
        <w:pStyle w:val="Ttulo3"/>
      </w:pPr>
      <w:bookmarkStart w:id="179" w:name="_Toc142946411"/>
      <w:bookmarkStart w:id="180" w:name="_Toc153665243"/>
      <w:bookmarkStart w:id="181" w:name="_Toc155378121"/>
      <w:bookmarkStart w:id="182" w:name="_Toc157633635"/>
      <w:bookmarkStart w:id="183" w:name="_Toc157634454"/>
      <w:bookmarkStart w:id="184" w:name="_Toc157634689"/>
      <w:r w:rsidRPr="00F005E5">
        <w:t xml:space="preserve">3.1.1 </w:t>
      </w:r>
      <w:bookmarkEnd w:id="179"/>
      <w:r w:rsidR="00691367">
        <w:t>MATRIZ METODOLÓGICA</w:t>
      </w:r>
      <w:bookmarkEnd w:id="180"/>
      <w:bookmarkEnd w:id="181"/>
      <w:bookmarkEnd w:id="182"/>
      <w:bookmarkEnd w:id="183"/>
      <w:bookmarkEnd w:id="184"/>
    </w:p>
    <w:p w14:paraId="46E12335" w14:textId="77777777" w:rsidR="005169F9" w:rsidRDefault="005D7886" w:rsidP="005169F9">
      <w:pPr>
        <w:spacing w:after="0"/>
        <w:ind w:firstLine="567"/>
        <w:rPr>
          <w:lang w:eastAsia="es-HN"/>
        </w:rPr>
      </w:pPr>
      <w:r w:rsidRPr="005D7886">
        <w:rPr>
          <w:lang w:eastAsia="es-HN"/>
        </w:rPr>
        <w:t>La matriz metodológica es una herramienta que permite visualizar de forma organizada las etapas del proceso de la investigación. En la matriz realizada se incluyen el objetivo general y dos objetivos específicos a los que les corresponde dos variables independientes, con sus respectivas dim</w:t>
      </w:r>
      <w:bookmarkStart w:id="185" w:name="_Toc153651733"/>
      <w:bookmarkStart w:id="186" w:name="_Toc153660166"/>
      <w:bookmarkStart w:id="187" w:name="_Toc153665244"/>
      <w:r w:rsidR="005169F9" w:rsidRPr="005D7886">
        <w:rPr>
          <w:lang w:eastAsia="es-HN"/>
        </w:rPr>
        <w:t>ensiones e ítems.</w:t>
      </w:r>
    </w:p>
    <w:bookmarkEnd w:id="185"/>
    <w:bookmarkEnd w:id="186"/>
    <w:bookmarkEnd w:id="187"/>
    <w:p w14:paraId="7B1FCF10" w14:textId="0E579DF7" w:rsidR="00552936" w:rsidRDefault="00552936" w:rsidP="005169F9">
      <w:pPr>
        <w:spacing w:after="0"/>
        <w:ind w:firstLine="567"/>
      </w:pPr>
      <w:r>
        <w:rPr>
          <w:noProof/>
        </w:rPr>
        <w:fldChar w:fldCharType="begin"/>
      </w:r>
      <w:r>
        <w:rPr>
          <w:noProof/>
        </w:rPr>
        <w:instrText xml:space="preserve"> LINK Excel.Sheet.12 "C:\\Users\\Leonor\\Desktop\\maestria\\15. TRABAJO FINAL DE GRADUACION\\semana 3\\matriz metodologica VF .xlsx" "MATRIZ METODOLOGICA!F7C6:F24C11" \a \f 4 \h  \* MERGEFORMAT </w:instrText>
      </w:r>
      <w:r>
        <w:rPr>
          <w:noProof/>
        </w:rPr>
        <w:fldChar w:fldCharType="separate"/>
      </w:r>
    </w:p>
    <w:tbl>
      <w:tblPr>
        <w:tblW w:w="9819" w:type="dxa"/>
        <w:tblCellMar>
          <w:left w:w="70" w:type="dxa"/>
          <w:right w:w="70" w:type="dxa"/>
        </w:tblCellMar>
        <w:tblLook w:val="04A0" w:firstRow="1" w:lastRow="0" w:firstColumn="1" w:lastColumn="0" w:noHBand="0" w:noVBand="1"/>
      </w:tblPr>
      <w:tblGrid>
        <w:gridCol w:w="1704"/>
        <w:gridCol w:w="2007"/>
        <w:gridCol w:w="1529"/>
        <w:gridCol w:w="1207"/>
        <w:gridCol w:w="1296"/>
        <w:gridCol w:w="2076"/>
      </w:tblGrid>
      <w:tr w:rsidR="00552936" w:rsidRPr="00552936" w14:paraId="25BCC806" w14:textId="77777777" w:rsidTr="00552936">
        <w:trPr>
          <w:trHeight w:val="660"/>
        </w:trPr>
        <w:tc>
          <w:tcPr>
            <w:tcW w:w="1837" w:type="dxa"/>
            <w:tcBorders>
              <w:top w:val="single" w:sz="8" w:space="0" w:color="auto"/>
              <w:left w:val="single" w:sz="8" w:space="0" w:color="auto"/>
              <w:bottom w:val="single" w:sz="4" w:space="0" w:color="auto"/>
              <w:right w:val="single" w:sz="4" w:space="0" w:color="auto"/>
            </w:tcBorders>
            <w:shd w:val="clear" w:color="000000" w:fill="FFFFFF"/>
            <w:vAlign w:val="bottom"/>
            <w:hideMark/>
          </w:tcPr>
          <w:p w14:paraId="4C445F03" w14:textId="70B9D1AB" w:rsidR="00552936" w:rsidRPr="00552936" w:rsidRDefault="00552936" w:rsidP="00552936">
            <w:pPr>
              <w:spacing w:after="0" w:line="240" w:lineRule="auto"/>
              <w:ind w:firstLine="0"/>
              <w:rPr>
                <w:rFonts w:eastAsia="Times New Roman"/>
                <w:b/>
                <w:bCs/>
                <w:color w:val="000000"/>
                <w:sz w:val="20"/>
                <w:szCs w:val="20"/>
                <w:lang w:eastAsia="es-HN"/>
              </w:rPr>
            </w:pPr>
            <w:r w:rsidRPr="00552936">
              <w:rPr>
                <w:rFonts w:eastAsia="Times New Roman"/>
                <w:b/>
                <w:bCs/>
                <w:color w:val="000000"/>
                <w:sz w:val="20"/>
                <w:szCs w:val="20"/>
                <w:lang w:eastAsia="es-HN"/>
              </w:rPr>
              <w:t xml:space="preserve">Título de la Investigación </w:t>
            </w:r>
          </w:p>
        </w:tc>
        <w:tc>
          <w:tcPr>
            <w:tcW w:w="7982" w:type="dxa"/>
            <w:gridSpan w:val="5"/>
            <w:tcBorders>
              <w:top w:val="single" w:sz="8" w:space="0" w:color="auto"/>
              <w:left w:val="nil"/>
              <w:bottom w:val="single" w:sz="4" w:space="0" w:color="auto"/>
              <w:right w:val="single" w:sz="8" w:space="0" w:color="000000"/>
            </w:tcBorders>
            <w:shd w:val="clear" w:color="000000" w:fill="FFFFFF"/>
            <w:vAlign w:val="center"/>
            <w:hideMark/>
          </w:tcPr>
          <w:p w14:paraId="75FDD40C" w14:textId="77777777" w:rsidR="00552936" w:rsidRPr="00552936" w:rsidRDefault="00552936" w:rsidP="00552936">
            <w:pPr>
              <w:spacing w:after="0" w:line="240" w:lineRule="auto"/>
              <w:ind w:firstLine="0"/>
              <w:jc w:val="center"/>
              <w:rPr>
                <w:rFonts w:eastAsia="Times New Roman"/>
                <w:b/>
                <w:bCs/>
                <w:color w:val="000000"/>
                <w:sz w:val="20"/>
                <w:szCs w:val="20"/>
                <w:lang w:eastAsia="es-HN"/>
              </w:rPr>
            </w:pPr>
            <w:r w:rsidRPr="00552936">
              <w:rPr>
                <w:rFonts w:eastAsia="Times New Roman"/>
                <w:b/>
                <w:bCs/>
                <w:color w:val="000000"/>
                <w:sz w:val="20"/>
                <w:szCs w:val="20"/>
                <w:lang w:eastAsia="es-HN"/>
              </w:rPr>
              <w:t>DISEÑO DE UNA PROPUESTA DE MARCO DE TRABAJO EN GESTIÓN DE PROYECTOS PARA UNA ENTIDAD FINANCIERA</w:t>
            </w:r>
          </w:p>
        </w:tc>
      </w:tr>
      <w:tr w:rsidR="00552936" w:rsidRPr="00552936" w14:paraId="58B1179B" w14:textId="77777777" w:rsidTr="00552936">
        <w:trPr>
          <w:trHeight w:val="300"/>
        </w:trPr>
        <w:tc>
          <w:tcPr>
            <w:tcW w:w="4006" w:type="dxa"/>
            <w:gridSpan w:val="2"/>
            <w:tcBorders>
              <w:top w:val="single" w:sz="4" w:space="0" w:color="auto"/>
              <w:left w:val="single" w:sz="8" w:space="0" w:color="auto"/>
              <w:bottom w:val="single" w:sz="4" w:space="0" w:color="auto"/>
              <w:right w:val="single" w:sz="4" w:space="0" w:color="000000"/>
            </w:tcBorders>
            <w:shd w:val="clear" w:color="000000" w:fill="8EA9DB"/>
            <w:vAlign w:val="center"/>
            <w:hideMark/>
          </w:tcPr>
          <w:p w14:paraId="565244CD" w14:textId="77777777" w:rsidR="00552936" w:rsidRPr="00552936" w:rsidRDefault="00552936" w:rsidP="00552936">
            <w:pPr>
              <w:spacing w:after="0" w:line="240" w:lineRule="auto"/>
              <w:ind w:firstLine="0"/>
              <w:jc w:val="center"/>
              <w:rPr>
                <w:rFonts w:eastAsia="Times New Roman"/>
                <w:b/>
                <w:bCs/>
                <w:color w:val="000000"/>
                <w:sz w:val="20"/>
                <w:szCs w:val="20"/>
                <w:lang w:eastAsia="es-HN"/>
              </w:rPr>
            </w:pPr>
            <w:r w:rsidRPr="00552936">
              <w:rPr>
                <w:rFonts w:eastAsia="Times New Roman"/>
                <w:b/>
                <w:bCs/>
                <w:color w:val="000000"/>
                <w:sz w:val="20"/>
                <w:szCs w:val="20"/>
                <w:lang w:eastAsia="es-HN"/>
              </w:rPr>
              <w:t>Objetivos de investigación</w:t>
            </w:r>
          </w:p>
        </w:tc>
        <w:tc>
          <w:tcPr>
            <w:tcW w:w="1235" w:type="dxa"/>
            <w:vMerge w:val="restart"/>
            <w:tcBorders>
              <w:top w:val="nil"/>
              <w:left w:val="single" w:sz="4" w:space="0" w:color="auto"/>
              <w:bottom w:val="single" w:sz="4" w:space="0" w:color="000000"/>
              <w:right w:val="single" w:sz="4" w:space="0" w:color="auto"/>
            </w:tcBorders>
            <w:shd w:val="clear" w:color="000000" w:fill="BFBFBF"/>
            <w:vAlign w:val="center"/>
            <w:hideMark/>
          </w:tcPr>
          <w:p w14:paraId="2D265646" w14:textId="77777777" w:rsidR="00552936" w:rsidRPr="00552936" w:rsidRDefault="00552936" w:rsidP="00552936">
            <w:pPr>
              <w:spacing w:after="0" w:line="240" w:lineRule="auto"/>
              <w:ind w:firstLine="0"/>
              <w:jc w:val="center"/>
              <w:rPr>
                <w:rFonts w:eastAsia="Times New Roman"/>
                <w:b/>
                <w:bCs/>
                <w:color w:val="000000"/>
                <w:sz w:val="20"/>
                <w:szCs w:val="20"/>
                <w:lang w:eastAsia="es-HN"/>
              </w:rPr>
            </w:pPr>
            <w:r w:rsidRPr="00552936">
              <w:rPr>
                <w:rFonts w:eastAsia="Times New Roman"/>
                <w:b/>
                <w:bCs/>
                <w:color w:val="000000"/>
                <w:sz w:val="20"/>
                <w:szCs w:val="20"/>
                <w:lang w:eastAsia="es-HN"/>
              </w:rPr>
              <w:t>Variables Independientes</w:t>
            </w:r>
          </w:p>
        </w:tc>
        <w:tc>
          <w:tcPr>
            <w:tcW w:w="1187" w:type="dxa"/>
            <w:vMerge w:val="restart"/>
            <w:tcBorders>
              <w:top w:val="nil"/>
              <w:left w:val="single" w:sz="4" w:space="0" w:color="auto"/>
              <w:bottom w:val="single" w:sz="4" w:space="0" w:color="000000"/>
              <w:right w:val="single" w:sz="4" w:space="0" w:color="auto"/>
            </w:tcBorders>
            <w:shd w:val="clear" w:color="000000" w:fill="BFBFBF"/>
            <w:vAlign w:val="center"/>
            <w:hideMark/>
          </w:tcPr>
          <w:p w14:paraId="32C88130" w14:textId="77777777" w:rsidR="00552936" w:rsidRPr="00552936" w:rsidRDefault="00552936" w:rsidP="00552936">
            <w:pPr>
              <w:spacing w:after="0" w:line="240" w:lineRule="auto"/>
              <w:ind w:firstLine="0"/>
              <w:jc w:val="center"/>
              <w:rPr>
                <w:rFonts w:eastAsia="Times New Roman"/>
                <w:b/>
                <w:bCs/>
                <w:color w:val="000000"/>
                <w:sz w:val="20"/>
                <w:szCs w:val="20"/>
                <w:lang w:eastAsia="es-HN"/>
              </w:rPr>
            </w:pPr>
            <w:r w:rsidRPr="00552936">
              <w:rPr>
                <w:rFonts w:eastAsia="Times New Roman"/>
                <w:b/>
                <w:bCs/>
                <w:color w:val="000000"/>
                <w:sz w:val="20"/>
                <w:szCs w:val="20"/>
                <w:lang w:eastAsia="es-HN"/>
              </w:rPr>
              <w:t>Variable Dependiente</w:t>
            </w:r>
          </w:p>
        </w:tc>
        <w:tc>
          <w:tcPr>
            <w:tcW w:w="1314" w:type="dxa"/>
            <w:vMerge w:val="restart"/>
            <w:tcBorders>
              <w:top w:val="nil"/>
              <w:left w:val="single" w:sz="4" w:space="0" w:color="auto"/>
              <w:bottom w:val="single" w:sz="4" w:space="0" w:color="000000"/>
              <w:right w:val="single" w:sz="4" w:space="0" w:color="auto"/>
            </w:tcBorders>
            <w:shd w:val="clear" w:color="000000" w:fill="BFBFBF"/>
            <w:vAlign w:val="center"/>
            <w:hideMark/>
          </w:tcPr>
          <w:p w14:paraId="5110EC66" w14:textId="77777777" w:rsidR="00552936" w:rsidRPr="00552936" w:rsidRDefault="00552936" w:rsidP="00552936">
            <w:pPr>
              <w:spacing w:after="0" w:line="240" w:lineRule="auto"/>
              <w:ind w:firstLine="0"/>
              <w:jc w:val="center"/>
              <w:rPr>
                <w:rFonts w:eastAsia="Times New Roman"/>
                <w:b/>
                <w:bCs/>
                <w:color w:val="000000"/>
                <w:sz w:val="20"/>
                <w:szCs w:val="20"/>
                <w:lang w:eastAsia="es-HN"/>
              </w:rPr>
            </w:pPr>
            <w:r w:rsidRPr="00552936">
              <w:rPr>
                <w:rFonts w:eastAsia="Times New Roman"/>
                <w:b/>
                <w:bCs/>
                <w:color w:val="000000"/>
                <w:sz w:val="20"/>
                <w:szCs w:val="20"/>
                <w:lang w:eastAsia="es-HN"/>
              </w:rPr>
              <w:t>Dimensiones</w:t>
            </w:r>
          </w:p>
        </w:tc>
        <w:tc>
          <w:tcPr>
            <w:tcW w:w="2074" w:type="dxa"/>
            <w:vMerge w:val="restart"/>
            <w:tcBorders>
              <w:top w:val="nil"/>
              <w:left w:val="single" w:sz="4" w:space="0" w:color="auto"/>
              <w:bottom w:val="single" w:sz="4" w:space="0" w:color="000000"/>
              <w:right w:val="single" w:sz="8" w:space="0" w:color="auto"/>
            </w:tcBorders>
            <w:shd w:val="clear" w:color="000000" w:fill="BFBFBF"/>
            <w:vAlign w:val="center"/>
            <w:hideMark/>
          </w:tcPr>
          <w:p w14:paraId="1149D65B" w14:textId="77777777" w:rsidR="00552936" w:rsidRPr="00552936" w:rsidRDefault="00552936" w:rsidP="00552936">
            <w:pPr>
              <w:spacing w:after="0" w:line="240" w:lineRule="auto"/>
              <w:ind w:firstLine="0"/>
              <w:jc w:val="center"/>
              <w:rPr>
                <w:rFonts w:eastAsia="Times New Roman"/>
                <w:b/>
                <w:bCs/>
                <w:color w:val="000000"/>
                <w:sz w:val="20"/>
                <w:szCs w:val="20"/>
                <w:lang w:eastAsia="es-HN"/>
              </w:rPr>
            </w:pPr>
            <w:r w:rsidRPr="00552936">
              <w:rPr>
                <w:rFonts w:eastAsia="Times New Roman"/>
                <w:b/>
                <w:bCs/>
                <w:color w:val="000000"/>
                <w:sz w:val="20"/>
                <w:szCs w:val="20"/>
                <w:lang w:eastAsia="es-HN"/>
              </w:rPr>
              <w:t>Ítems</w:t>
            </w:r>
          </w:p>
        </w:tc>
      </w:tr>
      <w:tr w:rsidR="00552936" w:rsidRPr="00552936" w14:paraId="00CFD57F" w14:textId="77777777" w:rsidTr="00552936">
        <w:trPr>
          <w:trHeight w:val="300"/>
        </w:trPr>
        <w:tc>
          <w:tcPr>
            <w:tcW w:w="1837" w:type="dxa"/>
            <w:tcBorders>
              <w:top w:val="nil"/>
              <w:left w:val="single" w:sz="8" w:space="0" w:color="auto"/>
              <w:bottom w:val="single" w:sz="4" w:space="0" w:color="auto"/>
              <w:right w:val="single" w:sz="4" w:space="0" w:color="auto"/>
            </w:tcBorders>
            <w:shd w:val="clear" w:color="000000" w:fill="D9E1F2"/>
            <w:vAlign w:val="center"/>
            <w:hideMark/>
          </w:tcPr>
          <w:p w14:paraId="1CE37824" w14:textId="77777777" w:rsidR="00552936" w:rsidRPr="00552936" w:rsidRDefault="00552936" w:rsidP="00552936">
            <w:pPr>
              <w:spacing w:after="0" w:line="240" w:lineRule="auto"/>
              <w:ind w:firstLine="0"/>
              <w:jc w:val="center"/>
              <w:rPr>
                <w:rFonts w:eastAsia="Times New Roman"/>
                <w:b/>
                <w:bCs/>
                <w:color w:val="000000"/>
                <w:sz w:val="20"/>
                <w:szCs w:val="20"/>
                <w:lang w:eastAsia="es-HN"/>
              </w:rPr>
            </w:pPr>
            <w:r w:rsidRPr="00552936">
              <w:rPr>
                <w:rFonts w:eastAsia="Times New Roman"/>
                <w:b/>
                <w:bCs/>
                <w:color w:val="000000"/>
                <w:sz w:val="20"/>
                <w:szCs w:val="20"/>
                <w:lang w:eastAsia="es-HN"/>
              </w:rPr>
              <w:t>General</w:t>
            </w:r>
          </w:p>
        </w:tc>
        <w:tc>
          <w:tcPr>
            <w:tcW w:w="2169" w:type="dxa"/>
            <w:tcBorders>
              <w:top w:val="nil"/>
              <w:left w:val="nil"/>
              <w:bottom w:val="single" w:sz="4" w:space="0" w:color="auto"/>
              <w:right w:val="single" w:sz="4" w:space="0" w:color="auto"/>
            </w:tcBorders>
            <w:shd w:val="clear" w:color="000000" w:fill="D9E1F2"/>
            <w:vAlign w:val="center"/>
            <w:hideMark/>
          </w:tcPr>
          <w:p w14:paraId="5D84C6F5" w14:textId="77777777" w:rsidR="00552936" w:rsidRPr="00552936" w:rsidRDefault="00552936" w:rsidP="00552936">
            <w:pPr>
              <w:spacing w:after="0" w:line="240" w:lineRule="auto"/>
              <w:ind w:firstLine="0"/>
              <w:jc w:val="center"/>
              <w:rPr>
                <w:rFonts w:eastAsia="Times New Roman"/>
                <w:b/>
                <w:bCs/>
                <w:color w:val="000000"/>
                <w:sz w:val="20"/>
                <w:szCs w:val="20"/>
                <w:lang w:eastAsia="es-HN"/>
              </w:rPr>
            </w:pPr>
            <w:r w:rsidRPr="00552936">
              <w:rPr>
                <w:rFonts w:eastAsia="Times New Roman"/>
                <w:b/>
                <w:bCs/>
                <w:color w:val="000000"/>
                <w:sz w:val="20"/>
                <w:szCs w:val="20"/>
                <w:lang w:eastAsia="es-HN"/>
              </w:rPr>
              <w:t>Específicos</w:t>
            </w:r>
          </w:p>
        </w:tc>
        <w:tc>
          <w:tcPr>
            <w:tcW w:w="1235" w:type="dxa"/>
            <w:vMerge/>
            <w:tcBorders>
              <w:top w:val="nil"/>
              <w:left w:val="single" w:sz="4" w:space="0" w:color="auto"/>
              <w:bottom w:val="single" w:sz="4" w:space="0" w:color="000000"/>
              <w:right w:val="single" w:sz="4" w:space="0" w:color="auto"/>
            </w:tcBorders>
            <w:vAlign w:val="center"/>
            <w:hideMark/>
          </w:tcPr>
          <w:p w14:paraId="49D18297" w14:textId="77777777" w:rsidR="00552936" w:rsidRPr="00552936" w:rsidRDefault="00552936" w:rsidP="00552936">
            <w:pPr>
              <w:spacing w:after="0" w:line="240" w:lineRule="auto"/>
              <w:ind w:firstLine="0"/>
              <w:rPr>
                <w:rFonts w:eastAsia="Times New Roman"/>
                <w:b/>
                <w:bCs/>
                <w:color w:val="000000"/>
                <w:sz w:val="20"/>
                <w:szCs w:val="20"/>
                <w:lang w:eastAsia="es-HN"/>
              </w:rPr>
            </w:pPr>
          </w:p>
        </w:tc>
        <w:tc>
          <w:tcPr>
            <w:tcW w:w="1187" w:type="dxa"/>
            <w:vMerge/>
            <w:tcBorders>
              <w:top w:val="nil"/>
              <w:left w:val="single" w:sz="4" w:space="0" w:color="auto"/>
              <w:bottom w:val="single" w:sz="4" w:space="0" w:color="000000"/>
              <w:right w:val="single" w:sz="4" w:space="0" w:color="auto"/>
            </w:tcBorders>
            <w:vAlign w:val="center"/>
            <w:hideMark/>
          </w:tcPr>
          <w:p w14:paraId="058BAFAE" w14:textId="77777777" w:rsidR="00552936" w:rsidRPr="00552936" w:rsidRDefault="00552936" w:rsidP="00552936">
            <w:pPr>
              <w:spacing w:after="0" w:line="240" w:lineRule="auto"/>
              <w:ind w:firstLine="0"/>
              <w:rPr>
                <w:rFonts w:eastAsia="Times New Roman"/>
                <w:b/>
                <w:bCs/>
                <w:color w:val="000000"/>
                <w:sz w:val="20"/>
                <w:szCs w:val="20"/>
                <w:lang w:eastAsia="es-HN"/>
              </w:rPr>
            </w:pPr>
          </w:p>
        </w:tc>
        <w:tc>
          <w:tcPr>
            <w:tcW w:w="1314" w:type="dxa"/>
            <w:vMerge/>
            <w:tcBorders>
              <w:top w:val="nil"/>
              <w:left w:val="single" w:sz="4" w:space="0" w:color="auto"/>
              <w:bottom w:val="single" w:sz="4" w:space="0" w:color="000000"/>
              <w:right w:val="single" w:sz="4" w:space="0" w:color="auto"/>
            </w:tcBorders>
            <w:vAlign w:val="center"/>
            <w:hideMark/>
          </w:tcPr>
          <w:p w14:paraId="5ADF4B00" w14:textId="77777777" w:rsidR="00552936" w:rsidRPr="00552936" w:rsidRDefault="00552936" w:rsidP="00552936">
            <w:pPr>
              <w:spacing w:after="0" w:line="240" w:lineRule="auto"/>
              <w:ind w:firstLine="0"/>
              <w:rPr>
                <w:rFonts w:eastAsia="Times New Roman"/>
                <w:b/>
                <w:bCs/>
                <w:color w:val="000000"/>
                <w:sz w:val="20"/>
                <w:szCs w:val="20"/>
                <w:lang w:eastAsia="es-HN"/>
              </w:rPr>
            </w:pPr>
          </w:p>
        </w:tc>
        <w:tc>
          <w:tcPr>
            <w:tcW w:w="2074" w:type="dxa"/>
            <w:vMerge/>
            <w:tcBorders>
              <w:top w:val="nil"/>
              <w:left w:val="single" w:sz="4" w:space="0" w:color="auto"/>
              <w:bottom w:val="single" w:sz="4" w:space="0" w:color="000000"/>
              <w:right w:val="single" w:sz="8" w:space="0" w:color="auto"/>
            </w:tcBorders>
            <w:vAlign w:val="center"/>
            <w:hideMark/>
          </w:tcPr>
          <w:p w14:paraId="434D1FF5" w14:textId="77777777" w:rsidR="00552936" w:rsidRPr="00552936" w:rsidRDefault="00552936" w:rsidP="00552936">
            <w:pPr>
              <w:spacing w:after="0" w:line="240" w:lineRule="auto"/>
              <w:ind w:firstLine="0"/>
              <w:rPr>
                <w:rFonts w:eastAsia="Times New Roman"/>
                <w:b/>
                <w:bCs/>
                <w:color w:val="000000"/>
                <w:sz w:val="20"/>
                <w:szCs w:val="20"/>
                <w:lang w:eastAsia="es-HN"/>
              </w:rPr>
            </w:pPr>
          </w:p>
        </w:tc>
      </w:tr>
      <w:tr w:rsidR="00552936" w:rsidRPr="00552936" w14:paraId="7AD5C9E3" w14:textId="77777777" w:rsidTr="00552936">
        <w:trPr>
          <w:trHeight w:val="435"/>
        </w:trPr>
        <w:tc>
          <w:tcPr>
            <w:tcW w:w="1837" w:type="dxa"/>
            <w:vMerge w:val="restart"/>
            <w:tcBorders>
              <w:top w:val="nil"/>
              <w:left w:val="single" w:sz="8" w:space="0" w:color="auto"/>
              <w:bottom w:val="single" w:sz="8" w:space="0" w:color="000000"/>
              <w:right w:val="single" w:sz="4" w:space="0" w:color="auto"/>
            </w:tcBorders>
            <w:shd w:val="clear" w:color="auto" w:fill="auto"/>
            <w:vAlign w:val="center"/>
            <w:hideMark/>
          </w:tcPr>
          <w:p w14:paraId="403E144C" w14:textId="77777777" w:rsidR="00552936" w:rsidRPr="00552936" w:rsidRDefault="00552936" w:rsidP="00552936">
            <w:pPr>
              <w:spacing w:after="0" w:line="240" w:lineRule="auto"/>
              <w:ind w:firstLine="0"/>
              <w:jc w:val="center"/>
              <w:rPr>
                <w:rFonts w:eastAsia="Times New Roman"/>
                <w:color w:val="000000"/>
                <w:sz w:val="20"/>
                <w:szCs w:val="20"/>
                <w:lang w:eastAsia="es-HN"/>
              </w:rPr>
            </w:pPr>
            <w:r w:rsidRPr="00552936">
              <w:rPr>
                <w:rFonts w:eastAsia="Times New Roman"/>
                <w:color w:val="000000"/>
                <w:sz w:val="20"/>
                <w:szCs w:val="20"/>
                <w:lang w:eastAsia="es-HN"/>
              </w:rPr>
              <w:t xml:space="preserve">Crear el diseño de una propuesta de marco de trabajo y gestión de proyectos para una entidad financiera </w:t>
            </w:r>
          </w:p>
        </w:tc>
        <w:tc>
          <w:tcPr>
            <w:tcW w:w="2169" w:type="dxa"/>
            <w:vMerge w:val="restart"/>
            <w:tcBorders>
              <w:top w:val="nil"/>
              <w:left w:val="single" w:sz="4" w:space="0" w:color="auto"/>
              <w:bottom w:val="single" w:sz="4" w:space="0" w:color="000000"/>
              <w:right w:val="single" w:sz="4" w:space="0" w:color="auto"/>
            </w:tcBorders>
            <w:shd w:val="clear" w:color="auto" w:fill="auto"/>
            <w:vAlign w:val="center"/>
            <w:hideMark/>
          </w:tcPr>
          <w:p w14:paraId="289D7311" w14:textId="77777777" w:rsidR="00552936" w:rsidRPr="00552936" w:rsidRDefault="00552936" w:rsidP="00552936">
            <w:pPr>
              <w:spacing w:after="0" w:line="240" w:lineRule="auto"/>
              <w:ind w:firstLine="0"/>
              <w:jc w:val="center"/>
              <w:rPr>
                <w:rFonts w:eastAsia="Times New Roman"/>
                <w:color w:val="000000"/>
                <w:sz w:val="20"/>
                <w:szCs w:val="20"/>
                <w:lang w:eastAsia="es-HN"/>
              </w:rPr>
            </w:pPr>
            <w:r w:rsidRPr="00552936">
              <w:rPr>
                <w:rFonts w:eastAsia="Times New Roman"/>
                <w:color w:val="000000"/>
                <w:sz w:val="20"/>
                <w:szCs w:val="20"/>
                <w:lang w:eastAsia="es-HN"/>
              </w:rPr>
              <w:br/>
              <w:t>1. Identificar cuáles serían las principales amenazas organizacionales que puedan afectar la propuesta de diseño de estandarización en metodologías y marcos de trabajo en proyectos.</w:t>
            </w:r>
          </w:p>
        </w:tc>
        <w:tc>
          <w:tcPr>
            <w:tcW w:w="1235" w:type="dxa"/>
            <w:vMerge w:val="restart"/>
            <w:tcBorders>
              <w:top w:val="nil"/>
              <w:left w:val="single" w:sz="4" w:space="0" w:color="auto"/>
              <w:bottom w:val="single" w:sz="4" w:space="0" w:color="000000"/>
              <w:right w:val="single" w:sz="4" w:space="0" w:color="auto"/>
            </w:tcBorders>
            <w:shd w:val="clear" w:color="auto" w:fill="auto"/>
            <w:vAlign w:val="center"/>
            <w:hideMark/>
          </w:tcPr>
          <w:p w14:paraId="3B540EBF" w14:textId="77777777" w:rsidR="00552936" w:rsidRPr="00552936" w:rsidRDefault="00552936" w:rsidP="00552936">
            <w:pPr>
              <w:spacing w:after="0" w:line="240" w:lineRule="auto"/>
              <w:ind w:firstLine="0"/>
              <w:jc w:val="center"/>
              <w:rPr>
                <w:rFonts w:eastAsia="Times New Roman"/>
                <w:color w:val="000000"/>
                <w:sz w:val="20"/>
                <w:szCs w:val="20"/>
                <w:lang w:eastAsia="es-HN"/>
              </w:rPr>
            </w:pPr>
            <w:r w:rsidRPr="00552936">
              <w:rPr>
                <w:rFonts w:eastAsia="Times New Roman"/>
                <w:color w:val="000000"/>
                <w:sz w:val="20"/>
                <w:szCs w:val="20"/>
                <w:lang w:eastAsia="es-HN"/>
              </w:rPr>
              <w:t>Amenazas Organizacionales</w:t>
            </w:r>
          </w:p>
        </w:tc>
        <w:tc>
          <w:tcPr>
            <w:tcW w:w="1187" w:type="dxa"/>
            <w:vMerge w:val="restart"/>
            <w:tcBorders>
              <w:top w:val="nil"/>
              <w:left w:val="single" w:sz="4" w:space="0" w:color="auto"/>
              <w:bottom w:val="single" w:sz="8" w:space="0" w:color="000000"/>
              <w:right w:val="single" w:sz="4" w:space="0" w:color="auto"/>
            </w:tcBorders>
            <w:shd w:val="clear" w:color="auto" w:fill="auto"/>
            <w:vAlign w:val="center"/>
            <w:hideMark/>
          </w:tcPr>
          <w:p w14:paraId="22C67860" w14:textId="77777777" w:rsidR="00552936" w:rsidRPr="00552936" w:rsidRDefault="00552936" w:rsidP="00552936">
            <w:pPr>
              <w:spacing w:after="0" w:line="240" w:lineRule="auto"/>
              <w:ind w:firstLine="0"/>
              <w:jc w:val="center"/>
              <w:rPr>
                <w:rFonts w:eastAsia="Times New Roman"/>
                <w:color w:val="000000"/>
                <w:sz w:val="20"/>
                <w:szCs w:val="20"/>
                <w:lang w:eastAsia="es-HN"/>
              </w:rPr>
            </w:pPr>
            <w:r w:rsidRPr="00552936">
              <w:rPr>
                <w:rFonts w:eastAsia="Times New Roman"/>
                <w:color w:val="000000"/>
                <w:sz w:val="20"/>
                <w:szCs w:val="20"/>
                <w:lang w:eastAsia="es-HN"/>
              </w:rPr>
              <w:t xml:space="preserve">Propuesta de marco de trabajo y gestión de proyectos para una entidad financiera </w:t>
            </w:r>
          </w:p>
        </w:tc>
        <w:tc>
          <w:tcPr>
            <w:tcW w:w="1314" w:type="dxa"/>
            <w:vMerge w:val="restart"/>
            <w:tcBorders>
              <w:top w:val="nil"/>
              <w:left w:val="single" w:sz="4" w:space="0" w:color="auto"/>
              <w:bottom w:val="single" w:sz="4" w:space="0" w:color="000000"/>
              <w:right w:val="single" w:sz="4" w:space="0" w:color="auto"/>
            </w:tcBorders>
            <w:shd w:val="clear" w:color="auto" w:fill="auto"/>
            <w:vAlign w:val="center"/>
            <w:hideMark/>
          </w:tcPr>
          <w:p w14:paraId="3304BD30" w14:textId="77777777" w:rsidR="00552936" w:rsidRPr="00552936" w:rsidRDefault="00552936" w:rsidP="00552936">
            <w:pPr>
              <w:spacing w:after="0" w:line="240" w:lineRule="auto"/>
              <w:ind w:firstLine="0"/>
              <w:jc w:val="center"/>
              <w:rPr>
                <w:rFonts w:eastAsia="Times New Roman"/>
                <w:color w:val="000000"/>
                <w:sz w:val="20"/>
                <w:szCs w:val="20"/>
                <w:lang w:eastAsia="es-HN"/>
              </w:rPr>
            </w:pPr>
            <w:r w:rsidRPr="00552936">
              <w:rPr>
                <w:rFonts w:eastAsia="Times New Roman"/>
                <w:color w:val="000000"/>
                <w:sz w:val="20"/>
                <w:szCs w:val="20"/>
                <w:lang w:eastAsia="es-HN"/>
              </w:rPr>
              <w:t>Resistencia al cambio</w:t>
            </w:r>
          </w:p>
        </w:tc>
        <w:tc>
          <w:tcPr>
            <w:tcW w:w="2074" w:type="dxa"/>
            <w:tcBorders>
              <w:top w:val="nil"/>
              <w:left w:val="nil"/>
              <w:bottom w:val="single" w:sz="4" w:space="0" w:color="auto"/>
              <w:right w:val="single" w:sz="8" w:space="0" w:color="auto"/>
            </w:tcBorders>
            <w:shd w:val="clear" w:color="auto" w:fill="auto"/>
            <w:noWrap/>
            <w:vAlign w:val="bottom"/>
            <w:hideMark/>
          </w:tcPr>
          <w:p w14:paraId="57DAAAC2" w14:textId="77777777" w:rsidR="00552936" w:rsidRPr="00552936" w:rsidRDefault="00552936" w:rsidP="00552936">
            <w:pPr>
              <w:spacing w:after="0" w:line="240" w:lineRule="auto"/>
              <w:ind w:firstLine="0"/>
              <w:rPr>
                <w:rFonts w:eastAsia="Times New Roman"/>
                <w:color w:val="000000"/>
                <w:sz w:val="20"/>
                <w:szCs w:val="20"/>
                <w:lang w:eastAsia="es-HN"/>
              </w:rPr>
            </w:pPr>
            <w:r w:rsidRPr="00552936">
              <w:rPr>
                <w:rFonts w:eastAsia="Times New Roman"/>
                <w:color w:val="000000"/>
                <w:sz w:val="20"/>
                <w:szCs w:val="20"/>
                <w:lang w:eastAsia="es-HN"/>
              </w:rPr>
              <w:t>Temor a lo desconocido</w:t>
            </w:r>
          </w:p>
        </w:tc>
      </w:tr>
      <w:tr w:rsidR="00552936" w:rsidRPr="00552936" w14:paraId="7DB869EE" w14:textId="77777777" w:rsidTr="00552936">
        <w:trPr>
          <w:trHeight w:val="390"/>
        </w:trPr>
        <w:tc>
          <w:tcPr>
            <w:tcW w:w="1837" w:type="dxa"/>
            <w:vMerge/>
            <w:tcBorders>
              <w:top w:val="nil"/>
              <w:left w:val="single" w:sz="8" w:space="0" w:color="auto"/>
              <w:bottom w:val="single" w:sz="8" w:space="0" w:color="000000"/>
              <w:right w:val="single" w:sz="4" w:space="0" w:color="auto"/>
            </w:tcBorders>
            <w:vAlign w:val="center"/>
            <w:hideMark/>
          </w:tcPr>
          <w:p w14:paraId="76AEFB81" w14:textId="77777777" w:rsidR="00552936" w:rsidRPr="00552936" w:rsidRDefault="00552936" w:rsidP="00552936">
            <w:pPr>
              <w:spacing w:after="0" w:line="240" w:lineRule="auto"/>
              <w:ind w:firstLine="0"/>
              <w:rPr>
                <w:rFonts w:eastAsia="Times New Roman"/>
                <w:color w:val="000000"/>
                <w:sz w:val="20"/>
                <w:szCs w:val="20"/>
                <w:lang w:eastAsia="es-HN"/>
              </w:rPr>
            </w:pPr>
          </w:p>
        </w:tc>
        <w:tc>
          <w:tcPr>
            <w:tcW w:w="2169" w:type="dxa"/>
            <w:vMerge/>
            <w:tcBorders>
              <w:top w:val="nil"/>
              <w:left w:val="single" w:sz="4" w:space="0" w:color="auto"/>
              <w:bottom w:val="single" w:sz="4" w:space="0" w:color="000000"/>
              <w:right w:val="single" w:sz="4" w:space="0" w:color="auto"/>
            </w:tcBorders>
            <w:vAlign w:val="center"/>
            <w:hideMark/>
          </w:tcPr>
          <w:p w14:paraId="31F36F63" w14:textId="77777777" w:rsidR="00552936" w:rsidRPr="00552936" w:rsidRDefault="00552936" w:rsidP="00552936">
            <w:pPr>
              <w:spacing w:after="0" w:line="240" w:lineRule="auto"/>
              <w:ind w:firstLine="0"/>
              <w:rPr>
                <w:rFonts w:eastAsia="Times New Roman"/>
                <w:color w:val="000000"/>
                <w:sz w:val="20"/>
                <w:szCs w:val="20"/>
                <w:lang w:eastAsia="es-HN"/>
              </w:rPr>
            </w:pPr>
          </w:p>
        </w:tc>
        <w:tc>
          <w:tcPr>
            <w:tcW w:w="1235" w:type="dxa"/>
            <w:vMerge/>
            <w:tcBorders>
              <w:top w:val="nil"/>
              <w:left w:val="single" w:sz="4" w:space="0" w:color="auto"/>
              <w:bottom w:val="single" w:sz="4" w:space="0" w:color="000000"/>
              <w:right w:val="single" w:sz="4" w:space="0" w:color="auto"/>
            </w:tcBorders>
            <w:vAlign w:val="center"/>
            <w:hideMark/>
          </w:tcPr>
          <w:p w14:paraId="6304F59D" w14:textId="77777777" w:rsidR="00552936" w:rsidRPr="00552936" w:rsidRDefault="00552936" w:rsidP="00552936">
            <w:pPr>
              <w:spacing w:after="0" w:line="240" w:lineRule="auto"/>
              <w:ind w:firstLine="0"/>
              <w:rPr>
                <w:rFonts w:eastAsia="Times New Roman"/>
                <w:color w:val="000000"/>
                <w:sz w:val="20"/>
                <w:szCs w:val="20"/>
                <w:lang w:eastAsia="es-HN"/>
              </w:rPr>
            </w:pPr>
          </w:p>
        </w:tc>
        <w:tc>
          <w:tcPr>
            <w:tcW w:w="1187" w:type="dxa"/>
            <w:vMerge/>
            <w:tcBorders>
              <w:top w:val="nil"/>
              <w:left w:val="single" w:sz="4" w:space="0" w:color="auto"/>
              <w:bottom w:val="single" w:sz="8" w:space="0" w:color="000000"/>
              <w:right w:val="single" w:sz="4" w:space="0" w:color="auto"/>
            </w:tcBorders>
            <w:vAlign w:val="center"/>
            <w:hideMark/>
          </w:tcPr>
          <w:p w14:paraId="504F8145" w14:textId="77777777" w:rsidR="00552936" w:rsidRPr="00552936" w:rsidRDefault="00552936" w:rsidP="00552936">
            <w:pPr>
              <w:spacing w:after="0" w:line="240" w:lineRule="auto"/>
              <w:ind w:firstLine="0"/>
              <w:rPr>
                <w:rFonts w:eastAsia="Times New Roman"/>
                <w:color w:val="000000"/>
                <w:sz w:val="20"/>
                <w:szCs w:val="20"/>
                <w:lang w:eastAsia="es-HN"/>
              </w:rPr>
            </w:pPr>
          </w:p>
        </w:tc>
        <w:tc>
          <w:tcPr>
            <w:tcW w:w="1314" w:type="dxa"/>
            <w:vMerge/>
            <w:tcBorders>
              <w:top w:val="nil"/>
              <w:left w:val="single" w:sz="4" w:space="0" w:color="auto"/>
              <w:bottom w:val="single" w:sz="4" w:space="0" w:color="000000"/>
              <w:right w:val="single" w:sz="4" w:space="0" w:color="auto"/>
            </w:tcBorders>
            <w:vAlign w:val="center"/>
            <w:hideMark/>
          </w:tcPr>
          <w:p w14:paraId="151F09DD" w14:textId="77777777" w:rsidR="00552936" w:rsidRPr="00552936" w:rsidRDefault="00552936" w:rsidP="00552936">
            <w:pPr>
              <w:spacing w:after="0" w:line="240" w:lineRule="auto"/>
              <w:ind w:firstLine="0"/>
              <w:rPr>
                <w:rFonts w:eastAsia="Times New Roman"/>
                <w:color w:val="000000"/>
                <w:sz w:val="20"/>
                <w:szCs w:val="20"/>
                <w:lang w:eastAsia="es-HN"/>
              </w:rPr>
            </w:pPr>
          </w:p>
        </w:tc>
        <w:tc>
          <w:tcPr>
            <w:tcW w:w="2074" w:type="dxa"/>
            <w:tcBorders>
              <w:top w:val="nil"/>
              <w:left w:val="nil"/>
              <w:bottom w:val="single" w:sz="4" w:space="0" w:color="auto"/>
              <w:right w:val="single" w:sz="8" w:space="0" w:color="auto"/>
            </w:tcBorders>
            <w:shd w:val="clear" w:color="auto" w:fill="auto"/>
            <w:noWrap/>
            <w:vAlign w:val="bottom"/>
            <w:hideMark/>
          </w:tcPr>
          <w:p w14:paraId="62CA15EF" w14:textId="77777777" w:rsidR="00552936" w:rsidRPr="00552936" w:rsidRDefault="00552936" w:rsidP="00552936">
            <w:pPr>
              <w:spacing w:after="0" w:line="240" w:lineRule="auto"/>
              <w:ind w:firstLine="0"/>
              <w:rPr>
                <w:rFonts w:eastAsia="Times New Roman"/>
                <w:color w:val="000000"/>
                <w:sz w:val="20"/>
                <w:szCs w:val="20"/>
                <w:lang w:eastAsia="es-HN"/>
              </w:rPr>
            </w:pPr>
            <w:r w:rsidRPr="00552936">
              <w:rPr>
                <w:rFonts w:eastAsia="Times New Roman"/>
                <w:color w:val="000000"/>
                <w:sz w:val="20"/>
                <w:szCs w:val="20"/>
                <w:lang w:eastAsia="es-HN"/>
              </w:rPr>
              <w:t xml:space="preserve">Aumento de responsabilidades </w:t>
            </w:r>
          </w:p>
        </w:tc>
      </w:tr>
      <w:tr w:rsidR="00552936" w:rsidRPr="00552936" w14:paraId="1DF1432D" w14:textId="77777777" w:rsidTr="00552936">
        <w:trPr>
          <w:trHeight w:val="315"/>
        </w:trPr>
        <w:tc>
          <w:tcPr>
            <w:tcW w:w="1837" w:type="dxa"/>
            <w:vMerge/>
            <w:tcBorders>
              <w:top w:val="nil"/>
              <w:left w:val="single" w:sz="8" w:space="0" w:color="auto"/>
              <w:bottom w:val="single" w:sz="8" w:space="0" w:color="000000"/>
              <w:right w:val="single" w:sz="4" w:space="0" w:color="auto"/>
            </w:tcBorders>
            <w:vAlign w:val="center"/>
            <w:hideMark/>
          </w:tcPr>
          <w:p w14:paraId="26C4D62F" w14:textId="77777777" w:rsidR="00552936" w:rsidRPr="00552936" w:rsidRDefault="00552936" w:rsidP="00552936">
            <w:pPr>
              <w:spacing w:after="0" w:line="240" w:lineRule="auto"/>
              <w:ind w:firstLine="0"/>
              <w:rPr>
                <w:rFonts w:eastAsia="Times New Roman"/>
                <w:color w:val="000000"/>
                <w:sz w:val="20"/>
                <w:szCs w:val="20"/>
                <w:lang w:eastAsia="es-HN"/>
              </w:rPr>
            </w:pPr>
          </w:p>
        </w:tc>
        <w:tc>
          <w:tcPr>
            <w:tcW w:w="2169" w:type="dxa"/>
            <w:vMerge/>
            <w:tcBorders>
              <w:top w:val="nil"/>
              <w:left w:val="single" w:sz="4" w:space="0" w:color="auto"/>
              <w:bottom w:val="single" w:sz="4" w:space="0" w:color="000000"/>
              <w:right w:val="single" w:sz="4" w:space="0" w:color="auto"/>
            </w:tcBorders>
            <w:vAlign w:val="center"/>
            <w:hideMark/>
          </w:tcPr>
          <w:p w14:paraId="68599353" w14:textId="77777777" w:rsidR="00552936" w:rsidRPr="00552936" w:rsidRDefault="00552936" w:rsidP="00552936">
            <w:pPr>
              <w:spacing w:after="0" w:line="240" w:lineRule="auto"/>
              <w:ind w:firstLine="0"/>
              <w:rPr>
                <w:rFonts w:eastAsia="Times New Roman"/>
                <w:color w:val="000000"/>
                <w:sz w:val="20"/>
                <w:szCs w:val="20"/>
                <w:lang w:eastAsia="es-HN"/>
              </w:rPr>
            </w:pPr>
          </w:p>
        </w:tc>
        <w:tc>
          <w:tcPr>
            <w:tcW w:w="1235" w:type="dxa"/>
            <w:vMerge/>
            <w:tcBorders>
              <w:top w:val="nil"/>
              <w:left w:val="single" w:sz="4" w:space="0" w:color="auto"/>
              <w:bottom w:val="single" w:sz="4" w:space="0" w:color="000000"/>
              <w:right w:val="single" w:sz="4" w:space="0" w:color="auto"/>
            </w:tcBorders>
            <w:vAlign w:val="center"/>
            <w:hideMark/>
          </w:tcPr>
          <w:p w14:paraId="4F75D794" w14:textId="77777777" w:rsidR="00552936" w:rsidRPr="00552936" w:rsidRDefault="00552936" w:rsidP="00552936">
            <w:pPr>
              <w:spacing w:after="0" w:line="240" w:lineRule="auto"/>
              <w:ind w:firstLine="0"/>
              <w:rPr>
                <w:rFonts w:eastAsia="Times New Roman"/>
                <w:color w:val="000000"/>
                <w:sz w:val="20"/>
                <w:szCs w:val="20"/>
                <w:lang w:eastAsia="es-HN"/>
              </w:rPr>
            </w:pPr>
          </w:p>
        </w:tc>
        <w:tc>
          <w:tcPr>
            <w:tcW w:w="1187" w:type="dxa"/>
            <w:vMerge/>
            <w:tcBorders>
              <w:top w:val="nil"/>
              <w:left w:val="single" w:sz="4" w:space="0" w:color="auto"/>
              <w:bottom w:val="single" w:sz="8" w:space="0" w:color="000000"/>
              <w:right w:val="single" w:sz="4" w:space="0" w:color="auto"/>
            </w:tcBorders>
            <w:vAlign w:val="center"/>
            <w:hideMark/>
          </w:tcPr>
          <w:p w14:paraId="76DC2F57" w14:textId="77777777" w:rsidR="00552936" w:rsidRPr="00552936" w:rsidRDefault="00552936" w:rsidP="00552936">
            <w:pPr>
              <w:spacing w:after="0" w:line="240" w:lineRule="auto"/>
              <w:ind w:firstLine="0"/>
              <w:rPr>
                <w:rFonts w:eastAsia="Times New Roman"/>
                <w:color w:val="000000"/>
                <w:sz w:val="20"/>
                <w:szCs w:val="20"/>
                <w:lang w:eastAsia="es-HN"/>
              </w:rPr>
            </w:pPr>
          </w:p>
        </w:tc>
        <w:tc>
          <w:tcPr>
            <w:tcW w:w="1314" w:type="dxa"/>
            <w:vMerge/>
            <w:tcBorders>
              <w:top w:val="nil"/>
              <w:left w:val="single" w:sz="4" w:space="0" w:color="auto"/>
              <w:bottom w:val="single" w:sz="4" w:space="0" w:color="000000"/>
              <w:right w:val="single" w:sz="4" w:space="0" w:color="auto"/>
            </w:tcBorders>
            <w:vAlign w:val="center"/>
            <w:hideMark/>
          </w:tcPr>
          <w:p w14:paraId="78110FFE" w14:textId="77777777" w:rsidR="00552936" w:rsidRPr="00552936" w:rsidRDefault="00552936" w:rsidP="00552936">
            <w:pPr>
              <w:spacing w:after="0" w:line="240" w:lineRule="auto"/>
              <w:ind w:firstLine="0"/>
              <w:rPr>
                <w:rFonts w:eastAsia="Times New Roman"/>
                <w:color w:val="000000"/>
                <w:sz w:val="20"/>
                <w:szCs w:val="20"/>
                <w:lang w:eastAsia="es-HN"/>
              </w:rPr>
            </w:pPr>
          </w:p>
        </w:tc>
        <w:tc>
          <w:tcPr>
            <w:tcW w:w="2074" w:type="dxa"/>
            <w:tcBorders>
              <w:top w:val="nil"/>
              <w:left w:val="nil"/>
              <w:bottom w:val="single" w:sz="4" w:space="0" w:color="auto"/>
              <w:right w:val="single" w:sz="8" w:space="0" w:color="auto"/>
            </w:tcBorders>
            <w:shd w:val="clear" w:color="auto" w:fill="auto"/>
            <w:noWrap/>
            <w:vAlign w:val="bottom"/>
            <w:hideMark/>
          </w:tcPr>
          <w:p w14:paraId="419F78FC" w14:textId="77777777" w:rsidR="00552936" w:rsidRPr="00552936" w:rsidRDefault="00552936" w:rsidP="00552936">
            <w:pPr>
              <w:spacing w:after="0" w:line="240" w:lineRule="auto"/>
              <w:ind w:firstLine="0"/>
              <w:rPr>
                <w:rFonts w:eastAsia="Times New Roman"/>
                <w:color w:val="000000"/>
                <w:sz w:val="20"/>
                <w:szCs w:val="20"/>
                <w:lang w:eastAsia="es-HN"/>
              </w:rPr>
            </w:pPr>
            <w:r w:rsidRPr="00552936">
              <w:rPr>
                <w:rFonts w:eastAsia="Times New Roman"/>
                <w:color w:val="000000"/>
                <w:sz w:val="20"/>
                <w:szCs w:val="20"/>
                <w:lang w:eastAsia="es-HN"/>
              </w:rPr>
              <w:t>Autosuficiencia</w:t>
            </w:r>
          </w:p>
        </w:tc>
      </w:tr>
      <w:tr w:rsidR="00552936" w:rsidRPr="00552936" w14:paraId="3DF76561" w14:textId="77777777" w:rsidTr="00552936">
        <w:trPr>
          <w:trHeight w:val="600"/>
        </w:trPr>
        <w:tc>
          <w:tcPr>
            <w:tcW w:w="1837" w:type="dxa"/>
            <w:vMerge/>
            <w:tcBorders>
              <w:top w:val="nil"/>
              <w:left w:val="single" w:sz="8" w:space="0" w:color="auto"/>
              <w:bottom w:val="single" w:sz="8" w:space="0" w:color="000000"/>
              <w:right w:val="single" w:sz="4" w:space="0" w:color="auto"/>
            </w:tcBorders>
            <w:vAlign w:val="center"/>
            <w:hideMark/>
          </w:tcPr>
          <w:p w14:paraId="4BAAD0D7" w14:textId="77777777" w:rsidR="00552936" w:rsidRPr="00552936" w:rsidRDefault="00552936" w:rsidP="00552936">
            <w:pPr>
              <w:spacing w:after="0" w:line="240" w:lineRule="auto"/>
              <w:ind w:firstLine="0"/>
              <w:rPr>
                <w:rFonts w:eastAsia="Times New Roman"/>
                <w:color w:val="000000"/>
                <w:sz w:val="20"/>
                <w:szCs w:val="20"/>
                <w:lang w:eastAsia="es-HN"/>
              </w:rPr>
            </w:pPr>
          </w:p>
        </w:tc>
        <w:tc>
          <w:tcPr>
            <w:tcW w:w="2169" w:type="dxa"/>
            <w:vMerge/>
            <w:tcBorders>
              <w:top w:val="nil"/>
              <w:left w:val="single" w:sz="4" w:space="0" w:color="auto"/>
              <w:bottom w:val="single" w:sz="4" w:space="0" w:color="000000"/>
              <w:right w:val="single" w:sz="4" w:space="0" w:color="auto"/>
            </w:tcBorders>
            <w:vAlign w:val="center"/>
            <w:hideMark/>
          </w:tcPr>
          <w:p w14:paraId="731AAA7C" w14:textId="77777777" w:rsidR="00552936" w:rsidRPr="00552936" w:rsidRDefault="00552936" w:rsidP="00552936">
            <w:pPr>
              <w:spacing w:after="0" w:line="240" w:lineRule="auto"/>
              <w:ind w:firstLine="0"/>
              <w:rPr>
                <w:rFonts w:eastAsia="Times New Roman"/>
                <w:color w:val="000000"/>
                <w:sz w:val="20"/>
                <w:szCs w:val="20"/>
                <w:lang w:eastAsia="es-HN"/>
              </w:rPr>
            </w:pPr>
          </w:p>
        </w:tc>
        <w:tc>
          <w:tcPr>
            <w:tcW w:w="1235" w:type="dxa"/>
            <w:vMerge/>
            <w:tcBorders>
              <w:top w:val="nil"/>
              <w:left w:val="single" w:sz="4" w:space="0" w:color="auto"/>
              <w:bottom w:val="single" w:sz="4" w:space="0" w:color="000000"/>
              <w:right w:val="single" w:sz="4" w:space="0" w:color="auto"/>
            </w:tcBorders>
            <w:vAlign w:val="center"/>
            <w:hideMark/>
          </w:tcPr>
          <w:p w14:paraId="610B43D7" w14:textId="77777777" w:rsidR="00552936" w:rsidRPr="00552936" w:rsidRDefault="00552936" w:rsidP="00552936">
            <w:pPr>
              <w:spacing w:after="0" w:line="240" w:lineRule="auto"/>
              <w:ind w:firstLine="0"/>
              <w:rPr>
                <w:rFonts w:eastAsia="Times New Roman"/>
                <w:color w:val="000000"/>
                <w:sz w:val="20"/>
                <w:szCs w:val="20"/>
                <w:lang w:eastAsia="es-HN"/>
              </w:rPr>
            </w:pPr>
          </w:p>
        </w:tc>
        <w:tc>
          <w:tcPr>
            <w:tcW w:w="1187" w:type="dxa"/>
            <w:vMerge/>
            <w:tcBorders>
              <w:top w:val="nil"/>
              <w:left w:val="single" w:sz="4" w:space="0" w:color="auto"/>
              <w:bottom w:val="single" w:sz="8" w:space="0" w:color="000000"/>
              <w:right w:val="single" w:sz="4" w:space="0" w:color="auto"/>
            </w:tcBorders>
            <w:vAlign w:val="center"/>
            <w:hideMark/>
          </w:tcPr>
          <w:p w14:paraId="0836856C" w14:textId="77777777" w:rsidR="00552936" w:rsidRPr="00552936" w:rsidRDefault="00552936" w:rsidP="00552936">
            <w:pPr>
              <w:spacing w:after="0" w:line="240" w:lineRule="auto"/>
              <w:ind w:firstLine="0"/>
              <w:rPr>
                <w:rFonts w:eastAsia="Times New Roman"/>
                <w:color w:val="000000"/>
                <w:sz w:val="20"/>
                <w:szCs w:val="20"/>
                <w:lang w:eastAsia="es-HN"/>
              </w:rPr>
            </w:pPr>
          </w:p>
        </w:tc>
        <w:tc>
          <w:tcPr>
            <w:tcW w:w="1314" w:type="dxa"/>
            <w:vMerge/>
            <w:tcBorders>
              <w:top w:val="nil"/>
              <w:left w:val="single" w:sz="4" w:space="0" w:color="auto"/>
              <w:bottom w:val="single" w:sz="4" w:space="0" w:color="000000"/>
              <w:right w:val="single" w:sz="4" w:space="0" w:color="auto"/>
            </w:tcBorders>
            <w:vAlign w:val="center"/>
            <w:hideMark/>
          </w:tcPr>
          <w:p w14:paraId="2EA92C72" w14:textId="77777777" w:rsidR="00552936" w:rsidRPr="00552936" w:rsidRDefault="00552936" w:rsidP="00552936">
            <w:pPr>
              <w:spacing w:after="0" w:line="240" w:lineRule="auto"/>
              <w:ind w:firstLine="0"/>
              <w:rPr>
                <w:rFonts w:eastAsia="Times New Roman"/>
                <w:color w:val="000000"/>
                <w:sz w:val="20"/>
                <w:szCs w:val="20"/>
                <w:lang w:eastAsia="es-HN"/>
              </w:rPr>
            </w:pPr>
          </w:p>
        </w:tc>
        <w:tc>
          <w:tcPr>
            <w:tcW w:w="2074" w:type="dxa"/>
            <w:tcBorders>
              <w:top w:val="nil"/>
              <w:left w:val="nil"/>
              <w:bottom w:val="single" w:sz="4" w:space="0" w:color="auto"/>
              <w:right w:val="single" w:sz="8" w:space="0" w:color="auto"/>
            </w:tcBorders>
            <w:shd w:val="clear" w:color="auto" w:fill="auto"/>
            <w:vAlign w:val="bottom"/>
            <w:hideMark/>
          </w:tcPr>
          <w:p w14:paraId="2B1ACB56" w14:textId="77777777" w:rsidR="00552936" w:rsidRPr="00552936" w:rsidRDefault="00552936" w:rsidP="00552936">
            <w:pPr>
              <w:spacing w:after="0" w:line="240" w:lineRule="auto"/>
              <w:ind w:firstLine="0"/>
              <w:rPr>
                <w:rFonts w:eastAsia="Times New Roman"/>
                <w:color w:val="000000"/>
                <w:sz w:val="20"/>
                <w:szCs w:val="20"/>
                <w:lang w:eastAsia="es-HN"/>
              </w:rPr>
            </w:pPr>
            <w:r w:rsidRPr="00552936">
              <w:rPr>
                <w:rFonts w:eastAsia="Times New Roman"/>
                <w:color w:val="000000"/>
                <w:sz w:val="20"/>
                <w:szCs w:val="20"/>
                <w:lang w:eastAsia="es-HN"/>
              </w:rPr>
              <w:t>Falta de información de los objetivos</w:t>
            </w:r>
          </w:p>
        </w:tc>
      </w:tr>
      <w:tr w:rsidR="00552936" w:rsidRPr="00552936" w14:paraId="5E7D0A5F" w14:textId="77777777" w:rsidTr="00552936">
        <w:trPr>
          <w:trHeight w:val="345"/>
        </w:trPr>
        <w:tc>
          <w:tcPr>
            <w:tcW w:w="1837" w:type="dxa"/>
            <w:vMerge/>
            <w:tcBorders>
              <w:top w:val="nil"/>
              <w:left w:val="single" w:sz="8" w:space="0" w:color="auto"/>
              <w:bottom w:val="single" w:sz="8" w:space="0" w:color="000000"/>
              <w:right w:val="single" w:sz="4" w:space="0" w:color="auto"/>
            </w:tcBorders>
            <w:vAlign w:val="center"/>
            <w:hideMark/>
          </w:tcPr>
          <w:p w14:paraId="56F90A7C" w14:textId="77777777" w:rsidR="00552936" w:rsidRPr="00552936" w:rsidRDefault="00552936" w:rsidP="00552936">
            <w:pPr>
              <w:spacing w:after="0" w:line="240" w:lineRule="auto"/>
              <w:ind w:firstLine="0"/>
              <w:rPr>
                <w:rFonts w:eastAsia="Times New Roman"/>
                <w:color w:val="000000"/>
                <w:sz w:val="20"/>
                <w:szCs w:val="20"/>
                <w:lang w:eastAsia="es-HN"/>
              </w:rPr>
            </w:pPr>
          </w:p>
        </w:tc>
        <w:tc>
          <w:tcPr>
            <w:tcW w:w="2169" w:type="dxa"/>
            <w:vMerge/>
            <w:tcBorders>
              <w:top w:val="nil"/>
              <w:left w:val="single" w:sz="4" w:space="0" w:color="auto"/>
              <w:bottom w:val="single" w:sz="4" w:space="0" w:color="000000"/>
              <w:right w:val="single" w:sz="4" w:space="0" w:color="auto"/>
            </w:tcBorders>
            <w:vAlign w:val="center"/>
            <w:hideMark/>
          </w:tcPr>
          <w:p w14:paraId="2B14257E" w14:textId="77777777" w:rsidR="00552936" w:rsidRPr="00552936" w:rsidRDefault="00552936" w:rsidP="00552936">
            <w:pPr>
              <w:spacing w:after="0" w:line="240" w:lineRule="auto"/>
              <w:ind w:firstLine="0"/>
              <w:rPr>
                <w:rFonts w:eastAsia="Times New Roman"/>
                <w:color w:val="000000"/>
                <w:sz w:val="20"/>
                <w:szCs w:val="20"/>
                <w:lang w:eastAsia="es-HN"/>
              </w:rPr>
            </w:pPr>
          </w:p>
        </w:tc>
        <w:tc>
          <w:tcPr>
            <w:tcW w:w="1235" w:type="dxa"/>
            <w:vMerge/>
            <w:tcBorders>
              <w:top w:val="nil"/>
              <w:left w:val="single" w:sz="4" w:space="0" w:color="auto"/>
              <w:bottom w:val="single" w:sz="4" w:space="0" w:color="000000"/>
              <w:right w:val="single" w:sz="4" w:space="0" w:color="auto"/>
            </w:tcBorders>
            <w:vAlign w:val="center"/>
            <w:hideMark/>
          </w:tcPr>
          <w:p w14:paraId="3EEF2293" w14:textId="77777777" w:rsidR="00552936" w:rsidRPr="00552936" w:rsidRDefault="00552936" w:rsidP="00552936">
            <w:pPr>
              <w:spacing w:after="0" w:line="240" w:lineRule="auto"/>
              <w:ind w:firstLine="0"/>
              <w:rPr>
                <w:rFonts w:eastAsia="Times New Roman"/>
                <w:color w:val="000000"/>
                <w:sz w:val="20"/>
                <w:szCs w:val="20"/>
                <w:lang w:eastAsia="es-HN"/>
              </w:rPr>
            </w:pPr>
          </w:p>
        </w:tc>
        <w:tc>
          <w:tcPr>
            <w:tcW w:w="1187" w:type="dxa"/>
            <w:vMerge/>
            <w:tcBorders>
              <w:top w:val="nil"/>
              <w:left w:val="single" w:sz="4" w:space="0" w:color="auto"/>
              <w:bottom w:val="single" w:sz="8" w:space="0" w:color="000000"/>
              <w:right w:val="single" w:sz="4" w:space="0" w:color="auto"/>
            </w:tcBorders>
            <w:vAlign w:val="center"/>
            <w:hideMark/>
          </w:tcPr>
          <w:p w14:paraId="770E2609" w14:textId="77777777" w:rsidR="00552936" w:rsidRPr="00552936" w:rsidRDefault="00552936" w:rsidP="00552936">
            <w:pPr>
              <w:spacing w:after="0" w:line="240" w:lineRule="auto"/>
              <w:ind w:firstLine="0"/>
              <w:rPr>
                <w:rFonts w:eastAsia="Times New Roman"/>
                <w:color w:val="000000"/>
                <w:sz w:val="20"/>
                <w:szCs w:val="20"/>
                <w:lang w:eastAsia="es-HN"/>
              </w:rPr>
            </w:pPr>
          </w:p>
        </w:tc>
        <w:tc>
          <w:tcPr>
            <w:tcW w:w="1314" w:type="dxa"/>
            <w:vMerge w:val="restart"/>
            <w:tcBorders>
              <w:top w:val="nil"/>
              <w:left w:val="single" w:sz="4" w:space="0" w:color="auto"/>
              <w:bottom w:val="single" w:sz="4" w:space="0" w:color="000000"/>
              <w:right w:val="single" w:sz="4" w:space="0" w:color="auto"/>
            </w:tcBorders>
            <w:shd w:val="clear" w:color="auto" w:fill="auto"/>
            <w:vAlign w:val="center"/>
            <w:hideMark/>
          </w:tcPr>
          <w:p w14:paraId="74D60FCB" w14:textId="77777777" w:rsidR="00552936" w:rsidRPr="00552936" w:rsidRDefault="00552936" w:rsidP="00552936">
            <w:pPr>
              <w:spacing w:after="0" w:line="240" w:lineRule="auto"/>
              <w:ind w:firstLine="0"/>
              <w:jc w:val="center"/>
              <w:rPr>
                <w:rFonts w:eastAsia="Times New Roman"/>
                <w:color w:val="000000"/>
                <w:sz w:val="20"/>
                <w:szCs w:val="20"/>
                <w:lang w:eastAsia="es-HN"/>
              </w:rPr>
            </w:pPr>
            <w:r w:rsidRPr="00552936">
              <w:rPr>
                <w:rFonts w:eastAsia="Times New Roman"/>
                <w:color w:val="000000"/>
                <w:sz w:val="20"/>
                <w:szCs w:val="20"/>
                <w:lang w:eastAsia="es-HN"/>
              </w:rPr>
              <w:t>Ambiente inadecuado para el aprendizaje</w:t>
            </w:r>
          </w:p>
        </w:tc>
        <w:tc>
          <w:tcPr>
            <w:tcW w:w="2074" w:type="dxa"/>
            <w:tcBorders>
              <w:top w:val="nil"/>
              <w:left w:val="nil"/>
              <w:bottom w:val="single" w:sz="4" w:space="0" w:color="auto"/>
              <w:right w:val="single" w:sz="8" w:space="0" w:color="auto"/>
            </w:tcBorders>
            <w:shd w:val="clear" w:color="auto" w:fill="auto"/>
            <w:noWrap/>
            <w:vAlign w:val="bottom"/>
            <w:hideMark/>
          </w:tcPr>
          <w:p w14:paraId="5328C792" w14:textId="77777777" w:rsidR="00552936" w:rsidRPr="00552936" w:rsidRDefault="00552936" w:rsidP="00552936">
            <w:pPr>
              <w:spacing w:after="0" w:line="240" w:lineRule="auto"/>
              <w:ind w:firstLine="0"/>
              <w:rPr>
                <w:rFonts w:eastAsia="Times New Roman"/>
                <w:color w:val="000000"/>
                <w:sz w:val="20"/>
                <w:szCs w:val="20"/>
                <w:lang w:eastAsia="es-HN"/>
              </w:rPr>
            </w:pPr>
            <w:r w:rsidRPr="00552936">
              <w:rPr>
                <w:rFonts w:eastAsia="Times New Roman"/>
                <w:color w:val="000000"/>
                <w:sz w:val="20"/>
                <w:szCs w:val="20"/>
                <w:lang w:eastAsia="es-HN"/>
              </w:rPr>
              <w:t>Enfoque al participante</w:t>
            </w:r>
          </w:p>
        </w:tc>
      </w:tr>
      <w:tr w:rsidR="00552936" w:rsidRPr="00552936" w14:paraId="4A1BC6D2" w14:textId="77777777" w:rsidTr="00552936">
        <w:trPr>
          <w:trHeight w:val="390"/>
        </w:trPr>
        <w:tc>
          <w:tcPr>
            <w:tcW w:w="1837" w:type="dxa"/>
            <w:vMerge/>
            <w:tcBorders>
              <w:top w:val="nil"/>
              <w:left w:val="single" w:sz="8" w:space="0" w:color="auto"/>
              <w:bottom w:val="single" w:sz="8" w:space="0" w:color="000000"/>
              <w:right w:val="single" w:sz="4" w:space="0" w:color="auto"/>
            </w:tcBorders>
            <w:vAlign w:val="center"/>
            <w:hideMark/>
          </w:tcPr>
          <w:p w14:paraId="7E03D2A6" w14:textId="77777777" w:rsidR="00552936" w:rsidRPr="00552936" w:rsidRDefault="00552936" w:rsidP="00552936">
            <w:pPr>
              <w:spacing w:after="0" w:line="240" w:lineRule="auto"/>
              <w:ind w:firstLine="0"/>
              <w:rPr>
                <w:rFonts w:eastAsia="Times New Roman"/>
                <w:color w:val="000000"/>
                <w:sz w:val="20"/>
                <w:szCs w:val="20"/>
                <w:lang w:eastAsia="es-HN"/>
              </w:rPr>
            </w:pPr>
          </w:p>
        </w:tc>
        <w:tc>
          <w:tcPr>
            <w:tcW w:w="2169" w:type="dxa"/>
            <w:vMerge/>
            <w:tcBorders>
              <w:top w:val="nil"/>
              <w:left w:val="single" w:sz="4" w:space="0" w:color="auto"/>
              <w:bottom w:val="single" w:sz="4" w:space="0" w:color="000000"/>
              <w:right w:val="single" w:sz="4" w:space="0" w:color="auto"/>
            </w:tcBorders>
            <w:vAlign w:val="center"/>
            <w:hideMark/>
          </w:tcPr>
          <w:p w14:paraId="73B518F9" w14:textId="77777777" w:rsidR="00552936" w:rsidRPr="00552936" w:rsidRDefault="00552936" w:rsidP="00552936">
            <w:pPr>
              <w:spacing w:after="0" w:line="240" w:lineRule="auto"/>
              <w:ind w:firstLine="0"/>
              <w:rPr>
                <w:rFonts w:eastAsia="Times New Roman"/>
                <w:color w:val="000000"/>
                <w:sz w:val="20"/>
                <w:szCs w:val="20"/>
                <w:lang w:eastAsia="es-HN"/>
              </w:rPr>
            </w:pPr>
          </w:p>
        </w:tc>
        <w:tc>
          <w:tcPr>
            <w:tcW w:w="1235" w:type="dxa"/>
            <w:vMerge/>
            <w:tcBorders>
              <w:top w:val="nil"/>
              <w:left w:val="single" w:sz="4" w:space="0" w:color="auto"/>
              <w:bottom w:val="single" w:sz="4" w:space="0" w:color="000000"/>
              <w:right w:val="single" w:sz="4" w:space="0" w:color="auto"/>
            </w:tcBorders>
            <w:vAlign w:val="center"/>
            <w:hideMark/>
          </w:tcPr>
          <w:p w14:paraId="058BED3D" w14:textId="77777777" w:rsidR="00552936" w:rsidRPr="00552936" w:rsidRDefault="00552936" w:rsidP="00552936">
            <w:pPr>
              <w:spacing w:after="0" w:line="240" w:lineRule="auto"/>
              <w:ind w:firstLine="0"/>
              <w:rPr>
                <w:rFonts w:eastAsia="Times New Roman"/>
                <w:color w:val="000000"/>
                <w:sz w:val="20"/>
                <w:szCs w:val="20"/>
                <w:lang w:eastAsia="es-HN"/>
              </w:rPr>
            </w:pPr>
          </w:p>
        </w:tc>
        <w:tc>
          <w:tcPr>
            <w:tcW w:w="1187" w:type="dxa"/>
            <w:vMerge/>
            <w:tcBorders>
              <w:top w:val="nil"/>
              <w:left w:val="single" w:sz="4" w:space="0" w:color="auto"/>
              <w:bottom w:val="single" w:sz="8" w:space="0" w:color="000000"/>
              <w:right w:val="single" w:sz="4" w:space="0" w:color="auto"/>
            </w:tcBorders>
            <w:vAlign w:val="center"/>
            <w:hideMark/>
          </w:tcPr>
          <w:p w14:paraId="6418FC79" w14:textId="77777777" w:rsidR="00552936" w:rsidRPr="00552936" w:rsidRDefault="00552936" w:rsidP="00552936">
            <w:pPr>
              <w:spacing w:after="0" w:line="240" w:lineRule="auto"/>
              <w:ind w:firstLine="0"/>
              <w:rPr>
                <w:rFonts w:eastAsia="Times New Roman"/>
                <w:color w:val="000000"/>
                <w:sz w:val="20"/>
                <w:szCs w:val="20"/>
                <w:lang w:eastAsia="es-HN"/>
              </w:rPr>
            </w:pPr>
          </w:p>
        </w:tc>
        <w:tc>
          <w:tcPr>
            <w:tcW w:w="1314" w:type="dxa"/>
            <w:vMerge/>
            <w:tcBorders>
              <w:top w:val="nil"/>
              <w:left w:val="single" w:sz="4" w:space="0" w:color="auto"/>
              <w:bottom w:val="single" w:sz="4" w:space="0" w:color="000000"/>
              <w:right w:val="single" w:sz="4" w:space="0" w:color="auto"/>
            </w:tcBorders>
            <w:vAlign w:val="center"/>
            <w:hideMark/>
          </w:tcPr>
          <w:p w14:paraId="2D9A9A74" w14:textId="77777777" w:rsidR="00552936" w:rsidRPr="00552936" w:rsidRDefault="00552936" w:rsidP="00552936">
            <w:pPr>
              <w:spacing w:after="0" w:line="240" w:lineRule="auto"/>
              <w:ind w:firstLine="0"/>
              <w:rPr>
                <w:rFonts w:eastAsia="Times New Roman"/>
                <w:color w:val="000000"/>
                <w:sz w:val="20"/>
                <w:szCs w:val="20"/>
                <w:lang w:eastAsia="es-HN"/>
              </w:rPr>
            </w:pPr>
          </w:p>
        </w:tc>
        <w:tc>
          <w:tcPr>
            <w:tcW w:w="2074" w:type="dxa"/>
            <w:tcBorders>
              <w:top w:val="nil"/>
              <w:left w:val="nil"/>
              <w:bottom w:val="single" w:sz="4" w:space="0" w:color="auto"/>
              <w:right w:val="single" w:sz="8" w:space="0" w:color="auto"/>
            </w:tcBorders>
            <w:shd w:val="clear" w:color="auto" w:fill="auto"/>
            <w:noWrap/>
            <w:vAlign w:val="bottom"/>
            <w:hideMark/>
          </w:tcPr>
          <w:p w14:paraId="1F242E95" w14:textId="77777777" w:rsidR="00552936" w:rsidRPr="00552936" w:rsidRDefault="00552936" w:rsidP="00552936">
            <w:pPr>
              <w:spacing w:after="0" w:line="240" w:lineRule="auto"/>
              <w:ind w:firstLine="0"/>
              <w:rPr>
                <w:rFonts w:eastAsia="Times New Roman"/>
                <w:color w:val="000000"/>
                <w:sz w:val="20"/>
                <w:szCs w:val="20"/>
                <w:lang w:eastAsia="es-HN"/>
              </w:rPr>
            </w:pPr>
            <w:r w:rsidRPr="00552936">
              <w:rPr>
                <w:rFonts w:eastAsia="Times New Roman"/>
                <w:color w:val="000000"/>
                <w:sz w:val="20"/>
                <w:szCs w:val="20"/>
                <w:lang w:eastAsia="es-HN"/>
              </w:rPr>
              <w:t>Contenido asimilable</w:t>
            </w:r>
          </w:p>
        </w:tc>
      </w:tr>
      <w:tr w:rsidR="00552936" w:rsidRPr="00552936" w14:paraId="320E0CDF" w14:textId="77777777" w:rsidTr="00552936">
        <w:trPr>
          <w:trHeight w:val="360"/>
        </w:trPr>
        <w:tc>
          <w:tcPr>
            <w:tcW w:w="1837" w:type="dxa"/>
            <w:vMerge/>
            <w:tcBorders>
              <w:top w:val="nil"/>
              <w:left w:val="single" w:sz="8" w:space="0" w:color="auto"/>
              <w:bottom w:val="single" w:sz="8" w:space="0" w:color="000000"/>
              <w:right w:val="single" w:sz="4" w:space="0" w:color="auto"/>
            </w:tcBorders>
            <w:vAlign w:val="center"/>
            <w:hideMark/>
          </w:tcPr>
          <w:p w14:paraId="26A74513" w14:textId="77777777" w:rsidR="00552936" w:rsidRPr="00552936" w:rsidRDefault="00552936" w:rsidP="00552936">
            <w:pPr>
              <w:spacing w:after="0" w:line="240" w:lineRule="auto"/>
              <w:ind w:firstLine="0"/>
              <w:rPr>
                <w:rFonts w:eastAsia="Times New Roman"/>
                <w:color w:val="000000"/>
                <w:sz w:val="20"/>
                <w:szCs w:val="20"/>
                <w:lang w:eastAsia="es-HN"/>
              </w:rPr>
            </w:pPr>
          </w:p>
        </w:tc>
        <w:tc>
          <w:tcPr>
            <w:tcW w:w="2169" w:type="dxa"/>
            <w:vMerge/>
            <w:tcBorders>
              <w:top w:val="nil"/>
              <w:left w:val="single" w:sz="4" w:space="0" w:color="auto"/>
              <w:bottom w:val="single" w:sz="4" w:space="0" w:color="000000"/>
              <w:right w:val="single" w:sz="4" w:space="0" w:color="auto"/>
            </w:tcBorders>
            <w:vAlign w:val="center"/>
            <w:hideMark/>
          </w:tcPr>
          <w:p w14:paraId="7A11BB1F" w14:textId="77777777" w:rsidR="00552936" w:rsidRPr="00552936" w:rsidRDefault="00552936" w:rsidP="00552936">
            <w:pPr>
              <w:spacing w:after="0" w:line="240" w:lineRule="auto"/>
              <w:ind w:firstLine="0"/>
              <w:rPr>
                <w:rFonts w:eastAsia="Times New Roman"/>
                <w:color w:val="000000"/>
                <w:sz w:val="20"/>
                <w:szCs w:val="20"/>
                <w:lang w:eastAsia="es-HN"/>
              </w:rPr>
            </w:pPr>
          </w:p>
        </w:tc>
        <w:tc>
          <w:tcPr>
            <w:tcW w:w="1235" w:type="dxa"/>
            <w:vMerge/>
            <w:tcBorders>
              <w:top w:val="nil"/>
              <w:left w:val="single" w:sz="4" w:space="0" w:color="auto"/>
              <w:bottom w:val="single" w:sz="4" w:space="0" w:color="000000"/>
              <w:right w:val="single" w:sz="4" w:space="0" w:color="auto"/>
            </w:tcBorders>
            <w:vAlign w:val="center"/>
            <w:hideMark/>
          </w:tcPr>
          <w:p w14:paraId="15449092" w14:textId="77777777" w:rsidR="00552936" w:rsidRPr="00552936" w:rsidRDefault="00552936" w:rsidP="00552936">
            <w:pPr>
              <w:spacing w:after="0" w:line="240" w:lineRule="auto"/>
              <w:ind w:firstLine="0"/>
              <w:rPr>
                <w:rFonts w:eastAsia="Times New Roman"/>
                <w:color w:val="000000"/>
                <w:sz w:val="20"/>
                <w:szCs w:val="20"/>
                <w:lang w:eastAsia="es-HN"/>
              </w:rPr>
            </w:pPr>
          </w:p>
        </w:tc>
        <w:tc>
          <w:tcPr>
            <w:tcW w:w="1187" w:type="dxa"/>
            <w:vMerge/>
            <w:tcBorders>
              <w:top w:val="nil"/>
              <w:left w:val="single" w:sz="4" w:space="0" w:color="auto"/>
              <w:bottom w:val="single" w:sz="8" w:space="0" w:color="000000"/>
              <w:right w:val="single" w:sz="4" w:space="0" w:color="auto"/>
            </w:tcBorders>
            <w:vAlign w:val="center"/>
            <w:hideMark/>
          </w:tcPr>
          <w:p w14:paraId="026AF1B5" w14:textId="77777777" w:rsidR="00552936" w:rsidRPr="00552936" w:rsidRDefault="00552936" w:rsidP="00552936">
            <w:pPr>
              <w:spacing w:after="0" w:line="240" w:lineRule="auto"/>
              <w:ind w:firstLine="0"/>
              <w:rPr>
                <w:rFonts w:eastAsia="Times New Roman"/>
                <w:color w:val="000000"/>
                <w:sz w:val="20"/>
                <w:szCs w:val="20"/>
                <w:lang w:eastAsia="es-HN"/>
              </w:rPr>
            </w:pPr>
          </w:p>
        </w:tc>
        <w:tc>
          <w:tcPr>
            <w:tcW w:w="1314" w:type="dxa"/>
            <w:vMerge/>
            <w:tcBorders>
              <w:top w:val="nil"/>
              <w:left w:val="single" w:sz="4" w:space="0" w:color="auto"/>
              <w:bottom w:val="single" w:sz="4" w:space="0" w:color="000000"/>
              <w:right w:val="single" w:sz="4" w:space="0" w:color="auto"/>
            </w:tcBorders>
            <w:vAlign w:val="center"/>
            <w:hideMark/>
          </w:tcPr>
          <w:p w14:paraId="5BC756DD" w14:textId="77777777" w:rsidR="00552936" w:rsidRPr="00552936" w:rsidRDefault="00552936" w:rsidP="00552936">
            <w:pPr>
              <w:spacing w:after="0" w:line="240" w:lineRule="auto"/>
              <w:ind w:firstLine="0"/>
              <w:rPr>
                <w:rFonts w:eastAsia="Times New Roman"/>
                <w:color w:val="000000"/>
                <w:sz w:val="20"/>
                <w:szCs w:val="20"/>
                <w:lang w:eastAsia="es-HN"/>
              </w:rPr>
            </w:pPr>
          </w:p>
        </w:tc>
        <w:tc>
          <w:tcPr>
            <w:tcW w:w="2074" w:type="dxa"/>
            <w:tcBorders>
              <w:top w:val="nil"/>
              <w:left w:val="nil"/>
              <w:bottom w:val="single" w:sz="4" w:space="0" w:color="auto"/>
              <w:right w:val="single" w:sz="8" w:space="0" w:color="auto"/>
            </w:tcBorders>
            <w:shd w:val="clear" w:color="auto" w:fill="auto"/>
            <w:noWrap/>
            <w:vAlign w:val="bottom"/>
            <w:hideMark/>
          </w:tcPr>
          <w:p w14:paraId="095C3947" w14:textId="77777777" w:rsidR="00552936" w:rsidRPr="00552936" w:rsidRDefault="00552936" w:rsidP="00552936">
            <w:pPr>
              <w:spacing w:after="0" w:line="240" w:lineRule="auto"/>
              <w:ind w:firstLine="0"/>
              <w:rPr>
                <w:rFonts w:eastAsia="Times New Roman"/>
                <w:color w:val="000000"/>
                <w:sz w:val="20"/>
                <w:szCs w:val="20"/>
                <w:lang w:eastAsia="es-HN"/>
              </w:rPr>
            </w:pPr>
            <w:r w:rsidRPr="00552936">
              <w:rPr>
                <w:rFonts w:eastAsia="Times New Roman"/>
                <w:color w:val="000000"/>
                <w:sz w:val="20"/>
                <w:szCs w:val="20"/>
                <w:lang w:eastAsia="es-HN"/>
              </w:rPr>
              <w:t>Interacción de grupo</w:t>
            </w:r>
          </w:p>
        </w:tc>
      </w:tr>
      <w:tr w:rsidR="00552936" w:rsidRPr="00552936" w14:paraId="52E3A131" w14:textId="77777777" w:rsidTr="00552936">
        <w:trPr>
          <w:trHeight w:val="600"/>
        </w:trPr>
        <w:tc>
          <w:tcPr>
            <w:tcW w:w="1837" w:type="dxa"/>
            <w:vMerge/>
            <w:tcBorders>
              <w:top w:val="nil"/>
              <w:left w:val="single" w:sz="8" w:space="0" w:color="auto"/>
              <w:bottom w:val="single" w:sz="8" w:space="0" w:color="000000"/>
              <w:right w:val="single" w:sz="4" w:space="0" w:color="auto"/>
            </w:tcBorders>
            <w:vAlign w:val="center"/>
            <w:hideMark/>
          </w:tcPr>
          <w:p w14:paraId="601083B4" w14:textId="77777777" w:rsidR="00552936" w:rsidRPr="00552936" w:rsidRDefault="00552936" w:rsidP="00552936">
            <w:pPr>
              <w:spacing w:after="0" w:line="240" w:lineRule="auto"/>
              <w:ind w:firstLine="0"/>
              <w:rPr>
                <w:rFonts w:eastAsia="Times New Roman"/>
                <w:color w:val="000000"/>
                <w:sz w:val="20"/>
                <w:szCs w:val="20"/>
                <w:lang w:eastAsia="es-HN"/>
              </w:rPr>
            </w:pPr>
          </w:p>
        </w:tc>
        <w:tc>
          <w:tcPr>
            <w:tcW w:w="2169" w:type="dxa"/>
            <w:vMerge/>
            <w:tcBorders>
              <w:top w:val="nil"/>
              <w:left w:val="single" w:sz="4" w:space="0" w:color="auto"/>
              <w:bottom w:val="single" w:sz="4" w:space="0" w:color="000000"/>
              <w:right w:val="single" w:sz="4" w:space="0" w:color="auto"/>
            </w:tcBorders>
            <w:vAlign w:val="center"/>
            <w:hideMark/>
          </w:tcPr>
          <w:p w14:paraId="74996F2C" w14:textId="77777777" w:rsidR="00552936" w:rsidRPr="00552936" w:rsidRDefault="00552936" w:rsidP="00552936">
            <w:pPr>
              <w:spacing w:after="0" w:line="240" w:lineRule="auto"/>
              <w:ind w:firstLine="0"/>
              <w:rPr>
                <w:rFonts w:eastAsia="Times New Roman"/>
                <w:color w:val="000000"/>
                <w:sz w:val="20"/>
                <w:szCs w:val="20"/>
                <w:lang w:eastAsia="es-HN"/>
              </w:rPr>
            </w:pPr>
          </w:p>
        </w:tc>
        <w:tc>
          <w:tcPr>
            <w:tcW w:w="1235" w:type="dxa"/>
            <w:vMerge/>
            <w:tcBorders>
              <w:top w:val="nil"/>
              <w:left w:val="single" w:sz="4" w:space="0" w:color="auto"/>
              <w:bottom w:val="single" w:sz="4" w:space="0" w:color="000000"/>
              <w:right w:val="single" w:sz="4" w:space="0" w:color="auto"/>
            </w:tcBorders>
            <w:vAlign w:val="center"/>
            <w:hideMark/>
          </w:tcPr>
          <w:p w14:paraId="3D4AE292" w14:textId="77777777" w:rsidR="00552936" w:rsidRPr="00552936" w:rsidRDefault="00552936" w:rsidP="00552936">
            <w:pPr>
              <w:spacing w:after="0" w:line="240" w:lineRule="auto"/>
              <w:ind w:firstLine="0"/>
              <w:rPr>
                <w:rFonts w:eastAsia="Times New Roman"/>
                <w:color w:val="000000"/>
                <w:sz w:val="20"/>
                <w:szCs w:val="20"/>
                <w:lang w:eastAsia="es-HN"/>
              </w:rPr>
            </w:pPr>
          </w:p>
        </w:tc>
        <w:tc>
          <w:tcPr>
            <w:tcW w:w="1187" w:type="dxa"/>
            <w:vMerge/>
            <w:tcBorders>
              <w:top w:val="nil"/>
              <w:left w:val="single" w:sz="4" w:space="0" w:color="auto"/>
              <w:bottom w:val="single" w:sz="8" w:space="0" w:color="000000"/>
              <w:right w:val="single" w:sz="4" w:space="0" w:color="auto"/>
            </w:tcBorders>
            <w:vAlign w:val="center"/>
            <w:hideMark/>
          </w:tcPr>
          <w:p w14:paraId="7CE2D0FA" w14:textId="77777777" w:rsidR="00552936" w:rsidRPr="00552936" w:rsidRDefault="00552936" w:rsidP="00552936">
            <w:pPr>
              <w:spacing w:after="0" w:line="240" w:lineRule="auto"/>
              <w:ind w:firstLine="0"/>
              <w:rPr>
                <w:rFonts w:eastAsia="Times New Roman"/>
                <w:color w:val="000000"/>
                <w:sz w:val="20"/>
                <w:szCs w:val="20"/>
                <w:lang w:eastAsia="es-HN"/>
              </w:rPr>
            </w:pPr>
          </w:p>
        </w:tc>
        <w:tc>
          <w:tcPr>
            <w:tcW w:w="1314" w:type="dxa"/>
            <w:vMerge/>
            <w:tcBorders>
              <w:top w:val="nil"/>
              <w:left w:val="single" w:sz="4" w:space="0" w:color="auto"/>
              <w:bottom w:val="single" w:sz="4" w:space="0" w:color="000000"/>
              <w:right w:val="single" w:sz="4" w:space="0" w:color="auto"/>
            </w:tcBorders>
            <w:vAlign w:val="center"/>
            <w:hideMark/>
          </w:tcPr>
          <w:p w14:paraId="24781423" w14:textId="77777777" w:rsidR="00552936" w:rsidRPr="00552936" w:rsidRDefault="00552936" w:rsidP="00552936">
            <w:pPr>
              <w:spacing w:after="0" w:line="240" w:lineRule="auto"/>
              <w:ind w:firstLine="0"/>
              <w:rPr>
                <w:rFonts w:eastAsia="Times New Roman"/>
                <w:color w:val="000000"/>
                <w:sz w:val="20"/>
                <w:szCs w:val="20"/>
                <w:lang w:eastAsia="es-HN"/>
              </w:rPr>
            </w:pPr>
          </w:p>
        </w:tc>
        <w:tc>
          <w:tcPr>
            <w:tcW w:w="2074" w:type="dxa"/>
            <w:tcBorders>
              <w:top w:val="nil"/>
              <w:left w:val="nil"/>
              <w:bottom w:val="single" w:sz="4" w:space="0" w:color="auto"/>
              <w:right w:val="single" w:sz="8" w:space="0" w:color="auto"/>
            </w:tcBorders>
            <w:shd w:val="clear" w:color="auto" w:fill="auto"/>
            <w:vAlign w:val="bottom"/>
            <w:hideMark/>
          </w:tcPr>
          <w:p w14:paraId="2DA94C5F" w14:textId="77777777" w:rsidR="00552936" w:rsidRPr="00552936" w:rsidRDefault="00552936" w:rsidP="00552936">
            <w:pPr>
              <w:spacing w:after="0" w:line="240" w:lineRule="auto"/>
              <w:ind w:firstLine="0"/>
              <w:rPr>
                <w:rFonts w:eastAsia="Times New Roman"/>
                <w:color w:val="000000"/>
                <w:sz w:val="20"/>
                <w:szCs w:val="20"/>
                <w:lang w:eastAsia="es-HN"/>
              </w:rPr>
            </w:pPr>
            <w:r w:rsidRPr="00552936">
              <w:rPr>
                <w:rFonts w:eastAsia="Times New Roman"/>
                <w:color w:val="000000"/>
                <w:sz w:val="20"/>
                <w:szCs w:val="20"/>
                <w:lang w:eastAsia="es-HN"/>
              </w:rPr>
              <w:t>Canales de comunicación cerrados</w:t>
            </w:r>
          </w:p>
        </w:tc>
      </w:tr>
      <w:tr w:rsidR="00552936" w:rsidRPr="00552936" w14:paraId="512613A6" w14:textId="77777777" w:rsidTr="00552936">
        <w:trPr>
          <w:trHeight w:val="360"/>
        </w:trPr>
        <w:tc>
          <w:tcPr>
            <w:tcW w:w="1837" w:type="dxa"/>
            <w:vMerge/>
            <w:tcBorders>
              <w:top w:val="nil"/>
              <w:left w:val="single" w:sz="8" w:space="0" w:color="auto"/>
              <w:bottom w:val="single" w:sz="8" w:space="0" w:color="000000"/>
              <w:right w:val="single" w:sz="4" w:space="0" w:color="auto"/>
            </w:tcBorders>
            <w:vAlign w:val="center"/>
            <w:hideMark/>
          </w:tcPr>
          <w:p w14:paraId="01ABB5FD" w14:textId="77777777" w:rsidR="00552936" w:rsidRPr="00552936" w:rsidRDefault="00552936" w:rsidP="00552936">
            <w:pPr>
              <w:spacing w:after="0" w:line="240" w:lineRule="auto"/>
              <w:ind w:firstLine="0"/>
              <w:rPr>
                <w:rFonts w:eastAsia="Times New Roman"/>
                <w:color w:val="000000"/>
                <w:sz w:val="20"/>
                <w:szCs w:val="20"/>
                <w:lang w:eastAsia="es-HN"/>
              </w:rPr>
            </w:pPr>
          </w:p>
        </w:tc>
        <w:tc>
          <w:tcPr>
            <w:tcW w:w="2169" w:type="dxa"/>
            <w:vMerge/>
            <w:tcBorders>
              <w:top w:val="nil"/>
              <w:left w:val="single" w:sz="4" w:space="0" w:color="auto"/>
              <w:bottom w:val="single" w:sz="4" w:space="0" w:color="000000"/>
              <w:right w:val="single" w:sz="4" w:space="0" w:color="auto"/>
            </w:tcBorders>
            <w:vAlign w:val="center"/>
            <w:hideMark/>
          </w:tcPr>
          <w:p w14:paraId="33714E94" w14:textId="77777777" w:rsidR="00552936" w:rsidRPr="00552936" w:rsidRDefault="00552936" w:rsidP="00552936">
            <w:pPr>
              <w:spacing w:after="0" w:line="240" w:lineRule="auto"/>
              <w:ind w:firstLine="0"/>
              <w:rPr>
                <w:rFonts w:eastAsia="Times New Roman"/>
                <w:color w:val="000000"/>
                <w:sz w:val="20"/>
                <w:szCs w:val="20"/>
                <w:lang w:eastAsia="es-HN"/>
              </w:rPr>
            </w:pPr>
          </w:p>
        </w:tc>
        <w:tc>
          <w:tcPr>
            <w:tcW w:w="1235" w:type="dxa"/>
            <w:vMerge/>
            <w:tcBorders>
              <w:top w:val="nil"/>
              <w:left w:val="single" w:sz="4" w:space="0" w:color="auto"/>
              <w:bottom w:val="single" w:sz="4" w:space="0" w:color="000000"/>
              <w:right w:val="single" w:sz="4" w:space="0" w:color="auto"/>
            </w:tcBorders>
            <w:vAlign w:val="center"/>
            <w:hideMark/>
          </w:tcPr>
          <w:p w14:paraId="1CE048EE" w14:textId="77777777" w:rsidR="00552936" w:rsidRPr="00552936" w:rsidRDefault="00552936" w:rsidP="00552936">
            <w:pPr>
              <w:spacing w:after="0" w:line="240" w:lineRule="auto"/>
              <w:ind w:firstLine="0"/>
              <w:rPr>
                <w:rFonts w:eastAsia="Times New Roman"/>
                <w:color w:val="000000"/>
                <w:sz w:val="20"/>
                <w:szCs w:val="20"/>
                <w:lang w:eastAsia="es-HN"/>
              </w:rPr>
            </w:pPr>
          </w:p>
        </w:tc>
        <w:tc>
          <w:tcPr>
            <w:tcW w:w="1187" w:type="dxa"/>
            <w:vMerge/>
            <w:tcBorders>
              <w:top w:val="nil"/>
              <w:left w:val="single" w:sz="4" w:space="0" w:color="auto"/>
              <w:bottom w:val="single" w:sz="8" w:space="0" w:color="000000"/>
              <w:right w:val="single" w:sz="4" w:space="0" w:color="auto"/>
            </w:tcBorders>
            <w:vAlign w:val="center"/>
            <w:hideMark/>
          </w:tcPr>
          <w:p w14:paraId="635A8FAD" w14:textId="77777777" w:rsidR="00552936" w:rsidRPr="00552936" w:rsidRDefault="00552936" w:rsidP="00552936">
            <w:pPr>
              <w:spacing w:after="0" w:line="240" w:lineRule="auto"/>
              <w:ind w:firstLine="0"/>
              <w:rPr>
                <w:rFonts w:eastAsia="Times New Roman"/>
                <w:color w:val="000000"/>
                <w:sz w:val="20"/>
                <w:szCs w:val="20"/>
                <w:lang w:eastAsia="es-HN"/>
              </w:rPr>
            </w:pPr>
          </w:p>
        </w:tc>
        <w:tc>
          <w:tcPr>
            <w:tcW w:w="1314" w:type="dxa"/>
            <w:vMerge w:val="restart"/>
            <w:tcBorders>
              <w:top w:val="nil"/>
              <w:left w:val="single" w:sz="4" w:space="0" w:color="auto"/>
              <w:bottom w:val="single" w:sz="4" w:space="0" w:color="000000"/>
              <w:right w:val="single" w:sz="4" w:space="0" w:color="auto"/>
            </w:tcBorders>
            <w:shd w:val="clear" w:color="auto" w:fill="auto"/>
            <w:vAlign w:val="center"/>
            <w:hideMark/>
          </w:tcPr>
          <w:p w14:paraId="2446C90D" w14:textId="77777777" w:rsidR="00552936" w:rsidRPr="00552936" w:rsidRDefault="00552936" w:rsidP="00552936">
            <w:pPr>
              <w:spacing w:after="0" w:line="240" w:lineRule="auto"/>
              <w:ind w:firstLine="0"/>
              <w:jc w:val="center"/>
              <w:rPr>
                <w:rFonts w:eastAsia="Times New Roman"/>
                <w:color w:val="000000"/>
                <w:sz w:val="20"/>
                <w:szCs w:val="20"/>
                <w:lang w:eastAsia="es-HN"/>
              </w:rPr>
            </w:pPr>
            <w:r w:rsidRPr="00552936">
              <w:rPr>
                <w:rFonts w:eastAsia="Times New Roman"/>
                <w:color w:val="000000"/>
                <w:sz w:val="20"/>
                <w:szCs w:val="20"/>
                <w:lang w:eastAsia="es-HN"/>
              </w:rPr>
              <w:t>Motivación Laboral</w:t>
            </w:r>
          </w:p>
        </w:tc>
        <w:tc>
          <w:tcPr>
            <w:tcW w:w="2074" w:type="dxa"/>
            <w:tcBorders>
              <w:top w:val="nil"/>
              <w:left w:val="nil"/>
              <w:bottom w:val="single" w:sz="4" w:space="0" w:color="auto"/>
              <w:right w:val="single" w:sz="8" w:space="0" w:color="auto"/>
            </w:tcBorders>
            <w:shd w:val="clear" w:color="auto" w:fill="auto"/>
            <w:noWrap/>
            <w:vAlign w:val="bottom"/>
            <w:hideMark/>
          </w:tcPr>
          <w:p w14:paraId="4A9BAC19" w14:textId="77777777" w:rsidR="00552936" w:rsidRPr="00552936" w:rsidRDefault="00552936" w:rsidP="00552936">
            <w:pPr>
              <w:spacing w:after="0" w:line="240" w:lineRule="auto"/>
              <w:ind w:firstLine="0"/>
              <w:rPr>
                <w:rFonts w:eastAsia="Times New Roman"/>
                <w:color w:val="000000"/>
                <w:sz w:val="20"/>
                <w:szCs w:val="20"/>
                <w:lang w:eastAsia="es-HN"/>
              </w:rPr>
            </w:pPr>
            <w:r w:rsidRPr="00552936">
              <w:rPr>
                <w:rFonts w:eastAsia="Times New Roman"/>
                <w:color w:val="000000"/>
                <w:sz w:val="20"/>
                <w:szCs w:val="20"/>
                <w:lang w:eastAsia="es-HN"/>
              </w:rPr>
              <w:t>Poca flexibilidad</w:t>
            </w:r>
          </w:p>
        </w:tc>
      </w:tr>
      <w:tr w:rsidR="00552936" w:rsidRPr="00552936" w14:paraId="087D1CF2" w14:textId="77777777" w:rsidTr="00552936">
        <w:trPr>
          <w:trHeight w:val="300"/>
        </w:trPr>
        <w:tc>
          <w:tcPr>
            <w:tcW w:w="1837" w:type="dxa"/>
            <w:vMerge/>
            <w:tcBorders>
              <w:top w:val="nil"/>
              <w:left w:val="single" w:sz="8" w:space="0" w:color="auto"/>
              <w:bottom w:val="single" w:sz="8" w:space="0" w:color="000000"/>
              <w:right w:val="single" w:sz="4" w:space="0" w:color="auto"/>
            </w:tcBorders>
            <w:vAlign w:val="center"/>
            <w:hideMark/>
          </w:tcPr>
          <w:p w14:paraId="3CCC959B" w14:textId="77777777" w:rsidR="00552936" w:rsidRPr="00552936" w:rsidRDefault="00552936" w:rsidP="00552936">
            <w:pPr>
              <w:spacing w:after="0" w:line="240" w:lineRule="auto"/>
              <w:ind w:firstLine="0"/>
              <w:rPr>
                <w:rFonts w:eastAsia="Times New Roman"/>
                <w:color w:val="000000"/>
                <w:sz w:val="20"/>
                <w:szCs w:val="20"/>
                <w:lang w:eastAsia="es-HN"/>
              </w:rPr>
            </w:pPr>
          </w:p>
        </w:tc>
        <w:tc>
          <w:tcPr>
            <w:tcW w:w="2169" w:type="dxa"/>
            <w:vMerge/>
            <w:tcBorders>
              <w:top w:val="nil"/>
              <w:left w:val="single" w:sz="4" w:space="0" w:color="auto"/>
              <w:bottom w:val="single" w:sz="4" w:space="0" w:color="000000"/>
              <w:right w:val="single" w:sz="4" w:space="0" w:color="auto"/>
            </w:tcBorders>
            <w:vAlign w:val="center"/>
            <w:hideMark/>
          </w:tcPr>
          <w:p w14:paraId="0F942E08" w14:textId="77777777" w:rsidR="00552936" w:rsidRPr="00552936" w:rsidRDefault="00552936" w:rsidP="00552936">
            <w:pPr>
              <w:spacing w:after="0" w:line="240" w:lineRule="auto"/>
              <w:ind w:firstLine="0"/>
              <w:rPr>
                <w:rFonts w:eastAsia="Times New Roman"/>
                <w:color w:val="000000"/>
                <w:sz w:val="20"/>
                <w:szCs w:val="20"/>
                <w:lang w:eastAsia="es-HN"/>
              </w:rPr>
            </w:pPr>
          </w:p>
        </w:tc>
        <w:tc>
          <w:tcPr>
            <w:tcW w:w="1235" w:type="dxa"/>
            <w:vMerge/>
            <w:tcBorders>
              <w:top w:val="nil"/>
              <w:left w:val="single" w:sz="4" w:space="0" w:color="auto"/>
              <w:bottom w:val="single" w:sz="4" w:space="0" w:color="000000"/>
              <w:right w:val="single" w:sz="4" w:space="0" w:color="auto"/>
            </w:tcBorders>
            <w:vAlign w:val="center"/>
            <w:hideMark/>
          </w:tcPr>
          <w:p w14:paraId="42B6B0C3" w14:textId="77777777" w:rsidR="00552936" w:rsidRPr="00552936" w:rsidRDefault="00552936" w:rsidP="00552936">
            <w:pPr>
              <w:spacing w:after="0" w:line="240" w:lineRule="auto"/>
              <w:ind w:firstLine="0"/>
              <w:rPr>
                <w:rFonts w:eastAsia="Times New Roman"/>
                <w:color w:val="000000"/>
                <w:sz w:val="20"/>
                <w:szCs w:val="20"/>
                <w:lang w:eastAsia="es-HN"/>
              </w:rPr>
            </w:pPr>
          </w:p>
        </w:tc>
        <w:tc>
          <w:tcPr>
            <w:tcW w:w="1187" w:type="dxa"/>
            <w:vMerge/>
            <w:tcBorders>
              <w:top w:val="nil"/>
              <w:left w:val="single" w:sz="4" w:space="0" w:color="auto"/>
              <w:bottom w:val="single" w:sz="8" w:space="0" w:color="000000"/>
              <w:right w:val="single" w:sz="4" w:space="0" w:color="auto"/>
            </w:tcBorders>
            <w:vAlign w:val="center"/>
            <w:hideMark/>
          </w:tcPr>
          <w:p w14:paraId="75A80A18" w14:textId="77777777" w:rsidR="00552936" w:rsidRPr="00552936" w:rsidRDefault="00552936" w:rsidP="00552936">
            <w:pPr>
              <w:spacing w:after="0" w:line="240" w:lineRule="auto"/>
              <w:ind w:firstLine="0"/>
              <w:rPr>
                <w:rFonts w:eastAsia="Times New Roman"/>
                <w:color w:val="000000"/>
                <w:sz w:val="20"/>
                <w:szCs w:val="20"/>
                <w:lang w:eastAsia="es-HN"/>
              </w:rPr>
            </w:pPr>
          </w:p>
        </w:tc>
        <w:tc>
          <w:tcPr>
            <w:tcW w:w="1314" w:type="dxa"/>
            <w:vMerge/>
            <w:tcBorders>
              <w:top w:val="nil"/>
              <w:left w:val="single" w:sz="4" w:space="0" w:color="auto"/>
              <w:bottom w:val="single" w:sz="4" w:space="0" w:color="000000"/>
              <w:right w:val="single" w:sz="4" w:space="0" w:color="auto"/>
            </w:tcBorders>
            <w:vAlign w:val="center"/>
            <w:hideMark/>
          </w:tcPr>
          <w:p w14:paraId="4A983214" w14:textId="77777777" w:rsidR="00552936" w:rsidRPr="00552936" w:rsidRDefault="00552936" w:rsidP="00552936">
            <w:pPr>
              <w:spacing w:after="0" w:line="240" w:lineRule="auto"/>
              <w:ind w:firstLine="0"/>
              <w:rPr>
                <w:rFonts w:eastAsia="Times New Roman"/>
                <w:color w:val="000000"/>
                <w:sz w:val="20"/>
                <w:szCs w:val="20"/>
                <w:lang w:eastAsia="es-HN"/>
              </w:rPr>
            </w:pPr>
          </w:p>
        </w:tc>
        <w:tc>
          <w:tcPr>
            <w:tcW w:w="2074" w:type="dxa"/>
            <w:tcBorders>
              <w:top w:val="nil"/>
              <w:left w:val="nil"/>
              <w:bottom w:val="single" w:sz="4" w:space="0" w:color="auto"/>
              <w:right w:val="single" w:sz="8" w:space="0" w:color="auto"/>
            </w:tcBorders>
            <w:shd w:val="clear" w:color="auto" w:fill="auto"/>
            <w:noWrap/>
            <w:vAlign w:val="bottom"/>
            <w:hideMark/>
          </w:tcPr>
          <w:p w14:paraId="4BC610BE" w14:textId="77777777" w:rsidR="00552936" w:rsidRPr="00552936" w:rsidRDefault="00552936" w:rsidP="00552936">
            <w:pPr>
              <w:spacing w:after="0" w:line="240" w:lineRule="auto"/>
              <w:ind w:firstLine="0"/>
              <w:rPr>
                <w:rFonts w:eastAsia="Times New Roman"/>
                <w:color w:val="000000"/>
                <w:sz w:val="20"/>
                <w:szCs w:val="20"/>
                <w:lang w:eastAsia="es-HN"/>
              </w:rPr>
            </w:pPr>
            <w:r w:rsidRPr="00552936">
              <w:rPr>
                <w:rFonts w:eastAsia="Times New Roman"/>
                <w:color w:val="000000"/>
                <w:sz w:val="20"/>
                <w:szCs w:val="20"/>
                <w:lang w:eastAsia="es-HN"/>
              </w:rPr>
              <w:t>Falta de Tiempo</w:t>
            </w:r>
          </w:p>
        </w:tc>
      </w:tr>
      <w:tr w:rsidR="00552936" w:rsidRPr="00552936" w14:paraId="539FDF9C" w14:textId="77777777" w:rsidTr="00552936">
        <w:trPr>
          <w:trHeight w:val="390"/>
        </w:trPr>
        <w:tc>
          <w:tcPr>
            <w:tcW w:w="1837" w:type="dxa"/>
            <w:vMerge/>
            <w:tcBorders>
              <w:top w:val="nil"/>
              <w:left w:val="single" w:sz="8" w:space="0" w:color="auto"/>
              <w:bottom w:val="single" w:sz="8" w:space="0" w:color="000000"/>
              <w:right w:val="single" w:sz="4" w:space="0" w:color="auto"/>
            </w:tcBorders>
            <w:vAlign w:val="center"/>
            <w:hideMark/>
          </w:tcPr>
          <w:p w14:paraId="42CC342D" w14:textId="77777777" w:rsidR="00552936" w:rsidRPr="00552936" w:rsidRDefault="00552936" w:rsidP="00552936">
            <w:pPr>
              <w:spacing w:after="0" w:line="240" w:lineRule="auto"/>
              <w:ind w:firstLine="0"/>
              <w:rPr>
                <w:rFonts w:eastAsia="Times New Roman"/>
                <w:color w:val="000000"/>
                <w:sz w:val="20"/>
                <w:szCs w:val="20"/>
                <w:lang w:eastAsia="es-HN"/>
              </w:rPr>
            </w:pPr>
          </w:p>
        </w:tc>
        <w:tc>
          <w:tcPr>
            <w:tcW w:w="2169" w:type="dxa"/>
            <w:vMerge/>
            <w:tcBorders>
              <w:top w:val="nil"/>
              <w:left w:val="single" w:sz="4" w:space="0" w:color="auto"/>
              <w:bottom w:val="single" w:sz="4" w:space="0" w:color="000000"/>
              <w:right w:val="single" w:sz="4" w:space="0" w:color="auto"/>
            </w:tcBorders>
            <w:vAlign w:val="center"/>
            <w:hideMark/>
          </w:tcPr>
          <w:p w14:paraId="2EFA6808" w14:textId="77777777" w:rsidR="00552936" w:rsidRPr="00552936" w:rsidRDefault="00552936" w:rsidP="00552936">
            <w:pPr>
              <w:spacing w:after="0" w:line="240" w:lineRule="auto"/>
              <w:ind w:firstLine="0"/>
              <w:rPr>
                <w:rFonts w:eastAsia="Times New Roman"/>
                <w:color w:val="000000"/>
                <w:sz w:val="20"/>
                <w:szCs w:val="20"/>
                <w:lang w:eastAsia="es-HN"/>
              </w:rPr>
            </w:pPr>
          </w:p>
        </w:tc>
        <w:tc>
          <w:tcPr>
            <w:tcW w:w="1235" w:type="dxa"/>
            <w:vMerge/>
            <w:tcBorders>
              <w:top w:val="nil"/>
              <w:left w:val="single" w:sz="4" w:space="0" w:color="auto"/>
              <w:bottom w:val="single" w:sz="4" w:space="0" w:color="000000"/>
              <w:right w:val="single" w:sz="4" w:space="0" w:color="auto"/>
            </w:tcBorders>
            <w:vAlign w:val="center"/>
            <w:hideMark/>
          </w:tcPr>
          <w:p w14:paraId="5775D1E6" w14:textId="77777777" w:rsidR="00552936" w:rsidRPr="00552936" w:rsidRDefault="00552936" w:rsidP="00552936">
            <w:pPr>
              <w:spacing w:after="0" w:line="240" w:lineRule="auto"/>
              <w:ind w:firstLine="0"/>
              <w:rPr>
                <w:rFonts w:eastAsia="Times New Roman"/>
                <w:color w:val="000000"/>
                <w:sz w:val="20"/>
                <w:szCs w:val="20"/>
                <w:lang w:eastAsia="es-HN"/>
              </w:rPr>
            </w:pPr>
          </w:p>
        </w:tc>
        <w:tc>
          <w:tcPr>
            <w:tcW w:w="1187" w:type="dxa"/>
            <w:vMerge/>
            <w:tcBorders>
              <w:top w:val="nil"/>
              <w:left w:val="single" w:sz="4" w:space="0" w:color="auto"/>
              <w:bottom w:val="single" w:sz="8" w:space="0" w:color="000000"/>
              <w:right w:val="single" w:sz="4" w:space="0" w:color="auto"/>
            </w:tcBorders>
            <w:vAlign w:val="center"/>
            <w:hideMark/>
          </w:tcPr>
          <w:p w14:paraId="5E0239F9" w14:textId="77777777" w:rsidR="00552936" w:rsidRPr="00552936" w:rsidRDefault="00552936" w:rsidP="00552936">
            <w:pPr>
              <w:spacing w:after="0" w:line="240" w:lineRule="auto"/>
              <w:ind w:firstLine="0"/>
              <w:rPr>
                <w:rFonts w:eastAsia="Times New Roman"/>
                <w:color w:val="000000"/>
                <w:sz w:val="20"/>
                <w:szCs w:val="20"/>
                <w:lang w:eastAsia="es-HN"/>
              </w:rPr>
            </w:pPr>
          </w:p>
        </w:tc>
        <w:tc>
          <w:tcPr>
            <w:tcW w:w="1314" w:type="dxa"/>
            <w:vMerge/>
            <w:tcBorders>
              <w:top w:val="nil"/>
              <w:left w:val="single" w:sz="4" w:space="0" w:color="auto"/>
              <w:bottom w:val="single" w:sz="4" w:space="0" w:color="000000"/>
              <w:right w:val="single" w:sz="4" w:space="0" w:color="auto"/>
            </w:tcBorders>
            <w:vAlign w:val="center"/>
            <w:hideMark/>
          </w:tcPr>
          <w:p w14:paraId="1676E1FF" w14:textId="77777777" w:rsidR="00552936" w:rsidRPr="00552936" w:rsidRDefault="00552936" w:rsidP="00552936">
            <w:pPr>
              <w:spacing w:after="0" w:line="240" w:lineRule="auto"/>
              <w:ind w:firstLine="0"/>
              <w:rPr>
                <w:rFonts w:eastAsia="Times New Roman"/>
                <w:color w:val="000000"/>
                <w:sz w:val="20"/>
                <w:szCs w:val="20"/>
                <w:lang w:eastAsia="es-HN"/>
              </w:rPr>
            </w:pPr>
          </w:p>
        </w:tc>
        <w:tc>
          <w:tcPr>
            <w:tcW w:w="2074" w:type="dxa"/>
            <w:tcBorders>
              <w:top w:val="nil"/>
              <w:left w:val="nil"/>
              <w:bottom w:val="nil"/>
              <w:right w:val="single" w:sz="8" w:space="0" w:color="auto"/>
            </w:tcBorders>
            <w:shd w:val="clear" w:color="auto" w:fill="auto"/>
            <w:noWrap/>
            <w:vAlign w:val="bottom"/>
            <w:hideMark/>
          </w:tcPr>
          <w:p w14:paraId="69C8B3A0" w14:textId="77777777" w:rsidR="00552936" w:rsidRPr="00552936" w:rsidRDefault="00552936" w:rsidP="00552936">
            <w:pPr>
              <w:spacing w:after="0" w:line="240" w:lineRule="auto"/>
              <w:ind w:firstLine="0"/>
              <w:rPr>
                <w:rFonts w:eastAsia="Times New Roman"/>
                <w:color w:val="000000"/>
                <w:sz w:val="20"/>
                <w:szCs w:val="20"/>
                <w:lang w:eastAsia="es-HN"/>
              </w:rPr>
            </w:pPr>
            <w:r w:rsidRPr="00552936">
              <w:rPr>
                <w:rFonts w:eastAsia="Times New Roman"/>
                <w:color w:val="000000"/>
                <w:sz w:val="20"/>
                <w:szCs w:val="20"/>
                <w:lang w:eastAsia="es-HN"/>
              </w:rPr>
              <w:t>Falta de Interés</w:t>
            </w:r>
          </w:p>
        </w:tc>
      </w:tr>
      <w:tr w:rsidR="00552936" w:rsidRPr="00552936" w14:paraId="42EB3DE6" w14:textId="77777777" w:rsidTr="00552936">
        <w:trPr>
          <w:trHeight w:val="390"/>
        </w:trPr>
        <w:tc>
          <w:tcPr>
            <w:tcW w:w="1837" w:type="dxa"/>
            <w:vMerge/>
            <w:tcBorders>
              <w:top w:val="nil"/>
              <w:left w:val="single" w:sz="8" w:space="0" w:color="auto"/>
              <w:bottom w:val="single" w:sz="8" w:space="0" w:color="000000"/>
              <w:right w:val="single" w:sz="4" w:space="0" w:color="auto"/>
            </w:tcBorders>
            <w:vAlign w:val="center"/>
            <w:hideMark/>
          </w:tcPr>
          <w:p w14:paraId="37523F63" w14:textId="77777777" w:rsidR="00552936" w:rsidRPr="00552936" w:rsidRDefault="00552936" w:rsidP="00552936">
            <w:pPr>
              <w:spacing w:after="0" w:line="240" w:lineRule="auto"/>
              <w:ind w:firstLine="0"/>
              <w:rPr>
                <w:rFonts w:eastAsia="Times New Roman"/>
                <w:color w:val="000000"/>
                <w:sz w:val="20"/>
                <w:szCs w:val="20"/>
                <w:lang w:eastAsia="es-HN"/>
              </w:rPr>
            </w:pPr>
          </w:p>
        </w:tc>
        <w:tc>
          <w:tcPr>
            <w:tcW w:w="2169" w:type="dxa"/>
            <w:vMerge/>
            <w:tcBorders>
              <w:top w:val="nil"/>
              <w:left w:val="single" w:sz="4" w:space="0" w:color="auto"/>
              <w:bottom w:val="single" w:sz="4" w:space="0" w:color="000000"/>
              <w:right w:val="single" w:sz="4" w:space="0" w:color="auto"/>
            </w:tcBorders>
            <w:vAlign w:val="center"/>
            <w:hideMark/>
          </w:tcPr>
          <w:p w14:paraId="69567907" w14:textId="77777777" w:rsidR="00552936" w:rsidRPr="00552936" w:rsidRDefault="00552936" w:rsidP="00552936">
            <w:pPr>
              <w:spacing w:after="0" w:line="240" w:lineRule="auto"/>
              <w:ind w:firstLine="0"/>
              <w:rPr>
                <w:rFonts w:eastAsia="Times New Roman"/>
                <w:color w:val="000000"/>
                <w:sz w:val="20"/>
                <w:szCs w:val="20"/>
                <w:lang w:eastAsia="es-HN"/>
              </w:rPr>
            </w:pPr>
          </w:p>
        </w:tc>
        <w:tc>
          <w:tcPr>
            <w:tcW w:w="1235" w:type="dxa"/>
            <w:vMerge/>
            <w:tcBorders>
              <w:top w:val="nil"/>
              <w:left w:val="single" w:sz="4" w:space="0" w:color="auto"/>
              <w:bottom w:val="single" w:sz="4" w:space="0" w:color="000000"/>
              <w:right w:val="single" w:sz="4" w:space="0" w:color="auto"/>
            </w:tcBorders>
            <w:vAlign w:val="center"/>
            <w:hideMark/>
          </w:tcPr>
          <w:p w14:paraId="356DE6FF" w14:textId="77777777" w:rsidR="00552936" w:rsidRPr="00552936" w:rsidRDefault="00552936" w:rsidP="00552936">
            <w:pPr>
              <w:spacing w:after="0" w:line="240" w:lineRule="auto"/>
              <w:ind w:firstLine="0"/>
              <w:rPr>
                <w:rFonts w:eastAsia="Times New Roman"/>
                <w:color w:val="000000"/>
                <w:sz w:val="20"/>
                <w:szCs w:val="20"/>
                <w:lang w:eastAsia="es-HN"/>
              </w:rPr>
            </w:pPr>
          </w:p>
        </w:tc>
        <w:tc>
          <w:tcPr>
            <w:tcW w:w="1187" w:type="dxa"/>
            <w:vMerge/>
            <w:tcBorders>
              <w:top w:val="nil"/>
              <w:left w:val="single" w:sz="4" w:space="0" w:color="auto"/>
              <w:bottom w:val="single" w:sz="8" w:space="0" w:color="000000"/>
              <w:right w:val="single" w:sz="4" w:space="0" w:color="auto"/>
            </w:tcBorders>
            <w:vAlign w:val="center"/>
            <w:hideMark/>
          </w:tcPr>
          <w:p w14:paraId="54439C3A" w14:textId="77777777" w:rsidR="00552936" w:rsidRPr="00552936" w:rsidRDefault="00552936" w:rsidP="00552936">
            <w:pPr>
              <w:spacing w:after="0" w:line="240" w:lineRule="auto"/>
              <w:ind w:firstLine="0"/>
              <w:rPr>
                <w:rFonts w:eastAsia="Times New Roman"/>
                <w:color w:val="000000"/>
                <w:sz w:val="20"/>
                <w:szCs w:val="20"/>
                <w:lang w:eastAsia="es-HN"/>
              </w:rPr>
            </w:pPr>
          </w:p>
        </w:tc>
        <w:tc>
          <w:tcPr>
            <w:tcW w:w="1314" w:type="dxa"/>
            <w:vMerge/>
            <w:tcBorders>
              <w:top w:val="nil"/>
              <w:left w:val="single" w:sz="4" w:space="0" w:color="auto"/>
              <w:bottom w:val="single" w:sz="4" w:space="0" w:color="000000"/>
              <w:right w:val="single" w:sz="4" w:space="0" w:color="auto"/>
            </w:tcBorders>
            <w:vAlign w:val="center"/>
            <w:hideMark/>
          </w:tcPr>
          <w:p w14:paraId="40CD43DF" w14:textId="77777777" w:rsidR="00552936" w:rsidRPr="00552936" w:rsidRDefault="00552936" w:rsidP="00552936">
            <w:pPr>
              <w:spacing w:after="0" w:line="240" w:lineRule="auto"/>
              <w:ind w:firstLine="0"/>
              <w:rPr>
                <w:rFonts w:eastAsia="Times New Roman"/>
                <w:color w:val="000000"/>
                <w:sz w:val="20"/>
                <w:szCs w:val="20"/>
                <w:lang w:eastAsia="es-HN"/>
              </w:rPr>
            </w:pPr>
          </w:p>
        </w:tc>
        <w:tc>
          <w:tcPr>
            <w:tcW w:w="2074" w:type="dxa"/>
            <w:tcBorders>
              <w:top w:val="single" w:sz="4" w:space="0" w:color="auto"/>
              <w:left w:val="nil"/>
              <w:bottom w:val="nil"/>
              <w:right w:val="single" w:sz="8" w:space="0" w:color="auto"/>
            </w:tcBorders>
            <w:shd w:val="clear" w:color="auto" w:fill="auto"/>
            <w:noWrap/>
            <w:vAlign w:val="bottom"/>
            <w:hideMark/>
          </w:tcPr>
          <w:p w14:paraId="1DB1A3F2" w14:textId="77777777" w:rsidR="00552936" w:rsidRPr="00552936" w:rsidRDefault="00552936" w:rsidP="00552936">
            <w:pPr>
              <w:spacing w:after="0" w:line="240" w:lineRule="auto"/>
              <w:ind w:firstLine="0"/>
              <w:rPr>
                <w:rFonts w:eastAsia="Times New Roman"/>
                <w:color w:val="000000"/>
                <w:sz w:val="20"/>
                <w:szCs w:val="20"/>
                <w:lang w:eastAsia="es-HN"/>
              </w:rPr>
            </w:pPr>
            <w:r w:rsidRPr="00552936">
              <w:rPr>
                <w:rFonts w:eastAsia="Times New Roman"/>
                <w:color w:val="000000"/>
                <w:sz w:val="20"/>
                <w:szCs w:val="20"/>
                <w:lang w:eastAsia="es-HN"/>
              </w:rPr>
              <w:t>Reconocimiento</w:t>
            </w:r>
          </w:p>
        </w:tc>
      </w:tr>
      <w:tr w:rsidR="00552936" w:rsidRPr="00552936" w14:paraId="2EC57EA0" w14:textId="77777777" w:rsidTr="00552936">
        <w:trPr>
          <w:trHeight w:val="375"/>
        </w:trPr>
        <w:tc>
          <w:tcPr>
            <w:tcW w:w="1837" w:type="dxa"/>
            <w:vMerge/>
            <w:tcBorders>
              <w:top w:val="nil"/>
              <w:left w:val="single" w:sz="8" w:space="0" w:color="auto"/>
              <w:bottom w:val="single" w:sz="8" w:space="0" w:color="000000"/>
              <w:right w:val="single" w:sz="4" w:space="0" w:color="auto"/>
            </w:tcBorders>
            <w:vAlign w:val="center"/>
            <w:hideMark/>
          </w:tcPr>
          <w:p w14:paraId="55B2893A" w14:textId="77777777" w:rsidR="00552936" w:rsidRPr="00552936" w:rsidRDefault="00552936" w:rsidP="00552936">
            <w:pPr>
              <w:spacing w:after="0" w:line="240" w:lineRule="auto"/>
              <w:ind w:firstLine="0"/>
              <w:rPr>
                <w:rFonts w:eastAsia="Times New Roman"/>
                <w:color w:val="000000"/>
                <w:sz w:val="20"/>
                <w:szCs w:val="20"/>
                <w:lang w:eastAsia="es-HN"/>
              </w:rPr>
            </w:pPr>
          </w:p>
        </w:tc>
        <w:tc>
          <w:tcPr>
            <w:tcW w:w="2169" w:type="dxa"/>
            <w:vMerge/>
            <w:tcBorders>
              <w:top w:val="nil"/>
              <w:left w:val="single" w:sz="4" w:space="0" w:color="auto"/>
              <w:bottom w:val="single" w:sz="4" w:space="0" w:color="000000"/>
              <w:right w:val="single" w:sz="4" w:space="0" w:color="auto"/>
            </w:tcBorders>
            <w:vAlign w:val="center"/>
            <w:hideMark/>
          </w:tcPr>
          <w:p w14:paraId="3D476CC2" w14:textId="77777777" w:rsidR="00552936" w:rsidRPr="00552936" w:rsidRDefault="00552936" w:rsidP="00552936">
            <w:pPr>
              <w:spacing w:after="0" w:line="240" w:lineRule="auto"/>
              <w:ind w:firstLine="0"/>
              <w:rPr>
                <w:rFonts w:eastAsia="Times New Roman"/>
                <w:color w:val="000000"/>
                <w:sz w:val="20"/>
                <w:szCs w:val="20"/>
                <w:lang w:eastAsia="es-HN"/>
              </w:rPr>
            </w:pPr>
          </w:p>
        </w:tc>
        <w:tc>
          <w:tcPr>
            <w:tcW w:w="1235" w:type="dxa"/>
            <w:vMerge/>
            <w:tcBorders>
              <w:top w:val="nil"/>
              <w:left w:val="single" w:sz="4" w:space="0" w:color="auto"/>
              <w:bottom w:val="single" w:sz="4" w:space="0" w:color="000000"/>
              <w:right w:val="single" w:sz="4" w:space="0" w:color="auto"/>
            </w:tcBorders>
            <w:vAlign w:val="center"/>
            <w:hideMark/>
          </w:tcPr>
          <w:p w14:paraId="78241D86" w14:textId="77777777" w:rsidR="00552936" w:rsidRPr="00552936" w:rsidRDefault="00552936" w:rsidP="00552936">
            <w:pPr>
              <w:spacing w:after="0" w:line="240" w:lineRule="auto"/>
              <w:ind w:firstLine="0"/>
              <w:rPr>
                <w:rFonts w:eastAsia="Times New Roman"/>
                <w:color w:val="000000"/>
                <w:sz w:val="20"/>
                <w:szCs w:val="20"/>
                <w:lang w:eastAsia="es-HN"/>
              </w:rPr>
            </w:pPr>
          </w:p>
        </w:tc>
        <w:tc>
          <w:tcPr>
            <w:tcW w:w="1187" w:type="dxa"/>
            <w:vMerge/>
            <w:tcBorders>
              <w:top w:val="nil"/>
              <w:left w:val="single" w:sz="4" w:space="0" w:color="auto"/>
              <w:bottom w:val="single" w:sz="8" w:space="0" w:color="000000"/>
              <w:right w:val="single" w:sz="4" w:space="0" w:color="auto"/>
            </w:tcBorders>
            <w:vAlign w:val="center"/>
            <w:hideMark/>
          </w:tcPr>
          <w:p w14:paraId="1C8D8FB9" w14:textId="77777777" w:rsidR="00552936" w:rsidRPr="00552936" w:rsidRDefault="00552936" w:rsidP="00552936">
            <w:pPr>
              <w:spacing w:after="0" w:line="240" w:lineRule="auto"/>
              <w:ind w:firstLine="0"/>
              <w:rPr>
                <w:rFonts w:eastAsia="Times New Roman"/>
                <w:color w:val="000000"/>
                <w:sz w:val="20"/>
                <w:szCs w:val="20"/>
                <w:lang w:eastAsia="es-HN"/>
              </w:rPr>
            </w:pPr>
          </w:p>
        </w:tc>
        <w:tc>
          <w:tcPr>
            <w:tcW w:w="1314" w:type="dxa"/>
            <w:vMerge/>
            <w:tcBorders>
              <w:top w:val="nil"/>
              <w:left w:val="single" w:sz="4" w:space="0" w:color="auto"/>
              <w:bottom w:val="single" w:sz="4" w:space="0" w:color="000000"/>
              <w:right w:val="single" w:sz="4" w:space="0" w:color="auto"/>
            </w:tcBorders>
            <w:vAlign w:val="center"/>
            <w:hideMark/>
          </w:tcPr>
          <w:p w14:paraId="7DCF715D" w14:textId="77777777" w:rsidR="00552936" w:rsidRPr="00552936" w:rsidRDefault="00552936" w:rsidP="00552936">
            <w:pPr>
              <w:spacing w:after="0" w:line="240" w:lineRule="auto"/>
              <w:ind w:firstLine="0"/>
              <w:rPr>
                <w:rFonts w:eastAsia="Times New Roman"/>
                <w:color w:val="000000"/>
                <w:sz w:val="20"/>
                <w:szCs w:val="20"/>
                <w:lang w:eastAsia="es-HN"/>
              </w:rPr>
            </w:pPr>
          </w:p>
        </w:tc>
        <w:tc>
          <w:tcPr>
            <w:tcW w:w="2074" w:type="dxa"/>
            <w:tcBorders>
              <w:top w:val="single" w:sz="4" w:space="0" w:color="auto"/>
              <w:left w:val="nil"/>
              <w:bottom w:val="single" w:sz="8" w:space="0" w:color="auto"/>
              <w:right w:val="single" w:sz="8" w:space="0" w:color="auto"/>
            </w:tcBorders>
            <w:shd w:val="clear" w:color="auto" w:fill="auto"/>
            <w:noWrap/>
            <w:vAlign w:val="bottom"/>
            <w:hideMark/>
          </w:tcPr>
          <w:p w14:paraId="1A3CEFBA" w14:textId="77777777" w:rsidR="00552936" w:rsidRPr="00552936" w:rsidRDefault="00552936" w:rsidP="00552936">
            <w:pPr>
              <w:spacing w:after="0" w:line="240" w:lineRule="auto"/>
              <w:ind w:firstLine="0"/>
              <w:rPr>
                <w:rFonts w:eastAsia="Times New Roman"/>
                <w:color w:val="000000"/>
                <w:sz w:val="20"/>
                <w:szCs w:val="20"/>
                <w:lang w:eastAsia="es-HN"/>
              </w:rPr>
            </w:pPr>
            <w:r w:rsidRPr="00552936">
              <w:rPr>
                <w:rFonts w:eastAsia="Times New Roman"/>
                <w:color w:val="000000"/>
                <w:sz w:val="20"/>
                <w:szCs w:val="20"/>
                <w:lang w:eastAsia="es-HN"/>
              </w:rPr>
              <w:t>Desarrollo personal</w:t>
            </w:r>
          </w:p>
        </w:tc>
      </w:tr>
      <w:tr w:rsidR="00552936" w:rsidRPr="00552936" w14:paraId="38B4CF2B" w14:textId="77777777" w:rsidTr="00552936">
        <w:trPr>
          <w:trHeight w:val="1020"/>
        </w:trPr>
        <w:tc>
          <w:tcPr>
            <w:tcW w:w="1837" w:type="dxa"/>
            <w:vMerge/>
            <w:tcBorders>
              <w:top w:val="nil"/>
              <w:left w:val="single" w:sz="8" w:space="0" w:color="auto"/>
              <w:bottom w:val="single" w:sz="8" w:space="0" w:color="000000"/>
              <w:right w:val="single" w:sz="4" w:space="0" w:color="auto"/>
            </w:tcBorders>
            <w:vAlign w:val="center"/>
            <w:hideMark/>
          </w:tcPr>
          <w:p w14:paraId="6997819C" w14:textId="77777777" w:rsidR="00552936" w:rsidRPr="00552936" w:rsidRDefault="00552936" w:rsidP="00552936">
            <w:pPr>
              <w:spacing w:after="0" w:line="240" w:lineRule="auto"/>
              <w:ind w:firstLine="0"/>
              <w:rPr>
                <w:rFonts w:eastAsia="Times New Roman"/>
                <w:color w:val="000000"/>
                <w:sz w:val="20"/>
                <w:szCs w:val="20"/>
                <w:lang w:eastAsia="es-HN"/>
              </w:rPr>
            </w:pPr>
          </w:p>
        </w:tc>
        <w:tc>
          <w:tcPr>
            <w:tcW w:w="2169" w:type="dxa"/>
            <w:vMerge w:val="restart"/>
            <w:tcBorders>
              <w:top w:val="nil"/>
              <w:left w:val="single" w:sz="4" w:space="0" w:color="auto"/>
              <w:bottom w:val="single" w:sz="8" w:space="0" w:color="000000"/>
              <w:right w:val="single" w:sz="4" w:space="0" w:color="auto"/>
            </w:tcBorders>
            <w:shd w:val="clear" w:color="auto" w:fill="auto"/>
            <w:vAlign w:val="center"/>
            <w:hideMark/>
          </w:tcPr>
          <w:p w14:paraId="7454346E" w14:textId="77777777" w:rsidR="00552936" w:rsidRPr="00552936" w:rsidRDefault="00552936" w:rsidP="00552936">
            <w:pPr>
              <w:spacing w:after="0" w:line="240" w:lineRule="auto"/>
              <w:ind w:firstLine="0"/>
              <w:jc w:val="center"/>
              <w:rPr>
                <w:rFonts w:eastAsia="Times New Roman"/>
                <w:color w:val="000000"/>
                <w:sz w:val="20"/>
                <w:szCs w:val="20"/>
                <w:lang w:eastAsia="es-HN"/>
              </w:rPr>
            </w:pPr>
            <w:r w:rsidRPr="00552936">
              <w:rPr>
                <w:rFonts w:eastAsia="Times New Roman"/>
                <w:color w:val="000000"/>
                <w:sz w:val="20"/>
                <w:szCs w:val="20"/>
                <w:lang w:eastAsia="es-HN"/>
              </w:rPr>
              <w:t>2. Realizar un levantamiento de información sobre los conocimientos en gestión de proyectos de las áreas de primera línea para conocer el estado actual e identificar las oportunidades de mejora.</w:t>
            </w:r>
          </w:p>
        </w:tc>
        <w:tc>
          <w:tcPr>
            <w:tcW w:w="1235" w:type="dxa"/>
            <w:vMerge w:val="restart"/>
            <w:tcBorders>
              <w:top w:val="nil"/>
              <w:left w:val="single" w:sz="4" w:space="0" w:color="auto"/>
              <w:bottom w:val="single" w:sz="8" w:space="0" w:color="000000"/>
              <w:right w:val="single" w:sz="4" w:space="0" w:color="auto"/>
            </w:tcBorders>
            <w:shd w:val="clear" w:color="auto" w:fill="auto"/>
            <w:vAlign w:val="center"/>
            <w:hideMark/>
          </w:tcPr>
          <w:p w14:paraId="5D6C5C57" w14:textId="77777777" w:rsidR="00552936" w:rsidRPr="00552936" w:rsidRDefault="00552936" w:rsidP="00552936">
            <w:pPr>
              <w:spacing w:after="0" w:line="240" w:lineRule="auto"/>
              <w:ind w:firstLine="0"/>
              <w:jc w:val="center"/>
              <w:rPr>
                <w:rFonts w:eastAsia="Times New Roman"/>
                <w:color w:val="000000"/>
                <w:sz w:val="20"/>
                <w:szCs w:val="20"/>
                <w:lang w:eastAsia="es-HN"/>
              </w:rPr>
            </w:pPr>
            <w:r w:rsidRPr="00552936">
              <w:rPr>
                <w:rFonts w:eastAsia="Times New Roman"/>
                <w:color w:val="000000"/>
                <w:sz w:val="20"/>
                <w:szCs w:val="20"/>
                <w:lang w:eastAsia="es-HN"/>
              </w:rPr>
              <w:t>Conocimientos en Gestión de Proyectos</w:t>
            </w:r>
          </w:p>
        </w:tc>
        <w:tc>
          <w:tcPr>
            <w:tcW w:w="1187" w:type="dxa"/>
            <w:vMerge/>
            <w:tcBorders>
              <w:top w:val="nil"/>
              <w:left w:val="single" w:sz="4" w:space="0" w:color="auto"/>
              <w:bottom w:val="single" w:sz="8" w:space="0" w:color="000000"/>
              <w:right w:val="single" w:sz="4" w:space="0" w:color="auto"/>
            </w:tcBorders>
            <w:vAlign w:val="center"/>
            <w:hideMark/>
          </w:tcPr>
          <w:p w14:paraId="211F6387" w14:textId="77777777" w:rsidR="00552936" w:rsidRPr="00552936" w:rsidRDefault="00552936" w:rsidP="00552936">
            <w:pPr>
              <w:spacing w:after="0" w:line="240" w:lineRule="auto"/>
              <w:ind w:firstLine="0"/>
              <w:rPr>
                <w:rFonts w:eastAsia="Times New Roman"/>
                <w:color w:val="000000"/>
                <w:sz w:val="20"/>
                <w:szCs w:val="20"/>
                <w:lang w:eastAsia="es-HN"/>
              </w:rPr>
            </w:pPr>
          </w:p>
        </w:tc>
        <w:tc>
          <w:tcPr>
            <w:tcW w:w="1314" w:type="dxa"/>
            <w:tcBorders>
              <w:top w:val="nil"/>
              <w:left w:val="nil"/>
              <w:bottom w:val="single" w:sz="4" w:space="0" w:color="auto"/>
              <w:right w:val="single" w:sz="4" w:space="0" w:color="auto"/>
            </w:tcBorders>
            <w:shd w:val="clear" w:color="auto" w:fill="auto"/>
            <w:vAlign w:val="center"/>
            <w:hideMark/>
          </w:tcPr>
          <w:p w14:paraId="4C39F76D" w14:textId="77777777" w:rsidR="00552936" w:rsidRPr="00552936" w:rsidRDefault="00552936" w:rsidP="00552936">
            <w:pPr>
              <w:spacing w:after="0" w:line="240" w:lineRule="auto"/>
              <w:ind w:firstLine="0"/>
              <w:jc w:val="center"/>
              <w:rPr>
                <w:rFonts w:eastAsia="Times New Roman"/>
                <w:color w:val="000000"/>
                <w:sz w:val="20"/>
                <w:szCs w:val="20"/>
                <w:lang w:eastAsia="es-HN"/>
              </w:rPr>
            </w:pPr>
            <w:r w:rsidRPr="00552936">
              <w:rPr>
                <w:rFonts w:eastAsia="Times New Roman"/>
                <w:color w:val="000000"/>
                <w:sz w:val="20"/>
                <w:szCs w:val="20"/>
                <w:lang w:eastAsia="es-HN"/>
              </w:rPr>
              <w:t xml:space="preserve">Nivel de conocimiento </w:t>
            </w:r>
          </w:p>
        </w:tc>
        <w:tc>
          <w:tcPr>
            <w:tcW w:w="2074" w:type="dxa"/>
            <w:tcBorders>
              <w:top w:val="single" w:sz="4" w:space="0" w:color="auto"/>
              <w:left w:val="nil"/>
              <w:bottom w:val="single" w:sz="4" w:space="0" w:color="auto"/>
              <w:right w:val="single" w:sz="8" w:space="0" w:color="auto"/>
            </w:tcBorders>
            <w:shd w:val="clear" w:color="auto" w:fill="auto"/>
            <w:vAlign w:val="center"/>
            <w:hideMark/>
          </w:tcPr>
          <w:p w14:paraId="66D5F214" w14:textId="77777777" w:rsidR="00552936" w:rsidRPr="00552936" w:rsidRDefault="00552936" w:rsidP="00552936">
            <w:pPr>
              <w:spacing w:after="0" w:line="240" w:lineRule="auto"/>
              <w:ind w:firstLine="0"/>
              <w:rPr>
                <w:rFonts w:eastAsia="Times New Roman"/>
                <w:color w:val="000000"/>
                <w:sz w:val="20"/>
                <w:szCs w:val="20"/>
                <w:lang w:eastAsia="es-HN"/>
              </w:rPr>
            </w:pPr>
            <w:r w:rsidRPr="00552936">
              <w:rPr>
                <w:rFonts w:eastAsia="Times New Roman"/>
                <w:color w:val="000000"/>
                <w:sz w:val="20"/>
                <w:szCs w:val="20"/>
                <w:lang w:eastAsia="es-HN"/>
              </w:rPr>
              <w:t>Básico</w:t>
            </w:r>
            <w:r w:rsidRPr="00552936">
              <w:rPr>
                <w:rFonts w:eastAsia="Times New Roman"/>
                <w:color w:val="000000"/>
                <w:sz w:val="20"/>
                <w:szCs w:val="20"/>
                <w:lang w:eastAsia="es-HN"/>
              </w:rPr>
              <w:br/>
              <w:t xml:space="preserve">Medio </w:t>
            </w:r>
            <w:r w:rsidRPr="00552936">
              <w:rPr>
                <w:rFonts w:eastAsia="Times New Roman"/>
                <w:color w:val="000000"/>
                <w:sz w:val="20"/>
                <w:szCs w:val="20"/>
                <w:lang w:eastAsia="es-HN"/>
              </w:rPr>
              <w:br/>
              <w:t>Intermedio</w:t>
            </w:r>
            <w:r w:rsidRPr="00552936">
              <w:rPr>
                <w:rFonts w:eastAsia="Times New Roman"/>
                <w:color w:val="000000"/>
                <w:sz w:val="20"/>
                <w:szCs w:val="20"/>
                <w:lang w:eastAsia="es-HN"/>
              </w:rPr>
              <w:br/>
              <w:t>Avanzado</w:t>
            </w:r>
          </w:p>
        </w:tc>
      </w:tr>
      <w:tr w:rsidR="00552936" w:rsidRPr="00552936" w14:paraId="5E55443D" w14:textId="77777777" w:rsidTr="00552936">
        <w:trPr>
          <w:trHeight w:val="1020"/>
        </w:trPr>
        <w:tc>
          <w:tcPr>
            <w:tcW w:w="1837" w:type="dxa"/>
            <w:vMerge/>
            <w:tcBorders>
              <w:top w:val="nil"/>
              <w:left w:val="single" w:sz="8" w:space="0" w:color="auto"/>
              <w:bottom w:val="single" w:sz="8" w:space="0" w:color="000000"/>
              <w:right w:val="single" w:sz="4" w:space="0" w:color="auto"/>
            </w:tcBorders>
            <w:vAlign w:val="center"/>
            <w:hideMark/>
          </w:tcPr>
          <w:p w14:paraId="0B7C7FAA" w14:textId="77777777" w:rsidR="00552936" w:rsidRPr="00552936" w:rsidRDefault="00552936" w:rsidP="00552936">
            <w:pPr>
              <w:spacing w:after="0" w:line="240" w:lineRule="auto"/>
              <w:ind w:firstLine="0"/>
              <w:rPr>
                <w:rFonts w:eastAsia="Times New Roman"/>
                <w:color w:val="000000"/>
                <w:sz w:val="20"/>
                <w:szCs w:val="20"/>
                <w:lang w:eastAsia="es-HN"/>
              </w:rPr>
            </w:pPr>
          </w:p>
        </w:tc>
        <w:tc>
          <w:tcPr>
            <w:tcW w:w="2169" w:type="dxa"/>
            <w:vMerge/>
            <w:tcBorders>
              <w:top w:val="nil"/>
              <w:left w:val="single" w:sz="4" w:space="0" w:color="auto"/>
              <w:bottom w:val="single" w:sz="8" w:space="0" w:color="000000"/>
              <w:right w:val="single" w:sz="4" w:space="0" w:color="auto"/>
            </w:tcBorders>
            <w:vAlign w:val="center"/>
            <w:hideMark/>
          </w:tcPr>
          <w:p w14:paraId="423A4478" w14:textId="77777777" w:rsidR="00552936" w:rsidRPr="00552936" w:rsidRDefault="00552936" w:rsidP="00552936">
            <w:pPr>
              <w:spacing w:after="0" w:line="240" w:lineRule="auto"/>
              <w:ind w:firstLine="0"/>
              <w:rPr>
                <w:rFonts w:eastAsia="Times New Roman"/>
                <w:color w:val="000000"/>
                <w:sz w:val="20"/>
                <w:szCs w:val="20"/>
                <w:lang w:eastAsia="es-HN"/>
              </w:rPr>
            </w:pPr>
          </w:p>
        </w:tc>
        <w:tc>
          <w:tcPr>
            <w:tcW w:w="1235" w:type="dxa"/>
            <w:vMerge/>
            <w:tcBorders>
              <w:top w:val="nil"/>
              <w:left w:val="single" w:sz="4" w:space="0" w:color="auto"/>
              <w:bottom w:val="single" w:sz="8" w:space="0" w:color="000000"/>
              <w:right w:val="single" w:sz="4" w:space="0" w:color="auto"/>
            </w:tcBorders>
            <w:vAlign w:val="center"/>
            <w:hideMark/>
          </w:tcPr>
          <w:p w14:paraId="506193C6" w14:textId="77777777" w:rsidR="00552936" w:rsidRPr="00552936" w:rsidRDefault="00552936" w:rsidP="00552936">
            <w:pPr>
              <w:spacing w:after="0" w:line="240" w:lineRule="auto"/>
              <w:ind w:firstLine="0"/>
              <w:rPr>
                <w:rFonts w:eastAsia="Times New Roman"/>
                <w:color w:val="000000"/>
                <w:sz w:val="20"/>
                <w:szCs w:val="20"/>
                <w:lang w:eastAsia="es-HN"/>
              </w:rPr>
            </w:pPr>
          </w:p>
        </w:tc>
        <w:tc>
          <w:tcPr>
            <w:tcW w:w="1187" w:type="dxa"/>
            <w:vMerge/>
            <w:tcBorders>
              <w:top w:val="nil"/>
              <w:left w:val="single" w:sz="4" w:space="0" w:color="auto"/>
              <w:bottom w:val="single" w:sz="8" w:space="0" w:color="000000"/>
              <w:right w:val="single" w:sz="4" w:space="0" w:color="auto"/>
            </w:tcBorders>
            <w:vAlign w:val="center"/>
            <w:hideMark/>
          </w:tcPr>
          <w:p w14:paraId="4A6EE726" w14:textId="77777777" w:rsidR="00552936" w:rsidRPr="00552936" w:rsidRDefault="00552936" w:rsidP="00552936">
            <w:pPr>
              <w:spacing w:after="0" w:line="240" w:lineRule="auto"/>
              <w:ind w:firstLine="0"/>
              <w:rPr>
                <w:rFonts w:eastAsia="Times New Roman"/>
                <w:color w:val="000000"/>
                <w:sz w:val="20"/>
                <w:szCs w:val="20"/>
                <w:lang w:eastAsia="es-HN"/>
              </w:rPr>
            </w:pPr>
          </w:p>
        </w:tc>
        <w:tc>
          <w:tcPr>
            <w:tcW w:w="1314" w:type="dxa"/>
            <w:tcBorders>
              <w:top w:val="nil"/>
              <w:left w:val="nil"/>
              <w:bottom w:val="single" w:sz="8" w:space="0" w:color="auto"/>
              <w:right w:val="single" w:sz="4" w:space="0" w:color="auto"/>
            </w:tcBorders>
            <w:shd w:val="clear" w:color="auto" w:fill="auto"/>
            <w:vAlign w:val="center"/>
            <w:hideMark/>
          </w:tcPr>
          <w:p w14:paraId="1BA67CF1" w14:textId="77777777" w:rsidR="00552936" w:rsidRPr="00552936" w:rsidRDefault="00552936" w:rsidP="00552936">
            <w:pPr>
              <w:spacing w:after="0" w:line="240" w:lineRule="auto"/>
              <w:ind w:firstLine="0"/>
              <w:jc w:val="center"/>
              <w:rPr>
                <w:rFonts w:eastAsia="Times New Roman"/>
                <w:color w:val="000000"/>
                <w:sz w:val="20"/>
                <w:szCs w:val="20"/>
                <w:lang w:eastAsia="es-HN"/>
              </w:rPr>
            </w:pPr>
            <w:r w:rsidRPr="00552936">
              <w:rPr>
                <w:rFonts w:eastAsia="Times New Roman"/>
                <w:color w:val="000000"/>
                <w:sz w:val="20"/>
                <w:szCs w:val="20"/>
                <w:lang w:eastAsia="es-HN"/>
              </w:rPr>
              <w:t>Metodologías</w:t>
            </w:r>
          </w:p>
        </w:tc>
        <w:tc>
          <w:tcPr>
            <w:tcW w:w="2074" w:type="dxa"/>
            <w:tcBorders>
              <w:top w:val="nil"/>
              <w:left w:val="nil"/>
              <w:bottom w:val="single" w:sz="8" w:space="0" w:color="auto"/>
              <w:right w:val="single" w:sz="8" w:space="0" w:color="auto"/>
            </w:tcBorders>
            <w:shd w:val="clear" w:color="auto" w:fill="auto"/>
            <w:vAlign w:val="center"/>
            <w:hideMark/>
          </w:tcPr>
          <w:p w14:paraId="5D13DEC0" w14:textId="77777777" w:rsidR="00552936" w:rsidRPr="00552936" w:rsidRDefault="00552936" w:rsidP="00552936">
            <w:pPr>
              <w:spacing w:after="0" w:line="240" w:lineRule="auto"/>
              <w:ind w:firstLine="0"/>
              <w:rPr>
                <w:rFonts w:eastAsia="Times New Roman"/>
                <w:color w:val="000000"/>
                <w:sz w:val="20"/>
                <w:szCs w:val="20"/>
                <w:lang w:eastAsia="es-HN"/>
              </w:rPr>
            </w:pPr>
            <w:r w:rsidRPr="00552936">
              <w:rPr>
                <w:rFonts w:eastAsia="Times New Roman"/>
                <w:color w:val="000000"/>
                <w:sz w:val="20"/>
                <w:szCs w:val="20"/>
                <w:lang w:eastAsia="es-HN"/>
              </w:rPr>
              <w:t>Scrum</w:t>
            </w:r>
            <w:r w:rsidRPr="00552936">
              <w:rPr>
                <w:rFonts w:eastAsia="Times New Roman"/>
                <w:color w:val="000000"/>
                <w:sz w:val="20"/>
                <w:szCs w:val="20"/>
                <w:lang w:eastAsia="es-HN"/>
              </w:rPr>
              <w:br/>
              <w:t>Predictivo (tradicional) Adaptativo (iteraciones)</w:t>
            </w:r>
          </w:p>
        </w:tc>
      </w:tr>
    </w:tbl>
    <w:p w14:paraId="16BB81E1" w14:textId="0827C5DC" w:rsidR="005D7886" w:rsidRPr="005169F9" w:rsidRDefault="00552936" w:rsidP="00552936">
      <w:pPr>
        <w:spacing w:after="0"/>
        <w:ind w:firstLine="0"/>
        <w:rPr>
          <w:lang w:eastAsia="es-HN"/>
        </w:rPr>
      </w:pPr>
      <w:r>
        <w:rPr>
          <w:noProof/>
        </w:rPr>
        <w:fldChar w:fldCharType="end"/>
      </w:r>
    </w:p>
    <w:p w14:paraId="75081B63" w14:textId="22C76EA1" w:rsidR="00DB3738" w:rsidRPr="00C2688E" w:rsidRDefault="00DB3738" w:rsidP="003D20B7">
      <w:pPr>
        <w:pStyle w:val="Ttulo1"/>
        <w:spacing w:before="0"/>
        <w:rPr>
          <w:rFonts w:cs="Times New Roman"/>
          <w:b w:val="0"/>
          <w:bCs/>
          <w:kern w:val="2"/>
          <w:szCs w:val="24"/>
          <w14:ligatures w14:val="standardContextual"/>
        </w:rPr>
      </w:pPr>
      <w:bookmarkStart w:id="188" w:name="_Toc142946170"/>
      <w:bookmarkStart w:id="189" w:name="_Toc142946413"/>
      <w:bookmarkStart w:id="190" w:name="_Toc153651734"/>
      <w:bookmarkStart w:id="191" w:name="_Toc153660167"/>
      <w:bookmarkStart w:id="192" w:name="_Toc153665245"/>
      <w:bookmarkStart w:id="193" w:name="_Toc155378122"/>
      <w:bookmarkStart w:id="194" w:name="_Toc157633636"/>
      <w:bookmarkStart w:id="195" w:name="_Toc157634455"/>
      <w:bookmarkStart w:id="196" w:name="_Toc157634690"/>
      <w:r w:rsidRPr="00C2688E">
        <w:rPr>
          <w:rFonts w:cs="Times New Roman"/>
          <w:bCs/>
          <w:kern w:val="2"/>
          <w:szCs w:val="24"/>
          <w14:ligatures w14:val="standardContextual"/>
        </w:rPr>
        <w:t xml:space="preserve">Figura </w:t>
      </w:r>
      <w:r w:rsidR="008C38C8">
        <w:rPr>
          <w:rFonts w:cs="Times New Roman"/>
          <w:bCs/>
          <w:kern w:val="2"/>
          <w:szCs w:val="24"/>
          <w14:ligatures w14:val="standardContextual"/>
        </w:rPr>
        <w:t>5</w:t>
      </w:r>
      <w:r w:rsidRPr="00C2688E">
        <w:rPr>
          <w:rFonts w:cs="Times New Roman"/>
          <w:bCs/>
          <w:kern w:val="2"/>
          <w:szCs w:val="24"/>
          <w14:ligatures w14:val="standardContextual"/>
        </w:rPr>
        <w:t xml:space="preserve">. </w:t>
      </w:r>
      <w:r>
        <w:rPr>
          <w:rFonts w:cs="Times New Roman"/>
          <w:bCs/>
          <w:kern w:val="2"/>
          <w:szCs w:val="24"/>
          <w14:ligatures w14:val="standardContextual"/>
        </w:rPr>
        <w:t xml:space="preserve">Matriz </w:t>
      </w:r>
      <w:r w:rsidR="00502118">
        <w:rPr>
          <w:rFonts w:cs="Times New Roman"/>
          <w:bCs/>
          <w:kern w:val="2"/>
          <w:szCs w:val="24"/>
          <w14:ligatures w14:val="standardContextual"/>
        </w:rPr>
        <w:t>Metodológica</w:t>
      </w:r>
      <w:r w:rsidRPr="00C2688E">
        <w:rPr>
          <w:rFonts w:cs="Times New Roman"/>
          <w:bCs/>
          <w:kern w:val="2"/>
          <w:szCs w:val="24"/>
          <w14:ligatures w14:val="standardContextual"/>
        </w:rPr>
        <w:t>.</w:t>
      </w:r>
      <w:bookmarkEnd w:id="188"/>
      <w:bookmarkEnd w:id="189"/>
      <w:bookmarkEnd w:id="190"/>
      <w:bookmarkEnd w:id="191"/>
      <w:bookmarkEnd w:id="192"/>
      <w:bookmarkEnd w:id="193"/>
      <w:bookmarkEnd w:id="194"/>
      <w:bookmarkEnd w:id="195"/>
      <w:bookmarkEnd w:id="196"/>
    </w:p>
    <w:p w14:paraId="5525301E" w14:textId="2AEDF40E" w:rsidR="005D7886" w:rsidRPr="00AB3844" w:rsidRDefault="00DF54B8" w:rsidP="003D20B7">
      <w:pPr>
        <w:rPr>
          <w:kern w:val="2"/>
          <w:sz w:val="20"/>
          <w:szCs w:val="20"/>
          <w14:ligatures w14:val="standardContextual"/>
        </w:rPr>
      </w:pPr>
      <w:r>
        <w:rPr>
          <w:kern w:val="2"/>
          <w:sz w:val="20"/>
          <w:szCs w:val="20"/>
          <w14:ligatures w14:val="standardContextual"/>
        </w:rPr>
        <w:t>Fuente: (Elaboración propia, 2023)</w:t>
      </w:r>
    </w:p>
    <w:p w14:paraId="4AC70C62" w14:textId="3ADADD0A" w:rsidR="00DB3738" w:rsidRPr="00BB3461" w:rsidRDefault="00DB3738" w:rsidP="00E41464">
      <w:pPr>
        <w:pStyle w:val="Ttulo3"/>
      </w:pPr>
      <w:bookmarkStart w:id="197" w:name="_Toc142946414"/>
      <w:bookmarkStart w:id="198" w:name="_Toc153665246"/>
      <w:bookmarkStart w:id="199" w:name="_Toc155378123"/>
      <w:bookmarkStart w:id="200" w:name="_Toc157633637"/>
      <w:bookmarkStart w:id="201" w:name="_Toc157634456"/>
      <w:bookmarkStart w:id="202" w:name="_Toc157634691"/>
      <w:r w:rsidRPr="00BB3461">
        <w:t xml:space="preserve">3.1.2 </w:t>
      </w:r>
      <w:bookmarkEnd w:id="197"/>
      <w:r w:rsidR="00691367">
        <w:t>ESQUEMA DE VARIABLES DE ESTUDIO</w:t>
      </w:r>
      <w:bookmarkEnd w:id="198"/>
      <w:bookmarkEnd w:id="199"/>
      <w:bookmarkEnd w:id="200"/>
      <w:bookmarkEnd w:id="201"/>
      <w:bookmarkEnd w:id="202"/>
      <w:r w:rsidR="00691367">
        <w:t xml:space="preserve"> </w:t>
      </w:r>
    </w:p>
    <w:p w14:paraId="77A913EE" w14:textId="3856DA7B" w:rsidR="00DB3738" w:rsidRPr="006B5655" w:rsidRDefault="00DB3738" w:rsidP="006B5655">
      <w:pPr>
        <w:spacing w:after="0"/>
        <w:ind w:firstLine="567"/>
        <w:jc w:val="both"/>
        <w:rPr>
          <w:lang w:eastAsia="es-HN"/>
        </w:rPr>
      </w:pPr>
      <w:r w:rsidRPr="00DB3738">
        <w:rPr>
          <w:lang w:eastAsia="es-HN"/>
        </w:rPr>
        <w:t xml:space="preserve">El esquema para representar la dependencia de las variables de estudio se </w:t>
      </w:r>
      <w:r w:rsidR="00D63A04" w:rsidRPr="00DB3738">
        <w:rPr>
          <w:lang w:eastAsia="es-HN"/>
        </w:rPr>
        <w:t>hará</w:t>
      </w:r>
      <w:r w:rsidRPr="00DB3738">
        <w:rPr>
          <w:lang w:eastAsia="es-HN"/>
        </w:rPr>
        <w:t xml:space="preserve"> mediante un diagrama sagital de variables, debido a su versatilidad en la </w:t>
      </w:r>
      <w:r w:rsidR="00D63A04" w:rsidRPr="00DB3738">
        <w:rPr>
          <w:lang w:eastAsia="es-HN"/>
        </w:rPr>
        <w:t>comprensión</w:t>
      </w:r>
      <w:r w:rsidRPr="00DB3738">
        <w:rPr>
          <w:lang w:eastAsia="es-HN"/>
        </w:rPr>
        <w:t xml:space="preserve">, en </w:t>
      </w:r>
      <w:r w:rsidR="00D63A04" w:rsidRPr="00DB3738">
        <w:rPr>
          <w:lang w:eastAsia="es-HN"/>
        </w:rPr>
        <w:t>él</w:t>
      </w:r>
      <w:r w:rsidRPr="00DB3738">
        <w:rPr>
          <w:lang w:eastAsia="es-HN"/>
        </w:rPr>
        <w:t xml:space="preserve"> se especifica las causas que dan origen al </w:t>
      </w:r>
      <w:r w:rsidR="00D63A04" w:rsidRPr="00DB3738">
        <w:rPr>
          <w:lang w:eastAsia="es-HN"/>
        </w:rPr>
        <w:t>fenómeno</w:t>
      </w:r>
      <w:r w:rsidRPr="00DB3738">
        <w:rPr>
          <w:lang w:eastAsia="es-HN"/>
        </w:rPr>
        <w:t xml:space="preserve"> a estudiar. </w:t>
      </w:r>
    </w:p>
    <w:p w14:paraId="7B59D49C" w14:textId="322366F0" w:rsidR="00DB3738" w:rsidRPr="00C2688E" w:rsidRDefault="008C7024" w:rsidP="00684670">
      <w:pPr>
        <w:pStyle w:val="Ttulo1"/>
        <w:rPr>
          <w:rFonts w:cs="Times New Roman"/>
          <w:kern w:val="2"/>
          <w:szCs w:val="24"/>
          <w14:ligatures w14:val="standardContextual"/>
        </w:rPr>
      </w:pPr>
      <w:bookmarkStart w:id="203" w:name="_Toc155378124"/>
      <w:bookmarkStart w:id="204" w:name="_Toc157633638"/>
      <w:bookmarkStart w:id="205" w:name="_Toc157634457"/>
      <w:bookmarkStart w:id="206" w:name="_Toc157634692"/>
      <w:r>
        <w:rPr>
          <w:rFonts w:cs="Times New Roman"/>
          <w:b w:val="0"/>
          <w:bCs/>
          <w:noProof/>
          <w:szCs w:val="24"/>
        </w:rPr>
        <w:drawing>
          <wp:inline distT="0" distB="0" distL="0" distR="0" wp14:anchorId="73C9CA2D" wp14:editId="2B251C68">
            <wp:extent cx="5613400" cy="3152775"/>
            <wp:effectExtent l="0" t="0" r="6350" b="9525"/>
            <wp:docPr id="671583467"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1583467" name="Imagen 671583467"/>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613400" cy="3152775"/>
                    </a:xfrm>
                    <a:prstGeom prst="rect">
                      <a:avLst/>
                    </a:prstGeom>
                  </pic:spPr>
                </pic:pic>
              </a:graphicData>
            </a:graphic>
          </wp:inline>
        </w:drawing>
      </w:r>
      <w:r w:rsidR="00D63A04" w:rsidRPr="00D63A04">
        <w:t xml:space="preserve"> </w:t>
      </w:r>
      <w:bookmarkStart w:id="207" w:name="_Toc142946172"/>
      <w:bookmarkStart w:id="208" w:name="_Toc142946415"/>
      <w:r w:rsidR="00DB3738" w:rsidRPr="008C38C8">
        <w:rPr>
          <w:rFonts w:cs="Times New Roman"/>
          <w:bCs/>
          <w:kern w:val="2"/>
          <w:szCs w:val="24"/>
          <w14:ligatures w14:val="standardContextual"/>
        </w:rPr>
        <w:t xml:space="preserve">Figura </w:t>
      </w:r>
      <w:r w:rsidR="008C38C8" w:rsidRPr="008C38C8">
        <w:rPr>
          <w:rFonts w:cs="Times New Roman"/>
          <w:bCs/>
          <w:kern w:val="2"/>
          <w:szCs w:val="24"/>
          <w14:ligatures w14:val="standardContextual"/>
        </w:rPr>
        <w:t>6</w:t>
      </w:r>
      <w:r w:rsidR="00DB3738" w:rsidRPr="00C2688E">
        <w:rPr>
          <w:rFonts w:cs="Times New Roman"/>
          <w:bCs/>
          <w:kern w:val="2"/>
          <w:szCs w:val="24"/>
          <w14:ligatures w14:val="standardContextual"/>
        </w:rPr>
        <w:t xml:space="preserve">. </w:t>
      </w:r>
      <w:r w:rsidR="00DB3738">
        <w:rPr>
          <w:rFonts w:cs="Times New Roman"/>
          <w:bCs/>
          <w:kern w:val="2"/>
          <w:szCs w:val="24"/>
          <w14:ligatures w14:val="standardContextual"/>
        </w:rPr>
        <w:t>Diagrama Sagital de Variables</w:t>
      </w:r>
      <w:r w:rsidR="00DB3738" w:rsidRPr="00C2688E">
        <w:rPr>
          <w:rFonts w:cs="Times New Roman"/>
          <w:bCs/>
          <w:kern w:val="2"/>
          <w:szCs w:val="24"/>
          <w14:ligatures w14:val="standardContextual"/>
        </w:rPr>
        <w:t>.</w:t>
      </w:r>
      <w:bookmarkEnd w:id="203"/>
      <w:bookmarkEnd w:id="204"/>
      <w:bookmarkEnd w:id="205"/>
      <w:bookmarkEnd w:id="206"/>
      <w:bookmarkEnd w:id="207"/>
      <w:bookmarkEnd w:id="208"/>
    </w:p>
    <w:p w14:paraId="7FC91C1B" w14:textId="11C87EB5" w:rsidR="00B87464" w:rsidRPr="00AB3844" w:rsidRDefault="00DF54B8" w:rsidP="00DB3738">
      <w:pPr>
        <w:spacing w:line="240" w:lineRule="auto"/>
        <w:rPr>
          <w:sz w:val="20"/>
          <w:szCs w:val="20"/>
        </w:rPr>
      </w:pPr>
      <w:r>
        <w:rPr>
          <w:sz w:val="20"/>
          <w:szCs w:val="20"/>
        </w:rPr>
        <w:t>Fuente: (Elaboración propia, 2023)</w:t>
      </w:r>
    </w:p>
    <w:p w14:paraId="26C303F6" w14:textId="4D2DF093" w:rsidR="00BB3461" w:rsidRPr="00BB3461" w:rsidRDefault="00BB3461" w:rsidP="00E41464">
      <w:pPr>
        <w:pStyle w:val="Ttulo3"/>
      </w:pPr>
      <w:bookmarkStart w:id="209" w:name="_Toc142946416"/>
      <w:bookmarkStart w:id="210" w:name="_Toc153665247"/>
      <w:bookmarkStart w:id="211" w:name="_Toc155378125"/>
      <w:bookmarkStart w:id="212" w:name="_Toc157633639"/>
      <w:bookmarkStart w:id="213" w:name="_Toc157634458"/>
      <w:bookmarkStart w:id="214" w:name="_Toc157634693"/>
      <w:r w:rsidRPr="00BB3461">
        <w:lastRenderedPageBreak/>
        <w:t>3.1.</w:t>
      </w:r>
      <w:r>
        <w:t xml:space="preserve">3 </w:t>
      </w:r>
      <w:bookmarkEnd w:id="209"/>
      <w:r w:rsidR="00691367">
        <w:t>OPERACIÓN DE VARIABLES</w:t>
      </w:r>
      <w:bookmarkEnd w:id="210"/>
      <w:bookmarkEnd w:id="211"/>
      <w:bookmarkEnd w:id="212"/>
      <w:bookmarkEnd w:id="213"/>
      <w:bookmarkEnd w:id="214"/>
      <w:r w:rsidR="00691367">
        <w:t xml:space="preserve"> </w:t>
      </w:r>
      <w:r>
        <w:t xml:space="preserve"> </w:t>
      </w:r>
    </w:p>
    <w:p w14:paraId="66862A1A" w14:textId="01D35107" w:rsidR="00780D52" w:rsidRPr="00780D52" w:rsidRDefault="00780D52" w:rsidP="00780D52">
      <w:pPr>
        <w:spacing w:after="0" w:line="240" w:lineRule="auto"/>
        <w:ind w:left="927"/>
        <w:rPr>
          <w:b/>
          <w:bCs/>
        </w:rPr>
      </w:pPr>
    </w:p>
    <w:p w14:paraId="027DD1B9" w14:textId="7C18DCF4" w:rsidR="009D74A1" w:rsidRPr="009D74A1" w:rsidRDefault="00DB3738" w:rsidP="009D74A1">
      <w:pPr>
        <w:spacing w:after="0"/>
        <w:ind w:firstLine="567"/>
        <w:jc w:val="both"/>
        <w:rPr>
          <w:lang w:eastAsia="es-HN"/>
        </w:rPr>
      </w:pPr>
      <w:r w:rsidRPr="00B13A6C">
        <w:rPr>
          <w:lang w:eastAsia="es-HN"/>
        </w:rPr>
        <w:t xml:space="preserve">Este proceso consiste en mostrar de forma lógica la descomposición de los conceptos que forman parte del estudio, para hacerlos </w:t>
      </w:r>
      <w:r w:rsidR="00D63A04" w:rsidRPr="00B13A6C">
        <w:rPr>
          <w:lang w:eastAsia="es-HN"/>
        </w:rPr>
        <w:t>más</w:t>
      </w:r>
      <w:r w:rsidRPr="00B13A6C">
        <w:rPr>
          <w:lang w:eastAsia="es-HN"/>
        </w:rPr>
        <w:t xml:space="preserve"> prácticos y apropiados en el proceso de la investigación; con este objetivo cada variable independiente se ha definido conceptual y operacionalmente, a su </w:t>
      </w:r>
      <w:r w:rsidR="00D63A04" w:rsidRPr="00B13A6C">
        <w:rPr>
          <w:lang w:eastAsia="es-HN"/>
        </w:rPr>
        <w:t>vez</w:t>
      </w:r>
      <w:r w:rsidRPr="00B13A6C">
        <w:rPr>
          <w:lang w:eastAsia="es-HN"/>
        </w:rPr>
        <w:t xml:space="preserve"> se especifican las dimensiones que permitirán hacer la medición correspondiente.</w:t>
      </w:r>
      <w:bookmarkStart w:id="215" w:name="_Toc142946174"/>
      <w:bookmarkStart w:id="216" w:name="_Toc142946417"/>
      <w:r w:rsidR="009D74A1">
        <w:rPr>
          <w:rFonts w:asciiTheme="minorHAnsi" w:hAnsiTheme="minorHAnsi" w:cstheme="minorBidi"/>
          <w:noProof/>
          <w:sz w:val="22"/>
          <w:szCs w:val="22"/>
        </w:rPr>
        <w:fldChar w:fldCharType="begin"/>
      </w:r>
      <w:r w:rsidR="009D74A1">
        <w:rPr>
          <w:noProof/>
        </w:rPr>
        <w:instrText xml:space="preserve"> LINK Excel.Sheet.12 "C:\\Users\\Leonor\\Desktop\\maestria\\15. TRABAJO FINAL DE GRADUACION\\semana 3\\matriz metodologica VF .xlsx" "MATRIZ OPERACIONALIZACION V!F6C4:F26C8" \a \f 4 \h  \* MERGEFORMAT </w:instrText>
      </w:r>
      <w:r w:rsidR="009D74A1">
        <w:rPr>
          <w:rFonts w:asciiTheme="minorHAnsi" w:hAnsiTheme="minorHAnsi" w:cstheme="minorBidi"/>
          <w:noProof/>
          <w:sz w:val="22"/>
          <w:szCs w:val="22"/>
        </w:rPr>
        <w:fldChar w:fldCharType="separate"/>
      </w:r>
    </w:p>
    <w:tbl>
      <w:tblPr>
        <w:tblW w:w="9427" w:type="dxa"/>
        <w:tblCellMar>
          <w:left w:w="70" w:type="dxa"/>
          <w:right w:w="70" w:type="dxa"/>
        </w:tblCellMar>
        <w:tblLook w:val="04A0" w:firstRow="1" w:lastRow="0" w:firstColumn="1" w:lastColumn="0" w:noHBand="0" w:noVBand="1"/>
      </w:tblPr>
      <w:tblGrid>
        <w:gridCol w:w="1529"/>
        <w:gridCol w:w="1867"/>
        <w:gridCol w:w="2225"/>
        <w:gridCol w:w="1575"/>
        <w:gridCol w:w="2274"/>
      </w:tblGrid>
      <w:tr w:rsidR="009D74A1" w:rsidRPr="009D74A1" w14:paraId="419097DE" w14:textId="77777777" w:rsidTr="009D74A1">
        <w:trPr>
          <w:trHeight w:val="510"/>
        </w:trPr>
        <w:tc>
          <w:tcPr>
            <w:tcW w:w="1486" w:type="dxa"/>
            <w:tcBorders>
              <w:top w:val="single" w:sz="8" w:space="0" w:color="auto"/>
              <w:left w:val="single" w:sz="8" w:space="0" w:color="auto"/>
              <w:bottom w:val="single" w:sz="4" w:space="0" w:color="auto"/>
              <w:right w:val="single" w:sz="4" w:space="0" w:color="auto"/>
            </w:tcBorders>
            <w:shd w:val="clear" w:color="000000" w:fill="8EA9DB"/>
            <w:noWrap/>
            <w:vAlign w:val="center"/>
            <w:hideMark/>
          </w:tcPr>
          <w:p w14:paraId="079F2935" w14:textId="04C4870E" w:rsidR="009D74A1" w:rsidRPr="009D74A1" w:rsidRDefault="009D74A1" w:rsidP="009D74A1">
            <w:pPr>
              <w:spacing w:after="0" w:line="240" w:lineRule="auto"/>
              <w:ind w:firstLine="0"/>
              <w:jc w:val="center"/>
              <w:rPr>
                <w:rFonts w:eastAsia="Times New Roman"/>
                <w:b/>
                <w:bCs/>
                <w:color w:val="000000"/>
                <w:sz w:val="20"/>
                <w:szCs w:val="20"/>
                <w:lang w:eastAsia="es-HN"/>
              </w:rPr>
            </w:pPr>
            <w:r w:rsidRPr="009D74A1">
              <w:rPr>
                <w:rFonts w:eastAsia="Times New Roman"/>
                <w:b/>
                <w:bCs/>
                <w:color w:val="000000"/>
                <w:sz w:val="20"/>
                <w:szCs w:val="20"/>
                <w:lang w:eastAsia="es-HN"/>
              </w:rPr>
              <w:t>Variable</w:t>
            </w:r>
          </w:p>
        </w:tc>
        <w:tc>
          <w:tcPr>
            <w:tcW w:w="1867" w:type="dxa"/>
            <w:tcBorders>
              <w:top w:val="single" w:sz="8" w:space="0" w:color="auto"/>
              <w:left w:val="nil"/>
              <w:bottom w:val="single" w:sz="4" w:space="0" w:color="auto"/>
              <w:right w:val="single" w:sz="4" w:space="0" w:color="auto"/>
            </w:tcBorders>
            <w:shd w:val="clear" w:color="000000" w:fill="8EA9DB"/>
            <w:noWrap/>
            <w:vAlign w:val="center"/>
            <w:hideMark/>
          </w:tcPr>
          <w:p w14:paraId="7FFC86CE" w14:textId="77777777" w:rsidR="009D74A1" w:rsidRPr="009D74A1" w:rsidRDefault="009D74A1" w:rsidP="009D74A1">
            <w:pPr>
              <w:spacing w:after="0" w:line="240" w:lineRule="auto"/>
              <w:ind w:firstLine="0"/>
              <w:jc w:val="center"/>
              <w:rPr>
                <w:rFonts w:eastAsia="Times New Roman"/>
                <w:b/>
                <w:bCs/>
                <w:color w:val="000000"/>
                <w:sz w:val="20"/>
                <w:szCs w:val="20"/>
                <w:lang w:eastAsia="es-HN"/>
              </w:rPr>
            </w:pPr>
            <w:r w:rsidRPr="009D74A1">
              <w:rPr>
                <w:rFonts w:eastAsia="Times New Roman"/>
                <w:b/>
                <w:bCs/>
                <w:color w:val="000000"/>
                <w:sz w:val="20"/>
                <w:szCs w:val="20"/>
                <w:lang w:eastAsia="es-HN"/>
              </w:rPr>
              <w:t>Definición Conceptual</w:t>
            </w:r>
          </w:p>
        </w:tc>
        <w:tc>
          <w:tcPr>
            <w:tcW w:w="2225" w:type="dxa"/>
            <w:tcBorders>
              <w:top w:val="single" w:sz="8" w:space="0" w:color="auto"/>
              <w:left w:val="nil"/>
              <w:bottom w:val="single" w:sz="4" w:space="0" w:color="auto"/>
              <w:right w:val="single" w:sz="4" w:space="0" w:color="auto"/>
            </w:tcBorders>
            <w:shd w:val="clear" w:color="000000" w:fill="8EA9DB"/>
            <w:noWrap/>
            <w:vAlign w:val="center"/>
            <w:hideMark/>
          </w:tcPr>
          <w:p w14:paraId="15CC81A7" w14:textId="77777777" w:rsidR="009D74A1" w:rsidRPr="009D74A1" w:rsidRDefault="009D74A1" w:rsidP="009D74A1">
            <w:pPr>
              <w:spacing w:after="0" w:line="240" w:lineRule="auto"/>
              <w:ind w:firstLine="0"/>
              <w:jc w:val="center"/>
              <w:rPr>
                <w:rFonts w:eastAsia="Times New Roman"/>
                <w:b/>
                <w:bCs/>
                <w:color w:val="000000"/>
                <w:sz w:val="20"/>
                <w:szCs w:val="20"/>
                <w:lang w:eastAsia="es-HN"/>
              </w:rPr>
            </w:pPr>
            <w:r w:rsidRPr="009D74A1">
              <w:rPr>
                <w:rFonts w:eastAsia="Times New Roman"/>
                <w:b/>
                <w:bCs/>
                <w:color w:val="000000"/>
                <w:sz w:val="20"/>
                <w:szCs w:val="20"/>
                <w:lang w:eastAsia="es-HN"/>
              </w:rPr>
              <w:t xml:space="preserve">Definición Operacional </w:t>
            </w:r>
          </w:p>
        </w:tc>
        <w:tc>
          <w:tcPr>
            <w:tcW w:w="1575" w:type="dxa"/>
            <w:tcBorders>
              <w:top w:val="single" w:sz="8" w:space="0" w:color="auto"/>
              <w:left w:val="nil"/>
              <w:bottom w:val="single" w:sz="4" w:space="0" w:color="auto"/>
              <w:right w:val="single" w:sz="4" w:space="0" w:color="auto"/>
            </w:tcBorders>
            <w:shd w:val="clear" w:color="000000" w:fill="8EA9DB"/>
            <w:noWrap/>
            <w:vAlign w:val="center"/>
            <w:hideMark/>
          </w:tcPr>
          <w:p w14:paraId="61969E09" w14:textId="77777777" w:rsidR="009D74A1" w:rsidRPr="009D74A1" w:rsidRDefault="009D74A1" w:rsidP="009D74A1">
            <w:pPr>
              <w:spacing w:after="0" w:line="240" w:lineRule="auto"/>
              <w:ind w:firstLine="0"/>
              <w:jc w:val="center"/>
              <w:rPr>
                <w:rFonts w:eastAsia="Times New Roman"/>
                <w:b/>
                <w:bCs/>
                <w:color w:val="000000"/>
                <w:sz w:val="20"/>
                <w:szCs w:val="20"/>
                <w:lang w:eastAsia="es-HN"/>
              </w:rPr>
            </w:pPr>
            <w:r w:rsidRPr="009D74A1">
              <w:rPr>
                <w:rFonts w:eastAsia="Times New Roman"/>
                <w:b/>
                <w:bCs/>
                <w:color w:val="000000"/>
                <w:sz w:val="20"/>
                <w:szCs w:val="20"/>
                <w:lang w:eastAsia="es-HN"/>
              </w:rPr>
              <w:t>Dimensiones</w:t>
            </w:r>
          </w:p>
        </w:tc>
        <w:tc>
          <w:tcPr>
            <w:tcW w:w="2274" w:type="dxa"/>
            <w:tcBorders>
              <w:top w:val="single" w:sz="8" w:space="0" w:color="auto"/>
              <w:left w:val="nil"/>
              <w:bottom w:val="single" w:sz="4" w:space="0" w:color="auto"/>
              <w:right w:val="single" w:sz="8" w:space="0" w:color="auto"/>
            </w:tcBorders>
            <w:shd w:val="clear" w:color="000000" w:fill="8EA9DB"/>
            <w:noWrap/>
            <w:vAlign w:val="center"/>
            <w:hideMark/>
          </w:tcPr>
          <w:p w14:paraId="6A39AC37" w14:textId="77777777" w:rsidR="009D74A1" w:rsidRPr="009D74A1" w:rsidRDefault="009D74A1" w:rsidP="009D74A1">
            <w:pPr>
              <w:spacing w:after="0" w:line="240" w:lineRule="auto"/>
              <w:ind w:firstLine="0"/>
              <w:jc w:val="center"/>
              <w:rPr>
                <w:rFonts w:eastAsia="Times New Roman"/>
                <w:b/>
                <w:bCs/>
                <w:color w:val="000000"/>
                <w:sz w:val="20"/>
                <w:szCs w:val="20"/>
                <w:lang w:eastAsia="es-HN"/>
              </w:rPr>
            </w:pPr>
            <w:r w:rsidRPr="009D74A1">
              <w:rPr>
                <w:rFonts w:eastAsia="Times New Roman"/>
                <w:b/>
                <w:bCs/>
                <w:color w:val="000000"/>
                <w:sz w:val="20"/>
                <w:szCs w:val="20"/>
                <w:lang w:eastAsia="es-HN"/>
              </w:rPr>
              <w:t>Ítems</w:t>
            </w:r>
          </w:p>
        </w:tc>
      </w:tr>
      <w:tr w:rsidR="009D74A1" w:rsidRPr="009D74A1" w14:paraId="25897FF7" w14:textId="77777777" w:rsidTr="009D74A1">
        <w:trPr>
          <w:trHeight w:val="300"/>
        </w:trPr>
        <w:tc>
          <w:tcPr>
            <w:tcW w:w="1486" w:type="dxa"/>
            <w:vMerge w:val="restart"/>
            <w:tcBorders>
              <w:top w:val="nil"/>
              <w:left w:val="single" w:sz="8" w:space="0" w:color="auto"/>
              <w:bottom w:val="single" w:sz="8" w:space="0" w:color="000000"/>
              <w:right w:val="single" w:sz="4" w:space="0" w:color="auto"/>
            </w:tcBorders>
            <w:shd w:val="clear" w:color="auto" w:fill="auto"/>
            <w:vAlign w:val="center"/>
            <w:hideMark/>
          </w:tcPr>
          <w:p w14:paraId="631EE9FA" w14:textId="77777777" w:rsidR="009D74A1" w:rsidRPr="009D74A1" w:rsidRDefault="009D74A1" w:rsidP="009D74A1">
            <w:pPr>
              <w:spacing w:after="0" w:line="240" w:lineRule="auto"/>
              <w:ind w:firstLine="0"/>
              <w:rPr>
                <w:rFonts w:eastAsia="Times New Roman"/>
                <w:color w:val="000000"/>
                <w:sz w:val="20"/>
                <w:szCs w:val="20"/>
                <w:lang w:eastAsia="es-HN"/>
              </w:rPr>
            </w:pPr>
            <w:r w:rsidRPr="009D74A1">
              <w:rPr>
                <w:rFonts w:eastAsia="Times New Roman"/>
                <w:color w:val="000000"/>
                <w:sz w:val="20"/>
                <w:szCs w:val="20"/>
                <w:lang w:eastAsia="es-HN"/>
              </w:rPr>
              <w:t>Amenazas Organizacionales</w:t>
            </w:r>
          </w:p>
        </w:tc>
        <w:tc>
          <w:tcPr>
            <w:tcW w:w="1867" w:type="dxa"/>
            <w:vMerge w:val="restart"/>
            <w:tcBorders>
              <w:top w:val="nil"/>
              <w:left w:val="single" w:sz="4" w:space="0" w:color="auto"/>
              <w:bottom w:val="single" w:sz="8" w:space="0" w:color="000000"/>
              <w:right w:val="single" w:sz="4" w:space="0" w:color="auto"/>
            </w:tcBorders>
            <w:shd w:val="clear" w:color="auto" w:fill="auto"/>
            <w:vAlign w:val="center"/>
            <w:hideMark/>
          </w:tcPr>
          <w:p w14:paraId="3402FCDA" w14:textId="77777777" w:rsidR="009D74A1" w:rsidRPr="009D74A1" w:rsidRDefault="009D74A1" w:rsidP="009D74A1">
            <w:pPr>
              <w:spacing w:after="0" w:line="240" w:lineRule="auto"/>
              <w:ind w:firstLine="0"/>
              <w:rPr>
                <w:rFonts w:eastAsia="Times New Roman"/>
                <w:color w:val="000000"/>
                <w:sz w:val="20"/>
                <w:szCs w:val="20"/>
                <w:lang w:eastAsia="es-HN"/>
              </w:rPr>
            </w:pPr>
            <w:r w:rsidRPr="009D74A1">
              <w:rPr>
                <w:rFonts w:eastAsia="Times New Roman"/>
                <w:color w:val="000000"/>
                <w:sz w:val="20"/>
                <w:szCs w:val="20"/>
                <w:lang w:eastAsia="es-HN"/>
              </w:rPr>
              <w:t xml:space="preserve">Factores que pueden causar que la empresa no alcance los objetivos a causa de varios problemas que pueden surgir entre los empleados y por consecuencia el trabajo en conjunto sea poco productivo </w:t>
            </w:r>
          </w:p>
        </w:tc>
        <w:tc>
          <w:tcPr>
            <w:tcW w:w="2225" w:type="dxa"/>
            <w:vMerge w:val="restart"/>
            <w:tcBorders>
              <w:top w:val="nil"/>
              <w:left w:val="single" w:sz="4" w:space="0" w:color="auto"/>
              <w:bottom w:val="single" w:sz="8" w:space="0" w:color="000000"/>
              <w:right w:val="single" w:sz="4" w:space="0" w:color="auto"/>
            </w:tcBorders>
            <w:shd w:val="clear" w:color="auto" w:fill="auto"/>
            <w:vAlign w:val="center"/>
            <w:hideMark/>
          </w:tcPr>
          <w:p w14:paraId="71AB19A6" w14:textId="1D7A989A" w:rsidR="009D74A1" w:rsidRPr="009D74A1" w:rsidRDefault="009D74A1" w:rsidP="009D74A1">
            <w:pPr>
              <w:spacing w:after="0" w:line="240" w:lineRule="auto"/>
              <w:ind w:firstLine="0"/>
              <w:rPr>
                <w:rFonts w:eastAsia="Times New Roman"/>
                <w:color w:val="000000"/>
                <w:sz w:val="20"/>
                <w:szCs w:val="20"/>
                <w:lang w:eastAsia="es-HN"/>
              </w:rPr>
            </w:pPr>
            <w:r w:rsidRPr="009D74A1">
              <w:rPr>
                <w:rFonts w:eastAsia="Times New Roman"/>
                <w:color w:val="000000"/>
                <w:sz w:val="20"/>
                <w:szCs w:val="20"/>
                <w:lang w:eastAsia="es-HN"/>
              </w:rPr>
              <w:t>Eventos dentro de la organización que se dan entre los empleados porque no quieren iniciar procesos de cambio, no dan la importancia a los procesos porque hay falta de motivación laboral. Para medir esta variable se utilizará el juicio de expertos que validaran las interrogantes correspondientes</w:t>
            </w:r>
          </w:p>
        </w:tc>
        <w:tc>
          <w:tcPr>
            <w:tcW w:w="1575"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C03E912" w14:textId="77777777" w:rsidR="009D74A1" w:rsidRPr="009D74A1" w:rsidRDefault="009D74A1" w:rsidP="009D74A1">
            <w:pPr>
              <w:spacing w:after="0" w:line="240" w:lineRule="auto"/>
              <w:ind w:firstLine="0"/>
              <w:rPr>
                <w:rFonts w:eastAsia="Times New Roman"/>
                <w:color w:val="000000"/>
                <w:sz w:val="20"/>
                <w:szCs w:val="20"/>
                <w:lang w:eastAsia="es-HN"/>
              </w:rPr>
            </w:pPr>
            <w:r w:rsidRPr="009D74A1">
              <w:rPr>
                <w:rFonts w:eastAsia="Times New Roman"/>
                <w:color w:val="000000"/>
                <w:sz w:val="20"/>
                <w:szCs w:val="20"/>
                <w:lang w:eastAsia="es-HN"/>
              </w:rPr>
              <w:t>Resistencia al Cambio</w:t>
            </w:r>
          </w:p>
        </w:tc>
        <w:tc>
          <w:tcPr>
            <w:tcW w:w="2274" w:type="dxa"/>
            <w:tcBorders>
              <w:top w:val="nil"/>
              <w:left w:val="nil"/>
              <w:bottom w:val="single" w:sz="4" w:space="0" w:color="auto"/>
              <w:right w:val="single" w:sz="8" w:space="0" w:color="auto"/>
            </w:tcBorders>
            <w:shd w:val="clear" w:color="auto" w:fill="auto"/>
            <w:noWrap/>
            <w:vAlign w:val="bottom"/>
            <w:hideMark/>
          </w:tcPr>
          <w:p w14:paraId="4D112371" w14:textId="77777777" w:rsidR="009D74A1" w:rsidRPr="009D74A1" w:rsidRDefault="009D74A1" w:rsidP="009D74A1">
            <w:pPr>
              <w:spacing w:after="0" w:line="240" w:lineRule="auto"/>
              <w:ind w:firstLine="0"/>
              <w:rPr>
                <w:rFonts w:eastAsia="Times New Roman"/>
                <w:color w:val="000000"/>
                <w:sz w:val="20"/>
                <w:szCs w:val="20"/>
                <w:lang w:eastAsia="es-HN"/>
              </w:rPr>
            </w:pPr>
            <w:r w:rsidRPr="009D74A1">
              <w:rPr>
                <w:rFonts w:eastAsia="Times New Roman"/>
                <w:color w:val="000000"/>
                <w:sz w:val="20"/>
                <w:szCs w:val="20"/>
                <w:lang w:eastAsia="es-HN"/>
              </w:rPr>
              <w:t>Temor a lo desconocido</w:t>
            </w:r>
          </w:p>
        </w:tc>
      </w:tr>
      <w:tr w:rsidR="009D74A1" w:rsidRPr="009D74A1" w14:paraId="2AB285BE" w14:textId="77777777" w:rsidTr="009D74A1">
        <w:trPr>
          <w:trHeight w:val="300"/>
        </w:trPr>
        <w:tc>
          <w:tcPr>
            <w:tcW w:w="1486" w:type="dxa"/>
            <w:vMerge/>
            <w:tcBorders>
              <w:top w:val="nil"/>
              <w:left w:val="single" w:sz="8" w:space="0" w:color="auto"/>
              <w:bottom w:val="single" w:sz="8" w:space="0" w:color="000000"/>
              <w:right w:val="single" w:sz="4" w:space="0" w:color="auto"/>
            </w:tcBorders>
            <w:vAlign w:val="center"/>
            <w:hideMark/>
          </w:tcPr>
          <w:p w14:paraId="26FEFF5F"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1867" w:type="dxa"/>
            <w:vMerge/>
            <w:tcBorders>
              <w:top w:val="nil"/>
              <w:left w:val="single" w:sz="4" w:space="0" w:color="auto"/>
              <w:bottom w:val="single" w:sz="8" w:space="0" w:color="000000"/>
              <w:right w:val="single" w:sz="4" w:space="0" w:color="auto"/>
            </w:tcBorders>
            <w:vAlign w:val="center"/>
            <w:hideMark/>
          </w:tcPr>
          <w:p w14:paraId="1F97B4C8"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2225" w:type="dxa"/>
            <w:vMerge/>
            <w:tcBorders>
              <w:top w:val="nil"/>
              <w:left w:val="single" w:sz="4" w:space="0" w:color="auto"/>
              <w:bottom w:val="single" w:sz="8" w:space="0" w:color="000000"/>
              <w:right w:val="single" w:sz="4" w:space="0" w:color="auto"/>
            </w:tcBorders>
            <w:vAlign w:val="center"/>
            <w:hideMark/>
          </w:tcPr>
          <w:p w14:paraId="19FF2B42"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1575" w:type="dxa"/>
            <w:vMerge/>
            <w:tcBorders>
              <w:top w:val="nil"/>
              <w:left w:val="single" w:sz="4" w:space="0" w:color="auto"/>
              <w:bottom w:val="single" w:sz="4" w:space="0" w:color="000000"/>
              <w:right w:val="single" w:sz="4" w:space="0" w:color="auto"/>
            </w:tcBorders>
            <w:vAlign w:val="center"/>
            <w:hideMark/>
          </w:tcPr>
          <w:p w14:paraId="6D2B4B34"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2274" w:type="dxa"/>
            <w:tcBorders>
              <w:top w:val="nil"/>
              <w:left w:val="nil"/>
              <w:bottom w:val="single" w:sz="4" w:space="0" w:color="auto"/>
              <w:right w:val="single" w:sz="8" w:space="0" w:color="auto"/>
            </w:tcBorders>
            <w:shd w:val="clear" w:color="auto" w:fill="auto"/>
            <w:noWrap/>
            <w:vAlign w:val="bottom"/>
            <w:hideMark/>
          </w:tcPr>
          <w:p w14:paraId="30F10DFE" w14:textId="77777777" w:rsidR="009D74A1" w:rsidRPr="009D74A1" w:rsidRDefault="009D74A1" w:rsidP="009D74A1">
            <w:pPr>
              <w:spacing w:after="0" w:line="240" w:lineRule="auto"/>
              <w:ind w:firstLine="0"/>
              <w:rPr>
                <w:rFonts w:eastAsia="Times New Roman"/>
                <w:color w:val="000000"/>
                <w:sz w:val="20"/>
                <w:szCs w:val="20"/>
                <w:lang w:eastAsia="es-HN"/>
              </w:rPr>
            </w:pPr>
            <w:r w:rsidRPr="009D74A1">
              <w:rPr>
                <w:rFonts w:eastAsia="Times New Roman"/>
                <w:color w:val="000000"/>
                <w:sz w:val="20"/>
                <w:szCs w:val="20"/>
                <w:lang w:eastAsia="es-HN"/>
              </w:rPr>
              <w:t xml:space="preserve">Aumento de responsabilidades </w:t>
            </w:r>
          </w:p>
        </w:tc>
      </w:tr>
      <w:tr w:rsidR="009D74A1" w:rsidRPr="009D74A1" w14:paraId="5E1A2966" w14:textId="77777777" w:rsidTr="009D74A1">
        <w:trPr>
          <w:trHeight w:val="300"/>
        </w:trPr>
        <w:tc>
          <w:tcPr>
            <w:tcW w:w="1486" w:type="dxa"/>
            <w:vMerge/>
            <w:tcBorders>
              <w:top w:val="nil"/>
              <w:left w:val="single" w:sz="8" w:space="0" w:color="auto"/>
              <w:bottom w:val="single" w:sz="8" w:space="0" w:color="000000"/>
              <w:right w:val="single" w:sz="4" w:space="0" w:color="auto"/>
            </w:tcBorders>
            <w:vAlign w:val="center"/>
            <w:hideMark/>
          </w:tcPr>
          <w:p w14:paraId="1DC193E8"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1867" w:type="dxa"/>
            <w:vMerge/>
            <w:tcBorders>
              <w:top w:val="nil"/>
              <w:left w:val="single" w:sz="4" w:space="0" w:color="auto"/>
              <w:bottom w:val="single" w:sz="8" w:space="0" w:color="000000"/>
              <w:right w:val="single" w:sz="4" w:space="0" w:color="auto"/>
            </w:tcBorders>
            <w:vAlign w:val="center"/>
            <w:hideMark/>
          </w:tcPr>
          <w:p w14:paraId="2653E281"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2225" w:type="dxa"/>
            <w:vMerge/>
            <w:tcBorders>
              <w:top w:val="nil"/>
              <w:left w:val="single" w:sz="4" w:space="0" w:color="auto"/>
              <w:bottom w:val="single" w:sz="8" w:space="0" w:color="000000"/>
              <w:right w:val="single" w:sz="4" w:space="0" w:color="auto"/>
            </w:tcBorders>
            <w:vAlign w:val="center"/>
            <w:hideMark/>
          </w:tcPr>
          <w:p w14:paraId="7B2543AE"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1575" w:type="dxa"/>
            <w:vMerge/>
            <w:tcBorders>
              <w:top w:val="nil"/>
              <w:left w:val="single" w:sz="4" w:space="0" w:color="auto"/>
              <w:bottom w:val="single" w:sz="4" w:space="0" w:color="000000"/>
              <w:right w:val="single" w:sz="4" w:space="0" w:color="auto"/>
            </w:tcBorders>
            <w:vAlign w:val="center"/>
            <w:hideMark/>
          </w:tcPr>
          <w:p w14:paraId="5FA25BBA"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2274" w:type="dxa"/>
            <w:tcBorders>
              <w:top w:val="nil"/>
              <w:left w:val="nil"/>
              <w:bottom w:val="single" w:sz="4" w:space="0" w:color="auto"/>
              <w:right w:val="single" w:sz="8" w:space="0" w:color="auto"/>
            </w:tcBorders>
            <w:shd w:val="clear" w:color="auto" w:fill="auto"/>
            <w:noWrap/>
            <w:vAlign w:val="bottom"/>
            <w:hideMark/>
          </w:tcPr>
          <w:p w14:paraId="72A5CF9A" w14:textId="77777777" w:rsidR="009D74A1" w:rsidRPr="009D74A1" w:rsidRDefault="009D74A1" w:rsidP="009D74A1">
            <w:pPr>
              <w:spacing w:after="0" w:line="240" w:lineRule="auto"/>
              <w:ind w:firstLine="0"/>
              <w:rPr>
                <w:rFonts w:eastAsia="Times New Roman"/>
                <w:color w:val="000000"/>
                <w:sz w:val="20"/>
                <w:szCs w:val="20"/>
                <w:lang w:eastAsia="es-HN"/>
              </w:rPr>
            </w:pPr>
            <w:r w:rsidRPr="009D74A1">
              <w:rPr>
                <w:rFonts w:eastAsia="Times New Roman"/>
                <w:color w:val="000000"/>
                <w:sz w:val="20"/>
                <w:szCs w:val="20"/>
                <w:lang w:eastAsia="es-HN"/>
              </w:rPr>
              <w:t>Autosuficiencia</w:t>
            </w:r>
          </w:p>
        </w:tc>
      </w:tr>
      <w:tr w:rsidR="009D74A1" w:rsidRPr="009D74A1" w14:paraId="14D5CD58" w14:textId="77777777" w:rsidTr="009D74A1">
        <w:trPr>
          <w:trHeight w:val="525"/>
        </w:trPr>
        <w:tc>
          <w:tcPr>
            <w:tcW w:w="1486" w:type="dxa"/>
            <w:vMerge/>
            <w:tcBorders>
              <w:top w:val="nil"/>
              <w:left w:val="single" w:sz="8" w:space="0" w:color="auto"/>
              <w:bottom w:val="single" w:sz="8" w:space="0" w:color="000000"/>
              <w:right w:val="single" w:sz="4" w:space="0" w:color="auto"/>
            </w:tcBorders>
            <w:vAlign w:val="center"/>
            <w:hideMark/>
          </w:tcPr>
          <w:p w14:paraId="2CB321F8"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1867" w:type="dxa"/>
            <w:vMerge/>
            <w:tcBorders>
              <w:top w:val="nil"/>
              <w:left w:val="single" w:sz="4" w:space="0" w:color="auto"/>
              <w:bottom w:val="single" w:sz="8" w:space="0" w:color="000000"/>
              <w:right w:val="single" w:sz="4" w:space="0" w:color="auto"/>
            </w:tcBorders>
            <w:vAlign w:val="center"/>
            <w:hideMark/>
          </w:tcPr>
          <w:p w14:paraId="6F2B00DB"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2225" w:type="dxa"/>
            <w:vMerge/>
            <w:tcBorders>
              <w:top w:val="nil"/>
              <w:left w:val="single" w:sz="4" w:space="0" w:color="auto"/>
              <w:bottom w:val="single" w:sz="8" w:space="0" w:color="000000"/>
              <w:right w:val="single" w:sz="4" w:space="0" w:color="auto"/>
            </w:tcBorders>
            <w:vAlign w:val="center"/>
            <w:hideMark/>
          </w:tcPr>
          <w:p w14:paraId="5FCCC2A0"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1575" w:type="dxa"/>
            <w:vMerge/>
            <w:tcBorders>
              <w:top w:val="nil"/>
              <w:left w:val="single" w:sz="4" w:space="0" w:color="auto"/>
              <w:bottom w:val="single" w:sz="4" w:space="0" w:color="000000"/>
              <w:right w:val="single" w:sz="4" w:space="0" w:color="auto"/>
            </w:tcBorders>
            <w:vAlign w:val="center"/>
            <w:hideMark/>
          </w:tcPr>
          <w:p w14:paraId="4D5351B6"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2274" w:type="dxa"/>
            <w:tcBorders>
              <w:top w:val="nil"/>
              <w:left w:val="nil"/>
              <w:bottom w:val="single" w:sz="4" w:space="0" w:color="auto"/>
              <w:right w:val="single" w:sz="8" w:space="0" w:color="auto"/>
            </w:tcBorders>
            <w:shd w:val="clear" w:color="auto" w:fill="auto"/>
            <w:vAlign w:val="bottom"/>
            <w:hideMark/>
          </w:tcPr>
          <w:p w14:paraId="107287F0" w14:textId="77777777" w:rsidR="009D74A1" w:rsidRPr="009D74A1" w:rsidRDefault="009D74A1" w:rsidP="009D74A1">
            <w:pPr>
              <w:spacing w:after="0" w:line="240" w:lineRule="auto"/>
              <w:ind w:firstLine="0"/>
              <w:rPr>
                <w:rFonts w:eastAsia="Times New Roman"/>
                <w:color w:val="000000"/>
                <w:sz w:val="20"/>
                <w:szCs w:val="20"/>
                <w:lang w:eastAsia="es-HN"/>
              </w:rPr>
            </w:pPr>
            <w:r w:rsidRPr="009D74A1">
              <w:rPr>
                <w:rFonts w:eastAsia="Times New Roman"/>
                <w:color w:val="000000"/>
                <w:sz w:val="20"/>
                <w:szCs w:val="20"/>
                <w:lang w:eastAsia="es-HN"/>
              </w:rPr>
              <w:t>Falta de información de los objetivos</w:t>
            </w:r>
          </w:p>
        </w:tc>
      </w:tr>
      <w:tr w:rsidR="009D74A1" w:rsidRPr="009D74A1" w14:paraId="1F3DF687" w14:textId="77777777" w:rsidTr="009D74A1">
        <w:trPr>
          <w:trHeight w:val="300"/>
        </w:trPr>
        <w:tc>
          <w:tcPr>
            <w:tcW w:w="1486" w:type="dxa"/>
            <w:vMerge/>
            <w:tcBorders>
              <w:top w:val="nil"/>
              <w:left w:val="single" w:sz="8" w:space="0" w:color="auto"/>
              <w:bottom w:val="single" w:sz="8" w:space="0" w:color="000000"/>
              <w:right w:val="single" w:sz="4" w:space="0" w:color="auto"/>
            </w:tcBorders>
            <w:vAlign w:val="center"/>
            <w:hideMark/>
          </w:tcPr>
          <w:p w14:paraId="6933638F"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1867" w:type="dxa"/>
            <w:vMerge/>
            <w:tcBorders>
              <w:top w:val="nil"/>
              <w:left w:val="single" w:sz="4" w:space="0" w:color="auto"/>
              <w:bottom w:val="single" w:sz="8" w:space="0" w:color="000000"/>
              <w:right w:val="single" w:sz="4" w:space="0" w:color="auto"/>
            </w:tcBorders>
            <w:vAlign w:val="center"/>
            <w:hideMark/>
          </w:tcPr>
          <w:p w14:paraId="737F66CC"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2225" w:type="dxa"/>
            <w:vMerge/>
            <w:tcBorders>
              <w:top w:val="nil"/>
              <w:left w:val="single" w:sz="4" w:space="0" w:color="auto"/>
              <w:bottom w:val="single" w:sz="8" w:space="0" w:color="000000"/>
              <w:right w:val="single" w:sz="4" w:space="0" w:color="auto"/>
            </w:tcBorders>
            <w:vAlign w:val="center"/>
            <w:hideMark/>
          </w:tcPr>
          <w:p w14:paraId="799797FE"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1575" w:type="dxa"/>
            <w:vMerge w:val="restart"/>
            <w:tcBorders>
              <w:top w:val="nil"/>
              <w:left w:val="single" w:sz="4" w:space="0" w:color="auto"/>
              <w:bottom w:val="single" w:sz="4" w:space="0" w:color="000000"/>
              <w:right w:val="single" w:sz="4" w:space="0" w:color="auto"/>
            </w:tcBorders>
            <w:shd w:val="clear" w:color="auto" w:fill="auto"/>
            <w:vAlign w:val="center"/>
            <w:hideMark/>
          </w:tcPr>
          <w:p w14:paraId="47AEDD17" w14:textId="77777777" w:rsidR="009D74A1" w:rsidRPr="009D74A1" w:rsidRDefault="009D74A1" w:rsidP="009D74A1">
            <w:pPr>
              <w:spacing w:after="0" w:line="240" w:lineRule="auto"/>
              <w:ind w:firstLine="0"/>
              <w:rPr>
                <w:rFonts w:eastAsia="Times New Roman"/>
                <w:color w:val="000000"/>
                <w:sz w:val="20"/>
                <w:szCs w:val="20"/>
                <w:lang w:eastAsia="es-HN"/>
              </w:rPr>
            </w:pPr>
            <w:r w:rsidRPr="009D74A1">
              <w:rPr>
                <w:rFonts w:eastAsia="Times New Roman"/>
                <w:color w:val="000000"/>
                <w:sz w:val="20"/>
                <w:szCs w:val="20"/>
                <w:lang w:eastAsia="es-HN"/>
              </w:rPr>
              <w:t>Ambiente inadecuado para el aprendizaje</w:t>
            </w:r>
          </w:p>
        </w:tc>
        <w:tc>
          <w:tcPr>
            <w:tcW w:w="2274" w:type="dxa"/>
            <w:tcBorders>
              <w:top w:val="nil"/>
              <w:left w:val="nil"/>
              <w:bottom w:val="single" w:sz="4" w:space="0" w:color="auto"/>
              <w:right w:val="single" w:sz="8" w:space="0" w:color="auto"/>
            </w:tcBorders>
            <w:shd w:val="clear" w:color="auto" w:fill="auto"/>
            <w:noWrap/>
            <w:vAlign w:val="bottom"/>
            <w:hideMark/>
          </w:tcPr>
          <w:p w14:paraId="1A6491E6" w14:textId="77777777" w:rsidR="009D74A1" w:rsidRPr="009D74A1" w:rsidRDefault="009D74A1" w:rsidP="009D74A1">
            <w:pPr>
              <w:spacing w:after="0" w:line="240" w:lineRule="auto"/>
              <w:ind w:firstLine="0"/>
              <w:rPr>
                <w:rFonts w:eastAsia="Times New Roman"/>
                <w:color w:val="000000"/>
                <w:sz w:val="20"/>
                <w:szCs w:val="20"/>
                <w:lang w:eastAsia="es-HN"/>
              </w:rPr>
            </w:pPr>
            <w:r w:rsidRPr="009D74A1">
              <w:rPr>
                <w:rFonts w:eastAsia="Times New Roman"/>
                <w:color w:val="000000"/>
                <w:sz w:val="20"/>
                <w:szCs w:val="20"/>
                <w:lang w:eastAsia="es-HN"/>
              </w:rPr>
              <w:t>Enfoque al participante</w:t>
            </w:r>
          </w:p>
        </w:tc>
      </w:tr>
      <w:tr w:rsidR="009D74A1" w:rsidRPr="009D74A1" w14:paraId="428EDFA2" w14:textId="77777777" w:rsidTr="009D74A1">
        <w:trPr>
          <w:trHeight w:val="300"/>
        </w:trPr>
        <w:tc>
          <w:tcPr>
            <w:tcW w:w="1486" w:type="dxa"/>
            <w:vMerge/>
            <w:tcBorders>
              <w:top w:val="nil"/>
              <w:left w:val="single" w:sz="8" w:space="0" w:color="auto"/>
              <w:bottom w:val="single" w:sz="8" w:space="0" w:color="000000"/>
              <w:right w:val="single" w:sz="4" w:space="0" w:color="auto"/>
            </w:tcBorders>
            <w:vAlign w:val="center"/>
            <w:hideMark/>
          </w:tcPr>
          <w:p w14:paraId="272767F2"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1867" w:type="dxa"/>
            <w:vMerge/>
            <w:tcBorders>
              <w:top w:val="nil"/>
              <w:left w:val="single" w:sz="4" w:space="0" w:color="auto"/>
              <w:bottom w:val="single" w:sz="8" w:space="0" w:color="000000"/>
              <w:right w:val="single" w:sz="4" w:space="0" w:color="auto"/>
            </w:tcBorders>
            <w:vAlign w:val="center"/>
            <w:hideMark/>
          </w:tcPr>
          <w:p w14:paraId="2DCB6CA8"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2225" w:type="dxa"/>
            <w:vMerge/>
            <w:tcBorders>
              <w:top w:val="nil"/>
              <w:left w:val="single" w:sz="4" w:space="0" w:color="auto"/>
              <w:bottom w:val="single" w:sz="8" w:space="0" w:color="000000"/>
              <w:right w:val="single" w:sz="4" w:space="0" w:color="auto"/>
            </w:tcBorders>
            <w:vAlign w:val="center"/>
            <w:hideMark/>
          </w:tcPr>
          <w:p w14:paraId="70143648"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1575" w:type="dxa"/>
            <w:vMerge/>
            <w:tcBorders>
              <w:top w:val="nil"/>
              <w:left w:val="single" w:sz="4" w:space="0" w:color="auto"/>
              <w:bottom w:val="single" w:sz="4" w:space="0" w:color="000000"/>
              <w:right w:val="single" w:sz="4" w:space="0" w:color="auto"/>
            </w:tcBorders>
            <w:vAlign w:val="center"/>
            <w:hideMark/>
          </w:tcPr>
          <w:p w14:paraId="52734C69"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2274" w:type="dxa"/>
            <w:tcBorders>
              <w:top w:val="nil"/>
              <w:left w:val="nil"/>
              <w:bottom w:val="single" w:sz="4" w:space="0" w:color="auto"/>
              <w:right w:val="single" w:sz="8" w:space="0" w:color="auto"/>
            </w:tcBorders>
            <w:shd w:val="clear" w:color="auto" w:fill="auto"/>
            <w:noWrap/>
            <w:vAlign w:val="bottom"/>
            <w:hideMark/>
          </w:tcPr>
          <w:p w14:paraId="2C47337C" w14:textId="77777777" w:rsidR="009D74A1" w:rsidRPr="009D74A1" w:rsidRDefault="009D74A1" w:rsidP="009D74A1">
            <w:pPr>
              <w:spacing w:after="0" w:line="240" w:lineRule="auto"/>
              <w:ind w:firstLine="0"/>
              <w:rPr>
                <w:rFonts w:eastAsia="Times New Roman"/>
                <w:color w:val="000000"/>
                <w:sz w:val="20"/>
                <w:szCs w:val="20"/>
                <w:lang w:eastAsia="es-HN"/>
              </w:rPr>
            </w:pPr>
            <w:r w:rsidRPr="009D74A1">
              <w:rPr>
                <w:rFonts w:eastAsia="Times New Roman"/>
                <w:color w:val="000000"/>
                <w:sz w:val="20"/>
                <w:szCs w:val="20"/>
                <w:lang w:eastAsia="es-HN"/>
              </w:rPr>
              <w:t>Contenido asimilable</w:t>
            </w:r>
          </w:p>
        </w:tc>
      </w:tr>
      <w:tr w:rsidR="009D74A1" w:rsidRPr="009D74A1" w14:paraId="2B6D8D8B" w14:textId="77777777" w:rsidTr="009D74A1">
        <w:trPr>
          <w:trHeight w:val="300"/>
        </w:trPr>
        <w:tc>
          <w:tcPr>
            <w:tcW w:w="1486" w:type="dxa"/>
            <w:vMerge/>
            <w:tcBorders>
              <w:top w:val="nil"/>
              <w:left w:val="single" w:sz="8" w:space="0" w:color="auto"/>
              <w:bottom w:val="single" w:sz="8" w:space="0" w:color="000000"/>
              <w:right w:val="single" w:sz="4" w:space="0" w:color="auto"/>
            </w:tcBorders>
            <w:vAlign w:val="center"/>
            <w:hideMark/>
          </w:tcPr>
          <w:p w14:paraId="7E261D8B"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1867" w:type="dxa"/>
            <w:vMerge/>
            <w:tcBorders>
              <w:top w:val="nil"/>
              <w:left w:val="single" w:sz="4" w:space="0" w:color="auto"/>
              <w:bottom w:val="single" w:sz="8" w:space="0" w:color="000000"/>
              <w:right w:val="single" w:sz="4" w:space="0" w:color="auto"/>
            </w:tcBorders>
            <w:vAlign w:val="center"/>
            <w:hideMark/>
          </w:tcPr>
          <w:p w14:paraId="17485995"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2225" w:type="dxa"/>
            <w:vMerge/>
            <w:tcBorders>
              <w:top w:val="nil"/>
              <w:left w:val="single" w:sz="4" w:space="0" w:color="auto"/>
              <w:bottom w:val="single" w:sz="8" w:space="0" w:color="000000"/>
              <w:right w:val="single" w:sz="4" w:space="0" w:color="auto"/>
            </w:tcBorders>
            <w:vAlign w:val="center"/>
            <w:hideMark/>
          </w:tcPr>
          <w:p w14:paraId="4DA154D0"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1575" w:type="dxa"/>
            <w:vMerge/>
            <w:tcBorders>
              <w:top w:val="nil"/>
              <w:left w:val="single" w:sz="4" w:space="0" w:color="auto"/>
              <w:bottom w:val="single" w:sz="4" w:space="0" w:color="000000"/>
              <w:right w:val="single" w:sz="4" w:space="0" w:color="auto"/>
            </w:tcBorders>
            <w:vAlign w:val="center"/>
            <w:hideMark/>
          </w:tcPr>
          <w:p w14:paraId="413F856E"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2274" w:type="dxa"/>
            <w:tcBorders>
              <w:top w:val="nil"/>
              <w:left w:val="nil"/>
              <w:bottom w:val="single" w:sz="4" w:space="0" w:color="auto"/>
              <w:right w:val="single" w:sz="8" w:space="0" w:color="auto"/>
            </w:tcBorders>
            <w:shd w:val="clear" w:color="auto" w:fill="auto"/>
            <w:noWrap/>
            <w:vAlign w:val="bottom"/>
            <w:hideMark/>
          </w:tcPr>
          <w:p w14:paraId="3CEEACF2" w14:textId="77777777" w:rsidR="009D74A1" w:rsidRPr="009D74A1" w:rsidRDefault="009D74A1" w:rsidP="009D74A1">
            <w:pPr>
              <w:spacing w:after="0" w:line="240" w:lineRule="auto"/>
              <w:ind w:firstLine="0"/>
              <w:rPr>
                <w:rFonts w:eastAsia="Times New Roman"/>
                <w:color w:val="000000"/>
                <w:sz w:val="20"/>
                <w:szCs w:val="20"/>
                <w:lang w:eastAsia="es-HN"/>
              </w:rPr>
            </w:pPr>
            <w:r w:rsidRPr="009D74A1">
              <w:rPr>
                <w:rFonts w:eastAsia="Times New Roman"/>
                <w:color w:val="000000"/>
                <w:sz w:val="20"/>
                <w:szCs w:val="20"/>
                <w:lang w:eastAsia="es-HN"/>
              </w:rPr>
              <w:t>Interacción de grupo</w:t>
            </w:r>
          </w:p>
        </w:tc>
      </w:tr>
      <w:tr w:rsidR="009D74A1" w:rsidRPr="009D74A1" w14:paraId="458282EB" w14:textId="77777777" w:rsidTr="009D74A1">
        <w:trPr>
          <w:trHeight w:val="345"/>
        </w:trPr>
        <w:tc>
          <w:tcPr>
            <w:tcW w:w="1486" w:type="dxa"/>
            <w:vMerge/>
            <w:tcBorders>
              <w:top w:val="nil"/>
              <w:left w:val="single" w:sz="8" w:space="0" w:color="auto"/>
              <w:bottom w:val="single" w:sz="8" w:space="0" w:color="000000"/>
              <w:right w:val="single" w:sz="4" w:space="0" w:color="auto"/>
            </w:tcBorders>
            <w:vAlign w:val="center"/>
            <w:hideMark/>
          </w:tcPr>
          <w:p w14:paraId="24DBC7DE"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1867" w:type="dxa"/>
            <w:vMerge/>
            <w:tcBorders>
              <w:top w:val="nil"/>
              <w:left w:val="single" w:sz="4" w:space="0" w:color="auto"/>
              <w:bottom w:val="single" w:sz="8" w:space="0" w:color="000000"/>
              <w:right w:val="single" w:sz="4" w:space="0" w:color="auto"/>
            </w:tcBorders>
            <w:vAlign w:val="center"/>
            <w:hideMark/>
          </w:tcPr>
          <w:p w14:paraId="1E8F563C"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2225" w:type="dxa"/>
            <w:vMerge/>
            <w:tcBorders>
              <w:top w:val="nil"/>
              <w:left w:val="single" w:sz="4" w:space="0" w:color="auto"/>
              <w:bottom w:val="single" w:sz="8" w:space="0" w:color="000000"/>
              <w:right w:val="single" w:sz="4" w:space="0" w:color="auto"/>
            </w:tcBorders>
            <w:vAlign w:val="center"/>
            <w:hideMark/>
          </w:tcPr>
          <w:p w14:paraId="7BEBF351"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1575" w:type="dxa"/>
            <w:vMerge/>
            <w:tcBorders>
              <w:top w:val="nil"/>
              <w:left w:val="single" w:sz="4" w:space="0" w:color="auto"/>
              <w:bottom w:val="single" w:sz="4" w:space="0" w:color="000000"/>
              <w:right w:val="single" w:sz="4" w:space="0" w:color="auto"/>
            </w:tcBorders>
            <w:vAlign w:val="center"/>
            <w:hideMark/>
          </w:tcPr>
          <w:p w14:paraId="25E25B1F"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2274" w:type="dxa"/>
            <w:tcBorders>
              <w:top w:val="nil"/>
              <w:left w:val="nil"/>
              <w:bottom w:val="single" w:sz="4" w:space="0" w:color="auto"/>
              <w:right w:val="single" w:sz="8" w:space="0" w:color="auto"/>
            </w:tcBorders>
            <w:shd w:val="clear" w:color="auto" w:fill="auto"/>
            <w:vAlign w:val="bottom"/>
            <w:hideMark/>
          </w:tcPr>
          <w:p w14:paraId="77CE6EED" w14:textId="77777777" w:rsidR="009D74A1" w:rsidRPr="009D74A1" w:rsidRDefault="009D74A1" w:rsidP="009D74A1">
            <w:pPr>
              <w:spacing w:after="0" w:line="240" w:lineRule="auto"/>
              <w:ind w:firstLine="0"/>
              <w:rPr>
                <w:rFonts w:eastAsia="Times New Roman"/>
                <w:color w:val="000000"/>
                <w:sz w:val="20"/>
                <w:szCs w:val="20"/>
                <w:lang w:eastAsia="es-HN"/>
              </w:rPr>
            </w:pPr>
            <w:r w:rsidRPr="009D74A1">
              <w:rPr>
                <w:rFonts w:eastAsia="Times New Roman"/>
                <w:color w:val="000000"/>
                <w:sz w:val="20"/>
                <w:szCs w:val="20"/>
                <w:lang w:eastAsia="es-HN"/>
              </w:rPr>
              <w:t>Canales de comunicación cerrados</w:t>
            </w:r>
          </w:p>
        </w:tc>
      </w:tr>
      <w:tr w:rsidR="009D74A1" w:rsidRPr="009D74A1" w14:paraId="3A0F6157" w14:textId="77777777" w:rsidTr="009D74A1">
        <w:trPr>
          <w:trHeight w:val="285"/>
        </w:trPr>
        <w:tc>
          <w:tcPr>
            <w:tcW w:w="1486" w:type="dxa"/>
            <w:vMerge/>
            <w:tcBorders>
              <w:top w:val="nil"/>
              <w:left w:val="single" w:sz="8" w:space="0" w:color="auto"/>
              <w:bottom w:val="single" w:sz="8" w:space="0" w:color="000000"/>
              <w:right w:val="single" w:sz="4" w:space="0" w:color="auto"/>
            </w:tcBorders>
            <w:vAlign w:val="center"/>
            <w:hideMark/>
          </w:tcPr>
          <w:p w14:paraId="3AE53EEC"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1867" w:type="dxa"/>
            <w:vMerge/>
            <w:tcBorders>
              <w:top w:val="nil"/>
              <w:left w:val="single" w:sz="4" w:space="0" w:color="auto"/>
              <w:bottom w:val="single" w:sz="8" w:space="0" w:color="000000"/>
              <w:right w:val="single" w:sz="4" w:space="0" w:color="auto"/>
            </w:tcBorders>
            <w:vAlign w:val="center"/>
            <w:hideMark/>
          </w:tcPr>
          <w:p w14:paraId="07ABBD81"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2225" w:type="dxa"/>
            <w:vMerge/>
            <w:tcBorders>
              <w:top w:val="nil"/>
              <w:left w:val="single" w:sz="4" w:space="0" w:color="auto"/>
              <w:bottom w:val="single" w:sz="8" w:space="0" w:color="000000"/>
              <w:right w:val="single" w:sz="4" w:space="0" w:color="auto"/>
            </w:tcBorders>
            <w:vAlign w:val="center"/>
            <w:hideMark/>
          </w:tcPr>
          <w:p w14:paraId="6291A234"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1575" w:type="dxa"/>
            <w:vMerge w:val="restart"/>
            <w:tcBorders>
              <w:top w:val="nil"/>
              <w:left w:val="single" w:sz="4" w:space="0" w:color="auto"/>
              <w:bottom w:val="single" w:sz="8" w:space="0" w:color="000000"/>
              <w:right w:val="single" w:sz="4" w:space="0" w:color="auto"/>
            </w:tcBorders>
            <w:shd w:val="clear" w:color="auto" w:fill="auto"/>
            <w:vAlign w:val="center"/>
            <w:hideMark/>
          </w:tcPr>
          <w:p w14:paraId="08088268" w14:textId="4FE3F980" w:rsidR="009D74A1" w:rsidRPr="009D74A1" w:rsidRDefault="009D74A1" w:rsidP="009D74A1">
            <w:pPr>
              <w:spacing w:after="0" w:line="240" w:lineRule="auto"/>
              <w:ind w:firstLine="0"/>
              <w:rPr>
                <w:rFonts w:eastAsia="Times New Roman"/>
                <w:color w:val="000000"/>
                <w:sz w:val="20"/>
                <w:szCs w:val="20"/>
                <w:lang w:eastAsia="es-HN"/>
              </w:rPr>
            </w:pPr>
            <w:r w:rsidRPr="009D74A1">
              <w:rPr>
                <w:rFonts w:eastAsia="Times New Roman"/>
                <w:color w:val="000000"/>
                <w:sz w:val="20"/>
                <w:szCs w:val="20"/>
                <w:lang w:eastAsia="es-HN"/>
              </w:rPr>
              <w:t>Motivación Laboral</w:t>
            </w:r>
          </w:p>
        </w:tc>
        <w:tc>
          <w:tcPr>
            <w:tcW w:w="2274" w:type="dxa"/>
            <w:tcBorders>
              <w:top w:val="nil"/>
              <w:left w:val="nil"/>
              <w:bottom w:val="single" w:sz="4" w:space="0" w:color="auto"/>
              <w:right w:val="single" w:sz="8" w:space="0" w:color="auto"/>
            </w:tcBorders>
            <w:shd w:val="clear" w:color="auto" w:fill="auto"/>
            <w:noWrap/>
            <w:vAlign w:val="bottom"/>
            <w:hideMark/>
          </w:tcPr>
          <w:p w14:paraId="497F7745" w14:textId="77777777" w:rsidR="009D74A1" w:rsidRPr="009D74A1" w:rsidRDefault="009D74A1" w:rsidP="009D74A1">
            <w:pPr>
              <w:spacing w:after="0" w:line="240" w:lineRule="auto"/>
              <w:ind w:firstLine="0"/>
              <w:rPr>
                <w:rFonts w:eastAsia="Times New Roman"/>
                <w:color w:val="000000"/>
                <w:sz w:val="20"/>
                <w:szCs w:val="20"/>
                <w:lang w:eastAsia="es-HN"/>
              </w:rPr>
            </w:pPr>
            <w:r w:rsidRPr="009D74A1">
              <w:rPr>
                <w:rFonts w:eastAsia="Times New Roman"/>
                <w:color w:val="000000"/>
                <w:sz w:val="20"/>
                <w:szCs w:val="20"/>
                <w:lang w:eastAsia="es-HN"/>
              </w:rPr>
              <w:t>Poca flexibilidad</w:t>
            </w:r>
          </w:p>
        </w:tc>
      </w:tr>
      <w:tr w:rsidR="009D74A1" w:rsidRPr="009D74A1" w14:paraId="041B3C21" w14:textId="77777777" w:rsidTr="009D74A1">
        <w:trPr>
          <w:trHeight w:val="300"/>
        </w:trPr>
        <w:tc>
          <w:tcPr>
            <w:tcW w:w="1486" w:type="dxa"/>
            <w:vMerge/>
            <w:tcBorders>
              <w:top w:val="nil"/>
              <w:left w:val="single" w:sz="8" w:space="0" w:color="auto"/>
              <w:bottom w:val="single" w:sz="8" w:space="0" w:color="000000"/>
              <w:right w:val="single" w:sz="4" w:space="0" w:color="auto"/>
            </w:tcBorders>
            <w:vAlign w:val="center"/>
            <w:hideMark/>
          </w:tcPr>
          <w:p w14:paraId="7B16272F"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1867" w:type="dxa"/>
            <w:vMerge/>
            <w:tcBorders>
              <w:top w:val="nil"/>
              <w:left w:val="single" w:sz="4" w:space="0" w:color="auto"/>
              <w:bottom w:val="single" w:sz="8" w:space="0" w:color="000000"/>
              <w:right w:val="single" w:sz="4" w:space="0" w:color="auto"/>
            </w:tcBorders>
            <w:vAlign w:val="center"/>
            <w:hideMark/>
          </w:tcPr>
          <w:p w14:paraId="1BEA3B73"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2225" w:type="dxa"/>
            <w:vMerge/>
            <w:tcBorders>
              <w:top w:val="nil"/>
              <w:left w:val="single" w:sz="4" w:space="0" w:color="auto"/>
              <w:bottom w:val="single" w:sz="8" w:space="0" w:color="000000"/>
              <w:right w:val="single" w:sz="4" w:space="0" w:color="auto"/>
            </w:tcBorders>
            <w:vAlign w:val="center"/>
            <w:hideMark/>
          </w:tcPr>
          <w:p w14:paraId="03F76A8C"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1575" w:type="dxa"/>
            <w:vMerge/>
            <w:tcBorders>
              <w:top w:val="nil"/>
              <w:left w:val="single" w:sz="4" w:space="0" w:color="auto"/>
              <w:bottom w:val="single" w:sz="8" w:space="0" w:color="000000"/>
              <w:right w:val="single" w:sz="4" w:space="0" w:color="auto"/>
            </w:tcBorders>
            <w:vAlign w:val="center"/>
            <w:hideMark/>
          </w:tcPr>
          <w:p w14:paraId="45BF2013"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2274" w:type="dxa"/>
            <w:tcBorders>
              <w:top w:val="nil"/>
              <w:left w:val="nil"/>
              <w:bottom w:val="single" w:sz="4" w:space="0" w:color="auto"/>
              <w:right w:val="single" w:sz="8" w:space="0" w:color="auto"/>
            </w:tcBorders>
            <w:shd w:val="clear" w:color="auto" w:fill="auto"/>
            <w:noWrap/>
            <w:vAlign w:val="bottom"/>
            <w:hideMark/>
          </w:tcPr>
          <w:p w14:paraId="503E60FA" w14:textId="77777777" w:rsidR="009D74A1" w:rsidRPr="009D74A1" w:rsidRDefault="009D74A1" w:rsidP="009D74A1">
            <w:pPr>
              <w:spacing w:after="0" w:line="240" w:lineRule="auto"/>
              <w:ind w:firstLine="0"/>
              <w:rPr>
                <w:rFonts w:eastAsia="Times New Roman"/>
                <w:color w:val="000000"/>
                <w:sz w:val="20"/>
                <w:szCs w:val="20"/>
                <w:lang w:eastAsia="es-HN"/>
              </w:rPr>
            </w:pPr>
            <w:r w:rsidRPr="009D74A1">
              <w:rPr>
                <w:rFonts w:eastAsia="Times New Roman"/>
                <w:color w:val="000000"/>
                <w:sz w:val="20"/>
                <w:szCs w:val="20"/>
                <w:lang w:eastAsia="es-HN"/>
              </w:rPr>
              <w:t>Falta de Tiempo</w:t>
            </w:r>
          </w:p>
        </w:tc>
      </w:tr>
      <w:tr w:rsidR="009D74A1" w:rsidRPr="009D74A1" w14:paraId="2D37F062" w14:textId="77777777" w:rsidTr="009D74A1">
        <w:trPr>
          <w:trHeight w:val="300"/>
        </w:trPr>
        <w:tc>
          <w:tcPr>
            <w:tcW w:w="1486" w:type="dxa"/>
            <w:vMerge/>
            <w:tcBorders>
              <w:top w:val="nil"/>
              <w:left w:val="single" w:sz="8" w:space="0" w:color="auto"/>
              <w:bottom w:val="single" w:sz="8" w:space="0" w:color="000000"/>
              <w:right w:val="single" w:sz="4" w:space="0" w:color="auto"/>
            </w:tcBorders>
            <w:vAlign w:val="center"/>
            <w:hideMark/>
          </w:tcPr>
          <w:p w14:paraId="23DE6148"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1867" w:type="dxa"/>
            <w:vMerge/>
            <w:tcBorders>
              <w:top w:val="nil"/>
              <w:left w:val="single" w:sz="4" w:space="0" w:color="auto"/>
              <w:bottom w:val="single" w:sz="8" w:space="0" w:color="000000"/>
              <w:right w:val="single" w:sz="4" w:space="0" w:color="auto"/>
            </w:tcBorders>
            <w:vAlign w:val="center"/>
            <w:hideMark/>
          </w:tcPr>
          <w:p w14:paraId="2546CFD7"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2225" w:type="dxa"/>
            <w:vMerge/>
            <w:tcBorders>
              <w:top w:val="nil"/>
              <w:left w:val="single" w:sz="4" w:space="0" w:color="auto"/>
              <w:bottom w:val="single" w:sz="8" w:space="0" w:color="000000"/>
              <w:right w:val="single" w:sz="4" w:space="0" w:color="auto"/>
            </w:tcBorders>
            <w:vAlign w:val="center"/>
            <w:hideMark/>
          </w:tcPr>
          <w:p w14:paraId="28A025ED"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1575" w:type="dxa"/>
            <w:vMerge/>
            <w:tcBorders>
              <w:top w:val="nil"/>
              <w:left w:val="single" w:sz="4" w:space="0" w:color="auto"/>
              <w:bottom w:val="single" w:sz="8" w:space="0" w:color="000000"/>
              <w:right w:val="single" w:sz="4" w:space="0" w:color="auto"/>
            </w:tcBorders>
            <w:vAlign w:val="center"/>
            <w:hideMark/>
          </w:tcPr>
          <w:p w14:paraId="22DBBF21"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2274" w:type="dxa"/>
            <w:tcBorders>
              <w:top w:val="nil"/>
              <w:left w:val="nil"/>
              <w:bottom w:val="nil"/>
              <w:right w:val="single" w:sz="8" w:space="0" w:color="auto"/>
            </w:tcBorders>
            <w:shd w:val="clear" w:color="auto" w:fill="auto"/>
            <w:noWrap/>
            <w:vAlign w:val="bottom"/>
            <w:hideMark/>
          </w:tcPr>
          <w:p w14:paraId="63401A25" w14:textId="77777777" w:rsidR="009D74A1" w:rsidRPr="009D74A1" w:rsidRDefault="009D74A1" w:rsidP="009D74A1">
            <w:pPr>
              <w:spacing w:after="0" w:line="240" w:lineRule="auto"/>
              <w:ind w:firstLine="0"/>
              <w:rPr>
                <w:rFonts w:eastAsia="Times New Roman"/>
                <w:color w:val="000000"/>
                <w:sz w:val="20"/>
                <w:szCs w:val="20"/>
                <w:lang w:eastAsia="es-HN"/>
              </w:rPr>
            </w:pPr>
            <w:r w:rsidRPr="009D74A1">
              <w:rPr>
                <w:rFonts w:eastAsia="Times New Roman"/>
                <w:color w:val="000000"/>
                <w:sz w:val="20"/>
                <w:szCs w:val="20"/>
                <w:lang w:eastAsia="es-HN"/>
              </w:rPr>
              <w:t>Falta de Interés</w:t>
            </w:r>
          </w:p>
        </w:tc>
      </w:tr>
      <w:tr w:rsidR="009D74A1" w:rsidRPr="009D74A1" w14:paraId="3DC6C1D6" w14:textId="77777777" w:rsidTr="009D74A1">
        <w:trPr>
          <w:trHeight w:val="300"/>
        </w:trPr>
        <w:tc>
          <w:tcPr>
            <w:tcW w:w="1486" w:type="dxa"/>
            <w:vMerge/>
            <w:tcBorders>
              <w:top w:val="nil"/>
              <w:left w:val="single" w:sz="8" w:space="0" w:color="auto"/>
              <w:bottom w:val="single" w:sz="8" w:space="0" w:color="000000"/>
              <w:right w:val="single" w:sz="4" w:space="0" w:color="auto"/>
            </w:tcBorders>
            <w:vAlign w:val="center"/>
            <w:hideMark/>
          </w:tcPr>
          <w:p w14:paraId="560DAB81"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1867" w:type="dxa"/>
            <w:vMerge/>
            <w:tcBorders>
              <w:top w:val="nil"/>
              <w:left w:val="single" w:sz="4" w:space="0" w:color="auto"/>
              <w:bottom w:val="single" w:sz="8" w:space="0" w:color="000000"/>
              <w:right w:val="single" w:sz="4" w:space="0" w:color="auto"/>
            </w:tcBorders>
            <w:vAlign w:val="center"/>
            <w:hideMark/>
          </w:tcPr>
          <w:p w14:paraId="65794DC6"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2225" w:type="dxa"/>
            <w:vMerge/>
            <w:tcBorders>
              <w:top w:val="nil"/>
              <w:left w:val="single" w:sz="4" w:space="0" w:color="auto"/>
              <w:bottom w:val="single" w:sz="8" w:space="0" w:color="000000"/>
              <w:right w:val="single" w:sz="4" w:space="0" w:color="auto"/>
            </w:tcBorders>
            <w:vAlign w:val="center"/>
            <w:hideMark/>
          </w:tcPr>
          <w:p w14:paraId="79A9A3EE"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1575" w:type="dxa"/>
            <w:vMerge/>
            <w:tcBorders>
              <w:top w:val="nil"/>
              <w:left w:val="single" w:sz="4" w:space="0" w:color="auto"/>
              <w:bottom w:val="single" w:sz="8" w:space="0" w:color="000000"/>
              <w:right w:val="single" w:sz="4" w:space="0" w:color="auto"/>
            </w:tcBorders>
            <w:vAlign w:val="center"/>
            <w:hideMark/>
          </w:tcPr>
          <w:p w14:paraId="7C02DD17"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2274" w:type="dxa"/>
            <w:tcBorders>
              <w:top w:val="single" w:sz="4" w:space="0" w:color="auto"/>
              <w:left w:val="nil"/>
              <w:bottom w:val="nil"/>
              <w:right w:val="single" w:sz="8" w:space="0" w:color="auto"/>
            </w:tcBorders>
            <w:shd w:val="clear" w:color="auto" w:fill="auto"/>
            <w:noWrap/>
            <w:vAlign w:val="bottom"/>
            <w:hideMark/>
          </w:tcPr>
          <w:p w14:paraId="14E8B079" w14:textId="77777777" w:rsidR="009D74A1" w:rsidRPr="009D74A1" w:rsidRDefault="009D74A1" w:rsidP="009D74A1">
            <w:pPr>
              <w:spacing w:after="0" w:line="240" w:lineRule="auto"/>
              <w:ind w:firstLine="0"/>
              <w:rPr>
                <w:rFonts w:eastAsia="Times New Roman"/>
                <w:color w:val="000000"/>
                <w:sz w:val="20"/>
                <w:szCs w:val="20"/>
                <w:lang w:eastAsia="es-HN"/>
              </w:rPr>
            </w:pPr>
            <w:r w:rsidRPr="009D74A1">
              <w:rPr>
                <w:rFonts w:eastAsia="Times New Roman"/>
                <w:color w:val="000000"/>
                <w:sz w:val="20"/>
                <w:szCs w:val="20"/>
                <w:lang w:eastAsia="es-HN"/>
              </w:rPr>
              <w:t>Reconocimiento</w:t>
            </w:r>
          </w:p>
        </w:tc>
      </w:tr>
      <w:tr w:rsidR="009D74A1" w:rsidRPr="009D74A1" w14:paraId="276D78AC" w14:textId="77777777" w:rsidTr="009D74A1">
        <w:trPr>
          <w:trHeight w:val="405"/>
        </w:trPr>
        <w:tc>
          <w:tcPr>
            <w:tcW w:w="1486" w:type="dxa"/>
            <w:vMerge/>
            <w:tcBorders>
              <w:top w:val="nil"/>
              <w:left w:val="single" w:sz="8" w:space="0" w:color="auto"/>
              <w:bottom w:val="single" w:sz="8" w:space="0" w:color="000000"/>
              <w:right w:val="single" w:sz="4" w:space="0" w:color="auto"/>
            </w:tcBorders>
            <w:vAlign w:val="center"/>
            <w:hideMark/>
          </w:tcPr>
          <w:p w14:paraId="0D070B35"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1867" w:type="dxa"/>
            <w:vMerge/>
            <w:tcBorders>
              <w:top w:val="nil"/>
              <w:left w:val="single" w:sz="4" w:space="0" w:color="auto"/>
              <w:bottom w:val="single" w:sz="8" w:space="0" w:color="000000"/>
              <w:right w:val="single" w:sz="4" w:space="0" w:color="auto"/>
            </w:tcBorders>
            <w:vAlign w:val="center"/>
            <w:hideMark/>
          </w:tcPr>
          <w:p w14:paraId="6245A946"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2225" w:type="dxa"/>
            <w:vMerge/>
            <w:tcBorders>
              <w:top w:val="nil"/>
              <w:left w:val="single" w:sz="4" w:space="0" w:color="auto"/>
              <w:bottom w:val="single" w:sz="8" w:space="0" w:color="000000"/>
              <w:right w:val="single" w:sz="4" w:space="0" w:color="auto"/>
            </w:tcBorders>
            <w:vAlign w:val="center"/>
            <w:hideMark/>
          </w:tcPr>
          <w:p w14:paraId="257BC50A"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1575" w:type="dxa"/>
            <w:vMerge/>
            <w:tcBorders>
              <w:top w:val="nil"/>
              <w:left w:val="single" w:sz="4" w:space="0" w:color="auto"/>
              <w:bottom w:val="single" w:sz="8" w:space="0" w:color="000000"/>
              <w:right w:val="single" w:sz="4" w:space="0" w:color="auto"/>
            </w:tcBorders>
            <w:vAlign w:val="center"/>
            <w:hideMark/>
          </w:tcPr>
          <w:p w14:paraId="1842C59C"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2274" w:type="dxa"/>
            <w:tcBorders>
              <w:top w:val="single" w:sz="4" w:space="0" w:color="auto"/>
              <w:left w:val="nil"/>
              <w:bottom w:val="single" w:sz="8" w:space="0" w:color="auto"/>
              <w:right w:val="single" w:sz="8" w:space="0" w:color="auto"/>
            </w:tcBorders>
            <w:shd w:val="clear" w:color="auto" w:fill="auto"/>
            <w:noWrap/>
            <w:vAlign w:val="bottom"/>
            <w:hideMark/>
          </w:tcPr>
          <w:p w14:paraId="54A3B542" w14:textId="77777777" w:rsidR="009D74A1" w:rsidRPr="009D74A1" w:rsidRDefault="009D74A1" w:rsidP="009D74A1">
            <w:pPr>
              <w:spacing w:after="0" w:line="240" w:lineRule="auto"/>
              <w:ind w:firstLine="0"/>
              <w:rPr>
                <w:rFonts w:eastAsia="Times New Roman"/>
                <w:color w:val="000000"/>
                <w:sz w:val="20"/>
                <w:szCs w:val="20"/>
                <w:lang w:eastAsia="es-HN"/>
              </w:rPr>
            </w:pPr>
            <w:r w:rsidRPr="009D74A1">
              <w:rPr>
                <w:rFonts w:eastAsia="Times New Roman"/>
                <w:color w:val="000000"/>
                <w:sz w:val="20"/>
                <w:szCs w:val="20"/>
                <w:lang w:eastAsia="es-HN"/>
              </w:rPr>
              <w:t>Desarrollo personal</w:t>
            </w:r>
          </w:p>
        </w:tc>
      </w:tr>
      <w:tr w:rsidR="009D74A1" w:rsidRPr="009D74A1" w14:paraId="01F0264B" w14:textId="77777777" w:rsidTr="009D74A1">
        <w:trPr>
          <w:trHeight w:val="300"/>
        </w:trPr>
        <w:tc>
          <w:tcPr>
            <w:tcW w:w="1486" w:type="dxa"/>
            <w:vMerge w:val="restart"/>
            <w:tcBorders>
              <w:top w:val="nil"/>
              <w:left w:val="single" w:sz="8" w:space="0" w:color="auto"/>
              <w:bottom w:val="single" w:sz="8" w:space="0" w:color="000000"/>
              <w:right w:val="single" w:sz="4" w:space="0" w:color="auto"/>
            </w:tcBorders>
            <w:shd w:val="clear" w:color="auto" w:fill="auto"/>
            <w:vAlign w:val="center"/>
            <w:hideMark/>
          </w:tcPr>
          <w:p w14:paraId="2DBB3434" w14:textId="77777777" w:rsidR="009D74A1" w:rsidRPr="009D74A1" w:rsidRDefault="009D74A1" w:rsidP="009D74A1">
            <w:pPr>
              <w:spacing w:after="0" w:line="240" w:lineRule="auto"/>
              <w:ind w:firstLine="0"/>
              <w:rPr>
                <w:rFonts w:eastAsia="Times New Roman"/>
                <w:color w:val="000000"/>
                <w:sz w:val="20"/>
                <w:szCs w:val="20"/>
                <w:lang w:eastAsia="es-HN"/>
              </w:rPr>
            </w:pPr>
            <w:r w:rsidRPr="009D74A1">
              <w:rPr>
                <w:rFonts w:eastAsia="Times New Roman"/>
                <w:color w:val="000000"/>
                <w:sz w:val="20"/>
                <w:szCs w:val="20"/>
                <w:lang w:eastAsia="es-HN"/>
              </w:rPr>
              <w:t xml:space="preserve">Conocimientos en Gestión de Proyectos </w:t>
            </w:r>
          </w:p>
        </w:tc>
        <w:tc>
          <w:tcPr>
            <w:tcW w:w="1867" w:type="dxa"/>
            <w:vMerge w:val="restart"/>
            <w:tcBorders>
              <w:top w:val="nil"/>
              <w:left w:val="single" w:sz="4" w:space="0" w:color="auto"/>
              <w:bottom w:val="single" w:sz="8" w:space="0" w:color="000000"/>
              <w:right w:val="single" w:sz="4" w:space="0" w:color="auto"/>
            </w:tcBorders>
            <w:shd w:val="clear" w:color="auto" w:fill="auto"/>
            <w:vAlign w:val="center"/>
            <w:hideMark/>
          </w:tcPr>
          <w:p w14:paraId="01CE80F1" w14:textId="77777777" w:rsidR="009D74A1" w:rsidRPr="009D74A1" w:rsidRDefault="009D74A1" w:rsidP="009D74A1">
            <w:pPr>
              <w:spacing w:after="0" w:line="240" w:lineRule="auto"/>
              <w:ind w:firstLine="0"/>
              <w:rPr>
                <w:rFonts w:eastAsia="Times New Roman"/>
                <w:color w:val="000000"/>
                <w:sz w:val="20"/>
                <w:szCs w:val="20"/>
                <w:lang w:eastAsia="es-HN"/>
              </w:rPr>
            </w:pPr>
            <w:r w:rsidRPr="009D74A1">
              <w:rPr>
                <w:rFonts w:eastAsia="Times New Roman"/>
                <w:color w:val="000000"/>
                <w:sz w:val="20"/>
                <w:szCs w:val="20"/>
                <w:lang w:eastAsia="es-HN"/>
              </w:rPr>
              <w:t xml:space="preserve">Serie de teorías y practicas aplicadas para la administración, diseño y orientación sobre la ejecución de los proyectos de principio a fin </w:t>
            </w:r>
          </w:p>
        </w:tc>
        <w:tc>
          <w:tcPr>
            <w:tcW w:w="2225" w:type="dxa"/>
            <w:vMerge w:val="restart"/>
            <w:tcBorders>
              <w:top w:val="nil"/>
              <w:left w:val="single" w:sz="4" w:space="0" w:color="auto"/>
              <w:bottom w:val="single" w:sz="8" w:space="0" w:color="000000"/>
              <w:right w:val="single" w:sz="4" w:space="0" w:color="auto"/>
            </w:tcBorders>
            <w:shd w:val="clear" w:color="auto" w:fill="auto"/>
            <w:vAlign w:val="center"/>
            <w:hideMark/>
          </w:tcPr>
          <w:p w14:paraId="6A354D0E" w14:textId="081934C3" w:rsidR="009D74A1" w:rsidRPr="009D74A1" w:rsidRDefault="009D74A1" w:rsidP="009D74A1">
            <w:pPr>
              <w:spacing w:after="0" w:line="240" w:lineRule="auto"/>
              <w:ind w:firstLine="0"/>
              <w:rPr>
                <w:rFonts w:eastAsia="Times New Roman"/>
                <w:color w:val="000000"/>
                <w:sz w:val="20"/>
                <w:szCs w:val="20"/>
                <w:lang w:eastAsia="es-HN"/>
              </w:rPr>
            </w:pPr>
            <w:r w:rsidRPr="009D74A1">
              <w:rPr>
                <w:rFonts w:eastAsia="Times New Roman"/>
                <w:color w:val="000000"/>
                <w:sz w:val="20"/>
                <w:szCs w:val="20"/>
                <w:lang w:eastAsia="es-HN"/>
              </w:rPr>
              <w:t>Ampliar, compartir y aplicar  conocimientos esenciales en gestión de las metodologías de proyectos a través de capacitaciones intensivas.  Para medir esta variable se utilizará el juicio de expertos que validaran las interrogantes correspondientes</w:t>
            </w:r>
          </w:p>
        </w:tc>
        <w:tc>
          <w:tcPr>
            <w:tcW w:w="1575"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9D9F213" w14:textId="77777777" w:rsidR="009D74A1" w:rsidRPr="009D74A1" w:rsidRDefault="009D74A1" w:rsidP="009D74A1">
            <w:pPr>
              <w:spacing w:after="0" w:line="240" w:lineRule="auto"/>
              <w:ind w:firstLine="0"/>
              <w:rPr>
                <w:rFonts w:eastAsia="Times New Roman"/>
                <w:color w:val="000000"/>
                <w:sz w:val="20"/>
                <w:szCs w:val="20"/>
                <w:lang w:eastAsia="es-HN"/>
              </w:rPr>
            </w:pPr>
            <w:r w:rsidRPr="009D74A1">
              <w:rPr>
                <w:rFonts w:eastAsia="Times New Roman"/>
                <w:color w:val="000000"/>
                <w:sz w:val="20"/>
                <w:szCs w:val="20"/>
                <w:lang w:eastAsia="es-HN"/>
              </w:rPr>
              <w:t xml:space="preserve">Nivel de conocimiento </w:t>
            </w:r>
          </w:p>
        </w:tc>
        <w:tc>
          <w:tcPr>
            <w:tcW w:w="2274" w:type="dxa"/>
            <w:tcBorders>
              <w:top w:val="nil"/>
              <w:left w:val="nil"/>
              <w:bottom w:val="single" w:sz="4" w:space="0" w:color="auto"/>
              <w:right w:val="single" w:sz="8" w:space="0" w:color="auto"/>
            </w:tcBorders>
            <w:shd w:val="clear" w:color="auto" w:fill="auto"/>
            <w:noWrap/>
            <w:vAlign w:val="bottom"/>
            <w:hideMark/>
          </w:tcPr>
          <w:p w14:paraId="5928812B" w14:textId="77777777" w:rsidR="009D74A1" w:rsidRPr="009D74A1" w:rsidRDefault="009D74A1" w:rsidP="009D74A1">
            <w:pPr>
              <w:spacing w:after="0" w:line="240" w:lineRule="auto"/>
              <w:ind w:firstLine="0"/>
              <w:rPr>
                <w:rFonts w:eastAsia="Times New Roman"/>
                <w:color w:val="000000"/>
                <w:sz w:val="20"/>
                <w:szCs w:val="20"/>
                <w:lang w:eastAsia="es-HN"/>
              </w:rPr>
            </w:pPr>
            <w:r w:rsidRPr="009D74A1">
              <w:rPr>
                <w:rFonts w:eastAsia="Times New Roman"/>
                <w:color w:val="000000"/>
                <w:sz w:val="20"/>
                <w:szCs w:val="20"/>
                <w:lang w:eastAsia="es-HN"/>
              </w:rPr>
              <w:t xml:space="preserve">Básico </w:t>
            </w:r>
          </w:p>
        </w:tc>
      </w:tr>
      <w:tr w:rsidR="009D74A1" w:rsidRPr="009D74A1" w14:paraId="10EBA15C" w14:textId="77777777" w:rsidTr="009D74A1">
        <w:trPr>
          <w:trHeight w:val="405"/>
        </w:trPr>
        <w:tc>
          <w:tcPr>
            <w:tcW w:w="1486" w:type="dxa"/>
            <w:vMerge/>
            <w:tcBorders>
              <w:top w:val="nil"/>
              <w:left w:val="single" w:sz="8" w:space="0" w:color="auto"/>
              <w:bottom w:val="single" w:sz="8" w:space="0" w:color="000000"/>
              <w:right w:val="single" w:sz="4" w:space="0" w:color="auto"/>
            </w:tcBorders>
            <w:vAlign w:val="center"/>
            <w:hideMark/>
          </w:tcPr>
          <w:p w14:paraId="74F9AC49"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1867" w:type="dxa"/>
            <w:vMerge/>
            <w:tcBorders>
              <w:top w:val="nil"/>
              <w:left w:val="single" w:sz="4" w:space="0" w:color="auto"/>
              <w:bottom w:val="single" w:sz="8" w:space="0" w:color="000000"/>
              <w:right w:val="single" w:sz="4" w:space="0" w:color="auto"/>
            </w:tcBorders>
            <w:vAlign w:val="center"/>
            <w:hideMark/>
          </w:tcPr>
          <w:p w14:paraId="295370B2"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2225" w:type="dxa"/>
            <w:vMerge/>
            <w:tcBorders>
              <w:top w:val="nil"/>
              <w:left w:val="single" w:sz="4" w:space="0" w:color="auto"/>
              <w:bottom w:val="single" w:sz="8" w:space="0" w:color="000000"/>
              <w:right w:val="single" w:sz="4" w:space="0" w:color="auto"/>
            </w:tcBorders>
            <w:vAlign w:val="center"/>
            <w:hideMark/>
          </w:tcPr>
          <w:p w14:paraId="0117371B"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1575" w:type="dxa"/>
            <w:vMerge/>
            <w:tcBorders>
              <w:top w:val="nil"/>
              <w:left w:val="single" w:sz="4" w:space="0" w:color="auto"/>
              <w:bottom w:val="single" w:sz="4" w:space="0" w:color="000000"/>
              <w:right w:val="single" w:sz="4" w:space="0" w:color="auto"/>
            </w:tcBorders>
            <w:vAlign w:val="center"/>
            <w:hideMark/>
          </w:tcPr>
          <w:p w14:paraId="72A9C37F"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2274" w:type="dxa"/>
            <w:tcBorders>
              <w:top w:val="nil"/>
              <w:left w:val="nil"/>
              <w:bottom w:val="single" w:sz="4" w:space="0" w:color="auto"/>
              <w:right w:val="single" w:sz="8" w:space="0" w:color="auto"/>
            </w:tcBorders>
            <w:shd w:val="clear" w:color="auto" w:fill="auto"/>
            <w:noWrap/>
            <w:vAlign w:val="bottom"/>
            <w:hideMark/>
          </w:tcPr>
          <w:p w14:paraId="75BDE448" w14:textId="77777777" w:rsidR="009D74A1" w:rsidRPr="009D74A1" w:rsidRDefault="009D74A1" w:rsidP="009D74A1">
            <w:pPr>
              <w:spacing w:after="0" w:line="240" w:lineRule="auto"/>
              <w:ind w:firstLine="0"/>
              <w:rPr>
                <w:rFonts w:eastAsia="Times New Roman"/>
                <w:color w:val="000000"/>
                <w:sz w:val="20"/>
                <w:szCs w:val="20"/>
                <w:lang w:eastAsia="es-HN"/>
              </w:rPr>
            </w:pPr>
            <w:r w:rsidRPr="009D74A1">
              <w:rPr>
                <w:rFonts w:eastAsia="Times New Roman"/>
                <w:color w:val="000000"/>
                <w:sz w:val="20"/>
                <w:szCs w:val="20"/>
                <w:lang w:eastAsia="es-HN"/>
              </w:rPr>
              <w:t xml:space="preserve">Medio </w:t>
            </w:r>
          </w:p>
        </w:tc>
      </w:tr>
      <w:tr w:rsidR="009D74A1" w:rsidRPr="009D74A1" w14:paraId="5CF08850" w14:textId="77777777" w:rsidTr="009D74A1">
        <w:trPr>
          <w:trHeight w:val="330"/>
        </w:trPr>
        <w:tc>
          <w:tcPr>
            <w:tcW w:w="1486" w:type="dxa"/>
            <w:vMerge/>
            <w:tcBorders>
              <w:top w:val="nil"/>
              <w:left w:val="single" w:sz="8" w:space="0" w:color="auto"/>
              <w:bottom w:val="single" w:sz="8" w:space="0" w:color="000000"/>
              <w:right w:val="single" w:sz="4" w:space="0" w:color="auto"/>
            </w:tcBorders>
            <w:vAlign w:val="center"/>
            <w:hideMark/>
          </w:tcPr>
          <w:p w14:paraId="3A99FBFF"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1867" w:type="dxa"/>
            <w:vMerge/>
            <w:tcBorders>
              <w:top w:val="nil"/>
              <w:left w:val="single" w:sz="4" w:space="0" w:color="auto"/>
              <w:bottom w:val="single" w:sz="8" w:space="0" w:color="000000"/>
              <w:right w:val="single" w:sz="4" w:space="0" w:color="auto"/>
            </w:tcBorders>
            <w:vAlign w:val="center"/>
            <w:hideMark/>
          </w:tcPr>
          <w:p w14:paraId="40653A9B"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2225" w:type="dxa"/>
            <w:vMerge/>
            <w:tcBorders>
              <w:top w:val="nil"/>
              <w:left w:val="single" w:sz="4" w:space="0" w:color="auto"/>
              <w:bottom w:val="single" w:sz="8" w:space="0" w:color="000000"/>
              <w:right w:val="single" w:sz="4" w:space="0" w:color="auto"/>
            </w:tcBorders>
            <w:vAlign w:val="center"/>
            <w:hideMark/>
          </w:tcPr>
          <w:p w14:paraId="06862567"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1575" w:type="dxa"/>
            <w:vMerge/>
            <w:tcBorders>
              <w:top w:val="nil"/>
              <w:left w:val="single" w:sz="4" w:space="0" w:color="auto"/>
              <w:bottom w:val="single" w:sz="4" w:space="0" w:color="000000"/>
              <w:right w:val="single" w:sz="4" w:space="0" w:color="auto"/>
            </w:tcBorders>
            <w:vAlign w:val="center"/>
            <w:hideMark/>
          </w:tcPr>
          <w:p w14:paraId="635592C5"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2274" w:type="dxa"/>
            <w:tcBorders>
              <w:top w:val="nil"/>
              <w:left w:val="nil"/>
              <w:bottom w:val="single" w:sz="4" w:space="0" w:color="auto"/>
              <w:right w:val="single" w:sz="8" w:space="0" w:color="auto"/>
            </w:tcBorders>
            <w:shd w:val="clear" w:color="auto" w:fill="auto"/>
            <w:noWrap/>
            <w:vAlign w:val="bottom"/>
            <w:hideMark/>
          </w:tcPr>
          <w:p w14:paraId="64EC6BCD" w14:textId="77777777" w:rsidR="009D74A1" w:rsidRPr="009D74A1" w:rsidRDefault="009D74A1" w:rsidP="009D74A1">
            <w:pPr>
              <w:spacing w:after="0" w:line="240" w:lineRule="auto"/>
              <w:ind w:firstLine="0"/>
              <w:rPr>
                <w:rFonts w:eastAsia="Times New Roman"/>
                <w:color w:val="000000"/>
                <w:sz w:val="20"/>
                <w:szCs w:val="20"/>
                <w:lang w:eastAsia="es-HN"/>
              </w:rPr>
            </w:pPr>
            <w:r w:rsidRPr="009D74A1">
              <w:rPr>
                <w:rFonts w:eastAsia="Times New Roman"/>
                <w:color w:val="000000"/>
                <w:sz w:val="20"/>
                <w:szCs w:val="20"/>
                <w:lang w:eastAsia="es-HN"/>
              </w:rPr>
              <w:t>Intermedio</w:t>
            </w:r>
          </w:p>
        </w:tc>
      </w:tr>
      <w:tr w:rsidR="009D74A1" w:rsidRPr="009D74A1" w14:paraId="53D1887A" w14:textId="77777777" w:rsidTr="009D74A1">
        <w:trPr>
          <w:trHeight w:val="330"/>
        </w:trPr>
        <w:tc>
          <w:tcPr>
            <w:tcW w:w="1486" w:type="dxa"/>
            <w:vMerge/>
            <w:tcBorders>
              <w:top w:val="nil"/>
              <w:left w:val="single" w:sz="8" w:space="0" w:color="auto"/>
              <w:bottom w:val="single" w:sz="8" w:space="0" w:color="000000"/>
              <w:right w:val="single" w:sz="4" w:space="0" w:color="auto"/>
            </w:tcBorders>
            <w:vAlign w:val="center"/>
            <w:hideMark/>
          </w:tcPr>
          <w:p w14:paraId="12AA5409"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1867" w:type="dxa"/>
            <w:vMerge/>
            <w:tcBorders>
              <w:top w:val="nil"/>
              <w:left w:val="single" w:sz="4" w:space="0" w:color="auto"/>
              <w:bottom w:val="single" w:sz="8" w:space="0" w:color="000000"/>
              <w:right w:val="single" w:sz="4" w:space="0" w:color="auto"/>
            </w:tcBorders>
            <w:vAlign w:val="center"/>
            <w:hideMark/>
          </w:tcPr>
          <w:p w14:paraId="2B66911F"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2225" w:type="dxa"/>
            <w:vMerge/>
            <w:tcBorders>
              <w:top w:val="nil"/>
              <w:left w:val="single" w:sz="4" w:space="0" w:color="auto"/>
              <w:bottom w:val="single" w:sz="8" w:space="0" w:color="000000"/>
              <w:right w:val="single" w:sz="4" w:space="0" w:color="auto"/>
            </w:tcBorders>
            <w:vAlign w:val="center"/>
            <w:hideMark/>
          </w:tcPr>
          <w:p w14:paraId="18DA206A"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1575" w:type="dxa"/>
            <w:vMerge/>
            <w:tcBorders>
              <w:top w:val="nil"/>
              <w:left w:val="single" w:sz="4" w:space="0" w:color="auto"/>
              <w:bottom w:val="single" w:sz="4" w:space="0" w:color="000000"/>
              <w:right w:val="single" w:sz="4" w:space="0" w:color="auto"/>
            </w:tcBorders>
            <w:vAlign w:val="center"/>
            <w:hideMark/>
          </w:tcPr>
          <w:p w14:paraId="031A474C"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2274" w:type="dxa"/>
            <w:tcBorders>
              <w:top w:val="nil"/>
              <w:left w:val="nil"/>
              <w:bottom w:val="single" w:sz="4" w:space="0" w:color="auto"/>
              <w:right w:val="single" w:sz="8" w:space="0" w:color="auto"/>
            </w:tcBorders>
            <w:shd w:val="clear" w:color="auto" w:fill="auto"/>
            <w:vAlign w:val="bottom"/>
            <w:hideMark/>
          </w:tcPr>
          <w:p w14:paraId="222DD859" w14:textId="77777777" w:rsidR="009D74A1" w:rsidRPr="009D74A1" w:rsidRDefault="009D74A1" w:rsidP="009D74A1">
            <w:pPr>
              <w:spacing w:after="0" w:line="240" w:lineRule="auto"/>
              <w:ind w:firstLine="0"/>
              <w:rPr>
                <w:rFonts w:eastAsia="Times New Roman"/>
                <w:color w:val="000000"/>
                <w:sz w:val="20"/>
                <w:szCs w:val="20"/>
                <w:lang w:eastAsia="es-HN"/>
              </w:rPr>
            </w:pPr>
            <w:r w:rsidRPr="009D74A1">
              <w:rPr>
                <w:rFonts w:eastAsia="Times New Roman"/>
                <w:color w:val="000000"/>
                <w:sz w:val="20"/>
                <w:szCs w:val="20"/>
                <w:lang w:eastAsia="es-HN"/>
              </w:rPr>
              <w:t>Avanzado</w:t>
            </w:r>
          </w:p>
        </w:tc>
      </w:tr>
      <w:tr w:rsidR="009D74A1" w:rsidRPr="009D74A1" w14:paraId="1624EF7D" w14:textId="77777777" w:rsidTr="009D74A1">
        <w:trPr>
          <w:trHeight w:val="330"/>
        </w:trPr>
        <w:tc>
          <w:tcPr>
            <w:tcW w:w="1486" w:type="dxa"/>
            <w:vMerge/>
            <w:tcBorders>
              <w:top w:val="nil"/>
              <w:left w:val="single" w:sz="8" w:space="0" w:color="auto"/>
              <w:bottom w:val="single" w:sz="8" w:space="0" w:color="000000"/>
              <w:right w:val="single" w:sz="4" w:space="0" w:color="auto"/>
            </w:tcBorders>
            <w:vAlign w:val="center"/>
            <w:hideMark/>
          </w:tcPr>
          <w:p w14:paraId="286D9F5E"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1867" w:type="dxa"/>
            <w:vMerge/>
            <w:tcBorders>
              <w:top w:val="nil"/>
              <w:left w:val="single" w:sz="4" w:space="0" w:color="auto"/>
              <w:bottom w:val="single" w:sz="8" w:space="0" w:color="000000"/>
              <w:right w:val="single" w:sz="4" w:space="0" w:color="auto"/>
            </w:tcBorders>
            <w:vAlign w:val="center"/>
            <w:hideMark/>
          </w:tcPr>
          <w:p w14:paraId="108793F8"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2225" w:type="dxa"/>
            <w:vMerge/>
            <w:tcBorders>
              <w:top w:val="nil"/>
              <w:left w:val="single" w:sz="4" w:space="0" w:color="auto"/>
              <w:bottom w:val="single" w:sz="8" w:space="0" w:color="000000"/>
              <w:right w:val="single" w:sz="4" w:space="0" w:color="auto"/>
            </w:tcBorders>
            <w:vAlign w:val="center"/>
            <w:hideMark/>
          </w:tcPr>
          <w:p w14:paraId="3C445B20"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1575" w:type="dxa"/>
            <w:vMerge w:val="restart"/>
            <w:tcBorders>
              <w:top w:val="nil"/>
              <w:left w:val="single" w:sz="4" w:space="0" w:color="auto"/>
              <w:bottom w:val="single" w:sz="8" w:space="0" w:color="000000"/>
              <w:right w:val="single" w:sz="4" w:space="0" w:color="auto"/>
            </w:tcBorders>
            <w:shd w:val="clear" w:color="auto" w:fill="auto"/>
            <w:vAlign w:val="center"/>
            <w:hideMark/>
          </w:tcPr>
          <w:p w14:paraId="25689FC9" w14:textId="77777777" w:rsidR="009D74A1" w:rsidRPr="009D74A1" w:rsidRDefault="009D74A1" w:rsidP="009D74A1">
            <w:pPr>
              <w:spacing w:after="0" w:line="240" w:lineRule="auto"/>
              <w:ind w:firstLine="0"/>
              <w:rPr>
                <w:rFonts w:eastAsia="Times New Roman"/>
                <w:color w:val="000000"/>
                <w:sz w:val="20"/>
                <w:szCs w:val="20"/>
                <w:lang w:eastAsia="es-HN"/>
              </w:rPr>
            </w:pPr>
            <w:r w:rsidRPr="009D74A1">
              <w:rPr>
                <w:rFonts w:eastAsia="Times New Roman"/>
                <w:color w:val="000000"/>
                <w:sz w:val="20"/>
                <w:szCs w:val="20"/>
                <w:lang w:eastAsia="es-HN"/>
              </w:rPr>
              <w:t xml:space="preserve">Metodologías </w:t>
            </w:r>
          </w:p>
        </w:tc>
        <w:tc>
          <w:tcPr>
            <w:tcW w:w="2274" w:type="dxa"/>
            <w:tcBorders>
              <w:top w:val="nil"/>
              <w:left w:val="nil"/>
              <w:bottom w:val="single" w:sz="4" w:space="0" w:color="auto"/>
              <w:right w:val="single" w:sz="8" w:space="0" w:color="auto"/>
            </w:tcBorders>
            <w:shd w:val="clear" w:color="auto" w:fill="auto"/>
            <w:noWrap/>
            <w:vAlign w:val="bottom"/>
            <w:hideMark/>
          </w:tcPr>
          <w:p w14:paraId="39C6AE99" w14:textId="77777777" w:rsidR="009D74A1" w:rsidRPr="009D74A1" w:rsidRDefault="009D74A1" w:rsidP="009D74A1">
            <w:pPr>
              <w:spacing w:after="0" w:line="240" w:lineRule="auto"/>
              <w:ind w:firstLine="0"/>
              <w:rPr>
                <w:rFonts w:eastAsia="Times New Roman"/>
                <w:color w:val="000000"/>
                <w:sz w:val="20"/>
                <w:szCs w:val="20"/>
                <w:lang w:eastAsia="es-HN"/>
              </w:rPr>
            </w:pPr>
            <w:r w:rsidRPr="009D74A1">
              <w:rPr>
                <w:rFonts w:eastAsia="Times New Roman"/>
                <w:color w:val="000000"/>
                <w:sz w:val="20"/>
                <w:szCs w:val="20"/>
                <w:lang w:eastAsia="es-HN"/>
              </w:rPr>
              <w:t xml:space="preserve">Scrum </w:t>
            </w:r>
          </w:p>
        </w:tc>
      </w:tr>
      <w:tr w:rsidR="009D74A1" w:rsidRPr="009D74A1" w14:paraId="2F5FEB11" w14:textId="77777777" w:rsidTr="009D74A1">
        <w:trPr>
          <w:trHeight w:val="330"/>
        </w:trPr>
        <w:tc>
          <w:tcPr>
            <w:tcW w:w="1486" w:type="dxa"/>
            <w:vMerge/>
            <w:tcBorders>
              <w:top w:val="nil"/>
              <w:left w:val="single" w:sz="8" w:space="0" w:color="auto"/>
              <w:bottom w:val="single" w:sz="8" w:space="0" w:color="000000"/>
              <w:right w:val="single" w:sz="4" w:space="0" w:color="auto"/>
            </w:tcBorders>
            <w:vAlign w:val="center"/>
            <w:hideMark/>
          </w:tcPr>
          <w:p w14:paraId="220441F7"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1867" w:type="dxa"/>
            <w:vMerge/>
            <w:tcBorders>
              <w:top w:val="nil"/>
              <w:left w:val="single" w:sz="4" w:space="0" w:color="auto"/>
              <w:bottom w:val="single" w:sz="8" w:space="0" w:color="000000"/>
              <w:right w:val="single" w:sz="4" w:space="0" w:color="auto"/>
            </w:tcBorders>
            <w:vAlign w:val="center"/>
            <w:hideMark/>
          </w:tcPr>
          <w:p w14:paraId="18635303"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2225" w:type="dxa"/>
            <w:vMerge/>
            <w:tcBorders>
              <w:top w:val="nil"/>
              <w:left w:val="single" w:sz="4" w:space="0" w:color="auto"/>
              <w:bottom w:val="single" w:sz="8" w:space="0" w:color="000000"/>
              <w:right w:val="single" w:sz="4" w:space="0" w:color="auto"/>
            </w:tcBorders>
            <w:vAlign w:val="center"/>
            <w:hideMark/>
          </w:tcPr>
          <w:p w14:paraId="357448FF"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1575" w:type="dxa"/>
            <w:vMerge/>
            <w:tcBorders>
              <w:top w:val="nil"/>
              <w:left w:val="single" w:sz="4" w:space="0" w:color="auto"/>
              <w:bottom w:val="single" w:sz="8" w:space="0" w:color="000000"/>
              <w:right w:val="single" w:sz="4" w:space="0" w:color="auto"/>
            </w:tcBorders>
            <w:vAlign w:val="center"/>
            <w:hideMark/>
          </w:tcPr>
          <w:p w14:paraId="49212D3C"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2274" w:type="dxa"/>
            <w:tcBorders>
              <w:top w:val="nil"/>
              <w:left w:val="nil"/>
              <w:bottom w:val="single" w:sz="4" w:space="0" w:color="auto"/>
              <w:right w:val="single" w:sz="8" w:space="0" w:color="auto"/>
            </w:tcBorders>
            <w:shd w:val="clear" w:color="auto" w:fill="auto"/>
            <w:noWrap/>
            <w:vAlign w:val="bottom"/>
            <w:hideMark/>
          </w:tcPr>
          <w:p w14:paraId="18D14565" w14:textId="77777777" w:rsidR="009D74A1" w:rsidRPr="009D74A1" w:rsidRDefault="009D74A1" w:rsidP="009D74A1">
            <w:pPr>
              <w:spacing w:after="0" w:line="240" w:lineRule="auto"/>
              <w:ind w:firstLine="0"/>
              <w:rPr>
                <w:rFonts w:eastAsia="Times New Roman"/>
                <w:color w:val="000000"/>
                <w:sz w:val="20"/>
                <w:szCs w:val="20"/>
                <w:lang w:eastAsia="es-HN"/>
              </w:rPr>
            </w:pPr>
            <w:r w:rsidRPr="009D74A1">
              <w:rPr>
                <w:rFonts w:eastAsia="Times New Roman"/>
                <w:color w:val="000000"/>
                <w:sz w:val="20"/>
                <w:szCs w:val="20"/>
                <w:lang w:eastAsia="es-HN"/>
              </w:rPr>
              <w:t>Predictivo (Tradicional)</w:t>
            </w:r>
          </w:p>
        </w:tc>
      </w:tr>
      <w:tr w:rsidR="009D74A1" w:rsidRPr="009D74A1" w14:paraId="1591937B" w14:textId="77777777" w:rsidTr="009D74A1">
        <w:trPr>
          <w:trHeight w:val="375"/>
        </w:trPr>
        <w:tc>
          <w:tcPr>
            <w:tcW w:w="1486" w:type="dxa"/>
            <w:vMerge/>
            <w:tcBorders>
              <w:top w:val="nil"/>
              <w:left w:val="single" w:sz="8" w:space="0" w:color="auto"/>
              <w:bottom w:val="single" w:sz="8" w:space="0" w:color="000000"/>
              <w:right w:val="single" w:sz="4" w:space="0" w:color="auto"/>
            </w:tcBorders>
            <w:vAlign w:val="center"/>
            <w:hideMark/>
          </w:tcPr>
          <w:p w14:paraId="0DC9A792"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1867" w:type="dxa"/>
            <w:vMerge/>
            <w:tcBorders>
              <w:top w:val="nil"/>
              <w:left w:val="single" w:sz="4" w:space="0" w:color="auto"/>
              <w:bottom w:val="single" w:sz="8" w:space="0" w:color="000000"/>
              <w:right w:val="single" w:sz="4" w:space="0" w:color="auto"/>
            </w:tcBorders>
            <w:vAlign w:val="center"/>
            <w:hideMark/>
          </w:tcPr>
          <w:p w14:paraId="0C2E4EF4"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2225" w:type="dxa"/>
            <w:vMerge/>
            <w:tcBorders>
              <w:top w:val="nil"/>
              <w:left w:val="single" w:sz="4" w:space="0" w:color="auto"/>
              <w:bottom w:val="single" w:sz="8" w:space="0" w:color="000000"/>
              <w:right w:val="single" w:sz="4" w:space="0" w:color="auto"/>
            </w:tcBorders>
            <w:vAlign w:val="center"/>
            <w:hideMark/>
          </w:tcPr>
          <w:p w14:paraId="6797A1FB"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1575" w:type="dxa"/>
            <w:vMerge/>
            <w:tcBorders>
              <w:top w:val="nil"/>
              <w:left w:val="single" w:sz="4" w:space="0" w:color="auto"/>
              <w:bottom w:val="single" w:sz="8" w:space="0" w:color="000000"/>
              <w:right w:val="single" w:sz="4" w:space="0" w:color="auto"/>
            </w:tcBorders>
            <w:vAlign w:val="center"/>
            <w:hideMark/>
          </w:tcPr>
          <w:p w14:paraId="3F2E14FE" w14:textId="77777777" w:rsidR="009D74A1" w:rsidRPr="009D74A1" w:rsidRDefault="009D74A1" w:rsidP="009D74A1">
            <w:pPr>
              <w:spacing w:after="0" w:line="240" w:lineRule="auto"/>
              <w:ind w:firstLine="0"/>
              <w:rPr>
                <w:rFonts w:eastAsia="Times New Roman"/>
                <w:color w:val="000000"/>
                <w:sz w:val="20"/>
                <w:szCs w:val="20"/>
                <w:lang w:eastAsia="es-HN"/>
              </w:rPr>
            </w:pPr>
          </w:p>
        </w:tc>
        <w:tc>
          <w:tcPr>
            <w:tcW w:w="2274" w:type="dxa"/>
            <w:tcBorders>
              <w:top w:val="nil"/>
              <w:left w:val="nil"/>
              <w:bottom w:val="single" w:sz="8" w:space="0" w:color="auto"/>
              <w:right w:val="single" w:sz="8" w:space="0" w:color="auto"/>
            </w:tcBorders>
            <w:shd w:val="clear" w:color="auto" w:fill="auto"/>
            <w:noWrap/>
            <w:vAlign w:val="bottom"/>
            <w:hideMark/>
          </w:tcPr>
          <w:p w14:paraId="65E822F2" w14:textId="77777777" w:rsidR="009D74A1" w:rsidRPr="009D74A1" w:rsidRDefault="009D74A1" w:rsidP="009D74A1">
            <w:pPr>
              <w:spacing w:after="0" w:line="240" w:lineRule="auto"/>
              <w:ind w:firstLine="0"/>
              <w:rPr>
                <w:rFonts w:eastAsia="Times New Roman"/>
                <w:color w:val="000000"/>
                <w:sz w:val="20"/>
                <w:szCs w:val="20"/>
                <w:lang w:eastAsia="es-HN"/>
              </w:rPr>
            </w:pPr>
            <w:r w:rsidRPr="009D74A1">
              <w:rPr>
                <w:rFonts w:eastAsia="Times New Roman"/>
                <w:color w:val="000000"/>
                <w:sz w:val="20"/>
                <w:szCs w:val="20"/>
                <w:lang w:eastAsia="es-HN"/>
              </w:rPr>
              <w:t>Adaptativo (Iteraciones)</w:t>
            </w:r>
          </w:p>
        </w:tc>
      </w:tr>
    </w:tbl>
    <w:p w14:paraId="49235384" w14:textId="3C574C5A" w:rsidR="00B87464" w:rsidRPr="00B87464" w:rsidRDefault="009D74A1" w:rsidP="009D74A1">
      <w:pPr>
        <w:pStyle w:val="Ttulo1"/>
        <w:spacing w:before="0" w:line="240" w:lineRule="auto"/>
        <w:ind w:firstLine="0"/>
        <w:rPr>
          <w:noProof/>
        </w:rPr>
      </w:pPr>
      <w:r>
        <w:rPr>
          <w:noProof/>
        </w:rPr>
        <w:fldChar w:fldCharType="end"/>
      </w:r>
    </w:p>
    <w:p w14:paraId="38C49A6F" w14:textId="4F320377" w:rsidR="00137142" w:rsidRPr="00C2688E" w:rsidRDefault="00137142" w:rsidP="00D42E61">
      <w:pPr>
        <w:pStyle w:val="Ttulo1"/>
        <w:spacing w:before="0"/>
        <w:rPr>
          <w:rFonts w:cs="Times New Roman"/>
          <w:kern w:val="2"/>
          <w:szCs w:val="24"/>
          <w14:ligatures w14:val="standardContextual"/>
        </w:rPr>
      </w:pPr>
      <w:bookmarkStart w:id="217" w:name="_Toc153651738"/>
      <w:bookmarkStart w:id="218" w:name="_Toc153660171"/>
      <w:bookmarkStart w:id="219" w:name="_Toc153665249"/>
      <w:bookmarkStart w:id="220" w:name="_Toc155378127"/>
      <w:bookmarkStart w:id="221" w:name="_Toc157633640"/>
      <w:bookmarkStart w:id="222" w:name="_Toc157634459"/>
      <w:bookmarkStart w:id="223" w:name="_Toc157634694"/>
      <w:r w:rsidRPr="008C38C8">
        <w:rPr>
          <w:rFonts w:cs="Times New Roman"/>
          <w:bCs/>
          <w:kern w:val="2"/>
          <w:szCs w:val="24"/>
          <w14:ligatures w14:val="standardContextual"/>
        </w:rPr>
        <w:t xml:space="preserve">Figura </w:t>
      </w:r>
      <w:r w:rsidR="008C38C8" w:rsidRPr="008C38C8">
        <w:rPr>
          <w:rFonts w:cs="Times New Roman"/>
          <w:bCs/>
          <w:kern w:val="2"/>
          <w:szCs w:val="24"/>
          <w14:ligatures w14:val="standardContextual"/>
        </w:rPr>
        <w:t>7</w:t>
      </w:r>
      <w:r w:rsidRPr="00C2688E">
        <w:rPr>
          <w:rFonts w:cs="Times New Roman"/>
          <w:bCs/>
          <w:kern w:val="2"/>
          <w:szCs w:val="24"/>
          <w14:ligatures w14:val="standardContextual"/>
        </w:rPr>
        <w:t xml:space="preserve">. </w:t>
      </w:r>
      <w:r w:rsidR="00F97297">
        <w:rPr>
          <w:rFonts w:cs="Times New Roman"/>
          <w:bCs/>
          <w:kern w:val="2"/>
          <w:szCs w:val="24"/>
          <w14:ligatures w14:val="standardContextual"/>
        </w:rPr>
        <w:t>Operacionalización</w:t>
      </w:r>
      <w:r>
        <w:rPr>
          <w:rFonts w:cs="Times New Roman"/>
          <w:bCs/>
          <w:kern w:val="2"/>
          <w:szCs w:val="24"/>
          <w14:ligatures w14:val="standardContextual"/>
        </w:rPr>
        <w:t xml:space="preserve"> de las variables</w:t>
      </w:r>
      <w:r w:rsidRPr="00C2688E">
        <w:rPr>
          <w:rFonts w:cs="Times New Roman"/>
          <w:bCs/>
          <w:kern w:val="2"/>
          <w:szCs w:val="24"/>
          <w14:ligatures w14:val="standardContextual"/>
        </w:rPr>
        <w:t>.</w:t>
      </w:r>
      <w:bookmarkEnd w:id="215"/>
      <w:bookmarkEnd w:id="216"/>
      <w:bookmarkEnd w:id="217"/>
      <w:bookmarkEnd w:id="218"/>
      <w:bookmarkEnd w:id="219"/>
      <w:bookmarkEnd w:id="220"/>
      <w:bookmarkEnd w:id="221"/>
      <w:bookmarkEnd w:id="222"/>
      <w:bookmarkEnd w:id="223"/>
    </w:p>
    <w:p w14:paraId="430A84DB" w14:textId="631052E9" w:rsidR="00B467C0" w:rsidRPr="00D42E61" w:rsidRDefault="00DF54B8" w:rsidP="00D42E61">
      <w:pPr>
        <w:spacing w:line="240" w:lineRule="auto"/>
      </w:pPr>
      <w:r>
        <w:t>Fuente: (Elaboración propia, 2023)</w:t>
      </w:r>
    </w:p>
    <w:p w14:paraId="592EC0C0" w14:textId="538D1D52" w:rsidR="00B467C0" w:rsidRPr="00D4480C" w:rsidRDefault="00B467C0" w:rsidP="00D42E61">
      <w:pPr>
        <w:spacing w:before="240" w:after="248"/>
        <w:ind w:right="205"/>
        <w:jc w:val="both"/>
        <w:outlineLvl w:val="1"/>
        <w:rPr>
          <w:rFonts w:eastAsia="Times New Roman"/>
          <w:b/>
          <w:bCs/>
          <w:color w:val="000000"/>
          <w:lang w:eastAsia="es-HN"/>
        </w:rPr>
      </w:pPr>
      <w:bookmarkStart w:id="224" w:name="_Toc142946418"/>
      <w:bookmarkStart w:id="225" w:name="_Toc153665250"/>
      <w:bookmarkStart w:id="226" w:name="_Toc155378128"/>
      <w:bookmarkStart w:id="227" w:name="_Toc157633641"/>
      <w:bookmarkStart w:id="228" w:name="_Toc157634460"/>
      <w:bookmarkStart w:id="229" w:name="_Toc157634695"/>
      <w:r w:rsidRPr="00BB3461">
        <w:rPr>
          <w:rFonts w:eastAsia="Times New Roman"/>
          <w:b/>
          <w:bCs/>
          <w:color w:val="000000"/>
          <w:lang w:eastAsia="es-HN"/>
        </w:rPr>
        <w:t xml:space="preserve">3.2 </w:t>
      </w:r>
      <w:r w:rsidR="004F680D" w:rsidRPr="00BB3461">
        <w:rPr>
          <w:rFonts w:eastAsia="Times New Roman"/>
          <w:b/>
          <w:bCs/>
          <w:color w:val="000000"/>
          <w:lang w:eastAsia="es-HN"/>
        </w:rPr>
        <w:t>ENFOQUE Y M</w:t>
      </w:r>
      <w:r w:rsidR="006B7E92">
        <w:rPr>
          <w:rFonts w:eastAsia="Times New Roman"/>
          <w:b/>
          <w:bCs/>
          <w:color w:val="000000"/>
          <w:lang w:eastAsia="es-HN"/>
        </w:rPr>
        <w:t>É</w:t>
      </w:r>
      <w:r w:rsidR="004F680D" w:rsidRPr="00BB3461">
        <w:rPr>
          <w:rFonts w:eastAsia="Times New Roman"/>
          <w:b/>
          <w:bCs/>
          <w:color w:val="000000"/>
          <w:lang w:eastAsia="es-HN"/>
        </w:rPr>
        <w:t>TODOS</w:t>
      </w:r>
      <w:bookmarkEnd w:id="224"/>
      <w:bookmarkEnd w:id="225"/>
      <w:bookmarkEnd w:id="226"/>
      <w:bookmarkEnd w:id="227"/>
      <w:bookmarkEnd w:id="228"/>
      <w:bookmarkEnd w:id="229"/>
    </w:p>
    <w:p w14:paraId="716D88B9" w14:textId="201509F8" w:rsidR="00B467C0" w:rsidRDefault="004E152E" w:rsidP="009119ED">
      <w:pPr>
        <w:spacing w:after="0"/>
        <w:ind w:firstLine="567"/>
        <w:jc w:val="both"/>
        <w:rPr>
          <w:lang w:eastAsia="es-HN"/>
        </w:rPr>
      </w:pPr>
      <w:r w:rsidRPr="00420851">
        <w:rPr>
          <w:lang w:eastAsia="es-HN"/>
        </w:rPr>
        <w:t xml:space="preserve">Para efectos de </w:t>
      </w:r>
      <w:r w:rsidR="00420851" w:rsidRPr="00420851">
        <w:rPr>
          <w:lang w:eastAsia="es-HN"/>
        </w:rPr>
        <w:t>la presente</w:t>
      </w:r>
      <w:r w:rsidR="00496AF3" w:rsidRPr="00420851">
        <w:rPr>
          <w:lang w:eastAsia="es-HN"/>
        </w:rPr>
        <w:t xml:space="preserve"> investigación se detalla</w:t>
      </w:r>
      <w:r w:rsidRPr="00420851">
        <w:rPr>
          <w:lang w:eastAsia="es-HN"/>
        </w:rPr>
        <w:t xml:space="preserve">  que es requerido un método de investigación mixta ya que bajo este se permite la integración del objetivo de estudio de una forma </w:t>
      </w:r>
      <w:r w:rsidR="0051501E" w:rsidRPr="00420851">
        <w:rPr>
          <w:lang w:eastAsia="es-HN"/>
        </w:rPr>
        <w:t>más</w:t>
      </w:r>
      <w:r w:rsidRPr="00420851">
        <w:rPr>
          <w:lang w:eastAsia="es-HN"/>
        </w:rPr>
        <w:t xml:space="preserve"> </w:t>
      </w:r>
      <w:r w:rsidR="0075210F" w:rsidRPr="00420851">
        <w:rPr>
          <w:lang w:eastAsia="es-HN"/>
        </w:rPr>
        <w:t>amplia,</w:t>
      </w:r>
      <w:r w:rsidR="00420851" w:rsidRPr="00420851">
        <w:rPr>
          <w:lang w:eastAsia="es-HN"/>
        </w:rPr>
        <w:t xml:space="preserve"> </w:t>
      </w:r>
      <w:r w:rsidR="00420851">
        <w:rPr>
          <w:lang w:eastAsia="es-HN"/>
        </w:rPr>
        <w:t xml:space="preserve">donde se afronta la complejidad de los problemas de investigación enfocados </w:t>
      </w:r>
      <w:r w:rsidR="00420851">
        <w:rPr>
          <w:lang w:eastAsia="es-HN"/>
        </w:rPr>
        <w:lastRenderedPageBreak/>
        <w:t xml:space="preserve">de una forma </w:t>
      </w:r>
      <w:r w:rsidR="0075210F">
        <w:rPr>
          <w:lang w:eastAsia="es-HN"/>
        </w:rPr>
        <w:t>holística,</w:t>
      </w:r>
      <w:r w:rsidR="0051501E">
        <w:rPr>
          <w:lang w:eastAsia="es-HN"/>
        </w:rPr>
        <w:t xml:space="preserve"> recolectando y obteniendo datos estadísticos para una mejor interpretación de la información.</w:t>
      </w:r>
    </w:p>
    <w:p w14:paraId="22627F4A" w14:textId="76101C96" w:rsidR="0051501E" w:rsidRDefault="001360C6" w:rsidP="009119ED">
      <w:pPr>
        <w:spacing w:after="0"/>
        <w:ind w:firstLine="567"/>
        <w:jc w:val="both"/>
        <w:rPr>
          <w:lang w:eastAsia="es-HN"/>
        </w:rPr>
      </w:pPr>
      <w:r>
        <w:rPr>
          <w:lang w:eastAsia="es-HN"/>
        </w:rPr>
        <w:t>Así</w:t>
      </w:r>
      <w:r w:rsidR="0051501E">
        <w:rPr>
          <w:lang w:eastAsia="es-HN"/>
        </w:rPr>
        <w:t xml:space="preserve"> mismo se describe el alcance descriptivo donde se muestra con precisión la situación actual de los procesos y conocimientos de las áreas </w:t>
      </w:r>
      <w:r>
        <w:rPr>
          <w:lang w:eastAsia="es-HN"/>
        </w:rPr>
        <w:t xml:space="preserve">acerca de la gestión de proyectos en sus diferentes </w:t>
      </w:r>
      <w:r w:rsidR="0075210F">
        <w:rPr>
          <w:lang w:eastAsia="es-HN"/>
        </w:rPr>
        <w:t>contextos,</w:t>
      </w:r>
      <w:r>
        <w:rPr>
          <w:lang w:eastAsia="es-HN"/>
        </w:rPr>
        <w:t xml:space="preserve"> donde se </w:t>
      </w:r>
      <w:r w:rsidR="0075210F">
        <w:rPr>
          <w:lang w:eastAsia="es-HN"/>
        </w:rPr>
        <w:t>detallarán</w:t>
      </w:r>
      <w:r>
        <w:rPr>
          <w:lang w:eastAsia="es-HN"/>
        </w:rPr>
        <w:t xml:space="preserve"> las formas de trabajo y los niveles de </w:t>
      </w:r>
      <w:r w:rsidR="00DB5197">
        <w:rPr>
          <w:lang w:eastAsia="es-HN"/>
        </w:rPr>
        <w:t>concomimiento</w:t>
      </w:r>
      <w:r>
        <w:rPr>
          <w:lang w:eastAsia="es-HN"/>
        </w:rPr>
        <w:t xml:space="preserve"> que se tienen y se quieren lograr </w:t>
      </w:r>
      <w:r w:rsidR="00DB5197">
        <w:rPr>
          <w:lang w:eastAsia="es-HN"/>
        </w:rPr>
        <w:t>y la percepción de los involucrados en el proceso de capacitación.</w:t>
      </w:r>
    </w:p>
    <w:p w14:paraId="33FC6C44" w14:textId="4AD93CF0" w:rsidR="00DB5197" w:rsidRDefault="009F2679" w:rsidP="009119ED">
      <w:pPr>
        <w:spacing w:after="0"/>
        <w:ind w:firstLine="567"/>
        <w:jc w:val="both"/>
        <w:rPr>
          <w:lang w:eastAsia="es-HN"/>
        </w:rPr>
      </w:pPr>
      <w:r>
        <w:rPr>
          <w:lang w:eastAsia="es-HN"/>
        </w:rPr>
        <w:t xml:space="preserve">En cuanto al diseño se determina como no experimental </w:t>
      </w:r>
      <w:r w:rsidR="00B20F80">
        <w:rPr>
          <w:lang w:eastAsia="es-HN"/>
        </w:rPr>
        <w:t xml:space="preserve">transversal </w:t>
      </w:r>
      <w:r>
        <w:rPr>
          <w:lang w:eastAsia="es-HN"/>
        </w:rPr>
        <w:t>ya que no se realiza manipulación de variables y sin alterar el objetivo de investigación</w:t>
      </w:r>
      <w:r w:rsidR="00B20F80">
        <w:rPr>
          <w:lang w:eastAsia="es-HN"/>
        </w:rPr>
        <w:t>.</w:t>
      </w:r>
    </w:p>
    <w:p w14:paraId="26B42FCF" w14:textId="35259BAC" w:rsidR="00B20F80" w:rsidRDefault="00B20F80" w:rsidP="009119ED">
      <w:pPr>
        <w:spacing w:after="0"/>
        <w:ind w:firstLine="567"/>
        <w:jc w:val="both"/>
        <w:rPr>
          <w:lang w:eastAsia="es-HN"/>
        </w:rPr>
      </w:pPr>
      <w:r>
        <w:rPr>
          <w:lang w:eastAsia="es-HN"/>
        </w:rPr>
        <w:t xml:space="preserve">El método se define como el Inductivo el cual permite a través de la documentación realizar un análisis más objetivo de la situación real en cuanto al conocimiento y efectividad de los proyectos llevados a cabo en la entidad </w:t>
      </w:r>
      <w:r w:rsidR="0075210F">
        <w:rPr>
          <w:lang w:eastAsia="es-HN"/>
        </w:rPr>
        <w:t>financiera,</w:t>
      </w:r>
      <w:r>
        <w:rPr>
          <w:lang w:eastAsia="es-HN"/>
        </w:rPr>
        <w:t xml:space="preserve"> así mismo el método deductivo para el manejo de los datos aplicando el análisis y la síntesis.</w:t>
      </w:r>
    </w:p>
    <w:p w14:paraId="3C12C1B0" w14:textId="428F87AA" w:rsidR="0075210F" w:rsidRDefault="006A5DC8" w:rsidP="006A5DC8">
      <w:pPr>
        <w:spacing w:after="0"/>
        <w:ind w:firstLine="567"/>
        <w:jc w:val="both"/>
        <w:rPr>
          <w:lang w:eastAsia="es-HN"/>
        </w:rPr>
      </w:pPr>
      <w:r w:rsidRPr="009119ED">
        <w:rPr>
          <w:noProof/>
          <w:lang w:val="en-US"/>
        </w:rPr>
        <w:drawing>
          <wp:anchor distT="0" distB="0" distL="114300" distR="114300" simplePos="0" relativeHeight="251663360" behindDoc="0" locked="0" layoutInCell="1" allowOverlap="1" wp14:anchorId="744907EE" wp14:editId="2752B9E3">
            <wp:simplePos x="0" y="0"/>
            <wp:positionH relativeFrom="column">
              <wp:posOffset>1135380</wp:posOffset>
            </wp:positionH>
            <wp:positionV relativeFrom="paragraph">
              <wp:posOffset>611135</wp:posOffset>
            </wp:positionV>
            <wp:extent cx="3332136" cy="3605416"/>
            <wp:effectExtent l="0" t="0" r="0" b="1905"/>
            <wp:wrapTopAndBottom/>
            <wp:docPr id="68" name="Imagen 67">
              <a:extLst xmlns:a="http://schemas.openxmlformats.org/drawingml/2006/main">
                <a:ext uri="{FF2B5EF4-FFF2-40B4-BE49-F238E27FC236}">
                  <a16:creationId xmlns:a16="http://schemas.microsoft.com/office/drawing/2014/main" id="{B079222F-67FA-326C-6BC0-5AC340DD69C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Imagen 67">
                      <a:extLst>
                        <a:ext uri="{FF2B5EF4-FFF2-40B4-BE49-F238E27FC236}">
                          <a16:creationId xmlns:a16="http://schemas.microsoft.com/office/drawing/2014/main" id="{B079222F-67FA-326C-6BC0-5AC340DD69CF}"/>
                        </a:ext>
                      </a:extLst>
                    </pic:cNvPr>
                    <pic:cNvPicPr>
                      <a:picLocks noChangeAspect="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332136" cy="3605416"/>
                    </a:xfrm>
                    <a:prstGeom prst="rect">
                      <a:avLst/>
                    </a:prstGeom>
                  </pic:spPr>
                </pic:pic>
              </a:graphicData>
            </a:graphic>
            <wp14:sizeRelH relativeFrom="page">
              <wp14:pctWidth>0</wp14:pctWidth>
            </wp14:sizeRelH>
            <wp14:sizeRelV relativeFrom="page">
              <wp14:pctHeight>0</wp14:pctHeight>
            </wp14:sizeRelV>
          </wp:anchor>
        </w:drawing>
      </w:r>
      <w:r w:rsidR="0075210F">
        <w:rPr>
          <w:lang w:eastAsia="es-HN"/>
        </w:rPr>
        <w:t>Adicional se aplica la técnica con base en encuesta con el propósito que exista un mejor entendimiento sobre los objetivos de estudio seleccionados</w:t>
      </w:r>
    </w:p>
    <w:p w14:paraId="0A171CE0" w14:textId="02B0DF0B" w:rsidR="0075210F" w:rsidRDefault="0075210F" w:rsidP="009119ED">
      <w:pPr>
        <w:spacing w:after="0"/>
        <w:ind w:firstLine="567"/>
        <w:rPr>
          <w:lang w:eastAsia="es-HN"/>
        </w:rPr>
      </w:pPr>
    </w:p>
    <w:p w14:paraId="6D3E20E9" w14:textId="1855E869" w:rsidR="0075210F" w:rsidRPr="00C2688E" w:rsidRDefault="0075210F" w:rsidP="0075210F">
      <w:pPr>
        <w:pStyle w:val="Ttulo1"/>
        <w:rPr>
          <w:rFonts w:cs="Times New Roman"/>
          <w:b w:val="0"/>
          <w:bCs/>
          <w:kern w:val="2"/>
          <w:szCs w:val="24"/>
          <w14:ligatures w14:val="standardContextual"/>
        </w:rPr>
      </w:pPr>
      <w:bookmarkStart w:id="230" w:name="_Toc142946176"/>
      <w:bookmarkStart w:id="231" w:name="_Toc142946419"/>
      <w:bookmarkStart w:id="232" w:name="_Toc153651740"/>
      <w:bookmarkStart w:id="233" w:name="_Toc153660173"/>
      <w:bookmarkStart w:id="234" w:name="_Toc153665251"/>
      <w:bookmarkStart w:id="235" w:name="_Toc155378129"/>
      <w:bookmarkStart w:id="236" w:name="_Toc157633642"/>
      <w:bookmarkStart w:id="237" w:name="_Toc157634461"/>
      <w:bookmarkStart w:id="238" w:name="_Toc157634696"/>
      <w:r w:rsidRPr="00C2688E">
        <w:rPr>
          <w:rFonts w:cs="Times New Roman"/>
          <w:bCs/>
          <w:kern w:val="2"/>
          <w:szCs w:val="24"/>
          <w14:ligatures w14:val="standardContextual"/>
        </w:rPr>
        <w:t xml:space="preserve">Figura </w:t>
      </w:r>
      <w:r w:rsidR="008C38C8">
        <w:rPr>
          <w:rFonts w:cs="Times New Roman"/>
          <w:bCs/>
          <w:kern w:val="2"/>
          <w:szCs w:val="24"/>
          <w14:ligatures w14:val="standardContextual"/>
        </w:rPr>
        <w:t>8</w:t>
      </w:r>
      <w:r w:rsidRPr="00C2688E">
        <w:rPr>
          <w:rFonts w:cs="Times New Roman"/>
          <w:bCs/>
          <w:kern w:val="2"/>
          <w:szCs w:val="24"/>
          <w14:ligatures w14:val="standardContextual"/>
        </w:rPr>
        <w:t xml:space="preserve">. </w:t>
      </w:r>
      <w:r w:rsidR="00F97297">
        <w:rPr>
          <w:rFonts w:cs="Times New Roman"/>
          <w:bCs/>
          <w:kern w:val="2"/>
          <w:szCs w:val="24"/>
          <w14:ligatures w14:val="standardContextual"/>
        </w:rPr>
        <w:t>Metodología</w:t>
      </w:r>
      <w:r>
        <w:rPr>
          <w:rFonts w:cs="Times New Roman"/>
          <w:bCs/>
          <w:kern w:val="2"/>
          <w:szCs w:val="24"/>
          <w14:ligatures w14:val="standardContextual"/>
        </w:rPr>
        <w:t xml:space="preserve"> de la Investigación Aplicada</w:t>
      </w:r>
      <w:r w:rsidRPr="00C2688E">
        <w:rPr>
          <w:rFonts w:cs="Times New Roman"/>
          <w:bCs/>
          <w:kern w:val="2"/>
          <w:szCs w:val="24"/>
          <w14:ligatures w14:val="standardContextual"/>
        </w:rPr>
        <w:t>.</w:t>
      </w:r>
      <w:bookmarkEnd w:id="230"/>
      <w:bookmarkEnd w:id="231"/>
      <w:bookmarkEnd w:id="232"/>
      <w:bookmarkEnd w:id="233"/>
      <w:bookmarkEnd w:id="234"/>
      <w:bookmarkEnd w:id="235"/>
      <w:bookmarkEnd w:id="236"/>
      <w:bookmarkEnd w:id="237"/>
      <w:bookmarkEnd w:id="238"/>
    </w:p>
    <w:p w14:paraId="03816DEE" w14:textId="158CF57B" w:rsidR="0075210F" w:rsidRPr="005F0D05" w:rsidRDefault="00DF54B8" w:rsidP="0075210F">
      <w:pPr>
        <w:rPr>
          <w:kern w:val="2"/>
          <w14:ligatures w14:val="standardContextual"/>
        </w:rPr>
      </w:pPr>
      <w:r>
        <w:rPr>
          <w:kern w:val="2"/>
          <w14:ligatures w14:val="standardContextual"/>
        </w:rPr>
        <w:t>Fuente: (Elaboración propia, 2023)</w:t>
      </w:r>
    </w:p>
    <w:p w14:paraId="1684B9C7" w14:textId="77777777" w:rsidR="009119ED" w:rsidRDefault="009119ED" w:rsidP="00B87464">
      <w:pPr>
        <w:rPr>
          <w:lang w:eastAsia="es-HN"/>
        </w:rPr>
      </w:pPr>
    </w:p>
    <w:p w14:paraId="7DEAE94B" w14:textId="345B8D05" w:rsidR="009119ED" w:rsidRPr="006E00B4" w:rsidRDefault="009119ED" w:rsidP="00E41464">
      <w:pPr>
        <w:pStyle w:val="Ttulo3"/>
        <w:rPr>
          <w:rFonts w:eastAsia="Times New Roman"/>
          <w:lang w:eastAsia="es-HN"/>
        </w:rPr>
      </w:pPr>
      <w:bookmarkStart w:id="239" w:name="_Toc142946420"/>
      <w:bookmarkStart w:id="240" w:name="_Toc153665252"/>
      <w:bookmarkStart w:id="241" w:name="_Toc155378130"/>
      <w:bookmarkStart w:id="242" w:name="_Toc157633643"/>
      <w:bookmarkStart w:id="243" w:name="_Toc157634462"/>
      <w:bookmarkStart w:id="244" w:name="_Toc157634697"/>
      <w:r w:rsidRPr="00AB3844">
        <w:lastRenderedPageBreak/>
        <w:t xml:space="preserve">3.3 </w:t>
      </w:r>
      <w:bookmarkEnd w:id="239"/>
      <w:r w:rsidR="006E00B4">
        <w:rPr>
          <w:rFonts w:eastAsia="Times New Roman"/>
          <w:lang w:eastAsia="es-HN"/>
        </w:rPr>
        <w:t>DISEÑO DE LA INVESTIGACIÓN</w:t>
      </w:r>
      <w:bookmarkEnd w:id="240"/>
      <w:bookmarkEnd w:id="241"/>
      <w:bookmarkEnd w:id="242"/>
      <w:bookmarkEnd w:id="243"/>
      <w:bookmarkEnd w:id="244"/>
      <w:r w:rsidR="006E00B4">
        <w:rPr>
          <w:rFonts w:eastAsia="Times New Roman"/>
          <w:lang w:eastAsia="es-HN"/>
        </w:rPr>
        <w:t xml:space="preserve"> </w:t>
      </w:r>
    </w:p>
    <w:p w14:paraId="31431DBF" w14:textId="77777777" w:rsidR="00B87464" w:rsidRPr="00581C66" w:rsidRDefault="00B87464" w:rsidP="00B87464">
      <w:pPr>
        <w:spacing w:after="0"/>
        <w:jc w:val="both"/>
        <w:rPr>
          <w:lang w:eastAsia="es-HN"/>
        </w:rPr>
      </w:pPr>
    </w:p>
    <w:p w14:paraId="44BBA5F5" w14:textId="22C43C7C" w:rsidR="00CD1D08" w:rsidRPr="00581C66" w:rsidRDefault="00CD1D08" w:rsidP="00581C66">
      <w:pPr>
        <w:spacing w:after="0"/>
        <w:ind w:firstLine="567"/>
        <w:jc w:val="both"/>
        <w:rPr>
          <w:lang w:eastAsia="es-HN"/>
        </w:rPr>
      </w:pPr>
      <w:r w:rsidRPr="00581C66">
        <w:rPr>
          <w:lang w:eastAsia="es-HN"/>
        </w:rPr>
        <w:t xml:space="preserve">La presente investigación habrá de seguir </w:t>
      </w:r>
      <w:r w:rsidR="005247F3" w:rsidRPr="00581C66">
        <w:rPr>
          <w:lang w:eastAsia="es-HN"/>
        </w:rPr>
        <w:t xml:space="preserve">las fuentes de donde se obtiene la información para contrastar </w:t>
      </w:r>
      <w:r w:rsidR="00581C66" w:rsidRPr="00581C66">
        <w:rPr>
          <w:lang w:eastAsia="es-HN"/>
        </w:rPr>
        <w:t>los datos y resultados que se expondrán en la investigación.</w:t>
      </w:r>
    </w:p>
    <w:p w14:paraId="22DFD00F" w14:textId="77777777" w:rsidR="009119ED" w:rsidRPr="00BB3461" w:rsidRDefault="009119ED" w:rsidP="00E41464">
      <w:pPr>
        <w:pStyle w:val="Ttulo3"/>
      </w:pPr>
    </w:p>
    <w:p w14:paraId="63ECDCDB" w14:textId="5E0972BB" w:rsidR="009119ED" w:rsidRPr="00BB3461" w:rsidRDefault="009119ED" w:rsidP="00E41464">
      <w:pPr>
        <w:pStyle w:val="Ttulo3"/>
      </w:pPr>
      <w:bookmarkStart w:id="245" w:name="_Toc142946421"/>
      <w:bookmarkStart w:id="246" w:name="_Toc153665253"/>
      <w:bookmarkStart w:id="247" w:name="_Toc155378131"/>
      <w:bookmarkStart w:id="248" w:name="_Toc157633644"/>
      <w:bookmarkStart w:id="249" w:name="_Toc157634463"/>
      <w:bookmarkStart w:id="250" w:name="_Toc157634698"/>
      <w:r w:rsidRPr="00BB3461">
        <w:t>3.3.1 P</w:t>
      </w:r>
      <w:bookmarkEnd w:id="245"/>
      <w:r w:rsidR="006E00B4">
        <w:t>OBLACIÓN</w:t>
      </w:r>
      <w:bookmarkEnd w:id="246"/>
      <w:bookmarkEnd w:id="247"/>
      <w:bookmarkEnd w:id="248"/>
      <w:bookmarkEnd w:id="249"/>
      <w:bookmarkEnd w:id="250"/>
    </w:p>
    <w:p w14:paraId="0A0A8705" w14:textId="77777777" w:rsidR="009119ED" w:rsidRDefault="009119ED" w:rsidP="009119ED">
      <w:pPr>
        <w:rPr>
          <w:lang w:eastAsia="es-HN"/>
        </w:rPr>
      </w:pPr>
    </w:p>
    <w:p w14:paraId="53FA6D49" w14:textId="77777777" w:rsidR="00FD3753" w:rsidRDefault="00FD3753" w:rsidP="00FD3753">
      <w:pPr>
        <w:spacing w:after="0"/>
        <w:ind w:firstLine="567"/>
        <w:jc w:val="both"/>
        <w:rPr>
          <w:lang w:eastAsia="es-HN"/>
        </w:rPr>
      </w:pPr>
      <w:r w:rsidRPr="00581C66">
        <w:rPr>
          <w:lang w:eastAsia="es-HN"/>
        </w:rPr>
        <w:t xml:space="preserve">La población considerada para </w:t>
      </w:r>
      <w:r>
        <w:rPr>
          <w:lang w:eastAsia="es-HN"/>
        </w:rPr>
        <w:t>llevar a cabo la investigación será el cliente interno / colaboradores de las áreas de primera línea en la entidad financiera que han solicitado, participado e involucrado en los diferentes proyectos que se gestionan en el área de proyectos (PMO), donde se pretende profundizar y ampliar los conocimientos fundamentales en el manejo de proyectos a beneficio de la ejecución de estos y la efectividad en el cumplimiento de los objetivos a nivel organizacional.</w:t>
      </w:r>
    </w:p>
    <w:p w14:paraId="1953DA4E" w14:textId="77777777" w:rsidR="00FD3753" w:rsidRDefault="00FD3753" w:rsidP="00FD3753">
      <w:pPr>
        <w:spacing w:after="0"/>
        <w:ind w:firstLine="567"/>
        <w:jc w:val="both"/>
        <w:rPr>
          <w:lang w:eastAsia="es-HN"/>
        </w:rPr>
      </w:pPr>
    </w:p>
    <w:p w14:paraId="40EA9344" w14:textId="46B15EAD" w:rsidR="00FD3753" w:rsidRDefault="00FD3753" w:rsidP="00E41464">
      <w:pPr>
        <w:pStyle w:val="Ttulo3"/>
      </w:pPr>
      <w:bookmarkStart w:id="251" w:name="_Toc153665254"/>
      <w:bookmarkStart w:id="252" w:name="_Toc155378132"/>
      <w:bookmarkStart w:id="253" w:name="_Toc157633645"/>
      <w:bookmarkStart w:id="254" w:name="_Toc157634464"/>
      <w:bookmarkStart w:id="255" w:name="_Toc157634699"/>
      <w:r w:rsidRPr="0025331C">
        <w:t>3.3.2 M</w:t>
      </w:r>
      <w:r w:rsidR="006E00B4">
        <w:t>UESTRA</w:t>
      </w:r>
      <w:bookmarkEnd w:id="251"/>
      <w:bookmarkEnd w:id="252"/>
      <w:bookmarkEnd w:id="253"/>
      <w:bookmarkEnd w:id="254"/>
      <w:bookmarkEnd w:id="255"/>
    </w:p>
    <w:p w14:paraId="022062A3" w14:textId="77777777" w:rsidR="00FD3753" w:rsidRPr="00891190" w:rsidRDefault="00FD3753" w:rsidP="00FD3753"/>
    <w:p w14:paraId="2F74ACE8" w14:textId="77777777" w:rsidR="00FD3753" w:rsidRPr="00891190" w:rsidRDefault="00FD3753" w:rsidP="00FD3753">
      <w:r w:rsidRPr="00891190">
        <w:t>La muestra al tener una variable categórica se determinó de la siguiente forma:</w:t>
      </w:r>
    </w:p>
    <w:p w14:paraId="2A1A01C6" w14:textId="77777777" w:rsidR="00FD3753" w:rsidRDefault="00FD3753" w:rsidP="00FD3753"/>
    <w:p w14:paraId="45CAFC0C" w14:textId="19BBEA97" w:rsidR="00FD3753" w:rsidRDefault="00FD3753" w:rsidP="006B5655">
      <w:pPr>
        <w:rPr>
          <w:rFonts w:eastAsiaTheme="minorEastAsia"/>
        </w:rPr>
      </w:pPr>
      <m:oMathPara>
        <m:oMath>
          <m:r>
            <m:rPr>
              <m:sty m:val="p"/>
            </m:rPr>
            <w:rPr>
              <w:rFonts w:ascii="Cambria Math" w:hAnsi="Cambria Math"/>
            </w:rPr>
            <m:t>n</m:t>
          </m:r>
          <m:r>
            <w:rPr>
              <w:rFonts w:ascii="Cambria Math" w:hAnsi="Cambria Math"/>
            </w:rPr>
            <m:t>=</m:t>
          </m:r>
          <m:f>
            <m:fPr>
              <m:ctrlPr>
                <w:rPr>
                  <w:rFonts w:ascii="Cambria Math" w:hAnsi="Cambria Math"/>
                </w:rPr>
              </m:ctrlPr>
            </m:fPr>
            <m:num>
              <m:r>
                <w:rPr>
                  <w:rFonts w:ascii="Cambria Math" w:hAnsi="Cambria Math"/>
                </w:rPr>
                <m:t>PQ</m:t>
              </m:r>
              <m:sSup>
                <m:sSupPr>
                  <m:ctrlPr>
                    <w:rPr>
                      <w:rFonts w:ascii="Cambria Math" w:hAnsi="Cambria Math"/>
                    </w:rPr>
                  </m:ctrlPr>
                </m:sSupPr>
                <m:e>
                  <m:r>
                    <w:rPr>
                      <w:rFonts w:ascii="Cambria Math" w:hAnsi="Cambria Math"/>
                    </w:rPr>
                    <m:t>Z</m:t>
                  </m:r>
                </m:e>
                <m:sup>
                  <m:r>
                    <w:rPr>
                      <w:rFonts w:ascii="Cambria Math" w:hAnsi="Cambria Math"/>
                    </w:rPr>
                    <m:t>2</m:t>
                  </m:r>
                </m:sup>
              </m:sSup>
              <m:r>
                <w:rPr>
                  <w:rFonts w:ascii="Cambria Math" w:hAnsi="Cambria Math"/>
                </w:rPr>
                <m:t>N</m:t>
              </m:r>
            </m:num>
            <m:den>
              <m:r>
                <w:rPr>
                  <w:rFonts w:ascii="Cambria Math" w:hAnsi="Cambria Math"/>
                </w:rPr>
                <m:t>PQ</m:t>
              </m:r>
              <m:sSup>
                <m:sSupPr>
                  <m:ctrlPr>
                    <w:rPr>
                      <w:rFonts w:ascii="Cambria Math" w:hAnsi="Cambria Math"/>
                    </w:rPr>
                  </m:ctrlPr>
                </m:sSupPr>
                <m:e>
                  <m:r>
                    <w:rPr>
                      <w:rFonts w:ascii="Cambria Math" w:hAnsi="Cambria Math"/>
                    </w:rPr>
                    <m:t>Z</m:t>
                  </m:r>
                </m:e>
                <m:sup>
                  <m:r>
                    <w:rPr>
                      <w:rFonts w:ascii="Cambria Math" w:hAnsi="Cambria Math"/>
                    </w:rPr>
                    <m:t>2</m:t>
                  </m:r>
                </m:sup>
              </m:sSup>
              <m:r>
                <w:rPr>
                  <w:rFonts w:ascii="Cambria Math" w:hAnsi="Cambria Math"/>
                </w:rPr>
                <m:t>+</m:t>
              </m:r>
              <m:sSup>
                <m:sSupPr>
                  <m:ctrlPr>
                    <w:rPr>
                      <w:rFonts w:ascii="Cambria Math" w:hAnsi="Cambria Math"/>
                    </w:rPr>
                  </m:ctrlPr>
                </m:sSupPr>
                <m:e>
                  <m:r>
                    <w:rPr>
                      <w:rFonts w:ascii="Cambria Math" w:hAnsi="Cambria Math"/>
                    </w:rPr>
                    <m:t>e</m:t>
                  </m:r>
                </m:e>
                <m:sup>
                  <m:r>
                    <w:rPr>
                      <w:rFonts w:ascii="Cambria Math" w:hAnsi="Cambria Math"/>
                    </w:rPr>
                    <m:t>2</m:t>
                  </m:r>
                </m:sup>
              </m:sSup>
              <m:r>
                <w:rPr>
                  <w:rFonts w:ascii="Cambria Math" w:hAnsi="Cambria Math"/>
                </w:rPr>
                <m:t>N</m:t>
              </m:r>
            </m:den>
          </m:f>
        </m:oMath>
      </m:oMathPara>
    </w:p>
    <w:p w14:paraId="2BD63D65" w14:textId="77086FF4" w:rsidR="00FD3753" w:rsidRPr="006B5655" w:rsidRDefault="00FD3753" w:rsidP="006B5655">
      <m:oMathPara>
        <m:oMath>
          <m:r>
            <m:rPr>
              <m:sty m:val="p"/>
            </m:rPr>
            <w:rPr>
              <w:rFonts w:ascii="Cambria Math" w:hAnsi="Cambria Math"/>
            </w:rPr>
            <m:t>n</m:t>
          </m:r>
          <m:r>
            <w:rPr>
              <w:rFonts w:ascii="Cambria Math" w:hAnsi="Cambria Math"/>
            </w:rPr>
            <m:t>=</m:t>
          </m:r>
          <m:f>
            <m:fPr>
              <m:ctrlPr>
                <w:rPr>
                  <w:rFonts w:ascii="Cambria Math" w:hAnsi="Cambria Math"/>
                </w:rPr>
              </m:ctrlPr>
            </m:fPr>
            <m:num>
              <m:r>
                <w:rPr>
                  <w:rFonts w:ascii="Cambria Math" w:hAnsi="Cambria Math"/>
                </w:rPr>
                <m:t>PQ</m:t>
              </m:r>
              <m:sSup>
                <m:sSupPr>
                  <m:ctrlPr>
                    <w:rPr>
                      <w:rFonts w:ascii="Cambria Math" w:hAnsi="Cambria Math"/>
                    </w:rPr>
                  </m:ctrlPr>
                </m:sSupPr>
                <m:e>
                  <m:r>
                    <w:rPr>
                      <w:rFonts w:ascii="Cambria Math" w:hAnsi="Cambria Math"/>
                    </w:rPr>
                    <m:t>Z</m:t>
                  </m:r>
                </m:e>
                <m:sup>
                  <m:r>
                    <w:rPr>
                      <w:rFonts w:ascii="Cambria Math" w:hAnsi="Cambria Math"/>
                    </w:rPr>
                    <m:t>2</m:t>
                  </m:r>
                </m:sup>
              </m:sSup>
              <m:r>
                <w:rPr>
                  <w:rFonts w:ascii="Cambria Math" w:hAnsi="Cambria Math"/>
                </w:rPr>
                <m:t>N</m:t>
              </m:r>
            </m:num>
            <m:den>
              <m:r>
                <w:rPr>
                  <w:rFonts w:ascii="Cambria Math" w:hAnsi="Cambria Math"/>
                </w:rPr>
                <m:t>PQ</m:t>
              </m:r>
              <m:sSup>
                <m:sSupPr>
                  <m:ctrlPr>
                    <w:rPr>
                      <w:rFonts w:ascii="Cambria Math" w:hAnsi="Cambria Math"/>
                    </w:rPr>
                  </m:ctrlPr>
                </m:sSupPr>
                <m:e>
                  <m:r>
                    <w:rPr>
                      <w:rFonts w:ascii="Cambria Math" w:hAnsi="Cambria Math"/>
                    </w:rPr>
                    <m:t>Z</m:t>
                  </m:r>
                </m:e>
                <m:sup>
                  <m:r>
                    <w:rPr>
                      <w:rFonts w:ascii="Cambria Math" w:hAnsi="Cambria Math"/>
                    </w:rPr>
                    <m:t>2</m:t>
                  </m:r>
                </m:sup>
              </m:sSup>
              <m:r>
                <w:rPr>
                  <w:rFonts w:ascii="Cambria Math" w:hAnsi="Cambria Math"/>
                </w:rPr>
                <m:t>+</m:t>
              </m:r>
              <m:sSup>
                <m:sSupPr>
                  <m:ctrlPr>
                    <w:rPr>
                      <w:rFonts w:ascii="Cambria Math" w:hAnsi="Cambria Math"/>
                    </w:rPr>
                  </m:ctrlPr>
                </m:sSupPr>
                <m:e>
                  <m:r>
                    <w:rPr>
                      <w:rFonts w:ascii="Cambria Math" w:hAnsi="Cambria Math"/>
                    </w:rPr>
                    <m:t>e</m:t>
                  </m:r>
                </m:e>
                <m:sup>
                  <m:r>
                    <w:rPr>
                      <w:rFonts w:ascii="Cambria Math" w:hAnsi="Cambria Math"/>
                    </w:rPr>
                    <m:t>2</m:t>
                  </m:r>
                </m:sup>
              </m:sSup>
              <m:r>
                <w:rPr>
                  <w:rFonts w:ascii="Cambria Math" w:hAnsi="Cambria Math"/>
                </w:rPr>
                <m:t>N</m:t>
              </m:r>
            </m:den>
          </m:f>
        </m:oMath>
      </m:oMathPara>
    </w:p>
    <w:p w14:paraId="54FE0F5A" w14:textId="77777777" w:rsidR="00FD3753" w:rsidRPr="00B62464" w:rsidRDefault="00FD3753" w:rsidP="00FD3753">
      <w:pPr>
        <w:jc w:val="center"/>
        <w:rPr>
          <w:rFonts w:eastAsiaTheme="minorEastAsia"/>
        </w:rPr>
      </w:pPr>
      <m:oMath>
        <m:r>
          <m:rPr>
            <m:sty m:val="p"/>
          </m:rPr>
          <w:rPr>
            <w:rFonts w:ascii="Cambria Math" w:hAnsi="Cambria Math"/>
          </w:rPr>
          <m:t>n</m:t>
        </m:r>
        <m:r>
          <w:rPr>
            <w:rFonts w:ascii="Cambria Math" w:hAnsi="Cambria Math"/>
          </w:rPr>
          <m:t>=</m:t>
        </m:r>
        <m:f>
          <m:fPr>
            <m:ctrlPr>
              <w:rPr>
                <w:rFonts w:ascii="Cambria Math" w:hAnsi="Cambria Math"/>
              </w:rPr>
            </m:ctrlPr>
          </m:fPr>
          <m:num>
            <m:r>
              <w:rPr>
                <w:rFonts w:ascii="Cambria Math" w:hAnsi="Cambria Math"/>
              </w:rPr>
              <m:t>(0.5)(0.5)</m:t>
            </m:r>
            <m:sSup>
              <m:sSupPr>
                <m:ctrlPr>
                  <w:rPr>
                    <w:rFonts w:ascii="Cambria Math" w:hAnsi="Cambria Math"/>
                  </w:rPr>
                </m:ctrlPr>
              </m:sSupPr>
              <m:e>
                <m:d>
                  <m:dPr>
                    <m:ctrlPr>
                      <w:rPr>
                        <w:rFonts w:ascii="Cambria Math" w:hAnsi="Cambria Math"/>
                        <w:i/>
                      </w:rPr>
                    </m:ctrlPr>
                  </m:dPr>
                  <m:e>
                    <m:r>
                      <w:rPr>
                        <w:rFonts w:ascii="Cambria Math" w:hAnsi="Cambria Math"/>
                      </w:rPr>
                      <m:t>1.96</m:t>
                    </m:r>
                  </m:e>
                </m:d>
              </m:e>
              <m:sup>
                <m:r>
                  <w:rPr>
                    <w:rFonts w:ascii="Cambria Math" w:hAnsi="Cambria Math"/>
                  </w:rPr>
                  <m:t>2</m:t>
                </m:r>
              </m:sup>
            </m:sSup>
            <m:r>
              <w:rPr>
                <w:rFonts w:ascii="Cambria Math" w:hAnsi="Cambria Math"/>
              </w:rPr>
              <m:t>(45)</m:t>
            </m:r>
          </m:num>
          <m:den>
            <m:d>
              <m:dPr>
                <m:ctrlPr>
                  <w:rPr>
                    <w:rFonts w:ascii="Cambria Math" w:hAnsi="Cambria Math"/>
                    <w:i/>
                  </w:rPr>
                </m:ctrlPr>
              </m:dPr>
              <m:e>
                <m:r>
                  <w:rPr>
                    <w:rFonts w:ascii="Cambria Math" w:hAnsi="Cambria Math"/>
                  </w:rPr>
                  <m:t>0.5</m:t>
                </m:r>
              </m:e>
            </m:d>
            <m:d>
              <m:dPr>
                <m:ctrlPr>
                  <w:rPr>
                    <w:rFonts w:ascii="Cambria Math" w:hAnsi="Cambria Math"/>
                    <w:i/>
                  </w:rPr>
                </m:ctrlPr>
              </m:dPr>
              <m:e>
                <m:r>
                  <w:rPr>
                    <w:rFonts w:ascii="Cambria Math" w:hAnsi="Cambria Math"/>
                  </w:rPr>
                  <m:t>0.5</m:t>
                </m:r>
              </m:e>
            </m:d>
            <m:sSup>
              <m:sSupPr>
                <m:ctrlPr>
                  <w:rPr>
                    <w:rFonts w:ascii="Cambria Math" w:hAnsi="Cambria Math"/>
                  </w:rPr>
                </m:ctrlPr>
              </m:sSupPr>
              <m:e>
                <m:d>
                  <m:dPr>
                    <m:ctrlPr>
                      <w:rPr>
                        <w:rFonts w:ascii="Cambria Math" w:hAnsi="Cambria Math"/>
                        <w:i/>
                      </w:rPr>
                    </m:ctrlPr>
                  </m:dPr>
                  <m:e>
                    <m:r>
                      <w:rPr>
                        <w:rFonts w:ascii="Cambria Math" w:hAnsi="Cambria Math"/>
                      </w:rPr>
                      <m:t>1.96</m:t>
                    </m:r>
                  </m:e>
                </m:d>
              </m:e>
              <m:sup>
                <m:r>
                  <w:rPr>
                    <w:rFonts w:ascii="Cambria Math" w:hAnsi="Cambria Math"/>
                  </w:rPr>
                  <m:t>2</m:t>
                </m:r>
              </m:sup>
            </m:sSup>
            <m:r>
              <w:rPr>
                <w:rFonts w:ascii="Cambria Math" w:hAnsi="Cambria Math"/>
              </w:rPr>
              <m:t>+</m:t>
            </m:r>
            <m:sSup>
              <m:sSupPr>
                <m:ctrlPr>
                  <w:rPr>
                    <w:rFonts w:ascii="Cambria Math" w:hAnsi="Cambria Math"/>
                  </w:rPr>
                </m:ctrlPr>
              </m:sSupPr>
              <m:e>
                <m:d>
                  <m:dPr>
                    <m:ctrlPr>
                      <w:rPr>
                        <w:rFonts w:ascii="Cambria Math" w:hAnsi="Cambria Math"/>
                        <w:i/>
                      </w:rPr>
                    </m:ctrlPr>
                  </m:dPr>
                  <m:e>
                    <m:r>
                      <w:rPr>
                        <w:rFonts w:ascii="Cambria Math" w:hAnsi="Cambria Math"/>
                      </w:rPr>
                      <m:t>0.05</m:t>
                    </m:r>
                  </m:e>
                </m:d>
              </m:e>
              <m:sup>
                <m:r>
                  <w:rPr>
                    <w:rFonts w:ascii="Cambria Math" w:hAnsi="Cambria Math"/>
                  </w:rPr>
                  <m:t>2</m:t>
                </m:r>
              </m:sup>
            </m:sSup>
            <m:r>
              <w:rPr>
                <w:rFonts w:ascii="Cambria Math" w:hAnsi="Cambria Math"/>
              </w:rPr>
              <m:t>(45)</m:t>
            </m:r>
          </m:den>
        </m:f>
      </m:oMath>
      <w:r>
        <w:rPr>
          <w:rFonts w:eastAsiaTheme="minorEastAsia"/>
        </w:rPr>
        <w:t xml:space="preserve">   </w:t>
      </w:r>
      <m:oMath>
        <m:r>
          <w:rPr>
            <w:rFonts w:ascii="Cambria Math" w:hAnsi="Cambria Math"/>
          </w:rPr>
          <m:t>=</m:t>
        </m:r>
        <m:f>
          <m:fPr>
            <m:ctrlPr>
              <w:rPr>
                <w:rFonts w:ascii="Cambria Math" w:hAnsi="Cambria Math"/>
              </w:rPr>
            </m:ctrlPr>
          </m:fPr>
          <m:num>
            <m:r>
              <w:rPr>
                <w:rFonts w:ascii="Cambria Math" w:hAnsi="Cambria Math"/>
              </w:rPr>
              <m:t>43.218</m:t>
            </m:r>
          </m:num>
          <m:den>
            <m:r>
              <w:rPr>
                <w:rFonts w:ascii="Cambria Math" w:hAnsi="Cambria Math"/>
              </w:rPr>
              <m:t xml:space="preserve">0.9604+0.1124 </m:t>
            </m:r>
          </m:den>
        </m:f>
      </m:oMath>
      <w:r>
        <w:rPr>
          <w:rFonts w:eastAsiaTheme="minorEastAsia"/>
        </w:rPr>
        <w:t xml:space="preserve"> = 40.28</w:t>
      </w:r>
    </w:p>
    <w:p w14:paraId="319FCA5C" w14:textId="77777777" w:rsidR="00FD3753" w:rsidRDefault="00FD3753" w:rsidP="00FD3753">
      <w:pPr>
        <w:rPr>
          <w:rFonts w:eastAsiaTheme="minorEastAsia"/>
        </w:rPr>
      </w:pPr>
    </w:p>
    <w:p w14:paraId="5A22FD04" w14:textId="77777777" w:rsidR="00FD3753" w:rsidRPr="00891190" w:rsidRDefault="00FD3753" w:rsidP="00FD3753">
      <w:pPr>
        <w:rPr>
          <w:rFonts w:eastAsiaTheme="minorEastAsia"/>
        </w:rPr>
      </w:pPr>
      <w:r w:rsidRPr="00891190">
        <w:rPr>
          <w:rFonts w:eastAsiaTheme="minorEastAsia"/>
        </w:rPr>
        <w:t>Donde:</w:t>
      </w:r>
    </w:p>
    <w:p w14:paraId="0B517B3E" w14:textId="77777777" w:rsidR="00FD3753" w:rsidRPr="00891190" w:rsidRDefault="00FD3753" w:rsidP="00FD3753">
      <w:pPr>
        <w:rPr>
          <w:rFonts w:eastAsiaTheme="minorEastAsia"/>
        </w:rPr>
      </w:pPr>
      <w:r w:rsidRPr="00891190">
        <w:rPr>
          <w:rFonts w:eastAsiaTheme="minorEastAsia"/>
        </w:rPr>
        <w:t xml:space="preserve">n = es el tamaño de la muestra </w:t>
      </w:r>
    </w:p>
    <w:p w14:paraId="4FF1A581" w14:textId="77777777" w:rsidR="00FD3753" w:rsidRPr="00891190" w:rsidRDefault="00FD3753" w:rsidP="00FD3753">
      <w:pPr>
        <w:rPr>
          <w:rFonts w:eastAsiaTheme="minorEastAsia"/>
        </w:rPr>
      </w:pPr>
      <w:r w:rsidRPr="00891190">
        <w:rPr>
          <w:rFonts w:eastAsiaTheme="minorEastAsia"/>
        </w:rPr>
        <w:t xml:space="preserve">N= Es el tamaño de la población o Universo </w:t>
      </w:r>
    </w:p>
    <w:p w14:paraId="0467379C" w14:textId="77777777" w:rsidR="00FD3753" w:rsidRPr="00891190" w:rsidRDefault="00FD3753" w:rsidP="00FD3753">
      <w:pPr>
        <w:rPr>
          <w:rFonts w:eastAsiaTheme="minorEastAsia"/>
        </w:rPr>
      </w:pPr>
      <w:r w:rsidRPr="00891190">
        <w:rPr>
          <w:rFonts w:eastAsiaTheme="minorEastAsia"/>
        </w:rPr>
        <w:t xml:space="preserve">P= Probabilidad de que ocurra el evento estudiado (éxito), siendo 0.5 que representa el 50% </w:t>
      </w:r>
    </w:p>
    <w:p w14:paraId="06CD04D0" w14:textId="77777777" w:rsidR="00FD3753" w:rsidRPr="00891190" w:rsidRDefault="00FD3753" w:rsidP="00FD3753">
      <w:pPr>
        <w:rPr>
          <w:rFonts w:eastAsiaTheme="minorEastAsia"/>
        </w:rPr>
      </w:pPr>
      <w:r w:rsidRPr="00891190">
        <w:rPr>
          <w:rFonts w:eastAsiaTheme="minorEastAsia"/>
        </w:rPr>
        <w:lastRenderedPageBreak/>
        <w:t>Q= Probabilidad que NO ocurra el evento estudiado, se asume es el 50%</w:t>
      </w:r>
    </w:p>
    <w:p w14:paraId="023E4854" w14:textId="3A0AB2B4" w:rsidR="00FD3753" w:rsidRPr="00891190" w:rsidRDefault="00FD3753" w:rsidP="00FD3753">
      <w:pPr>
        <w:rPr>
          <w:rFonts w:eastAsiaTheme="minorEastAsia"/>
        </w:rPr>
      </w:pPr>
      <w:r w:rsidRPr="00891190">
        <w:rPr>
          <w:rFonts w:eastAsiaTheme="minorEastAsia"/>
        </w:rPr>
        <w:t>Z= Parámetro estadístico que depende el nivel de confianza (NC</w:t>
      </w:r>
      <w:r w:rsidR="0020037A" w:rsidRPr="00891190">
        <w:rPr>
          <w:rFonts w:eastAsiaTheme="minorEastAsia"/>
        </w:rPr>
        <w:t>),</w:t>
      </w:r>
      <w:r w:rsidRPr="00891190">
        <w:rPr>
          <w:rFonts w:eastAsiaTheme="minorEastAsia"/>
        </w:rPr>
        <w:t xml:space="preserve"> siendo el 1.96 </w:t>
      </w:r>
    </w:p>
    <w:p w14:paraId="2A696ACD" w14:textId="77777777" w:rsidR="00FD3753" w:rsidRPr="00891190" w:rsidRDefault="00FD3753" w:rsidP="00FD3753">
      <w:pPr>
        <w:rPr>
          <w:rFonts w:eastAsiaTheme="minorEastAsia"/>
        </w:rPr>
      </w:pPr>
      <w:proofErr w:type="spellStart"/>
      <w:r w:rsidRPr="00891190">
        <w:rPr>
          <w:rFonts w:eastAsiaTheme="minorEastAsia"/>
        </w:rPr>
        <w:t>e</w:t>
      </w:r>
      <w:proofErr w:type="spellEnd"/>
      <w:r w:rsidRPr="00891190">
        <w:rPr>
          <w:rFonts w:eastAsiaTheme="minorEastAsia"/>
        </w:rPr>
        <w:t xml:space="preserve"> = Error de estimación máximo aceptado </w:t>
      </w:r>
    </w:p>
    <w:p w14:paraId="38638B64" w14:textId="77777777" w:rsidR="00E13CDF" w:rsidRDefault="00E13CDF" w:rsidP="00FD3753">
      <w:pPr>
        <w:spacing w:after="0"/>
        <w:jc w:val="both"/>
        <w:rPr>
          <w:lang w:eastAsia="es-HN"/>
        </w:rPr>
      </w:pPr>
    </w:p>
    <w:p w14:paraId="7A286148" w14:textId="32A645A9" w:rsidR="0029032F" w:rsidRPr="00BB3461" w:rsidRDefault="0029032F" w:rsidP="00BB3461">
      <w:pPr>
        <w:spacing w:after="248"/>
        <w:ind w:right="205"/>
        <w:jc w:val="both"/>
        <w:outlineLvl w:val="1"/>
        <w:rPr>
          <w:rFonts w:eastAsia="Times New Roman"/>
          <w:b/>
          <w:bCs/>
          <w:color w:val="000000"/>
          <w:lang w:eastAsia="es-HN"/>
        </w:rPr>
      </w:pPr>
      <w:bookmarkStart w:id="256" w:name="_Toc142946422"/>
      <w:bookmarkStart w:id="257" w:name="_Toc153665255"/>
      <w:bookmarkStart w:id="258" w:name="_Toc155378133"/>
      <w:bookmarkStart w:id="259" w:name="_Toc157633646"/>
      <w:bookmarkStart w:id="260" w:name="_Toc157634465"/>
      <w:bookmarkStart w:id="261" w:name="_Toc157634700"/>
      <w:r w:rsidRPr="00BB3461">
        <w:rPr>
          <w:rFonts w:eastAsia="Times New Roman"/>
          <w:b/>
          <w:bCs/>
          <w:color w:val="000000"/>
          <w:lang w:eastAsia="es-HN"/>
        </w:rPr>
        <w:t xml:space="preserve">3.4 </w:t>
      </w:r>
      <w:r w:rsidR="004F680D" w:rsidRPr="00BB3461">
        <w:rPr>
          <w:rFonts w:eastAsia="Times New Roman"/>
          <w:b/>
          <w:bCs/>
          <w:color w:val="000000"/>
          <w:lang w:eastAsia="es-HN"/>
        </w:rPr>
        <w:t>TECNICAS, INSTRUMENTOS Y METODOS APLICADOS</w:t>
      </w:r>
      <w:r w:rsidRPr="00BB3461">
        <w:rPr>
          <w:rFonts w:eastAsia="Times New Roman"/>
          <w:b/>
          <w:bCs/>
          <w:color w:val="000000"/>
          <w:lang w:eastAsia="es-HN"/>
        </w:rPr>
        <w:t>.</w:t>
      </w:r>
      <w:bookmarkEnd w:id="256"/>
      <w:bookmarkEnd w:id="257"/>
      <w:bookmarkEnd w:id="258"/>
      <w:bookmarkEnd w:id="259"/>
      <w:bookmarkEnd w:id="260"/>
      <w:bookmarkEnd w:id="261"/>
    </w:p>
    <w:p w14:paraId="76CCD0F1" w14:textId="77777777" w:rsidR="0029032F" w:rsidRDefault="0029032F" w:rsidP="0029032F">
      <w:pPr>
        <w:rPr>
          <w:lang w:eastAsia="es-HN"/>
        </w:rPr>
      </w:pPr>
    </w:p>
    <w:p w14:paraId="205D70DB" w14:textId="5D6EAA40" w:rsidR="0029032F" w:rsidRDefault="00BB76EA" w:rsidP="00BB76EA">
      <w:pPr>
        <w:ind w:firstLine="567"/>
        <w:rPr>
          <w:rFonts w:eastAsia="Times New Roman"/>
          <w:b/>
          <w:bCs/>
          <w:color w:val="000000"/>
          <w:lang w:eastAsia="es-HN"/>
        </w:rPr>
      </w:pPr>
      <w:r>
        <w:rPr>
          <w:rFonts w:eastAsia="Times New Roman"/>
          <w:b/>
          <w:bCs/>
          <w:color w:val="000000"/>
          <w:lang w:eastAsia="es-HN"/>
        </w:rPr>
        <w:t xml:space="preserve"> </w:t>
      </w:r>
      <w:r w:rsidR="00AF5097" w:rsidRPr="00AF5097">
        <w:rPr>
          <w:rFonts w:eastAsia="Times New Roman"/>
          <w:b/>
          <w:bCs/>
          <w:color w:val="000000"/>
          <w:lang w:eastAsia="es-HN"/>
        </w:rPr>
        <w:t>E</w:t>
      </w:r>
      <w:r>
        <w:rPr>
          <w:rFonts w:eastAsia="Times New Roman"/>
          <w:b/>
          <w:bCs/>
          <w:color w:val="000000"/>
          <w:lang w:eastAsia="es-HN"/>
        </w:rPr>
        <w:t>NCUESTA</w:t>
      </w:r>
    </w:p>
    <w:p w14:paraId="5340FF18" w14:textId="5A9916EF" w:rsidR="004B4005" w:rsidRDefault="004B4005" w:rsidP="004B4005">
      <w:pPr>
        <w:ind w:firstLine="567"/>
        <w:jc w:val="both"/>
        <w:rPr>
          <w:lang w:eastAsia="es-HN"/>
        </w:rPr>
      </w:pPr>
      <w:r>
        <w:rPr>
          <w:lang w:eastAsia="es-HN"/>
        </w:rPr>
        <w:t xml:space="preserve">La </w:t>
      </w:r>
      <w:r w:rsidR="00BB76EA">
        <w:rPr>
          <w:lang w:eastAsia="es-HN"/>
        </w:rPr>
        <w:t>encuesta tendrá</w:t>
      </w:r>
      <w:r w:rsidR="00AF5097">
        <w:rPr>
          <w:lang w:eastAsia="es-HN"/>
        </w:rPr>
        <w:t xml:space="preserve"> como finalidad obtener datos</w:t>
      </w:r>
      <w:r>
        <w:rPr>
          <w:lang w:eastAsia="es-HN"/>
        </w:rPr>
        <w:t xml:space="preserve"> cualitativos y cuantitativos con los cuales se puedan realizar cálculos estadísticos y gráficos</w:t>
      </w:r>
      <w:r w:rsidR="00AF5097">
        <w:rPr>
          <w:lang w:eastAsia="es-HN"/>
        </w:rPr>
        <w:t xml:space="preserve"> </w:t>
      </w:r>
      <w:r>
        <w:rPr>
          <w:lang w:eastAsia="es-HN"/>
        </w:rPr>
        <w:t>que permitan visualizar las percepciones de los encuestados.</w:t>
      </w:r>
      <w:r w:rsidR="00E13CDF">
        <w:rPr>
          <w:lang w:eastAsia="es-HN"/>
        </w:rPr>
        <w:t xml:space="preserve"> Las preguntas serán rigurosamente redactadas con el objetivo de recolectar información de acuerdo a los objetivos de investigación.</w:t>
      </w:r>
    </w:p>
    <w:p w14:paraId="20791AE7" w14:textId="77777777" w:rsidR="0016587F" w:rsidRDefault="0016587F" w:rsidP="004B4005">
      <w:pPr>
        <w:ind w:firstLine="567"/>
        <w:jc w:val="both"/>
        <w:rPr>
          <w:lang w:eastAsia="es-HN"/>
        </w:rPr>
      </w:pPr>
    </w:p>
    <w:p w14:paraId="200568E3" w14:textId="77777777" w:rsidR="00BB76EA" w:rsidRDefault="00BB76EA" w:rsidP="004B4005">
      <w:pPr>
        <w:ind w:firstLine="567"/>
        <w:jc w:val="both"/>
        <w:rPr>
          <w:lang w:eastAsia="es-HN"/>
        </w:rPr>
      </w:pPr>
    </w:p>
    <w:p w14:paraId="63E8CD68" w14:textId="6426C59D" w:rsidR="004B4005" w:rsidRPr="004B4005" w:rsidRDefault="004B4005" w:rsidP="00BB76EA">
      <w:pPr>
        <w:ind w:firstLine="567"/>
        <w:rPr>
          <w:rFonts w:eastAsia="Times New Roman"/>
          <w:b/>
          <w:bCs/>
          <w:color w:val="000000"/>
          <w:lang w:eastAsia="es-HN"/>
        </w:rPr>
      </w:pPr>
      <w:r w:rsidRPr="00AF5097">
        <w:rPr>
          <w:rFonts w:eastAsia="Times New Roman"/>
          <w:b/>
          <w:bCs/>
          <w:color w:val="000000"/>
          <w:lang w:eastAsia="es-HN"/>
        </w:rPr>
        <w:t>E</w:t>
      </w:r>
      <w:r w:rsidR="00BB76EA">
        <w:rPr>
          <w:rFonts w:eastAsia="Times New Roman"/>
          <w:b/>
          <w:bCs/>
          <w:color w:val="000000"/>
          <w:lang w:eastAsia="es-HN"/>
        </w:rPr>
        <w:t>NTREVISTA</w:t>
      </w:r>
    </w:p>
    <w:p w14:paraId="08C5FCC9" w14:textId="6B28170F" w:rsidR="004B4005" w:rsidRDefault="004B4005" w:rsidP="00230A6D">
      <w:pPr>
        <w:spacing w:after="0"/>
        <w:ind w:firstLine="567"/>
        <w:jc w:val="both"/>
        <w:rPr>
          <w:lang w:eastAsia="es-HN"/>
        </w:rPr>
      </w:pPr>
      <w:r>
        <w:rPr>
          <w:lang w:eastAsia="es-HN"/>
        </w:rPr>
        <w:t xml:space="preserve">La entrevista tendrá como finalidad la recolección de datos cualitativos. Su formato </w:t>
      </w:r>
      <w:r w:rsidR="0016587F">
        <w:rPr>
          <w:lang w:eastAsia="es-HN"/>
        </w:rPr>
        <w:t xml:space="preserve">será </w:t>
      </w:r>
      <w:r>
        <w:rPr>
          <w:lang w:eastAsia="es-HN"/>
        </w:rPr>
        <w:t xml:space="preserve">semiestructurado y las </w:t>
      </w:r>
      <w:r w:rsidR="0016587F">
        <w:rPr>
          <w:lang w:eastAsia="es-HN"/>
        </w:rPr>
        <w:t>preguntas</w:t>
      </w:r>
      <w:r>
        <w:rPr>
          <w:lang w:eastAsia="es-HN"/>
        </w:rPr>
        <w:t xml:space="preserve"> serán abiertas. L</w:t>
      </w:r>
      <w:r w:rsidR="0016587F">
        <w:rPr>
          <w:lang w:eastAsia="es-HN"/>
        </w:rPr>
        <w:t>as respuestas</w:t>
      </w:r>
      <w:r>
        <w:rPr>
          <w:lang w:eastAsia="es-HN"/>
        </w:rPr>
        <w:t xml:space="preserve"> serán </w:t>
      </w:r>
      <w:r w:rsidR="0016587F">
        <w:rPr>
          <w:lang w:eastAsia="es-HN"/>
        </w:rPr>
        <w:t>analizadas</w:t>
      </w:r>
      <w:r>
        <w:rPr>
          <w:lang w:eastAsia="es-HN"/>
        </w:rPr>
        <w:t xml:space="preserve"> con un programa de software</w:t>
      </w:r>
      <w:r w:rsidR="00137142">
        <w:rPr>
          <w:lang w:eastAsia="es-HN"/>
        </w:rPr>
        <w:t>,</w:t>
      </w:r>
      <w:r>
        <w:rPr>
          <w:lang w:eastAsia="es-HN"/>
        </w:rPr>
        <w:t xml:space="preserve"> que permita de manera objetiva destacar los aspectos relevantes en los resultados. </w:t>
      </w:r>
      <w:r w:rsidR="00AF5097">
        <w:rPr>
          <w:lang w:eastAsia="es-HN"/>
        </w:rPr>
        <w:t xml:space="preserve"> </w:t>
      </w:r>
    </w:p>
    <w:p w14:paraId="2EEC7FF4" w14:textId="0BCC03BE" w:rsidR="00230A6D" w:rsidRDefault="004B4005" w:rsidP="00BB76EA">
      <w:pPr>
        <w:spacing w:after="0"/>
        <w:ind w:firstLine="567"/>
        <w:jc w:val="both"/>
        <w:rPr>
          <w:lang w:eastAsia="es-HN"/>
        </w:rPr>
      </w:pPr>
      <w:r>
        <w:rPr>
          <w:lang w:eastAsia="es-HN"/>
        </w:rPr>
        <w:t xml:space="preserve">Al concluir con la aplicación de los instrumentos y la recolección de información se buscará </w:t>
      </w:r>
      <w:r w:rsidR="00BB76EA">
        <w:rPr>
          <w:lang w:eastAsia="es-HN"/>
        </w:rPr>
        <w:t>el aprovechamiento</w:t>
      </w:r>
      <w:r w:rsidR="00AF5097">
        <w:rPr>
          <w:lang w:eastAsia="es-HN"/>
        </w:rPr>
        <w:t xml:space="preserve"> </w:t>
      </w:r>
      <w:r w:rsidR="00230A6D">
        <w:rPr>
          <w:lang w:eastAsia="es-HN"/>
        </w:rPr>
        <w:t xml:space="preserve">de los resultados </w:t>
      </w:r>
      <w:r>
        <w:rPr>
          <w:lang w:eastAsia="es-HN"/>
        </w:rPr>
        <w:t xml:space="preserve">a </w:t>
      </w:r>
      <w:r w:rsidR="0007665B">
        <w:rPr>
          <w:lang w:eastAsia="es-HN"/>
        </w:rPr>
        <w:t>través</w:t>
      </w:r>
      <w:r>
        <w:rPr>
          <w:lang w:eastAsia="es-HN"/>
        </w:rPr>
        <w:t xml:space="preserve"> del </w:t>
      </w:r>
      <w:r w:rsidR="0007665B">
        <w:rPr>
          <w:lang w:eastAsia="es-HN"/>
        </w:rPr>
        <w:t>análisis</w:t>
      </w:r>
      <w:r>
        <w:rPr>
          <w:lang w:eastAsia="es-HN"/>
        </w:rPr>
        <w:t xml:space="preserve"> que permita </w:t>
      </w:r>
      <w:r w:rsidR="0016587F">
        <w:rPr>
          <w:lang w:eastAsia="es-HN"/>
        </w:rPr>
        <w:t>especificar</w:t>
      </w:r>
      <w:r>
        <w:rPr>
          <w:lang w:eastAsia="es-HN"/>
        </w:rPr>
        <w:t xml:space="preserve"> los </w:t>
      </w:r>
      <w:r w:rsidR="0007665B">
        <w:rPr>
          <w:lang w:eastAsia="es-HN"/>
        </w:rPr>
        <w:t xml:space="preserve">puntos determinantes y dar respuesta a los objetivos de investigación, dando lugar a las recomendaciones que serán de utilidad </w:t>
      </w:r>
      <w:r w:rsidR="00230A6D">
        <w:rPr>
          <w:lang w:eastAsia="es-HN"/>
        </w:rPr>
        <w:t>para generar un énfasis e impacto a lo largo de la investigación e implementación del diseño sobre el marco de trabajo en gestión de proyectos.</w:t>
      </w:r>
    </w:p>
    <w:p w14:paraId="3C80842A" w14:textId="77777777" w:rsidR="00BB76EA" w:rsidRPr="00BB76EA" w:rsidRDefault="00BB76EA" w:rsidP="00BB76EA">
      <w:pPr>
        <w:spacing w:after="0"/>
        <w:ind w:firstLine="567"/>
        <w:jc w:val="both"/>
        <w:rPr>
          <w:lang w:eastAsia="es-HN"/>
        </w:rPr>
      </w:pPr>
    </w:p>
    <w:p w14:paraId="727FE0E7" w14:textId="29E92C76" w:rsidR="0029032F" w:rsidRDefault="0029032F" w:rsidP="00BB3461">
      <w:pPr>
        <w:spacing w:after="248"/>
        <w:ind w:right="205"/>
        <w:jc w:val="both"/>
        <w:outlineLvl w:val="1"/>
        <w:rPr>
          <w:rFonts w:eastAsia="Times New Roman"/>
          <w:b/>
          <w:bCs/>
          <w:color w:val="000000"/>
          <w:lang w:eastAsia="es-HN"/>
        </w:rPr>
      </w:pPr>
      <w:bookmarkStart w:id="262" w:name="_Toc142946423"/>
      <w:bookmarkStart w:id="263" w:name="_Toc153665256"/>
      <w:bookmarkStart w:id="264" w:name="_Toc155378134"/>
      <w:bookmarkStart w:id="265" w:name="_Toc157633647"/>
      <w:bookmarkStart w:id="266" w:name="_Toc157634466"/>
      <w:bookmarkStart w:id="267" w:name="_Toc157634701"/>
      <w:r w:rsidRPr="0029032F">
        <w:rPr>
          <w:rFonts w:eastAsia="Times New Roman"/>
          <w:b/>
          <w:bCs/>
          <w:color w:val="000000"/>
          <w:lang w:eastAsia="es-HN"/>
        </w:rPr>
        <w:t>3.</w:t>
      </w:r>
      <w:r w:rsidRPr="00E13CDF">
        <w:rPr>
          <w:rFonts w:eastAsia="Times New Roman"/>
          <w:b/>
          <w:bCs/>
          <w:color w:val="000000"/>
          <w:lang w:eastAsia="es-HN"/>
        </w:rPr>
        <w:t xml:space="preserve">5 </w:t>
      </w:r>
      <w:r w:rsidR="00780D52" w:rsidRPr="00E13CDF">
        <w:rPr>
          <w:rFonts w:eastAsia="Times New Roman"/>
          <w:b/>
          <w:bCs/>
          <w:color w:val="000000"/>
          <w:lang w:eastAsia="es-HN"/>
        </w:rPr>
        <w:t>FUENTES DE INFORMACI</w:t>
      </w:r>
      <w:r w:rsidR="006053AD">
        <w:rPr>
          <w:rFonts w:eastAsia="Times New Roman"/>
          <w:b/>
          <w:bCs/>
          <w:color w:val="000000"/>
          <w:lang w:eastAsia="es-HN"/>
        </w:rPr>
        <w:t>Ó</w:t>
      </w:r>
      <w:r w:rsidR="00780D52" w:rsidRPr="00E13CDF">
        <w:rPr>
          <w:rFonts w:eastAsia="Times New Roman"/>
          <w:b/>
          <w:bCs/>
          <w:color w:val="000000"/>
          <w:lang w:eastAsia="es-HN"/>
        </w:rPr>
        <w:t>N</w:t>
      </w:r>
      <w:bookmarkEnd w:id="262"/>
      <w:bookmarkEnd w:id="263"/>
      <w:bookmarkEnd w:id="264"/>
      <w:bookmarkEnd w:id="265"/>
      <w:bookmarkEnd w:id="266"/>
      <w:bookmarkEnd w:id="267"/>
      <w:r w:rsidR="00780D52">
        <w:rPr>
          <w:rFonts w:eastAsia="Times New Roman"/>
          <w:b/>
          <w:bCs/>
          <w:color w:val="000000"/>
          <w:lang w:eastAsia="es-HN"/>
        </w:rPr>
        <w:t xml:space="preserve"> </w:t>
      </w:r>
    </w:p>
    <w:p w14:paraId="020B0288" w14:textId="5669F245" w:rsidR="00CE2481" w:rsidRDefault="009D36FB" w:rsidP="00D4480C">
      <w:pPr>
        <w:spacing w:after="0"/>
        <w:ind w:firstLine="567"/>
        <w:jc w:val="both"/>
        <w:rPr>
          <w:rFonts w:eastAsia="Times New Roman"/>
          <w:color w:val="000000"/>
          <w:lang w:eastAsia="es-HN"/>
        </w:rPr>
      </w:pPr>
      <w:r w:rsidRPr="009D36FB">
        <w:rPr>
          <w:rFonts w:eastAsia="Times New Roman"/>
          <w:color w:val="000000"/>
          <w:lang w:eastAsia="es-HN"/>
        </w:rPr>
        <w:t xml:space="preserve">Las fuentes de información </w:t>
      </w:r>
      <w:r>
        <w:rPr>
          <w:rFonts w:eastAsia="Times New Roman"/>
          <w:color w:val="000000"/>
          <w:lang w:eastAsia="es-HN"/>
        </w:rPr>
        <w:t xml:space="preserve">utilizadas para la investigación del tema de tesis </w:t>
      </w:r>
      <w:r w:rsidR="00CE2481">
        <w:rPr>
          <w:rFonts w:eastAsia="Times New Roman"/>
          <w:color w:val="000000"/>
          <w:lang w:eastAsia="es-HN"/>
        </w:rPr>
        <w:t xml:space="preserve">el cual trata sobre el diseño de un marco de trabajo en gestión de proyectos para una entidad financiera constan de: </w:t>
      </w:r>
    </w:p>
    <w:p w14:paraId="4C1F08D1" w14:textId="77777777" w:rsidR="008C38C8" w:rsidRPr="009D36FB" w:rsidRDefault="008C38C8" w:rsidP="00CE2481">
      <w:pPr>
        <w:spacing w:after="0"/>
        <w:ind w:firstLine="567"/>
        <w:jc w:val="both"/>
        <w:rPr>
          <w:rFonts w:eastAsia="Times New Roman"/>
          <w:color w:val="000000"/>
          <w:lang w:eastAsia="es-HN"/>
        </w:rPr>
      </w:pPr>
    </w:p>
    <w:p w14:paraId="17FDE3B3" w14:textId="781B27F7" w:rsidR="00230A6D" w:rsidRPr="00BB3461" w:rsidRDefault="00230A6D" w:rsidP="00E41464">
      <w:pPr>
        <w:pStyle w:val="Ttulo3"/>
      </w:pPr>
      <w:bookmarkStart w:id="268" w:name="_Toc142946424"/>
      <w:bookmarkStart w:id="269" w:name="_Toc153665257"/>
      <w:bookmarkStart w:id="270" w:name="_Toc155378135"/>
      <w:bookmarkStart w:id="271" w:name="_Toc157633648"/>
      <w:bookmarkStart w:id="272" w:name="_Toc157634467"/>
      <w:bookmarkStart w:id="273" w:name="_Toc157634702"/>
      <w:r w:rsidRPr="00BB3461">
        <w:lastRenderedPageBreak/>
        <w:t>3.5.1 F</w:t>
      </w:r>
      <w:bookmarkEnd w:id="268"/>
      <w:r w:rsidR="00BB76EA">
        <w:t>UENTES PRIMARIAS</w:t>
      </w:r>
      <w:bookmarkEnd w:id="269"/>
      <w:bookmarkEnd w:id="270"/>
      <w:bookmarkEnd w:id="271"/>
      <w:bookmarkEnd w:id="272"/>
      <w:bookmarkEnd w:id="273"/>
    </w:p>
    <w:p w14:paraId="7A878CF2" w14:textId="39FFB703" w:rsidR="00230A6D" w:rsidRDefault="00230A6D" w:rsidP="008C38C8">
      <w:pPr>
        <w:spacing w:after="0"/>
        <w:ind w:firstLine="567"/>
        <w:jc w:val="both"/>
        <w:rPr>
          <w:rFonts w:eastAsia="Times New Roman"/>
          <w:color w:val="000000"/>
          <w:lang w:eastAsia="es-HN"/>
        </w:rPr>
      </w:pPr>
      <w:r>
        <w:rPr>
          <w:rFonts w:eastAsia="Times New Roman"/>
          <w:color w:val="000000"/>
          <w:lang w:eastAsia="es-HN"/>
        </w:rPr>
        <w:t xml:space="preserve">Se considera como fuente primaria la información obtenida de primera mano de Banco Ficohsa la cual ha sido analizada para el adecuado desarrollo de la investigación. A continuación, </w:t>
      </w:r>
      <w:r w:rsidR="006053AD">
        <w:rPr>
          <w:rFonts w:eastAsia="Times New Roman"/>
          <w:color w:val="000000"/>
          <w:lang w:eastAsia="es-HN"/>
        </w:rPr>
        <w:t>se detallan</w:t>
      </w:r>
      <w:r>
        <w:rPr>
          <w:rFonts w:eastAsia="Times New Roman"/>
          <w:color w:val="000000"/>
          <w:lang w:eastAsia="es-HN"/>
        </w:rPr>
        <w:t xml:space="preserve"> las fuentes primarias: </w:t>
      </w:r>
    </w:p>
    <w:p w14:paraId="211CCC9F" w14:textId="211FD301" w:rsidR="004F680D" w:rsidRPr="00780D52" w:rsidRDefault="000A64BA" w:rsidP="000E57A5">
      <w:pPr>
        <w:pStyle w:val="Prrafodelista"/>
        <w:numPr>
          <w:ilvl w:val="0"/>
          <w:numId w:val="6"/>
        </w:numPr>
        <w:rPr>
          <w:rFonts w:eastAsia="Times New Roman"/>
          <w:color w:val="000000"/>
          <w:lang w:eastAsia="es-HN"/>
        </w:rPr>
      </w:pPr>
      <w:r>
        <w:rPr>
          <w:rFonts w:eastAsia="Times New Roman"/>
          <w:color w:val="000000"/>
          <w:lang w:eastAsia="es-HN"/>
        </w:rPr>
        <w:t>Coordinadores de la oficina de proyectos (PMO) de Banco Ficohsa</w:t>
      </w:r>
    </w:p>
    <w:p w14:paraId="36057BEA" w14:textId="39298E5C" w:rsidR="000A64BA" w:rsidRPr="00BB3461" w:rsidRDefault="000A64BA" w:rsidP="00E41464">
      <w:pPr>
        <w:pStyle w:val="Ttulo3"/>
      </w:pPr>
      <w:bookmarkStart w:id="274" w:name="_Toc142946425"/>
      <w:bookmarkStart w:id="275" w:name="_Toc153665258"/>
      <w:bookmarkStart w:id="276" w:name="_Toc155378136"/>
      <w:bookmarkStart w:id="277" w:name="_Toc157633649"/>
      <w:bookmarkStart w:id="278" w:name="_Toc157634468"/>
      <w:bookmarkStart w:id="279" w:name="_Toc157634703"/>
      <w:r w:rsidRPr="00BB3461">
        <w:t>3.5.1 F</w:t>
      </w:r>
      <w:bookmarkEnd w:id="274"/>
      <w:r w:rsidR="00BB76EA">
        <w:t>UENTES SECUNDARIAS</w:t>
      </w:r>
      <w:bookmarkEnd w:id="275"/>
      <w:bookmarkEnd w:id="276"/>
      <w:bookmarkEnd w:id="277"/>
      <w:bookmarkEnd w:id="278"/>
      <w:bookmarkEnd w:id="279"/>
    </w:p>
    <w:p w14:paraId="47B4488A" w14:textId="77777777" w:rsidR="00780D52" w:rsidRDefault="00780D52" w:rsidP="00780D52">
      <w:pPr>
        <w:spacing w:after="0"/>
        <w:ind w:firstLine="567"/>
        <w:rPr>
          <w:rFonts w:eastAsia="Times New Roman"/>
          <w:b/>
          <w:bCs/>
          <w:color w:val="000000"/>
          <w:lang w:eastAsia="es-HN"/>
        </w:rPr>
      </w:pPr>
    </w:p>
    <w:p w14:paraId="0FE4429A" w14:textId="3D19BEF3" w:rsidR="000A64BA" w:rsidRDefault="00F474E7" w:rsidP="008C38C8">
      <w:pPr>
        <w:ind w:firstLine="567"/>
        <w:rPr>
          <w:rFonts w:eastAsia="Times New Roman"/>
          <w:color w:val="000000"/>
          <w:lang w:eastAsia="es-HN"/>
        </w:rPr>
      </w:pPr>
      <w:r>
        <w:rPr>
          <w:rFonts w:eastAsia="Times New Roman"/>
          <w:b/>
          <w:bCs/>
          <w:color w:val="000000"/>
          <w:lang w:eastAsia="es-HN"/>
        </w:rPr>
        <w:t xml:space="preserve"> </w:t>
      </w:r>
      <w:r>
        <w:rPr>
          <w:rFonts w:eastAsia="Times New Roman"/>
          <w:color w:val="000000"/>
          <w:lang w:eastAsia="es-HN"/>
        </w:rPr>
        <w:t xml:space="preserve"> Para el desarrollo de la investigación se utilizaron las fuentes secundarias detalladas a continuación: </w:t>
      </w:r>
    </w:p>
    <w:p w14:paraId="082DC6D1" w14:textId="1D40B788" w:rsidR="00F474E7" w:rsidRDefault="00F474E7" w:rsidP="000E57A5">
      <w:pPr>
        <w:pStyle w:val="Prrafodelista"/>
        <w:numPr>
          <w:ilvl w:val="0"/>
          <w:numId w:val="7"/>
        </w:numPr>
        <w:ind w:left="0" w:firstLine="567"/>
        <w:rPr>
          <w:rFonts w:eastAsia="Times New Roman"/>
          <w:color w:val="000000"/>
          <w:lang w:eastAsia="es-HN"/>
        </w:rPr>
      </w:pPr>
      <w:r>
        <w:rPr>
          <w:rFonts w:eastAsia="Times New Roman"/>
          <w:color w:val="000000"/>
          <w:lang w:eastAsia="es-HN"/>
        </w:rPr>
        <w:t xml:space="preserve">PMBOK </w:t>
      </w:r>
      <w:r>
        <w:rPr>
          <w:rFonts w:eastAsia="Times New Roman"/>
          <w:color w:val="000000"/>
          <w:lang w:eastAsia="es-HN"/>
        </w:rPr>
        <w:sym w:font="Symbol" w:char="F0E2"/>
      </w:r>
    </w:p>
    <w:p w14:paraId="284EF4AE" w14:textId="15737763" w:rsidR="00F474E7" w:rsidRDefault="00F474E7" w:rsidP="000E57A5">
      <w:pPr>
        <w:pStyle w:val="Prrafodelista"/>
        <w:numPr>
          <w:ilvl w:val="0"/>
          <w:numId w:val="7"/>
        </w:numPr>
        <w:ind w:left="0" w:firstLine="567"/>
        <w:rPr>
          <w:rFonts w:eastAsia="Times New Roman"/>
          <w:color w:val="000000"/>
          <w:lang w:eastAsia="es-HN"/>
        </w:rPr>
      </w:pPr>
      <w:r>
        <w:rPr>
          <w:rFonts w:eastAsia="Times New Roman"/>
          <w:color w:val="000000"/>
          <w:lang w:eastAsia="es-HN"/>
        </w:rPr>
        <w:t xml:space="preserve">La Guía Ágil </w:t>
      </w:r>
    </w:p>
    <w:p w14:paraId="6D25701F" w14:textId="0177172D" w:rsidR="00F474E7" w:rsidRDefault="00F474E7" w:rsidP="000E57A5">
      <w:pPr>
        <w:pStyle w:val="Prrafodelista"/>
        <w:numPr>
          <w:ilvl w:val="0"/>
          <w:numId w:val="7"/>
        </w:numPr>
        <w:ind w:left="0" w:firstLine="567"/>
        <w:rPr>
          <w:rFonts w:eastAsia="Times New Roman"/>
          <w:color w:val="000000"/>
          <w:lang w:eastAsia="es-HN"/>
        </w:rPr>
      </w:pPr>
      <w:r>
        <w:rPr>
          <w:rFonts w:eastAsia="Times New Roman"/>
          <w:color w:val="000000"/>
          <w:lang w:eastAsia="es-HN"/>
        </w:rPr>
        <w:t xml:space="preserve">Libros Electrónicos </w:t>
      </w:r>
    </w:p>
    <w:p w14:paraId="009D9B61" w14:textId="65C0E5AE" w:rsidR="00230A6D" w:rsidRPr="00780D52" w:rsidRDefault="00F474E7" w:rsidP="000E57A5">
      <w:pPr>
        <w:pStyle w:val="Prrafodelista"/>
        <w:numPr>
          <w:ilvl w:val="0"/>
          <w:numId w:val="7"/>
        </w:numPr>
        <w:ind w:left="0" w:firstLine="567"/>
        <w:rPr>
          <w:rFonts w:eastAsia="Times New Roman"/>
          <w:color w:val="000000"/>
          <w:lang w:eastAsia="es-HN"/>
        </w:rPr>
      </w:pPr>
      <w:r>
        <w:rPr>
          <w:rFonts w:eastAsia="Times New Roman"/>
          <w:color w:val="000000"/>
          <w:lang w:eastAsia="es-HN"/>
        </w:rPr>
        <w:t xml:space="preserve">Artículos en la Web </w:t>
      </w:r>
      <w:r w:rsidR="00E324FE">
        <w:rPr>
          <w:rFonts w:eastAsia="Times New Roman"/>
          <w:color w:val="000000"/>
          <w:lang w:eastAsia="es-HN"/>
        </w:rPr>
        <w:tab/>
      </w:r>
    </w:p>
    <w:p w14:paraId="5395951E" w14:textId="1102E38E" w:rsidR="008C38C8" w:rsidRDefault="008C38C8" w:rsidP="00780D52">
      <w:pPr>
        <w:spacing w:after="0"/>
        <w:ind w:firstLine="567"/>
        <w:jc w:val="both"/>
        <w:rPr>
          <w:rFonts w:eastAsia="Times New Roman"/>
          <w:color w:val="000000"/>
          <w:lang w:eastAsia="es-HN"/>
        </w:rPr>
      </w:pPr>
      <w:r>
        <w:rPr>
          <w:rFonts w:eastAsia="Times New Roman"/>
          <w:color w:val="000000"/>
          <w:lang w:eastAsia="es-HN"/>
        </w:rPr>
        <w:t>En conclusión, el marco metodológico del proyecto de investigación ha permitido establecer los criterios metodológicos esenciales con los que se pretende resolver el problema planteado y llevar a cabo la investigación, inicialmente se seleccionó el tipo y diseño de la investigación, las variables objeto del estudio y el contexto donde se desarrollara la investigación.</w:t>
      </w:r>
      <w:r w:rsidR="00780D52">
        <w:rPr>
          <w:rFonts w:eastAsia="Times New Roman"/>
          <w:color w:val="000000"/>
          <w:lang w:eastAsia="es-HN"/>
        </w:rPr>
        <w:t xml:space="preserve"> </w:t>
      </w:r>
      <w:r>
        <w:rPr>
          <w:rFonts w:eastAsia="Times New Roman"/>
          <w:color w:val="000000"/>
          <w:lang w:eastAsia="es-HN"/>
        </w:rPr>
        <w:t xml:space="preserve">Igualmente se determinó la técnica de recolección de datos a través de </w:t>
      </w:r>
      <w:r w:rsidR="00CF195E">
        <w:rPr>
          <w:rFonts w:eastAsia="Times New Roman"/>
          <w:color w:val="000000"/>
          <w:lang w:eastAsia="es-HN"/>
        </w:rPr>
        <w:t xml:space="preserve">una </w:t>
      </w:r>
      <w:r>
        <w:rPr>
          <w:rFonts w:eastAsia="Times New Roman"/>
          <w:color w:val="000000"/>
          <w:lang w:eastAsia="es-HN"/>
        </w:rPr>
        <w:t>encuesta</w:t>
      </w:r>
      <w:r w:rsidR="00CF195E">
        <w:rPr>
          <w:rFonts w:eastAsia="Times New Roman"/>
          <w:color w:val="000000"/>
          <w:lang w:eastAsia="es-HN"/>
        </w:rPr>
        <w:t xml:space="preserve"> y una entrevista.</w:t>
      </w:r>
    </w:p>
    <w:p w14:paraId="35050B89" w14:textId="77777777" w:rsidR="00BB76EA" w:rsidRDefault="00BB76EA" w:rsidP="00780D52">
      <w:pPr>
        <w:spacing w:after="0"/>
        <w:ind w:firstLine="567"/>
        <w:jc w:val="both"/>
        <w:rPr>
          <w:rFonts w:eastAsia="Times New Roman"/>
          <w:color w:val="000000"/>
          <w:lang w:eastAsia="es-HN"/>
        </w:rPr>
      </w:pPr>
    </w:p>
    <w:p w14:paraId="75D6BF59" w14:textId="77777777" w:rsidR="00BB76EA" w:rsidRDefault="00BB76EA" w:rsidP="00780D52">
      <w:pPr>
        <w:spacing w:after="0"/>
        <w:ind w:firstLine="567"/>
        <w:jc w:val="both"/>
        <w:rPr>
          <w:rFonts w:eastAsia="Times New Roman"/>
          <w:color w:val="000000"/>
          <w:lang w:eastAsia="es-HN"/>
        </w:rPr>
      </w:pPr>
    </w:p>
    <w:p w14:paraId="6A77F828" w14:textId="77777777" w:rsidR="00BB76EA" w:rsidRDefault="00BB76EA" w:rsidP="00780D52">
      <w:pPr>
        <w:spacing w:after="0"/>
        <w:ind w:firstLine="567"/>
        <w:jc w:val="both"/>
        <w:rPr>
          <w:rFonts w:eastAsia="Times New Roman"/>
          <w:color w:val="000000"/>
          <w:lang w:eastAsia="es-HN"/>
        </w:rPr>
      </w:pPr>
    </w:p>
    <w:p w14:paraId="73AB6BDF" w14:textId="77777777" w:rsidR="00BB76EA" w:rsidRDefault="00BB76EA" w:rsidP="00780D52">
      <w:pPr>
        <w:spacing w:after="0"/>
        <w:ind w:firstLine="567"/>
        <w:jc w:val="both"/>
        <w:rPr>
          <w:rFonts w:eastAsia="Times New Roman"/>
          <w:color w:val="000000"/>
          <w:lang w:eastAsia="es-HN"/>
        </w:rPr>
      </w:pPr>
    </w:p>
    <w:p w14:paraId="14920456" w14:textId="77777777" w:rsidR="00BB76EA" w:rsidRDefault="00BB76EA" w:rsidP="00780D52">
      <w:pPr>
        <w:spacing w:after="0"/>
        <w:ind w:firstLine="567"/>
        <w:jc w:val="both"/>
        <w:rPr>
          <w:rFonts w:eastAsia="Times New Roman"/>
          <w:color w:val="000000"/>
          <w:lang w:eastAsia="es-HN"/>
        </w:rPr>
      </w:pPr>
    </w:p>
    <w:p w14:paraId="2EE0EB90" w14:textId="77777777" w:rsidR="00BB76EA" w:rsidRDefault="00BB76EA" w:rsidP="00780D52">
      <w:pPr>
        <w:spacing w:after="0"/>
        <w:ind w:firstLine="567"/>
        <w:jc w:val="both"/>
        <w:rPr>
          <w:rFonts w:eastAsia="Times New Roman"/>
          <w:color w:val="000000"/>
          <w:lang w:eastAsia="es-HN"/>
        </w:rPr>
      </w:pPr>
    </w:p>
    <w:p w14:paraId="3F45F949" w14:textId="77777777" w:rsidR="00BB76EA" w:rsidRDefault="00BB76EA" w:rsidP="00780D52">
      <w:pPr>
        <w:spacing w:after="0"/>
        <w:ind w:firstLine="567"/>
        <w:jc w:val="both"/>
        <w:rPr>
          <w:rFonts w:eastAsia="Times New Roman"/>
          <w:color w:val="000000"/>
          <w:lang w:eastAsia="es-HN"/>
        </w:rPr>
      </w:pPr>
    </w:p>
    <w:p w14:paraId="19B9D000" w14:textId="77777777" w:rsidR="00BB76EA" w:rsidRDefault="00BB76EA" w:rsidP="00780D52">
      <w:pPr>
        <w:spacing w:after="0"/>
        <w:ind w:firstLine="567"/>
        <w:jc w:val="both"/>
        <w:rPr>
          <w:rFonts w:eastAsia="Times New Roman"/>
          <w:color w:val="000000"/>
          <w:lang w:eastAsia="es-HN"/>
        </w:rPr>
      </w:pPr>
    </w:p>
    <w:p w14:paraId="64605E5E" w14:textId="77777777" w:rsidR="00BB76EA" w:rsidRDefault="00BB76EA" w:rsidP="00780D52">
      <w:pPr>
        <w:spacing w:after="0"/>
        <w:ind w:firstLine="567"/>
        <w:jc w:val="both"/>
        <w:rPr>
          <w:rFonts w:eastAsia="Times New Roman"/>
          <w:color w:val="000000"/>
          <w:lang w:eastAsia="es-HN"/>
        </w:rPr>
      </w:pPr>
    </w:p>
    <w:p w14:paraId="0D81FA2F" w14:textId="77777777" w:rsidR="00BB76EA" w:rsidRDefault="00BB76EA" w:rsidP="00780D52">
      <w:pPr>
        <w:spacing w:after="0"/>
        <w:ind w:firstLine="567"/>
        <w:jc w:val="both"/>
        <w:rPr>
          <w:rFonts w:eastAsia="Times New Roman"/>
          <w:color w:val="000000"/>
          <w:lang w:eastAsia="es-HN"/>
        </w:rPr>
      </w:pPr>
    </w:p>
    <w:p w14:paraId="7882A779" w14:textId="77777777" w:rsidR="00BB76EA" w:rsidRDefault="00BB76EA" w:rsidP="00780D52">
      <w:pPr>
        <w:spacing w:after="0"/>
        <w:ind w:firstLine="567"/>
        <w:jc w:val="both"/>
        <w:rPr>
          <w:rFonts w:eastAsia="Times New Roman"/>
          <w:color w:val="000000"/>
          <w:lang w:eastAsia="es-HN"/>
        </w:rPr>
      </w:pPr>
    </w:p>
    <w:p w14:paraId="428AA16A" w14:textId="77777777" w:rsidR="00BB76EA" w:rsidRDefault="00BB76EA" w:rsidP="00780D52">
      <w:pPr>
        <w:spacing w:after="0"/>
        <w:ind w:firstLine="567"/>
        <w:jc w:val="both"/>
        <w:rPr>
          <w:rFonts w:eastAsia="Times New Roman"/>
          <w:color w:val="000000"/>
          <w:lang w:eastAsia="es-HN"/>
        </w:rPr>
      </w:pPr>
    </w:p>
    <w:p w14:paraId="3C7D0380" w14:textId="77777777" w:rsidR="006B5655" w:rsidRDefault="006B5655" w:rsidP="001502DF">
      <w:pPr>
        <w:spacing w:after="0"/>
        <w:ind w:firstLine="0"/>
        <w:jc w:val="both"/>
        <w:rPr>
          <w:rFonts w:eastAsia="Times New Roman"/>
          <w:color w:val="000000"/>
          <w:lang w:eastAsia="es-HN"/>
        </w:rPr>
      </w:pPr>
    </w:p>
    <w:p w14:paraId="2D2387E6" w14:textId="02B85044" w:rsidR="00780D52" w:rsidRPr="00780D52" w:rsidRDefault="00780D52" w:rsidP="001502DF">
      <w:pPr>
        <w:tabs>
          <w:tab w:val="left" w:pos="1953"/>
        </w:tabs>
        <w:ind w:firstLine="0"/>
        <w:rPr>
          <w:rFonts w:eastAsia="Times New Roman"/>
          <w:lang w:eastAsia="es-HN"/>
        </w:rPr>
      </w:pPr>
      <w:r>
        <w:rPr>
          <w:rFonts w:eastAsia="Times New Roman"/>
          <w:lang w:eastAsia="es-HN"/>
        </w:rPr>
        <w:lastRenderedPageBreak/>
        <w:tab/>
      </w:r>
    </w:p>
    <w:p w14:paraId="389396D6" w14:textId="77777777" w:rsidR="00E13CDF" w:rsidRPr="0033404C" w:rsidRDefault="00E13CDF" w:rsidP="009D74A1">
      <w:pPr>
        <w:pStyle w:val="Ttulo1"/>
        <w:jc w:val="center"/>
        <w:rPr>
          <w:rFonts w:eastAsia="Times New Roman" w:cs="Times New Roman"/>
          <w:b w:val="0"/>
          <w:color w:val="000000"/>
          <w:sz w:val="28"/>
          <w:szCs w:val="28"/>
          <w:lang w:eastAsia="es-HN"/>
        </w:rPr>
      </w:pPr>
      <w:bookmarkStart w:id="280" w:name="_Toc153665259"/>
      <w:bookmarkStart w:id="281" w:name="_Toc155378137"/>
      <w:bookmarkStart w:id="282" w:name="_Toc157633650"/>
      <w:bookmarkStart w:id="283" w:name="_Toc157634469"/>
      <w:bookmarkStart w:id="284" w:name="_Toc157634704"/>
      <w:bookmarkStart w:id="285" w:name="_Toc130723640"/>
      <w:bookmarkStart w:id="286" w:name="_Toc142330819"/>
      <w:bookmarkStart w:id="287" w:name="_Toc142946426"/>
      <w:r w:rsidRPr="0033404C">
        <w:rPr>
          <w:rFonts w:eastAsia="Times New Roman" w:cs="Times New Roman"/>
          <w:color w:val="000000"/>
          <w:sz w:val="28"/>
          <w:szCs w:val="28"/>
          <w:lang w:eastAsia="es-HN"/>
        </w:rPr>
        <w:t>CAPÍTULO IV. RESULTADOS Y ANÁLISIS</w:t>
      </w:r>
      <w:bookmarkEnd w:id="280"/>
      <w:bookmarkEnd w:id="281"/>
      <w:bookmarkEnd w:id="282"/>
      <w:bookmarkEnd w:id="283"/>
      <w:bookmarkEnd w:id="284"/>
    </w:p>
    <w:p w14:paraId="110E5042" w14:textId="77777777" w:rsidR="00E13CDF" w:rsidRPr="0033404C" w:rsidRDefault="00E13CDF" w:rsidP="00E13CDF"/>
    <w:p w14:paraId="6D29B683" w14:textId="77777777" w:rsidR="00E13CDF" w:rsidRDefault="00E13CDF" w:rsidP="00BB76EA">
      <w:pPr>
        <w:rPr>
          <w:rFonts w:eastAsia="Times New Roman"/>
          <w:lang w:val="es-ES"/>
        </w:rPr>
      </w:pPr>
      <w:r w:rsidRPr="0033404C">
        <w:rPr>
          <w:rFonts w:eastAsia="Times New Roman"/>
          <w:lang w:val="es-ES"/>
        </w:rPr>
        <w:t xml:space="preserve">En este capítulo refleja el análisis tanto cuantitativo como cualitativo obtenido mediante la información recabada. En primer lugar, el análisis cuantitativo que hace referencia las variables discretas y continuas que se </w:t>
      </w:r>
      <w:r w:rsidRPr="00C11072">
        <w:rPr>
          <w:rFonts w:eastAsia="Times New Roman"/>
          <w:lang w:val="es-ES"/>
        </w:rPr>
        <w:t>presentan mediante gráficos, tablas y estadísticas; por otra parte, las variables cualitativas tanto ordinales como nominales también representadas mediante tablas y gráficos.</w:t>
      </w:r>
    </w:p>
    <w:p w14:paraId="744BA4D1" w14:textId="77777777" w:rsidR="00E13CDF" w:rsidRPr="0033404C" w:rsidRDefault="00E13CDF" w:rsidP="00E13CDF">
      <w:pPr>
        <w:ind w:firstLine="708"/>
        <w:rPr>
          <w:rFonts w:eastAsia="Times New Roman"/>
          <w:lang w:val="es-ES"/>
        </w:rPr>
      </w:pPr>
    </w:p>
    <w:p w14:paraId="14FECF0E" w14:textId="77777777" w:rsidR="00E13CDF" w:rsidRPr="0033404C" w:rsidRDefault="00E13CDF" w:rsidP="00EE781C">
      <w:pPr>
        <w:pStyle w:val="Ttulo2"/>
        <w:rPr>
          <w:rFonts w:eastAsia="Times New Roman"/>
          <w:lang w:eastAsia="es-HN"/>
        </w:rPr>
      </w:pPr>
      <w:bookmarkStart w:id="288" w:name="_Toc153665260"/>
      <w:bookmarkStart w:id="289" w:name="_Toc155378138"/>
      <w:bookmarkStart w:id="290" w:name="_Toc157633651"/>
      <w:bookmarkStart w:id="291" w:name="_Toc157634470"/>
      <w:bookmarkStart w:id="292" w:name="_Toc157634705"/>
      <w:r w:rsidRPr="0033404C">
        <w:rPr>
          <w:rFonts w:eastAsia="Times New Roman"/>
          <w:lang w:eastAsia="es-HN"/>
        </w:rPr>
        <w:t>4.1 INFORME DE PROCESO DE RECOLECCION DE DATOS</w:t>
      </w:r>
      <w:bookmarkEnd w:id="288"/>
      <w:bookmarkEnd w:id="289"/>
      <w:bookmarkEnd w:id="290"/>
      <w:bookmarkEnd w:id="291"/>
      <w:bookmarkEnd w:id="292"/>
    </w:p>
    <w:p w14:paraId="0E59F992" w14:textId="77777777" w:rsidR="00E13CDF" w:rsidRDefault="00E13CDF" w:rsidP="00BB76EA">
      <w:pPr>
        <w:rPr>
          <w:rFonts w:eastAsia="Times New Roman"/>
          <w:color w:val="000000"/>
          <w:lang w:eastAsia="es-HN"/>
        </w:rPr>
      </w:pPr>
      <w:r w:rsidRPr="0033404C">
        <w:rPr>
          <w:rFonts w:eastAsia="Times New Roman"/>
          <w:color w:val="000000"/>
          <w:lang w:eastAsia="es-HN"/>
        </w:rPr>
        <w:t xml:space="preserve">En el proceso de recolección de los datos la encuesta fue aplicada a un total de 40 personas que forman parte de las áreas de la empresa que tienen interacción con la Oficina de Proyectos, la encuesta consta de 23 preguntas tanto abiertas como cerradas; fue aplicada de manera </w:t>
      </w:r>
      <w:r w:rsidRPr="0033404C">
        <w:t>Online</w:t>
      </w:r>
      <w:r w:rsidRPr="0033404C">
        <w:rPr>
          <w:rFonts w:eastAsia="Times New Roman"/>
          <w:color w:val="000000"/>
          <w:lang w:eastAsia="es-HN"/>
        </w:rPr>
        <w:t xml:space="preserve"> a través de una plataforma digital y estuvo disponible </w:t>
      </w:r>
      <w:r>
        <w:rPr>
          <w:rFonts w:eastAsia="Times New Roman"/>
          <w:color w:val="000000"/>
          <w:lang w:eastAsia="es-HN"/>
        </w:rPr>
        <w:t>6 días.</w:t>
      </w:r>
      <w:r w:rsidRPr="0033404C">
        <w:rPr>
          <w:rFonts w:eastAsia="Times New Roman"/>
          <w:color w:val="000000"/>
          <w:lang w:eastAsia="es-HN"/>
        </w:rPr>
        <w:t xml:space="preserve"> La entrevista se aplicó de manera virtual a través de una </w:t>
      </w:r>
      <w:r w:rsidRPr="00C11072">
        <w:rPr>
          <w:rFonts w:eastAsia="Times New Roman"/>
          <w:color w:val="000000"/>
          <w:lang w:eastAsia="es-HN"/>
        </w:rPr>
        <w:t>videollamada y fue aplicada a un Sub-Gerente de la Oficina de Proyectos de una entidad financiera.</w:t>
      </w:r>
      <w:r w:rsidRPr="0033404C">
        <w:rPr>
          <w:rFonts w:eastAsia="Times New Roman"/>
          <w:color w:val="000000"/>
          <w:lang w:eastAsia="es-HN"/>
        </w:rPr>
        <w:t xml:space="preserve"> La entrevista consta de 10 preguntas abiertas donde el entrevistado puede dar libremente su opinión. </w:t>
      </w:r>
    </w:p>
    <w:p w14:paraId="2CC81355" w14:textId="77777777" w:rsidR="00E13CDF" w:rsidRPr="0033404C" w:rsidRDefault="00E13CDF" w:rsidP="00E13CDF">
      <w:pPr>
        <w:ind w:firstLine="708"/>
        <w:rPr>
          <w:rFonts w:eastAsia="Times New Roman"/>
          <w:color w:val="000000"/>
          <w:lang w:eastAsia="es-HN"/>
        </w:rPr>
      </w:pPr>
    </w:p>
    <w:p w14:paraId="129A6DB0" w14:textId="77777777" w:rsidR="00E13CDF" w:rsidRPr="000B1D0E" w:rsidRDefault="00E13CDF" w:rsidP="00E13CDF">
      <w:r w:rsidRPr="000B1D0E">
        <w:t xml:space="preserve">4.2.1 </w:t>
      </w:r>
      <w:r w:rsidRPr="000B1D0E">
        <w:rPr>
          <w:rFonts w:eastAsia="Times New Roman"/>
          <w:color w:val="000000"/>
          <w:lang w:eastAsia="es-HN"/>
        </w:rPr>
        <w:t>ANÁLISIS DE RESULTADOS EN LA ENCUESTA</w:t>
      </w:r>
    </w:p>
    <w:p w14:paraId="496EA931" w14:textId="77777777" w:rsidR="00E13CDF" w:rsidRDefault="00E13CDF" w:rsidP="00BB76EA">
      <w:pPr>
        <w:rPr>
          <w:rFonts w:eastAsia="Times New Roman"/>
          <w:color w:val="000000"/>
          <w:lang w:eastAsia="es-HN"/>
        </w:rPr>
      </w:pPr>
      <w:r w:rsidRPr="0033404C">
        <w:t xml:space="preserve">Los resultados se mostrarán </w:t>
      </w:r>
      <w:r w:rsidRPr="0033404C">
        <w:rPr>
          <w:rFonts w:eastAsia="Times New Roman"/>
          <w:color w:val="000000"/>
          <w:lang w:eastAsia="es-HN"/>
        </w:rPr>
        <w:t xml:space="preserve">siguiendo el orden de las preguntas en la encuesta. Para una mejor ilustración de ellos se presentan algunas tablas de distribución acompañadas con distintos tipos de gráficos, también se han calculado algunos estadísticos para las variables de tipo cuantitativo. </w:t>
      </w:r>
    </w:p>
    <w:p w14:paraId="355D95BE" w14:textId="77777777" w:rsidR="00E13CDF" w:rsidRDefault="00E13CDF" w:rsidP="00E13CDF">
      <w:pPr>
        <w:rPr>
          <w:rFonts w:eastAsia="Times New Roman"/>
          <w:color w:val="000000"/>
          <w:lang w:eastAsia="es-HN"/>
        </w:rPr>
      </w:pPr>
    </w:p>
    <w:p w14:paraId="624664CD" w14:textId="77777777" w:rsidR="00E13CDF" w:rsidRDefault="00E13CDF" w:rsidP="00BB76EA">
      <w:pPr>
        <w:rPr>
          <w:rFonts w:eastAsia="Times New Roman"/>
          <w:color w:val="000000"/>
          <w:lang w:eastAsia="es-HN"/>
        </w:rPr>
      </w:pPr>
      <w:r>
        <w:rPr>
          <w:rFonts w:eastAsia="Times New Roman"/>
          <w:color w:val="000000"/>
          <w:lang w:eastAsia="es-HN"/>
        </w:rPr>
        <w:t>A continuación, se presenta cada una de las preguntas aplicadas en la encuesta con los datos resumidos en una tabla, su representación en gráficos, y un análisis de los resultados:</w:t>
      </w:r>
    </w:p>
    <w:p w14:paraId="37E4136E" w14:textId="77777777" w:rsidR="00BB76EA" w:rsidRDefault="00BB76EA" w:rsidP="00BB76EA">
      <w:pPr>
        <w:rPr>
          <w:rFonts w:eastAsia="Times New Roman"/>
          <w:color w:val="000000"/>
          <w:lang w:eastAsia="es-HN"/>
        </w:rPr>
      </w:pPr>
    </w:p>
    <w:p w14:paraId="4218044C" w14:textId="77777777" w:rsidR="00BB76EA" w:rsidRDefault="00BB76EA" w:rsidP="00BB76EA">
      <w:pPr>
        <w:rPr>
          <w:rFonts w:eastAsia="Times New Roman"/>
          <w:color w:val="000000"/>
          <w:lang w:eastAsia="es-HN"/>
        </w:rPr>
      </w:pPr>
    </w:p>
    <w:p w14:paraId="30C9A3AF" w14:textId="77777777" w:rsidR="009D74A1" w:rsidRDefault="009D74A1" w:rsidP="00BB76EA">
      <w:pPr>
        <w:rPr>
          <w:rFonts w:eastAsia="Times New Roman"/>
          <w:color w:val="000000"/>
          <w:lang w:eastAsia="es-HN"/>
        </w:rPr>
      </w:pPr>
    </w:p>
    <w:p w14:paraId="28BACF96" w14:textId="77777777" w:rsidR="00BB76EA" w:rsidRPr="0033404C" w:rsidRDefault="00BB76EA" w:rsidP="00BB76EA">
      <w:pPr>
        <w:rPr>
          <w:rFonts w:eastAsia="Times New Roman"/>
          <w:color w:val="000000"/>
          <w:lang w:eastAsia="es-HN"/>
        </w:rPr>
      </w:pPr>
    </w:p>
    <w:p w14:paraId="4195F0F4" w14:textId="77777777" w:rsidR="00E13CDF" w:rsidRDefault="00E13CDF" w:rsidP="00E13CDF">
      <w:r w:rsidRPr="0033404C">
        <w:rPr>
          <w:rFonts w:eastAsia="Times New Roman"/>
          <w:color w:val="000000"/>
          <w:lang w:eastAsia="es-HN"/>
        </w:rPr>
        <w:t xml:space="preserve">Pregunta #1: </w:t>
      </w:r>
      <w:r w:rsidRPr="0033404C">
        <w:t>¿Cuántos años tiene?</w:t>
      </w:r>
    </w:p>
    <w:p w14:paraId="3ACD17D3" w14:textId="5AAE2BC6" w:rsidR="00BB76EA" w:rsidRPr="00BB76EA" w:rsidRDefault="00E13CDF" w:rsidP="00BB76EA">
      <w:pPr>
        <w:pStyle w:val="Ttulo1"/>
        <w:spacing w:before="0"/>
        <w:rPr>
          <w:rFonts w:cs="Times New Roman"/>
          <w:b w:val="0"/>
          <w:bCs/>
          <w:kern w:val="2"/>
          <w:szCs w:val="24"/>
          <w14:ligatures w14:val="standardContextual"/>
        </w:rPr>
      </w:pPr>
      <w:bookmarkStart w:id="293" w:name="_Toc153651748"/>
      <w:bookmarkStart w:id="294" w:name="_Toc153660183"/>
      <w:bookmarkStart w:id="295" w:name="_Toc155378139"/>
      <w:bookmarkStart w:id="296" w:name="_Toc157634471"/>
      <w:bookmarkStart w:id="297" w:name="_Toc157634706"/>
      <w:r>
        <w:rPr>
          <w:rFonts w:cs="Times New Roman"/>
          <w:bCs/>
          <w:kern w:val="2"/>
          <w:szCs w:val="24"/>
          <w14:ligatures w14:val="standardContextual"/>
        </w:rPr>
        <w:t>Tabla 1</w:t>
      </w:r>
      <w:r w:rsidRPr="00C2688E">
        <w:rPr>
          <w:rFonts w:cs="Times New Roman"/>
          <w:bCs/>
          <w:kern w:val="2"/>
          <w:szCs w:val="24"/>
          <w14:ligatures w14:val="standardContextual"/>
        </w:rPr>
        <w:t xml:space="preserve">. </w:t>
      </w:r>
      <w:r>
        <w:rPr>
          <w:rFonts w:cs="Times New Roman"/>
          <w:bCs/>
          <w:kern w:val="2"/>
          <w:szCs w:val="24"/>
          <w14:ligatures w14:val="standardContextual"/>
        </w:rPr>
        <w:t>Resultado de encuesta-Edad</w:t>
      </w:r>
      <w:r w:rsidRPr="00C2688E">
        <w:rPr>
          <w:rFonts w:cs="Times New Roman"/>
          <w:bCs/>
          <w:kern w:val="2"/>
          <w:szCs w:val="24"/>
          <w14:ligatures w14:val="standardContextual"/>
        </w:rPr>
        <w:t>.</w:t>
      </w:r>
      <w:bookmarkEnd w:id="293"/>
      <w:bookmarkEnd w:id="294"/>
      <w:bookmarkEnd w:id="295"/>
      <w:bookmarkEnd w:id="296"/>
      <w:bookmarkEnd w:id="297"/>
    </w:p>
    <w:tbl>
      <w:tblPr>
        <w:tblW w:w="3060" w:type="dxa"/>
        <w:jc w:val="center"/>
        <w:tblCellMar>
          <w:left w:w="70" w:type="dxa"/>
          <w:right w:w="70" w:type="dxa"/>
        </w:tblCellMar>
        <w:tblLook w:val="04A0" w:firstRow="1" w:lastRow="0" w:firstColumn="1" w:lastColumn="0" w:noHBand="0" w:noVBand="1"/>
      </w:tblPr>
      <w:tblGrid>
        <w:gridCol w:w="1200"/>
        <w:gridCol w:w="1085"/>
        <w:gridCol w:w="1062"/>
      </w:tblGrid>
      <w:tr w:rsidR="00E13CDF" w:rsidRPr="00730AA0" w14:paraId="2D5E09C8" w14:textId="77777777" w:rsidTr="001B4B74">
        <w:trPr>
          <w:trHeight w:val="255"/>
          <w:jc w:val="center"/>
        </w:trPr>
        <w:tc>
          <w:tcPr>
            <w:tcW w:w="1200" w:type="dxa"/>
            <w:tcBorders>
              <w:top w:val="single" w:sz="4" w:space="0" w:color="auto"/>
              <w:left w:val="single" w:sz="4" w:space="0" w:color="auto"/>
              <w:bottom w:val="single" w:sz="4" w:space="0" w:color="auto"/>
              <w:right w:val="single" w:sz="4" w:space="0" w:color="auto"/>
            </w:tcBorders>
            <w:shd w:val="clear" w:color="000000" w:fill="093D93"/>
            <w:noWrap/>
            <w:vAlign w:val="bottom"/>
            <w:hideMark/>
          </w:tcPr>
          <w:p w14:paraId="104E2E2A" w14:textId="77777777" w:rsidR="00E13CDF" w:rsidRPr="00730AA0" w:rsidRDefault="00E13CDF" w:rsidP="00691367">
            <w:pPr>
              <w:spacing w:line="240" w:lineRule="auto"/>
              <w:ind w:firstLine="0"/>
              <w:rPr>
                <w:rFonts w:eastAsia="Times New Roman"/>
                <w:b/>
                <w:bCs/>
                <w:color w:val="FFFFFF"/>
                <w:sz w:val="20"/>
                <w:szCs w:val="20"/>
                <w:lang w:eastAsia="es-HN"/>
              </w:rPr>
            </w:pPr>
            <w:r w:rsidRPr="00730AA0">
              <w:rPr>
                <w:rFonts w:eastAsia="Times New Roman"/>
                <w:b/>
                <w:bCs/>
                <w:color w:val="FFFFFF"/>
                <w:sz w:val="20"/>
                <w:szCs w:val="20"/>
                <w:lang w:eastAsia="es-HN"/>
              </w:rPr>
              <w:t xml:space="preserve">Edad </w:t>
            </w:r>
          </w:p>
        </w:tc>
        <w:tc>
          <w:tcPr>
            <w:tcW w:w="860" w:type="dxa"/>
            <w:tcBorders>
              <w:top w:val="single" w:sz="4" w:space="0" w:color="auto"/>
              <w:left w:val="nil"/>
              <w:bottom w:val="single" w:sz="4" w:space="0" w:color="auto"/>
              <w:right w:val="single" w:sz="4" w:space="0" w:color="auto"/>
            </w:tcBorders>
            <w:shd w:val="clear" w:color="000000" w:fill="093D93"/>
            <w:noWrap/>
            <w:vAlign w:val="bottom"/>
            <w:hideMark/>
          </w:tcPr>
          <w:p w14:paraId="224DB7F5" w14:textId="77777777" w:rsidR="00E13CDF" w:rsidRPr="00730AA0" w:rsidRDefault="00E13CDF" w:rsidP="00691367">
            <w:pPr>
              <w:spacing w:line="240" w:lineRule="auto"/>
              <w:ind w:firstLine="0"/>
              <w:rPr>
                <w:rFonts w:eastAsia="Times New Roman"/>
                <w:b/>
                <w:bCs/>
                <w:color w:val="FFFFFF"/>
                <w:sz w:val="20"/>
                <w:szCs w:val="20"/>
                <w:lang w:eastAsia="es-HN"/>
              </w:rPr>
            </w:pPr>
            <w:r>
              <w:rPr>
                <w:rFonts w:eastAsia="Times New Roman"/>
                <w:b/>
                <w:bCs/>
                <w:color w:val="FFFFFF"/>
                <w:sz w:val="20"/>
                <w:szCs w:val="20"/>
                <w:lang w:eastAsia="es-HN"/>
              </w:rPr>
              <w:t xml:space="preserve">Respuestas </w:t>
            </w:r>
          </w:p>
        </w:tc>
        <w:tc>
          <w:tcPr>
            <w:tcW w:w="1000" w:type="dxa"/>
            <w:tcBorders>
              <w:top w:val="single" w:sz="4" w:space="0" w:color="auto"/>
              <w:left w:val="nil"/>
              <w:bottom w:val="single" w:sz="4" w:space="0" w:color="auto"/>
              <w:right w:val="single" w:sz="4" w:space="0" w:color="auto"/>
            </w:tcBorders>
            <w:shd w:val="clear" w:color="000000" w:fill="093D93"/>
            <w:noWrap/>
            <w:vAlign w:val="bottom"/>
            <w:hideMark/>
          </w:tcPr>
          <w:p w14:paraId="1A96FC69" w14:textId="77777777" w:rsidR="00E13CDF" w:rsidRPr="00730AA0" w:rsidRDefault="00E13CDF" w:rsidP="00691367">
            <w:pPr>
              <w:spacing w:line="240" w:lineRule="auto"/>
              <w:ind w:firstLine="0"/>
              <w:rPr>
                <w:rFonts w:eastAsia="Times New Roman"/>
                <w:b/>
                <w:bCs/>
                <w:color w:val="FFFFFF"/>
                <w:sz w:val="20"/>
                <w:szCs w:val="20"/>
                <w:lang w:eastAsia="es-HN"/>
              </w:rPr>
            </w:pPr>
            <w:r w:rsidRPr="00730AA0">
              <w:rPr>
                <w:rFonts w:eastAsia="Times New Roman"/>
                <w:b/>
                <w:bCs/>
                <w:color w:val="FFFFFF"/>
                <w:sz w:val="20"/>
                <w:szCs w:val="20"/>
                <w:lang w:eastAsia="es-HN"/>
              </w:rPr>
              <w:t>Porcentaje</w:t>
            </w:r>
          </w:p>
        </w:tc>
      </w:tr>
      <w:tr w:rsidR="00E13CDF" w:rsidRPr="00730AA0" w14:paraId="0A6AB540" w14:textId="77777777" w:rsidTr="001B4B74">
        <w:trPr>
          <w:trHeight w:val="255"/>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0BAA1BFF" w14:textId="77777777" w:rsidR="00E13CDF" w:rsidRPr="00730AA0" w:rsidRDefault="00E13CDF" w:rsidP="00691367">
            <w:pPr>
              <w:spacing w:line="240" w:lineRule="auto"/>
              <w:ind w:firstLine="0"/>
              <w:rPr>
                <w:rFonts w:eastAsia="Times New Roman"/>
                <w:color w:val="000000"/>
                <w:sz w:val="20"/>
                <w:szCs w:val="20"/>
                <w:lang w:eastAsia="es-HN"/>
              </w:rPr>
            </w:pPr>
            <w:r w:rsidRPr="00730AA0">
              <w:rPr>
                <w:rFonts w:eastAsia="Times New Roman"/>
                <w:color w:val="000000"/>
                <w:sz w:val="20"/>
                <w:szCs w:val="20"/>
                <w:lang w:eastAsia="es-HN"/>
              </w:rPr>
              <w:t>20-30</w:t>
            </w:r>
          </w:p>
        </w:tc>
        <w:tc>
          <w:tcPr>
            <w:tcW w:w="860" w:type="dxa"/>
            <w:tcBorders>
              <w:top w:val="nil"/>
              <w:left w:val="nil"/>
              <w:bottom w:val="single" w:sz="4" w:space="0" w:color="auto"/>
              <w:right w:val="single" w:sz="4" w:space="0" w:color="auto"/>
            </w:tcBorders>
            <w:shd w:val="clear" w:color="auto" w:fill="auto"/>
            <w:noWrap/>
            <w:vAlign w:val="bottom"/>
            <w:hideMark/>
          </w:tcPr>
          <w:p w14:paraId="1800AD0D" w14:textId="77777777" w:rsidR="00E13CDF" w:rsidRPr="00730AA0" w:rsidRDefault="00E13CDF" w:rsidP="00691367">
            <w:pPr>
              <w:spacing w:line="240" w:lineRule="auto"/>
              <w:ind w:firstLine="0"/>
              <w:rPr>
                <w:rFonts w:eastAsia="Times New Roman"/>
                <w:color w:val="000000"/>
                <w:sz w:val="20"/>
                <w:szCs w:val="20"/>
                <w:lang w:eastAsia="es-HN"/>
              </w:rPr>
            </w:pPr>
            <w:r w:rsidRPr="00730AA0">
              <w:rPr>
                <w:rFonts w:eastAsia="Times New Roman"/>
                <w:color w:val="000000"/>
                <w:sz w:val="20"/>
                <w:szCs w:val="20"/>
                <w:lang w:eastAsia="es-HN"/>
              </w:rPr>
              <w:t>8</w:t>
            </w:r>
          </w:p>
        </w:tc>
        <w:tc>
          <w:tcPr>
            <w:tcW w:w="1000" w:type="dxa"/>
            <w:tcBorders>
              <w:top w:val="nil"/>
              <w:left w:val="nil"/>
              <w:bottom w:val="single" w:sz="4" w:space="0" w:color="auto"/>
              <w:right w:val="single" w:sz="4" w:space="0" w:color="auto"/>
            </w:tcBorders>
            <w:shd w:val="clear" w:color="auto" w:fill="auto"/>
            <w:noWrap/>
            <w:vAlign w:val="bottom"/>
            <w:hideMark/>
          </w:tcPr>
          <w:p w14:paraId="6CFB9407" w14:textId="77777777" w:rsidR="00E13CDF" w:rsidRPr="00730AA0" w:rsidRDefault="00E13CDF" w:rsidP="00691367">
            <w:pPr>
              <w:spacing w:line="240" w:lineRule="auto"/>
              <w:ind w:firstLine="0"/>
              <w:rPr>
                <w:rFonts w:eastAsia="Times New Roman"/>
                <w:color w:val="000000"/>
                <w:sz w:val="20"/>
                <w:szCs w:val="20"/>
                <w:lang w:eastAsia="es-HN"/>
              </w:rPr>
            </w:pPr>
            <w:r w:rsidRPr="00730AA0">
              <w:rPr>
                <w:rFonts w:eastAsia="Times New Roman"/>
                <w:color w:val="000000"/>
                <w:sz w:val="20"/>
                <w:szCs w:val="20"/>
                <w:lang w:eastAsia="es-HN"/>
              </w:rPr>
              <w:t>20%</w:t>
            </w:r>
          </w:p>
        </w:tc>
      </w:tr>
      <w:tr w:rsidR="00E13CDF" w:rsidRPr="00730AA0" w14:paraId="7A50D335" w14:textId="77777777" w:rsidTr="001B4B74">
        <w:trPr>
          <w:trHeight w:val="255"/>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3AB81086" w14:textId="77777777" w:rsidR="00E13CDF" w:rsidRPr="00730AA0" w:rsidRDefault="00E13CDF" w:rsidP="00691367">
            <w:pPr>
              <w:spacing w:line="240" w:lineRule="auto"/>
              <w:ind w:firstLine="0"/>
              <w:rPr>
                <w:rFonts w:eastAsia="Times New Roman"/>
                <w:color w:val="000000"/>
                <w:sz w:val="20"/>
                <w:szCs w:val="20"/>
                <w:lang w:eastAsia="es-HN"/>
              </w:rPr>
            </w:pPr>
            <w:r w:rsidRPr="00730AA0">
              <w:rPr>
                <w:rFonts w:eastAsia="Times New Roman"/>
                <w:color w:val="000000"/>
                <w:sz w:val="20"/>
                <w:szCs w:val="20"/>
                <w:lang w:eastAsia="es-HN"/>
              </w:rPr>
              <w:t>31-40</w:t>
            </w:r>
          </w:p>
        </w:tc>
        <w:tc>
          <w:tcPr>
            <w:tcW w:w="860" w:type="dxa"/>
            <w:tcBorders>
              <w:top w:val="nil"/>
              <w:left w:val="nil"/>
              <w:bottom w:val="single" w:sz="4" w:space="0" w:color="auto"/>
              <w:right w:val="single" w:sz="4" w:space="0" w:color="auto"/>
            </w:tcBorders>
            <w:shd w:val="clear" w:color="auto" w:fill="auto"/>
            <w:noWrap/>
            <w:vAlign w:val="bottom"/>
            <w:hideMark/>
          </w:tcPr>
          <w:p w14:paraId="425EA7F7" w14:textId="77777777" w:rsidR="00E13CDF" w:rsidRPr="00730AA0" w:rsidRDefault="00E13CDF" w:rsidP="00691367">
            <w:pPr>
              <w:spacing w:line="240" w:lineRule="auto"/>
              <w:ind w:firstLine="0"/>
              <w:rPr>
                <w:rFonts w:eastAsia="Times New Roman"/>
                <w:color w:val="000000"/>
                <w:sz w:val="20"/>
                <w:szCs w:val="20"/>
                <w:lang w:eastAsia="es-HN"/>
              </w:rPr>
            </w:pPr>
            <w:r w:rsidRPr="00730AA0">
              <w:rPr>
                <w:rFonts w:eastAsia="Times New Roman"/>
                <w:color w:val="000000"/>
                <w:sz w:val="20"/>
                <w:szCs w:val="20"/>
                <w:lang w:eastAsia="es-HN"/>
              </w:rPr>
              <w:t>26</w:t>
            </w:r>
          </w:p>
        </w:tc>
        <w:tc>
          <w:tcPr>
            <w:tcW w:w="1000" w:type="dxa"/>
            <w:tcBorders>
              <w:top w:val="nil"/>
              <w:left w:val="nil"/>
              <w:bottom w:val="single" w:sz="4" w:space="0" w:color="auto"/>
              <w:right w:val="single" w:sz="4" w:space="0" w:color="auto"/>
            </w:tcBorders>
            <w:shd w:val="clear" w:color="auto" w:fill="auto"/>
            <w:noWrap/>
            <w:vAlign w:val="bottom"/>
            <w:hideMark/>
          </w:tcPr>
          <w:p w14:paraId="445E8CEA" w14:textId="77777777" w:rsidR="00E13CDF" w:rsidRPr="00730AA0" w:rsidRDefault="00E13CDF" w:rsidP="00691367">
            <w:pPr>
              <w:spacing w:line="240" w:lineRule="auto"/>
              <w:ind w:firstLine="0"/>
              <w:rPr>
                <w:rFonts w:eastAsia="Times New Roman"/>
                <w:color w:val="000000"/>
                <w:sz w:val="20"/>
                <w:szCs w:val="20"/>
                <w:lang w:eastAsia="es-HN"/>
              </w:rPr>
            </w:pPr>
            <w:r w:rsidRPr="00730AA0">
              <w:rPr>
                <w:rFonts w:eastAsia="Times New Roman"/>
                <w:color w:val="000000"/>
                <w:sz w:val="20"/>
                <w:szCs w:val="20"/>
                <w:lang w:eastAsia="es-HN"/>
              </w:rPr>
              <w:t>65%</w:t>
            </w:r>
          </w:p>
        </w:tc>
      </w:tr>
      <w:tr w:rsidR="00E13CDF" w:rsidRPr="00730AA0" w14:paraId="4FD92EA2" w14:textId="77777777" w:rsidTr="001B4B74">
        <w:trPr>
          <w:trHeight w:val="255"/>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09C38F2B" w14:textId="77777777" w:rsidR="00E13CDF" w:rsidRPr="00730AA0" w:rsidRDefault="00E13CDF" w:rsidP="00691367">
            <w:pPr>
              <w:spacing w:line="240" w:lineRule="auto"/>
              <w:ind w:firstLine="0"/>
              <w:rPr>
                <w:rFonts w:eastAsia="Times New Roman"/>
                <w:color w:val="000000"/>
                <w:sz w:val="20"/>
                <w:szCs w:val="20"/>
                <w:lang w:eastAsia="es-HN"/>
              </w:rPr>
            </w:pPr>
            <w:r w:rsidRPr="00730AA0">
              <w:rPr>
                <w:rFonts w:eastAsia="Times New Roman"/>
                <w:color w:val="000000"/>
                <w:sz w:val="20"/>
                <w:szCs w:val="20"/>
                <w:lang w:eastAsia="es-HN"/>
              </w:rPr>
              <w:t>41-50</w:t>
            </w:r>
          </w:p>
        </w:tc>
        <w:tc>
          <w:tcPr>
            <w:tcW w:w="860" w:type="dxa"/>
            <w:tcBorders>
              <w:top w:val="nil"/>
              <w:left w:val="nil"/>
              <w:bottom w:val="single" w:sz="4" w:space="0" w:color="auto"/>
              <w:right w:val="single" w:sz="4" w:space="0" w:color="auto"/>
            </w:tcBorders>
            <w:shd w:val="clear" w:color="auto" w:fill="auto"/>
            <w:noWrap/>
            <w:vAlign w:val="bottom"/>
            <w:hideMark/>
          </w:tcPr>
          <w:p w14:paraId="2E58224A" w14:textId="77777777" w:rsidR="00E13CDF" w:rsidRPr="00730AA0" w:rsidRDefault="00E13CDF" w:rsidP="00691367">
            <w:pPr>
              <w:spacing w:line="240" w:lineRule="auto"/>
              <w:ind w:firstLine="0"/>
              <w:rPr>
                <w:rFonts w:eastAsia="Times New Roman"/>
                <w:color w:val="000000"/>
                <w:sz w:val="20"/>
                <w:szCs w:val="20"/>
                <w:lang w:eastAsia="es-HN"/>
              </w:rPr>
            </w:pPr>
            <w:r w:rsidRPr="00730AA0">
              <w:rPr>
                <w:rFonts w:eastAsia="Times New Roman"/>
                <w:color w:val="000000"/>
                <w:sz w:val="20"/>
                <w:szCs w:val="20"/>
                <w:lang w:eastAsia="es-HN"/>
              </w:rPr>
              <w:t>5</w:t>
            </w:r>
          </w:p>
        </w:tc>
        <w:tc>
          <w:tcPr>
            <w:tcW w:w="1000" w:type="dxa"/>
            <w:tcBorders>
              <w:top w:val="nil"/>
              <w:left w:val="nil"/>
              <w:bottom w:val="single" w:sz="4" w:space="0" w:color="auto"/>
              <w:right w:val="single" w:sz="4" w:space="0" w:color="auto"/>
            </w:tcBorders>
            <w:shd w:val="clear" w:color="auto" w:fill="auto"/>
            <w:noWrap/>
            <w:vAlign w:val="bottom"/>
            <w:hideMark/>
          </w:tcPr>
          <w:p w14:paraId="0628372B" w14:textId="77777777" w:rsidR="00E13CDF" w:rsidRPr="00730AA0" w:rsidRDefault="00E13CDF" w:rsidP="00691367">
            <w:pPr>
              <w:spacing w:line="240" w:lineRule="auto"/>
              <w:ind w:firstLine="0"/>
              <w:rPr>
                <w:rFonts w:eastAsia="Times New Roman"/>
                <w:color w:val="000000"/>
                <w:sz w:val="20"/>
                <w:szCs w:val="20"/>
                <w:lang w:eastAsia="es-HN"/>
              </w:rPr>
            </w:pPr>
            <w:r w:rsidRPr="00730AA0">
              <w:rPr>
                <w:rFonts w:eastAsia="Times New Roman"/>
                <w:color w:val="000000"/>
                <w:sz w:val="20"/>
                <w:szCs w:val="20"/>
                <w:lang w:eastAsia="es-HN"/>
              </w:rPr>
              <w:t>13%</w:t>
            </w:r>
          </w:p>
        </w:tc>
      </w:tr>
      <w:tr w:rsidR="00E13CDF" w:rsidRPr="00730AA0" w14:paraId="1A04C7B2" w14:textId="77777777" w:rsidTr="001B4B74">
        <w:trPr>
          <w:trHeight w:val="255"/>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59DED7AA" w14:textId="77777777" w:rsidR="00E13CDF" w:rsidRPr="00730AA0" w:rsidRDefault="00E13CDF" w:rsidP="00691367">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Más</w:t>
            </w:r>
            <w:r w:rsidRPr="00730AA0">
              <w:rPr>
                <w:rFonts w:eastAsia="Times New Roman"/>
                <w:color w:val="000000"/>
                <w:sz w:val="20"/>
                <w:szCs w:val="20"/>
                <w:lang w:eastAsia="es-HN"/>
              </w:rPr>
              <w:t xml:space="preserve"> de 50</w:t>
            </w:r>
          </w:p>
        </w:tc>
        <w:tc>
          <w:tcPr>
            <w:tcW w:w="860" w:type="dxa"/>
            <w:tcBorders>
              <w:top w:val="nil"/>
              <w:left w:val="nil"/>
              <w:bottom w:val="single" w:sz="4" w:space="0" w:color="auto"/>
              <w:right w:val="single" w:sz="4" w:space="0" w:color="auto"/>
            </w:tcBorders>
            <w:shd w:val="clear" w:color="auto" w:fill="auto"/>
            <w:noWrap/>
            <w:vAlign w:val="bottom"/>
            <w:hideMark/>
          </w:tcPr>
          <w:p w14:paraId="5504744A" w14:textId="77777777" w:rsidR="00E13CDF" w:rsidRPr="00730AA0" w:rsidRDefault="00E13CDF" w:rsidP="00691367">
            <w:pPr>
              <w:spacing w:line="240" w:lineRule="auto"/>
              <w:ind w:firstLine="0"/>
              <w:rPr>
                <w:rFonts w:eastAsia="Times New Roman"/>
                <w:color w:val="000000"/>
                <w:sz w:val="20"/>
                <w:szCs w:val="20"/>
                <w:lang w:eastAsia="es-HN"/>
              </w:rPr>
            </w:pPr>
            <w:r w:rsidRPr="00730AA0">
              <w:rPr>
                <w:rFonts w:eastAsia="Times New Roman"/>
                <w:color w:val="000000"/>
                <w:sz w:val="20"/>
                <w:szCs w:val="20"/>
                <w:lang w:eastAsia="es-HN"/>
              </w:rPr>
              <w:t>1</w:t>
            </w:r>
          </w:p>
        </w:tc>
        <w:tc>
          <w:tcPr>
            <w:tcW w:w="1000" w:type="dxa"/>
            <w:tcBorders>
              <w:top w:val="nil"/>
              <w:left w:val="nil"/>
              <w:bottom w:val="single" w:sz="4" w:space="0" w:color="auto"/>
              <w:right w:val="single" w:sz="4" w:space="0" w:color="auto"/>
            </w:tcBorders>
            <w:shd w:val="clear" w:color="auto" w:fill="auto"/>
            <w:noWrap/>
            <w:vAlign w:val="bottom"/>
            <w:hideMark/>
          </w:tcPr>
          <w:p w14:paraId="26EE2B6D" w14:textId="77777777" w:rsidR="00E13CDF" w:rsidRPr="00730AA0" w:rsidRDefault="00E13CDF" w:rsidP="00691367">
            <w:pPr>
              <w:spacing w:line="240" w:lineRule="auto"/>
              <w:ind w:firstLine="0"/>
              <w:rPr>
                <w:rFonts w:eastAsia="Times New Roman"/>
                <w:color w:val="000000"/>
                <w:sz w:val="20"/>
                <w:szCs w:val="20"/>
                <w:lang w:eastAsia="es-HN"/>
              </w:rPr>
            </w:pPr>
            <w:r w:rsidRPr="00730AA0">
              <w:rPr>
                <w:rFonts w:eastAsia="Times New Roman"/>
                <w:color w:val="000000"/>
                <w:sz w:val="20"/>
                <w:szCs w:val="20"/>
                <w:lang w:eastAsia="es-HN"/>
              </w:rPr>
              <w:t>3%</w:t>
            </w:r>
          </w:p>
        </w:tc>
      </w:tr>
      <w:tr w:rsidR="00E13CDF" w:rsidRPr="00730AA0" w14:paraId="7EC430EC" w14:textId="77777777" w:rsidTr="001B4B74">
        <w:trPr>
          <w:trHeight w:val="255"/>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446DBC00" w14:textId="77777777" w:rsidR="00E13CDF" w:rsidRPr="00D252C1" w:rsidRDefault="00E13CDF" w:rsidP="00691367">
            <w:pPr>
              <w:spacing w:line="240" w:lineRule="auto"/>
              <w:ind w:firstLine="0"/>
              <w:rPr>
                <w:rFonts w:eastAsia="Times New Roman"/>
                <w:b/>
                <w:bCs/>
                <w:color w:val="000000"/>
                <w:sz w:val="20"/>
                <w:szCs w:val="20"/>
                <w:lang w:eastAsia="es-HN"/>
              </w:rPr>
            </w:pPr>
            <w:r w:rsidRPr="00D252C1">
              <w:rPr>
                <w:rFonts w:eastAsia="Times New Roman"/>
                <w:b/>
                <w:bCs/>
                <w:color w:val="000000"/>
                <w:sz w:val="20"/>
                <w:szCs w:val="20"/>
                <w:lang w:eastAsia="es-HN"/>
              </w:rPr>
              <w:t>Total</w:t>
            </w:r>
          </w:p>
        </w:tc>
        <w:tc>
          <w:tcPr>
            <w:tcW w:w="860" w:type="dxa"/>
            <w:tcBorders>
              <w:top w:val="nil"/>
              <w:left w:val="nil"/>
              <w:bottom w:val="single" w:sz="4" w:space="0" w:color="auto"/>
              <w:right w:val="single" w:sz="4" w:space="0" w:color="auto"/>
            </w:tcBorders>
            <w:shd w:val="clear" w:color="auto" w:fill="auto"/>
            <w:noWrap/>
            <w:vAlign w:val="bottom"/>
            <w:hideMark/>
          </w:tcPr>
          <w:p w14:paraId="40D218A7" w14:textId="77777777" w:rsidR="00E13CDF" w:rsidRPr="00D252C1" w:rsidRDefault="00E13CDF" w:rsidP="00691367">
            <w:pPr>
              <w:spacing w:line="240" w:lineRule="auto"/>
              <w:ind w:firstLine="0"/>
              <w:rPr>
                <w:rFonts w:eastAsia="Times New Roman"/>
                <w:b/>
                <w:bCs/>
                <w:color w:val="000000"/>
                <w:sz w:val="20"/>
                <w:szCs w:val="20"/>
                <w:lang w:eastAsia="es-HN"/>
              </w:rPr>
            </w:pPr>
            <w:r w:rsidRPr="00D252C1">
              <w:rPr>
                <w:rFonts w:eastAsia="Times New Roman"/>
                <w:b/>
                <w:bCs/>
                <w:color w:val="000000"/>
                <w:sz w:val="20"/>
                <w:szCs w:val="20"/>
                <w:lang w:eastAsia="es-HN"/>
              </w:rPr>
              <w:t>40</w:t>
            </w:r>
          </w:p>
        </w:tc>
        <w:tc>
          <w:tcPr>
            <w:tcW w:w="1000" w:type="dxa"/>
            <w:tcBorders>
              <w:top w:val="nil"/>
              <w:left w:val="nil"/>
              <w:bottom w:val="single" w:sz="4" w:space="0" w:color="auto"/>
              <w:right w:val="single" w:sz="4" w:space="0" w:color="auto"/>
            </w:tcBorders>
            <w:shd w:val="clear" w:color="auto" w:fill="auto"/>
            <w:noWrap/>
            <w:vAlign w:val="bottom"/>
            <w:hideMark/>
          </w:tcPr>
          <w:p w14:paraId="5708918A" w14:textId="77777777" w:rsidR="00E13CDF" w:rsidRPr="00D252C1" w:rsidRDefault="00E13CDF" w:rsidP="00691367">
            <w:pPr>
              <w:spacing w:line="240" w:lineRule="auto"/>
              <w:ind w:firstLine="0"/>
              <w:rPr>
                <w:rFonts w:eastAsia="Times New Roman"/>
                <w:b/>
                <w:bCs/>
                <w:color w:val="000000"/>
                <w:sz w:val="20"/>
                <w:szCs w:val="20"/>
                <w:lang w:eastAsia="es-HN"/>
              </w:rPr>
            </w:pPr>
            <w:r w:rsidRPr="00D252C1">
              <w:rPr>
                <w:rFonts w:eastAsia="Times New Roman"/>
                <w:b/>
                <w:bCs/>
                <w:color w:val="000000"/>
                <w:sz w:val="20"/>
                <w:szCs w:val="20"/>
                <w:lang w:eastAsia="es-HN"/>
              </w:rPr>
              <w:t>100%</w:t>
            </w:r>
          </w:p>
        </w:tc>
      </w:tr>
    </w:tbl>
    <w:p w14:paraId="4795CD1D" w14:textId="7F20F157" w:rsidR="00E13CDF" w:rsidRDefault="00E13CDF" w:rsidP="00E13CDF">
      <w:pPr>
        <w:rPr>
          <w:color w:val="000000" w:themeColor="text1"/>
          <w:sz w:val="20"/>
          <w:szCs w:val="20"/>
        </w:rPr>
      </w:pPr>
      <w:r w:rsidRPr="00BB76EA">
        <w:rPr>
          <w:color w:val="000000" w:themeColor="text1"/>
          <w:sz w:val="20"/>
          <w:szCs w:val="20"/>
        </w:rPr>
        <w:t>Fuente: (Elaboración propia, 2023)</w:t>
      </w:r>
    </w:p>
    <w:p w14:paraId="406E84D4" w14:textId="77777777" w:rsidR="00714C14" w:rsidRPr="00BB76EA" w:rsidRDefault="00714C14" w:rsidP="00E13CDF">
      <w:pPr>
        <w:rPr>
          <w:sz w:val="20"/>
          <w:szCs w:val="20"/>
        </w:rPr>
      </w:pPr>
    </w:p>
    <w:p w14:paraId="58EAA348" w14:textId="77777777" w:rsidR="00E13CDF" w:rsidRDefault="00E13CDF" w:rsidP="00714C14">
      <w:pPr>
        <w:jc w:val="center"/>
        <w:rPr>
          <w:rFonts w:eastAsia="Times New Roman"/>
          <w:color w:val="000000"/>
          <w:lang w:eastAsia="es-HN"/>
        </w:rPr>
      </w:pPr>
      <w:r w:rsidRPr="0033404C">
        <w:rPr>
          <w:noProof/>
        </w:rPr>
        <w:drawing>
          <wp:inline distT="0" distB="0" distL="0" distR="0" wp14:anchorId="0A34C6F5" wp14:editId="25C14CCB">
            <wp:extent cx="4572000" cy="2743200"/>
            <wp:effectExtent l="0" t="0" r="0" b="0"/>
            <wp:docPr id="817912144" name="Gráfico 1">
              <a:extLst xmlns:a="http://schemas.openxmlformats.org/drawingml/2006/main">
                <a:ext uri="{FF2B5EF4-FFF2-40B4-BE49-F238E27FC236}">
                  <a16:creationId xmlns:a16="http://schemas.microsoft.com/office/drawing/2014/main" id="{9F1DCD47-1441-F1B5-2B61-20D010F616D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3C86E184" w14:textId="74610134" w:rsidR="00E13CDF" w:rsidRPr="00C2688E" w:rsidRDefault="000354C4" w:rsidP="00E13CDF">
      <w:pPr>
        <w:pStyle w:val="Ttulo1"/>
        <w:spacing w:before="0"/>
        <w:rPr>
          <w:rFonts w:cs="Times New Roman"/>
          <w:b w:val="0"/>
          <w:bCs/>
          <w:kern w:val="2"/>
          <w:szCs w:val="24"/>
          <w14:ligatures w14:val="standardContextual"/>
        </w:rPr>
      </w:pPr>
      <w:bookmarkStart w:id="298" w:name="_Toc153651749"/>
      <w:bookmarkStart w:id="299" w:name="_Toc153660184"/>
      <w:bookmarkStart w:id="300" w:name="_Toc153665262"/>
      <w:bookmarkStart w:id="301" w:name="_Toc155378140"/>
      <w:bookmarkStart w:id="302" w:name="_Toc157633653"/>
      <w:bookmarkStart w:id="303" w:name="_Toc157634472"/>
      <w:bookmarkStart w:id="304" w:name="_Toc157634707"/>
      <w:r>
        <w:rPr>
          <w:rFonts w:cs="Times New Roman"/>
          <w:bCs/>
          <w:kern w:val="2"/>
          <w:szCs w:val="24"/>
          <w14:ligatures w14:val="standardContextual"/>
        </w:rPr>
        <w:t>Figura</w:t>
      </w:r>
      <w:r w:rsidR="00E13CDF">
        <w:rPr>
          <w:rFonts w:cs="Times New Roman"/>
          <w:bCs/>
          <w:kern w:val="2"/>
          <w:szCs w:val="24"/>
          <w14:ligatures w14:val="standardContextual"/>
        </w:rPr>
        <w:t xml:space="preserve"> </w:t>
      </w:r>
      <w:r>
        <w:rPr>
          <w:rFonts w:cs="Times New Roman"/>
          <w:bCs/>
          <w:kern w:val="2"/>
          <w:szCs w:val="24"/>
          <w14:ligatures w14:val="standardContextual"/>
        </w:rPr>
        <w:t>9</w:t>
      </w:r>
      <w:r w:rsidR="00E13CDF" w:rsidRPr="00C2688E">
        <w:rPr>
          <w:rFonts w:cs="Times New Roman"/>
          <w:bCs/>
          <w:kern w:val="2"/>
          <w:szCs w:val="24"/>
          <w14:ligatures w14:val="standardContextual"/>
        </w:rPr>
        <w:t xml:space="preserve">. </w:t>
      </w:r>
      <w:r w:rsidR="00E13CDF">
        <w:rPr>
          <w:rFonts w:cs="Times New Roman"/>
          <w:bCs/>
          <w:kern w:val="2"/>
          <w:szCs w:val="24"/>
          <w14:ligatures w14:val="standardContextual"/>
        </w:rPr>
        <w:t>Resultado de encuesta-Edad</w:t>
      </w:r>
      <w:r w:rsidR="00E13CDF" w:rsidRPr="00C2688E">
        <w:rPr>
          <w:rFonts w:cs="Times New Roman"/>
          <w:bCs/>
          <w:kern w:val="2"/>
          <w:szCs w:val="24"/>
          <w14:ligatures w14:val="standardContextual"/>
        </w:rPr>
        <w:t>.</w:t>
      </w:r>
      <w:bookmarkEnd w:id="298"/>
      <w:bookmarkEnd w:id="299"/>
      <w:bookmarkEnd w:id="300"/>
      <w:bookmarkEnd w:id="301"/>
      <w:bookmarkEnd w:id="302"/>
      <w:bookmarkEnd w:id="303"/>
      <w:bookmarkEnd w:id="304"/>
    </w:p>
    <w:p w14:paraId="1D864F0F" w14:textId="77777777" w:rsidR="00E13CDF" w:rsidRPr="00714C14" w:rsidRDefault="00E13CDF" w:rsidP="00E13CDF">
      <w:pPr>
        <w:pStyle w:val="Ttulo1"/>
        <w:spacing w:before="0" w:after="240"/>
        <w:rPr>
          <w:rFonts w:cs="Times New Roman"/>
          <w:kern w:val="2"/>
          <w:sz w:val="20"/>
          <w:szCs w:val="20"/>
          <w14:ligatures w14:val="standardContextual"/>
        </w:rPr>
      </w:pPr>
      <w:bookmarkStart w:id="305" w:name="_Toc153651750"/>
      <w:bookmarkStart w:id="306" w:name="_Toc153660185"/>
      <w:bookmarkStart w:id="307" w:name="_Toc153665263"/>
      <w:bookmarkStart w:id="308" w:name="_Toc155378141"/>
      <w:bookmarkStart w:id="309" w:name="_Toc157633654"/>
      <w:bookmarkStart w:id="310" w:name="_Toc157634473"/>
      <w:bookmarkStart w:id="311" w:name="_Toc157634708"/>
      <w:r w:rsidRPr="00714C14">
        <w:rPr>
          <w:rFonts w:cs="Times New Roman"/>
          <w:kern w:val="2"/>
          <w:sz w:val="20"/>
          <w:szCs w:val="20"/>
          <w14:ligatures w14:val="standardContextual"/>
        </w:rPr>
        <w:t>Fuente: (Elaboración propia, 2023)</w:t>
      </w:r>
      <w:bookmarkEnd w:id="305"/>
      <w:bookmarkEnd w:id="306"/>
      <w:bookmarkEnd w:id="307"/>
      <w:bookmarkEnd w:id="308"/>
      <w:bookmarkEnd w:id="309"/>
      <w:bookmarkEnd w:id="310"/>
      <w:bookmarkEnd w:id="311"/>
    </w:p>
    <w:p w14:paraId="4EE29A8C" w14:textId="74D44E71" w:rsidR="00714C14" w:rsidRPr="0033404C" w:rsidRDefault="00E13CDF" w:rsidP="007D28DE">
      <w:r w:rsidRPr="0033404C">
        <w:t xml:space="preserve">De las personas encuestadas se resumen las edades de la siguiente manera: 8 respuestas que representan el 20% de encuestados están en el rango de 20 a 30 </w:t>
      </w:r>
      <w:r w:rsidR="00714C14" w:rsidRPr="0033404C">
        <w:t>años</w:t>
      </w:r>
      <w:r w:rsidRPr="0033404C">
        <w:t xml:space="preserve">, 26 respuestas que representan el 65% de encuestados están en el rango de 31 a 40 años de edad, 5 respuestas que representan el 12.5% de encuestados están en el rango de 41 a 50 años de edad, y 1 respuesta que representa el 2.5% está en el rango de edad de más de 50 años. Se resumen que los empleados de las áreas que tienen interacción con la oficina de proyectos están en edades productivas y son capaces de adquirir con facilidad nuevos conocimientos. </w:t>
      </w:r>
    </w:p>
    <w:p w14:paraId="7302FC38" w14:textId="77777777" w:rsidR="00E13CDF" w:rsidRDefault="00E13CDF" w:rsidP="00E13CDF">
      <w:r w:rsidRPr="0033404C">
        <w:rPr>
          <w:rFonts w:eastAsia="Times New Roman"/>
          <w:color w:val="000000"/>
          <w:lang w:eastAsia="es-HN"/>
        </w:rPr>
        <w:t xml:space="preserve">Pregunta #2: </w:t>
      </w:r>
      <w:r w:rsidRPr="0033404C">
        <w:t xml:space="preserve">¿Cuál es su género? </w:t>
      </w:r>
    </w:p>
    <w:p w14:paraId="5492E2FC" w14:textId="77777777" w:rsidR="00E13CDF" w:rsidRPr="00197333" w:rsidRDefault="00E13CDF" w:rsidP="00E13CDF">
      <w:pPr>
        <w:pStyle w:val="Ttulo1"/>
        <w:spacing w:before="0"/>
        <w:rPr>
          <w:rFonts w:cs="Times New Roman"/>
          <w:b w:val="0"/>
          <w:bCs/>
          <w:kern w:val="2"/>
          <w:szCs w:val="24"/>
          <w14:ligatures w14:val="standardContextual"/>
        </w:rPr>
      </w:pPr>
      <w:bookmarkStart w:id="312" w:name="_Toc153651751"/>
      <w:bookmarkStart w:id="313" w:name="_Toc153660186"/>
      <w:bookmarkStart w:id="314" w:name="_Toc155378142"/>
      <w:bookmarkStart w:id="315" w:name="_Toc157634474"/>
      <w:bookmarkStart w:id="316" w:name="_Toc157634709"/>
      <w:r>
        <w:rPr>
          <w:rFonts w:cs="Times New Roman"/>
          <w:bCs/>
          <w:kern w:val="2"/>
          <w:szCs w:val="24"/>
          <w14:ligatures w14:val="standardContextual"/>
        </w:rPr>
        <w:lastRenderedPageBreak/>
        <w:t>Tabla 2</w:t>
      </w:r>
      <w:r w:rsidRPr="00C2688E">
        <w:rPr>
          <w:rFonts w:cs="Times New Roman"/>
          <w:bCs/>
          <w:kern w:val="2"/>
          <w:szCs w:val="24"/>
          <w14:ligatures w14:val="standardContextual"/>
        </w:rPr>
        <w:t xml:space="preserve">. </w:t>
      </w:r>
      <w:r>
        <w:rPr>
          <w:rFonts w:cs="Times New Roman"/>
          <w:bCs/>
          <w:kern w:val="2"/>
          <w:szCs w:val="24"/>
          <w14:ligatures w14:val="standardContextual"/>
        </w:rPr>
        <w:t>Resultado de encuesta-</w:t>
      </w:r>
      <w:r w:rsidRPr="00C71F4C">
        <w:rPr>
          <w:rFonts w:cs="Times New Roman"/>
          <w:bCs/>
          <w:kern w:val="2"/>
          <w:szCs w:val="24"/>
          <w14:ligatures w14:val="standardContextual"/>
        </w:rPr>
        <w:t xml:space="preserve"> </w:t>
      </w:r>
      <w:r>
        <w:rPr>
          <w:rFonts w:cs="Times New Roman"/>
          <w:bCs/>
          <w:kern w:val="2"/>
          <w:szCs w:val="24"/>
          <w14:ligatures w14:val="standardContextual"/>
        </w:rPr>
        <w:t>Género</w:t>
      </w:r>
      <w:r w:rsidRPr="00C2688E">
        <w:rPr>
          <w:rFonts w:cs="Times New Roman"/>
          <w:bCs/>
          <w:kern w:val="2"/>
          <w:szCs w:val="24"/>
          <w14:ligatures w14:val="standardContextual"/>
        </w:rPr>
        <w:t>.</w:t>
      </w:r>
      <w:bookmarkEnd w:id="312"/>
      <w:bookmarkEnd w:id="313"/>
      <w:bookmarkEnd w:id="314"/>
      <w:bookmarkEnd w:id="315"/>
      <w:bookmarkEnd w:id="316"/>
    </w:p>
    <w:tbl>
      <w:tblPr>
        <w:tblW w:w="3600" w:type="dxa"/>
        <w:jc w:val="center"/>
        <w:tblCellMar>
          <w:left w:w="70" w:type="dxa"/>
          <w:right w:w="70" w:type="dxa"/>
        </w:tblCellMar>
        <w:tblLook w:val="04A0" w:firstRow="1" w:lastRow="0" w:firstColumn="1" w:lastColumn="0" w:noHBand="0" w:noVBand="1"/>
      </w:tblPr>
      <w:tblGrid>
        <w:gridCol w:w="1200"/>
        <w:gridCol w:w="1200"/>
        <w:gridCol w:w="1200"/>
      </w:tblGrid>
      <w:tr w:rsidR="00E13CDF" w:rsidRPr="00730AA0" w14:paraId="19735FB1" w14:textId="77777777" w:rsidTr="001B4B74">
        <w:trPr>
          <w:trHeight w:val="255"/>
          <w:jc w:val="center"/>
        </w:trPr>
        <w:tc>
          <w:tcPr>
            <w:tcW w:w="1200" w:type="dxa"/>
            <w:tcBorders>
              <w:top w:val="single" w:sz="4" w:space="0" w:color="auto"/>
              <w:left w:val="single" w:sz="4" w:space="0" w:color="auto"/>
              <w:bottom w:val="single" w:sz="4" w:space="0" w:color="auto"/>
              <w:right w:val="single" w:sz="4" w:space="0" w:color="auto"/>
            </w:tcBorders>
            <w:shd w:val="clear" w:color="000000" w:fill="093D93"/>
            <w:noWrap/>
            <w:vAlign w:val="bottom"/>
            <w:hideMark/>
          </w:tcPr>
          <w:p w14:paraId="221AB417" w14:textId="77777777" w:rsidR="00E13CDF" w:rsidRPr="00730AA0" w:rsidRDefault="00E13CDF" w:rsidP="00D450D0">
            <w:pPr>
              <w:spacing w:line="240" w:lineRule="auto"/>
              <w:ind w:firstLine="0"/>
              <w:rPr>
                <w:rFonts w:eastAsia="Times New Roman"/>
                <w:b/>
                <w:bCs/>
                <w:color w:val="FFFFFF"/>
                <w:sz w:val="20"/>
                <w:szCs w:val="20"/>
                <w:lang w:eastAsia="es-HN"/>
              </w:rPr>
            </w:pPr>
            <w:r w:rsidRPr="00730AA0">
              <w:rPr>
                <w:rFonts w:eastAsia="Times New Roman"/>
                <w:b/>
                <w:bCs/>
                <w:color w:val="FFFFFF"/>
                <w:sz w:val="20"/>
                <w:szCs w:val="20"/>
                <w:lang w:eastAsia="es-HN"/>
              </w:rPr>
              <w:t>Género</w:t>
            </w:r>
          </w:p>
        </w:tc>
        <w:tc>
          <w:tcPr>
            <w:tcW w:w="1200" w:type="dxa"/>
            <w:tcBorders>
              <w:top w:val="single" w:sz="4" w:space="0" w:color="auto"/>
              <w:left w:val="nil"/>
              <w:bottom w:val="single" w:sz="4" w:space="0" w:color="auto"/>
              <w:right w:val="single" w:sz="4" w:space="0" w:color="auto"/>
            </w:tcBorders>
            <w:shd w:val="clear" w:color="000000" w:fill="093D93"/>
            <w:noWrap/>
            <w:vAlign w:val="bottom"/>
            <w:hideMark/>
          </w:tcPr>
          <w:p w14:paraId="757BA853" w14:textId="77777777" w:rsidR="00E13CDF" w:rsidRPr="00730AA0" w:rsidRDefault="00E13CDF" w:rsidP="00D450D0">
            <w:pPr>
              <w:spacing w:line="240" w:lineRule="auto"/>
              <w:ind w:firstLine="0"/>
              <w:rPr>
                <w:rFonts w:eastAsia="Times New Roman"/>
                <w:b/>
                <w:bCs/>
                <w:color w:val="FFFFFF"/>
                <w:sz w:val="20"/>
                <w:szCs w:val="20"/>
                <w:lang w:eastAsia="es-HN"/>
              </w:rPr>
            </w:pPr>
            <w:r>
              <w:rPr>
                <w:rFonts w:eastAsia="Times New Roman"/>
                <w:b/>
                <w:bCs/>
                <w:color w:val="FFFFFF"/>
                <w:sz w:val="20"/>
                <w:szCs w:val="20"/>
                <w:lang w:eastAsia="es-HN"/>
              </w:rPr>
              <w:t>Respuestas</w:t>
            </w:r>
          </w:p>
        </w:tc>
        <w:tc>
          <w:tcPr>
            <w:tcW w:w="1200" w:type="dxa"/>
            <w:tcBorders>
              <w:top w:val="single" w:sz="4" w:space="0" w:color="auto"/>
              <w:left w:val="nil"/>
              <w:bottom w:val="single" w:sz="4" w:space="0" w:color="auto"/>
              <w:right w:val="single" w:sz="4" w:space="0" w:color="auto"/>
            </w:tcBorders>
            <w:shd w:val="clear" w:color="000000" w:fill="093D93"/>
            <w:noWrap/>
            <w:vAlign w:val="bottom"/>
            <w:hideMark/>
          </w:tcPr>
          <w:p w14:paraId="23F56D6B" w14:textId="77777777" w:rsidR="00E13CDF" w:rsidRPr="00730AA0" w:rsidRDefault="00E13CDF" w:rsidP="00D450D0">
            <w:pPr>
              <w:spacing w:line="240" w:lineRule="auto"/>
              <w:ind w:firstLine="0"/>
              <w:rPr>
                <w:rFonts w:eastAsia="Times New Roman"/>
                <w:b/>
                <w:bCs/>
                <w:color w:val="FFFFFF"/>
                <w:sz w:val="20"/>
                <w:szCs w:val="20"/>
                <w:lang w:eastAsia="es-HN"/>
              </w:rPr>
            </w:pPr>
            <w:r w:rsidRPr="00730AA0">
              <w:rPr>
                <w:rFonts w:eastAsia="Times New Roman"/>
                <w:b/>
                <w:bCs/>
                <w:color w:val="FFFFFF"/>
                <w:sz w:val="20"/>
                <w:szCs w:val="20"/>
                <w:lang w:eastAsia="es-HN"/>
              </w:rPr>
              <w:t>Porcentaje</w:t>
            </w:r>
          </w:p>
        </w:tc>
      </w:tr>
      <w:tr w:rsidR="00E13CDF" w:rsidRPr="00730AA0" w14:paraId="112AC427" w14:textId="77777777" w:rsidTr="001B4B74">
        <w:trPr>
          <w:trHeight w:val="255"/>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7A2AB727" w14:textId="77777777" w:rsidR="00E13CDF" w:rsidRPr="00730AA0" w:rsidRDefault="00E13CDF" w:rsidP="00D450D0">
            <w:pPr>
              <w:spacing w:line="240" w:lineRule="auto"/>
              <w:ind w:firstLine="0"/>
              <w:rPr>
                <w:rFonts w:eastAsia="Times New Roman"/>
                <w:color w:val="000000"/>
                <w:sz w:val="20"/>
                <w:szCs w:val="20"/>
                <w:lang w:eastAsia="es-HN"/>
              </w:rPr>
            </w:pPr>
            <w:r w:rsidRPr="00730AA0">
              <w:rPr>
                <w:rFonts w:eastAsia="Times New Roman"/>
                <w:color w:val="000000"/>
                <w:sz w:val="20"/>
                <w:szCs w:val="20"/>
                <w:lang w:eastAsia="es-HN"/>
              </w:rPr>
              <w:t xml:space="preserve">Femenino </w:t>
            </w:r>
          </w:p>
        </w:tc>
        <w:tc>
          <w:tcPr>
            <w:tcW w:w="1200" w:type="dxa"/>
            <w:tcBorders>
              <w:top w:val="nil"/>
              <w:left w:val="nil"/>
              <w:bottom w:val="single" w:sz="4" w:space="0" w:color="auto"/>
              <w:right w:val="single" w:sz="4" w:space="0" w:color="auto"/>
            </w:tcBorders>
            <w:shd w:val="clear" w:color="auto" w:fill="auto"/>
            <w:noWrap/>
            <w:vAlign w:val="bottom"/>
            <w:hideMark/>
          </w:tcPr>
          <w:p w14:paraId="53C159AA" w14:textId="77777777" w:rsidR="00E13CDF" w:rsidRPr="00730AA0" w:rsidRDefault="00E13CDF" w:rsidP="00D450D0">
            <w:pPr>
              <w:spacing w:line="240" w:lineRule="auto"/>
              <w:ind w:firstLine="0"/>
              <w:rPr>
                <w:rFonts w:eastAsia="Times New Roman"/>
                <w:color w:val="000000"/>
                <w:sz w:val="20"/>
                <w:szCs w:val="20"/>
                <w:lang w:eastAsia="es-HN"/>
              </w:rPr>
            </w:pPr>
            <w:r w:rsidRPr="00730AA0">
              <w:rPr>
                <w:rFonts w:eastAsia="Times New Roman"/>
                <w:color w:val="000000"/>
                <w:sz w:val="20"/>
                <w:szCs w:val="20"/>
                <w:lang w:eastAsia="es-HN"/>
              </w:rPr>
              <w:t>19</w:t>
            </w:r>
          </w:p>
        </w:tc>
        <w:tc>
          <w:tcPr>
            <w:tcW w:w="1200" w:type="dxa"/>
            <w:tcBorders>
              <w:top w:val="nil"/>
              <w:left w:val="nil"/>
              <w:bottom w:val="single" w:sz="4" w:space="0" w:color="auto"/>
              <w:right w:val="single" w:sz="4" w:space="0" w:color="auto"/>
            </w:tcBorders>
            <w:shd w:val="clear" w:color="auto" w:fill="auto"/>
            <w:noWrap/>
            <w:vAlign w:val="bottom"/>
            <w:hideMark/>
          </w:tcPr>
          <w:p w14:paraId="3B99AA65" w14:textId="77777777" w:rsidR="00E13CDF" w:rsidRPr="00730AA0" w:rsidRDefault="00E13CDF" w:rsidP="00D450D0">
            <w:pPr>
              <w:spacing w:line="240" w:lineRule="auto"/>
              <w:ind w:firstLine="0"/>
              <w:rPr>
                <w:rFonts w:eastAsia="Times New Roman"/>
                <w:color w:val="000000"/>
                <w:sz w:val="20"/>
                <w:szCs w:val="20"/>
                <w:lang w:eastAsia="es-HN"/>
              </w:rPr>
            </w:pPr>
            <w:r w:rsidRPr="00730AA0">
              <w:rPr>
                <w:rFonts w:eastAsia="Times New Roman"/>
                <w:color w:val="000000"/>
                <w:sz w:val="20"/>
                <w:szCs w:val="20"/>
                <w:lang w:eastAsia="es-HN"/>
              </w:rPr>
              <w:t>48%</w:t>
            </w:r>
          </w:p>
        </w:tc>
      </w:tr>
      <w:tr w:rsidR="00E13CDF" w:rsidRPr="00730AA0" w14:paraId="1D01AC7B" w14:textId="77777777" w:rsidTr="001B4B74">
        <w:trPr>
          <w:trHeight w:val="255"/>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30B3CF61" w14:textId="77777777" w:rsidR="00E13CDF" w:rsidRPr="00730AA0" w:rsidRDefault="00E13CDF" w:rsidP="00D450D0">
            <w:pPr>
              <w:spacing w:line="240" w:lineRule="auto"/>
              <w:ind w:firstLine="0"/>
              <w:rPr>
                <w:rFonts w:eastAsia="Times New Roman"/>
                <w:color w:val="000000"/>
                <w:sz w:val="20"/>
                <w:szCs w:val="20"/>
                <w:lang w:eastAsia="es-HN"/>
              </w:rPr>
            </w:pPr>
            <w:r w:rsidRPr="00730AA0">
              <w:rPr>
                <w:rFonts w:eastAsia="Times New Roman"/>
                <w:color w:val="000000"/>
                <w:sz w:val="20"/>
                <w:szCs w:val="20"/>
                <w:lang w:eastAsia="es-HN"/>
              </w:rPr>
              <w:t>Masculino</w:t>
            </w:r>
          </w:p>
        </w:tc>
        <w:tc>
          <w:tcPr>
            <w:tcW w:w="1200" w:type="dxa"/>
            <w:tcBorders>
              <w:top w:val="nil"/>
              <w:left w:val="nil"/>
              <w:bottom w:val="single" w:sz="4" w:space="0" w:color="auto"/>
              <w:right w:val="single" w:sz="4" w:space="0" w:color="auto"/>
            </w:tcBorders>
            <w:shd w:val="clear" w:color="auto" w:fill="auto"/>
            <w:noWrap/>
            <w:vAlign w:val="bottom"/>
            <w:hideMark/>
          </w:tcPr>
          <w:p w14:paraId="7D279374" w14:textId="77777777" w:rsidR="00E13CDF" w:rsidRPr="00730AA0" w:rsidRDefault="00E13CDF" w:rsidP="00D450D0">
            <w:pPr>
              <w:spacing w:line="240" w:lineRule="auto"/>
              <w:ind w:firstLine="0"/>
              <w:rPr>
                <w:rFonts w:eastAsia="Times New Roman"/>
                <w:color w:val="000000"/>
                <w:sz w:val="20"/>
                <w:szCs w:val="20"/>
                <w:lang w:eastAsia="es-HN"/>
              </w:rPr>
            </w:pPr>
            <w:r w:rsidRPr="00730AA0">
              <w:rPr>
                <w:rFonts w:eastAsia="Times New Roman"/>
                <w:color w:val="000000"/>
                <w:sz w:val="20"/>
                <w:szCs w:val="20"/>
                <w:lang w:eastAsia="es-HN"/>
              </w:rPr>
              <w:t>21</w:t>
            </w:r>
          </w:p>
        </w:tc>
        <w:tc>
          <w:tcPr>
            <w:tcW w:w="1200" w:type="dxa"/>
            <w:tcBorders>
              <w:top w:val="nil"/>
              <w:left w:val="nil"/>
              <w:bottom w:val="single" w:sz="4" w:space="0" w:color="auto"/>
              <w:right w:val="single" w:sz="4" w:space="0" w:color="auto"/>
            </w:tcBorders>
            <w:shd w:val="clear" w:color="auto" w:fill="auto"/>
            <w:noWrap/>
            <w:vAlign w:val="bottom"/>
            <w:hideMark/>
          </w:tcPr>
          <w:p w14:paraId="7250B376" w14:textId="77777777" w:rsidR="00E13CDF" w:rsidRPr="00730AA0" w:rsidRDefault="00E13CDF" w:rsidP="00D450D0">
            <w:pPr>
              <w:spacing w:line="240" w:lineRule="auto"/>
              <w:ind w:firstLine="0"/>
              <w:rPr>
                <w:rFonts w:eastAsia="Times New Roman"/>
                <w:color w:val="000000"/>
                <w:sz w:val="20"/>
                <w:szCs w:val="20"/>
                <w:lang w:eastAsia="es-HN"/>
              </w:rPr>
            </w:pPr>
            <w:r w:rsidRPr="00730AA0">
              <w:rPr>
                <w:rFonts w:eastAsia="Times New Roman"/>
                <w:color w:val="000000"/>
                <w:sz w:val="20"/>
                <w:szCs w:val="20"/>
                <w:lang w:eastAsia="es-HN"/>
              </w:rPr>
              <w:t>53%</w:t>
            </w:r>
          </w:p>
        </w:tc>
      </w:tr>
      <w:tr w:rsidR="00E13CDF" w:rsidRPr="00730AA0" w14:paraId="2D1BD271" w14:textId="77777777" w:rsidTr="001B4B74">
        <w:trPr>
          <w:trHeight w:val="255"/>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6442B2D6" w14:textId="77777777" w:rsidR="00E13CDF" w:rsidRPr="00D252C1" w:rsidRDefault="00E13CDF" w:rsidP="00D450D0">
            <w:pPr>
              <w:spacing w:line="240" w:lineRule="auto"/>
              <w:ind w:firstLine="0"/>
              <w:rPr>
                <w:rFonts w:eastAsia="Times New Roman"/>
                <w:b/>
                <w:bCs/>
                <w:color w:val="000000"/>
                <w:sz w:val="20"/>
                <w:szCs w:val="20"/>
                <w:lang w:eastAsia="es-HN"/>
              </w:rPr>
            </w:pPr>
            <w:r w:rsidRPr="00D252C1">
              <w:rPr>
                <w:rFonts w:eastAsia="Times New Roman"/>
                <w:b/>
                <w:bCs/>
                <w:color w:val="000000"/>
                <w:sz w:val="20"/>
                <w:szCs w:val="20"/>
                <w:lang w:eastAsia="es-HN"/>
              </w:rPr>
              <w:t>TOTAL</w:t>
            </w:r>
          </w:p>
        </w:tc>
        <w:tc>
          <w:tcPr>
            <w:tcW w:w="1200" w:type="dxa"/>
            <w:tcBorders>
              <w:top w:val="nil"/>
              <w:left w:val="nil"/>
              <w:bottom w:val="single" w:sz="4" w:space="0" w:color="auto"/>
              <w:right w:val="single" w:sz="4" w:space="0" w:color="auto"/>
            </w:tcBorders>
            <w:shd w:val="clear" w:color="auto" w:fill="auto"/>
            <w:noWrap/>
            <w:vAlign w:val="bottom"/>
            <w:hideMark/>
          </w:tcPr>
          <w:p w14:paraId="6DD3B8DF" w14:textId="77777777" w:rsidR="00E13CDF" w:rsidRPr="00D252C1" w:rsidRDefault="00E13CDF" w:rsidP="00D450D0">
            <w:pPr>
              <w:spacing w:line="240" w:lineRule="auto"/>
              <w:ind w:firstLine="0"/>
              <w:rPr>
                <w:rFonts w:eastAsia="Times New Roman"/>
                <w:b/>
                <w:bCs/>
                <w:color w:val="000000"/>
                <w:sz w:val="20"/>
                <w:szCs w:val="20"/>
                <w:lang w:eastAsia="es-HN"/>
              </w:rPr>
            </w:pPr>
            <w:r w:rsidRPr="00D252C1">
              <w:rPr>
                <w:rFonts w:eastAsia="Times New Roman"/>
                <w:b/>
                <w:bCs/>
                <w:color w:val="000000"/>
                <w:sz w:val="20"/>
                <w:szCs w:val="20"/>
                <w:lang w:eastAsia="es-HN"/>
              </w:rPr>
              <w:t>40</w:t>
            </w:r>
          </w:p>
        </w:tc>
        <w:tc>
          <w:tcPr>
            <w:tcW w:w="1200" w:type="dxa"/>
            <w:tcBorders>
              <w:top w:val="nil"/>
              <w:left w:val="nil"/>
              <w:bottom w:val="single" w:sz="4" w:space="0" w:color="auto"/>
              <w:right w:val="single" w:sz="4" w:space="0" w:color="auto"/>
            </w:tcBorders>
            <w:shd w:val="clear" w:color="auto" w:fill="auto"/>
            <w:noWrap/>
            <w:vAlign w:val="bottom"/>
            <w:hideMark/>
          </w:tcPr>
          <w:p w14:paraId="6E6829E3" w14:textId="77777777" w:rsidR="00E13CDF" w:rsidRPr="00D252C1" w:rsidRDefault="00E13CDF" w:rsidP="00D450D0">
            <w:pPr>
              <w:spacing w:line="240" w:lineRule="auto"/>
              <w:ind w:firstLine="0"/>
              <w:rPr>
                <w:rFonts w:eastAsia="Times New Roman"/>
                <w:b/>
                <w:bCs/>
                <w:color w:val="000000"/>
                <w:sz w:val="20"/>
                <w:szCs w:val="20"/>
                <w:lang w:eastAsia="es-HN"/>
              </w:rPr>
            </w:pPr>
            <w:r w:rsidRPr="00D252C1">
              <w:rPr>
                <w:rFonts w:eastAsia="Times New Roman"/>
                <w:b/>
                <w:bCs/>
                <w:color w:val="000000"/>
                <w:sz w:val="20"/>
                <w:szCs w:val="20"/>
                <w:lang w:eastAsia="es-HN"/>
              </w:rPr>
              <w:t>100%</w:t>
            </w:r>
          </w:p>
        </w:tc>
      </w:tr>
    </w:tbl>
    <w:p w14:paraId="1F64FEF6" w14:textId="77777777" w:rsidR="00E13CDF" w:rsidRDefault="00E13CDF" w:rsidP="00E13CDF">
      <w:pPr>
        <w:rPr>
          <w:color w:val="000000" w:themeColor="text1"/>
          <w:sz w:val="20"/>
          <w:szCs w:val="20"/>
        </w:rPr>
      </w:pPr>
      <w:r w:rsidRPr="00714C14">
        <w:rPr>
          <w:color w:val="000000" w:themeColor="text1"/>
          <w:sz w:val="20"/>
          <w:szCs w:val="20"/>
        </w:rPr>
        <w:t>Fuente: (Elaboración propia, 2023)</w:t>
      </w:r>
    </w:p>
    <w:p w14:paraId="1D5B74A4" w14:textId="77777777" w:rsidR="00714C14" w:rsidRPr="00714C14" w:rsidRDefault="00714C14" w:rsidP="00E13CDF">
      <w:pPr>
        <w:rPr>
          <w:sz w:val="20"/>
          <w:szCs w:val="20"/>
        </w:rPr>
      </w:pPr>
    </w:p>
    <w:p w14:paraId="0095E8E8" w14:textId="77777777" w:rsidR="00E13CDF" w:rsidRDefault="00E13CDF" w:rsidP="00714C14">
      <w:pPr>
        <w:jc w:val="center"/>
      </w:pPr>
      <w:r w:rsidRPr="0033404C">
        <w:rPr>
          <w:noProof/>
        </w:rPr>
        <w:drawing>
          <wp:inline distT="0" distB="0" distL="0" distR="0" wp14:anchorId="03ABCC89" wp14:editId="70D24D80">
            <wp:extent cx="4572000" cy="2743200"/>
            <wp:effectExtent l="0" t="0" r="0" b="0"/>
            <wp:docPr id="1766292718" name="Gráfico 1">
              <a:extLst xmlns:a="http://schemas.openxmlformats.org/drawingml/2006/main">
                <a:ext uri="{FF2B5EF4-FFF2-40B4-BE49-F238E27FC236}">
                  <a16:creationId xmlns:a16="http://schemas.microsoft.com/office/drawing/2014/main" id="{9C6A5F6A-88EB-4148-7243-5D6FCED412A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1214AEFA" w14:textId="59851EA1" w:rsidR="00E13CDF" w:rsidRPr="00C2688E" w:rsidRDefault="000354C4" w:rsidP="00E13CDF">
      <w:pPr>
        <w:pStyle w:val="Ttulo1"/>
        <w:spacing w:before="0"/>
        <w:rPr>
          <w:rFonts w:cs="Times New Roman"/>
          <w:b w:val="0"/>
          <w:bCs/>
          <w:kern w:val="2"/>
          <w:szCs w:val="24"/>
          <w14:ligatures w14:val="standardContextual"/>
        </w:rPr>
      </w:pPr>
      <w:bookmarkStart w:id="317" w:name="_Toc153651752"/>
      <w:bookmarkStart w:id="318" w:name="_Toc153660187"/>
      <w:bookmarkStart w:id="319" w:name="_Toc153665265"/>
      <w:bookmarkStart w:id="320" w:name="_Toc155378143"/>
      <w:bookmarkStart w:id="321" w:name="_Toc157633656"/>
      <w:bookmarkStart w:id="322" w:name="_Toc157634475"/>
      <w:bookmarkStart w:id="323" w:name="_Toc157634710"/>
      <w:r>
        <w:rPr>
          <w:rFonts w:cs="Times New Roman"/>
          <w:bCs/>
          <w:kern w:val="2"/>
          <w:szCs w:val="24"/>
          <w14:ligatures w14:val="standardContextual"/>
        </w:rPr>
        <w:t>Figura</w:t>
      </w:r>
      <w:r w:rsidR="00E13CDF">
        <w:rPr>
          <w:rFonts w:cs="Times New Roman"/>
          <w:bCs/>
          <w:kern w:val="2"/>
          <w:szCs w:val="24"/>
          <w14:ligatures w14:val="standardContextual"/>
        </w:rPr>
        <w:t xml:space="preserve"> </w:t>
      </w:r>
      <w:r>
        <w:rPr>
          <w:rFonts w:cs="Times New Roman"/>
          <w:bCs/>
          <w:kern w:val="2"/>
          <w:szCs w:val="24"/>
          <w14:ligatures w14:val="standardContextual"/>
        </w:rPr>
        <w:t>10</w:t>
      </w:r>
      <w:r w:rsidR="00E13CDF" w:rsidRPr="00C2688E">
        <w:rPr>
          <w:rFonts w:cs="Times New Roman"/>
          <w:bCs/>
          <w:kern w:val="2"/>
          <w:szCs w:val="24"/>
          <w14:ligatures w14:val="standardContextual"/>
        </w:rPr>
        <w:t xml:space="preserve">. </w:t>
      </w:r>
      <w:r w:rsidR="00E13CDF">
        <w:rPr>
          <w:rFonts w:cs="Times New Roman"/>
          <w:bCs/>
          <w:kern w:val="2"/>
          <w:szCs w:val="24"/>
          <w14:ligatures w14:val="standardContextual"/>
        </w:rPr>
        <w:t>Resultado de encuesta-Género</w:t>
      </w:r>
      <w:r w:rsidR="00E13CDF" w:rsidRPr="00C2688E">
        <w:rPr>
          <w:rFonts w:cs="Times New Roman"/>
          <w:bCs/>
          <w:kern w:val="2"/>
          <w:szCs w:val="24"/>
          <w14:ligatures w14:val="standardContextual"/>
        </w:rPr>
        <w:t>.</w:t>
      </w:r>
      <w:bookmarkEnd w:id="317"/>
      <w:bookmarkEnd w:id="318"/>
      <w:bookmarkEnd w:id="319"/>
      <w:bookmarkEnd w:id="320"/>
      <w:bookmarkEnd w:id="321"/>
      <w:bookmarkEnd w:id="322"/>
      <w:bookmarkEnd w:id="323"/>
    </w:p>
    <w:p w14:paraId="3E89641E" w14:textId="77777777" w:rsidR="00E13CDF" w:rsidRPr="00714C14" w:rsidRDefault="00E13CDF" w:rsidP="00E13CDF">
      <w:pPr>
        <w:spacing w:after="240"/>
        <w:rPr>
          <w:sz w:val="20"/>
          <w:szCs w:val="20"/>
        </w:rPr>
      </w:pPr>
      <w:r w:rsidRPr="00714C14">
        <w:rPr>
          <w:sz w:val="20"/>
          <w:szCs w:val="20"/>
        </w:rPr>
        <w:t>Fuente: (Elaboración propia, 2023)</w:t>
      </w:r>
    </w:p>
    <w:p w14:paraId="44028498" w14:textId="0EC2AAEE" w:rsidR="007D28DE" w:rsidRPr="0033404C" w:rsidRDefault="00E13CDF" w:rsidP="009D74A1">
      <w:r w:rsidRPr="0033404C">
        <w:t xml:space="preserve">En el grafico se observa que la mayoría de las personas encuestadas fueron hombres con un 53% de participación las mujeres encuestadas fueron </w:t>
      </w:r>
      <w:r>
        <w:t xml:space="preserve">19 con un </w:t>
      </w:r>
      <w:r w:rsidRPr="0033404C">
        <w:t xml:space="preserve">47% de participación; la diferencia es solamente por 2 personas, esto demuestra que las mujeres tienen casi igual participación en el área profesional dentro de la entidad financiera. </w:t>
      </w:r>
    </w:p>
    <w:p w14:paraId="18296595" w14:textId="77777777" w:rsidR="00E13CDF" w:rsidRDefault="00E13CDF" w:rsidP="00E13CDF">
      <w:r w:rsidRPr="0033404C">
        <w:rPr>
          <w:rFonts w:eastAsia="Times New Roman"/>
          <w:color w:val="000000"/>
          <w:lang w:eastAsia="es-HN"/>
        </w:rPr>
        <w:t xml:space="preserve">Pregunta #3: </w:t>
      </w:r>
      <w:r w:rsidRPr="0033404C">
        <w:t>¿Cuántos años tiene de laborar en la empresa?</w:t>
      </w:r>
    </w:p>
    <w:p w14:paraId="072AB4A3" w14:textId="77777777" w:rsidR="00E13CDF" w:rsidRPr="00197333" w:rsidRDefault="00E13CDF" w:rsidP="00E13CDF">
      <w:pPr>
        <w:pStyle w:val="Ttulo1"/>
        <w:spacing w:before="0"/>
        <w:rPr>
          <w:rFonts w:cs="Times New Roman"/>
          <w:b w:val="0"/>
          <w:bCs/>
          <w:kern w:val="2"/>
          <w:szCs w:val="24"/>
          <w14:ligatures w14:val="standardContextual"/>
        </w:rPr>
      </w:pPr>
      <w:bookmarkStart w:id="324" w:name="_Toc153651753"/>
      <w:bookmarkStart w:id="325" w:name="_Toc153660188"/>
      <w:bookmarkStart w:id="326" w:name="_Toc155378144"/>
      <w:bookmarkStart w:id="327" w:name="_Toc157634476"/>
      <w:bookmarkStart w:id="328" w:name="_Toc157634711"/>
      <w:r>
        <w:rPr>
          <w:rFonts w:cs="Times New Roman"/>
          <w:bCs/>
          <w:kern w:val="2"/>
          <w:szCs w:val="24"/>
          <w14:ligatures w14:val="standardContextual"/>
        </w:rPr>
        <w:t>Tabla 3</w:t>
      </w:r>
      <w:r w:rsidRPr="00C2688E">
        <w:rPr>
          <w:rFonts w:cs="Times New Roman"/>
          <w:bCs/>
          <w:kern w:val="2"/>
          <w:szCs w:val="24"/>
          <w14:ligatures w14:val="standardContextual"/>
        </w:rPr>
        <w:t xml:space="preserve">. </w:t>
      </w:r>
      <w:r>
        <w:rPr>
          <w:rFonts w:cs="Times New Roman"/>
          <w:bCs/>
          <w:kern w:val="2"/>
          <w:szCs w:val="24"/>
          <w14:ligatures w14:val="standardContextual"/>
        </w:rPr>
        <w:t>Resultado de encuesta-</w:t>
      </w:r>
      <w:r w:rsidRPr="00C71F4C">
        <w:rPr>
          <w:rFonts w:cs="Times New Roman"/>
          <w:bCs/>
          <w:kern w:val="2"/>
          <w:szCs w:val="24"/>
          <w14:ligatures w14:val="standardContextual"/>
        </w:rPr>
        <w:t xml:space="preserve"> </w:t>
      </w:r>
      <w:r>
        <w:rPr>
          <w:rFonts w:cs="Times New Roman"/>
          <w:bCs/>
          <w:kern w:val="2"/>
          <w:szCs w:val="24"/>
          <w14:ligatures w14:val="standardContextual"/>
        </w:rPr>
        <w:t>Antigüedad Laboral</w:t>
      </w:r>
      <w:r w:rsidRPr="00C2688E">
        <w:rPr>
          <w:rFonts w:cs="Times New Roman"/>
          <w:bCs/>
          <w:kern w:val="2"/>
          <w:szCs w:val="24"/>
          <w14:ligatures w14:val="standardContextual"/>
        </w:rPr>
        <w:t>.</w:t>
      </w:r>
      <w:bookmarkEnd w:id="324"/>
      <w:bookmarkEnd w:id="325"/>
      <w:bookmarkEnd w:id="326"/>
      <w:bookmarkEnd w:id="327"/>
      <w:bookmarkEnd w:id="328"/>
    </w:p>
    <w:tbl>
      <w:tblPr>
        <w:tblW w:w="4020" w:type="dxa"/>
        <w:jc w:val="center"/>
        <w:tblCellMar>
          <w:left w:w="70" w:type="dxa"/>
          <w:right w:w="70" w:type="dxa"/>
        </w:tblCellMar>
        <w:tblLook w:val="04A0" w:firstRow="1" w:lastRow="0" w:firstColumn="1" w:lastColumn="0" w:noHBand="0" w:noVBand="1"/>
      </w:tblPr>
      <w:tblGrid>
        <w:gridCol w:w="1620"/>
        <w:gridCol w:w="1200"/>
        <w:gridCol w:w="1200"/>
      </w:tblGrid>
      <w:tr w:rsidR="00E13CDF" w:rsidRPr="00730AA0" w14:paraId="340ECBC3" w14:textId="77777777" w:rsidTr="001B4B74">
        <w:trPr>
          <w:trHeight w:val="255"/>
          <w:jc w:val="center"/>
        </w:trPr>
        <w:tc>
          <w:tcPr>
            <w:tcW w:w="1620" w:type="dxa"/>
            <w:tcBorders>
              <w:top w:val="single" w:sz="4" w:space="0" w:color="auto"/>
              <w:left w:val="single" w:sz="4" w:space="0" w:color="auto"/>
              <w:bottom w:val="single" w:sz="4" w:space="0" w:color="auto"/>
              <w:right w:val="single" w:sz="4" w:space="0" w:color="auto"/>
            </w:tcBorders>
            <w:shd w:val="clear" w:color="000000" w:fill="093D93"/>
            <w:noWrap/>
            <w:vAlign w:val="bottom"/>
            <w:hideMark/>
          </w:tcPr>
          <w:p w14:paraId="0C608AD7" w14:textId="77777777" w:rsidR="00E13CDF" w:rsidRPr="00730AA0" w:rsidRDefault="00E13CDF" w:rsidP="00DF4E7E">
            <w:pPr>
              <w:spacing w:line="240" w:lineRule="auto"/>
              <w:ind w:firstLine="0"/>
              <w:rPr>
                <w:rFonts w:eastAsia="Times New Roman"/>
                <w:b/>
                <w:bCs/>
                <w:color w:val="FFFFFF"/>
                <w:sz w:val="20"/>
                <w:szCs w:val="20"/>
                <w:lang w:eastAsia="es-HN"/>
              </w:rPr>
            </w:pPr>
            <w:r w:rsidRPr="00730AA0">
              <w:rPr>
                <w:rFonts w:eastAsia="Times New Roman"/>
                <w:b/>
                <w:bCs/>
                <w:color w:val="FFFFFF"/>
                <w:sz w:val="20"/>
                <w:szCs w:val="20"/>
                <w:lang w:eastAsia="es-HN"/>
              </w:rPr>
              <w:t xml:space="preserve">Años </w:t>
            </w:r>
          </w:p>
        </w:tc>
        <w:tc>
          <w:tcPr>
            <w:tcW w:w="1200" w:type="dxa"/>
            <w:tcBorders>
              <w:top w:val="single" w:sz="4" w:space="0" w:color="auto"/>
              <w:left w:val="nil"/>
              <w:bottom w:val="single" w:sz="4" w:space="0" w:color="auto"/>
              <w:right w:val="single" w:sz="4" w:space="0" w:color="auto"/>
            </w:tcBorders>
            <w:shd w:val="clear" w:color="000000" w:fill="093D93"/>
            <w:noWrap/>
            <w:vAlign w:val="bottom"/>
            <w:hideMark/>
          </w:tcPr>
          <w:p w14:paraId="6EBB015E" w14:textId="77777777" w:rsidR="00E13CDF" w:rsidRPr="00730AA0" w:rsidRDefault="00E13CDF" w:rsidP="00DF4E7E">
            <w:pPr>
              <w:spacing w:line="240" w:lineRule="auto"/>
              <w:ind w:firstLine="0"/>
              <w:rPr>
                <w:rFonts w:eastAsia="Times New Roman"/>
                <w:b/>
                <w:bCs/>
                <w:color w:val="FFFFFF"/>
                <w:sz w:val="20"/>
                <w:szCs w:val="20"/>
                <w:lang w:eastAsia="es-HN"/>
              </w:rPr>
            </w:pPr>
            <w:r>
              <w:rPr>
                <w:rFonts w:eastAsia="Times New Roman"/>
                <w:b/>
                <w:bCs/>
                <w:color w:val="FFFFFF"/>
                <w:sz w:val="20"/>
                <w:szCs w:val="20"/>
                <w:lang w:eastAsia="es-HN"/>
              </w:rPr>
              <w:t>Respuestas</w:t>
            </w:r>
          </w:p>
        </w:tc>
        <w:tc>
          <w:tcPr>
            <w:tcW w:w="1200" w:type="dxa"/>
            <w:tcBorders>
              <w:top w:val="single" w:sz="4" w:space="0" w:color="auto"/>
              <w:left w:val="nil"/>
              <w:bottom w:val="single" w:sz="4" w:space="0" w:color="auto"/>
              <w:right w:val="single" w:sz="4" w:space="0" w:color="auto"/>
            </w:tcBorders>
            <w:shd w:val="clear" w:color="000000" w:fill="093D93"/>
            <w:noWrap/>
            <w:vAlign w:val="bottom"/>
            <w:hideMark/>
          </w:tcPr>
          <w:p w14:paraId="173053E2" w14:textId="77777777" w:rsidR="00E13CDF" w:rsidRPr="00730AA0" w:rsidRDefault="00E13CDF" w:rsidP="00DF4E7E">
            <w:pPr>
              <w:spacing w:line="240" w:lineRule="auto"/>
              <w:ind w:firstLine="0"/>
              <w:rPr>
                <w:rFonts w:eastAsia="Times New Roman"/>
                <w:b/>
                <w:bCs/>
                <w:color w:val="FFFFFF"/>
                <w:sz w:val="20"/>
                <w:szCs w:val="20"/>
                <w:lang w:eastAsia="es-HN"/>
              </w:rPr>
            </w:pPr>
            <w:r w:rsidRPr="00730AA0">
              <w:rPr>
                <w:rFonts w:eastAsia="Times New Roman"/>
                <w:b/>
                <w:bCs/>
                <w:color w:val="FFFFFF"/>
                <w:sz w:val="20"/>
                <w:szCs w:val="20"/>
                <w:lang w:eastAsia="es-HN"/>
              </w:rPr>
              <w:t xml:space="preserve">Porcentaje </w:t>
            </w:r>
          </w:p>
        </w:tc>
      </w:tr>
      <w:tr w:rsidR="00E13CDF" w:rsidRPr="00730AA0" w14:paraId="69F3E9FD" w14:textId="77777777" w:rsidTr="001B4B74">
        <w:trPr>
          <w:trHeight w:val="255"/>
          <w:jc w:val="center"/>
        </w:trPr>
        <w:tc>
          <w:tcPr>
            <w:tcW w:w="1620" w:type="dxa"/>
            <w:tcBorders>
              <w:top w:val="nil"/>
              <w:left w:val="single" w:sz="4" w:space="0" w:color="auto"/>
              <w:bottom w:val="single" w:sz="4" w:space="0" w:color="auto"/>
              <w:right w:val="single" w:sz="4" w:space="0" w:color="auto"/>
            </w:tcBorders>
            <w:shd w:val="clear" w:color="auto" w:fill="auto"/>
            <w:noWrap/>
            <w:vAlign w:val="bottom"/>
            <w:hideMark/>
          </w:tcPr>
          <w:p w14:paraId="36ABB655" w14:textId="77777777" w:rsidR="00E13CDF" w:rsidRPr="00730AA0" w:rsidRDefault="00E13CDF" w:rsidP="00DF4E7E">
            <w:pPr>
              <w:spacing w:line="240" w:lineRule="auto"/>
              <w:ind w:firstLine="0"/>
              <w:rPr>
                <w:rFonts w:eastAsia="Times New Roman"/>
                <w:color w:val="000000"/>
                <w:sz w:val="20"/>
                <w:szCs w:val="20"/>
                <w:lang w:eastAsia="es-HN"/>
              </w:rPr>
            </w:pPr>
            <w:r w:rsidRPr="00730AA0">
              <w:rPr>
                <w:rFonts w:eastAsia="Times New Roman"/>
                <w:color w:val="000000"/>
                <w:sz w:val="20"/>
                <w:szCs w:val="20"/>
                <w:lang w:eastAsia="es-HN"/>
              </w:rPr>
              <w:t>Menos de 1 año</w:t>
            </w:r>
          </w:p>
        </w:tc>
        <w:tc>
          <w:tcPr>
            <w:tcW w:w="1200" w:type="dxa"/>
            <w:tcBorders>
              <w:top w:val="nil"/>
              <w:left w:val="nil"/>
              <w:bottom w:val="single" w:sz="4" w:space="0" w:color="auto"/>
              <w:right w:val="single" w:sz="4" w:space="0" w:color="auto"/>
            </w:tcBorders>
            <w:shd w:val="clear" w:color="auto" w:fill="auto"/>
            <w:noWrap/>
            <w:vAlign w:val="bottom"/>
            <w:hideMark/>
          </w:tcPr>
          <w:p w14:paraId="747EA115" w14:textId="77777777" w:rsidR="00E13CDF" w:rsidRPr="00730AA0" w:rsidRDefault="00E13CDF" w:rsidP="00DF4E7E">
            <w:pPr>
              <w:spacing w:line="240" w:lineRule="auto"/>
              <w:ind w:firstLine="0"/>
              <w:rPr>
                <w:rFonts w:eastAsia="Times New Roman"/>
                <w:color w:val="000000"/>
                <w:sz w:val="20"/>
                <w:szCs w:val="20"/>
                <w:lang w:eastAsia="es-HN"/>
              </w:rPr>
            </w:pPr>
            <w:r w:rsidRPr="00730AA0">
              <w:rPr>
                <w:rFonts w:eastAsia="Times New Roman"/>
                <w:color w:val="000000"/>
                <w:sz w:val="20"/>
                <w:szCs w:val="20"/>
                <w:lang w:eastAsia="es-HN"/>
              </w:rPr>
              <w:t>1</w:t>
            </w:r>
          </w:p>
        </w:tc>
        <w:tc>
          <w:tcPr>
            <w:tcW w:w="1200" w:type="dxa"/>
            <w:tcBorders>
              <w:top w:val="nil"/>
              <w:left w:val="nil"/>
              <w:bottom w:val="single" w:sz="4" w:space="0" w:color="auto"/>
              <w:right w:val="single" w:sz="4" w:space="0" w:color="auto"/>
            </w:tcBorders>
            <w:shd w:val="clear" w:color="auto" w:fill="auto"/>
            <w:noWrap/>
            <w:vAlign w:val="bottom"/>
            <w:hideMark/>
          </w:tcPr>
          <w:p w14:paraId="38F6AA66" w14:textId="77777777" w:rsidR="00E13CDF" w:rsidRPr="00730AA0" w:rsidRDefault="00E13CDF" w:rsidP="00DF4E7E">
            <w:pPr>
              <w:spacing w:line="240" w:lineRule="auto"/>
              <w:ind w:firstLine="0"/>
              <w:rPr>
                <w:rFonts w:eastAsia="Times New Roman"/>
                <w:color w:val="000000"/>
                <w:sz w:val="20"/>
                <w:szCs w:val="20"/>
                <w:lang w:eastAsia="es-HN"/>
              </w:rPr>
            </w:pPr>
            <w:r w:rsidRPr="00730AA0">
              <w:rPr>
                <w:rFonts w:eastAsia="Times New Roman"/>
                <w:color w:val="000000"/>
                <w:sz w:val="20"/>
                <w:szCs w:val="20"/>
                <w:lang w:eastAsia="es-HN"/>
              </w:rPr>
              <w:t>3%</w:t>
            </w:r>
          </w:p>
        </w:tc>
      </w:tr>
      <w:tr w:rsidR="00E13CDF" w:rsidRPr="00730AA0" w14:paraId="0B6385C0" w14:textId="77777777" w:rsidTr="001B4B74">
        <w:trPr>
          <w:trHeight w:val="255"/>
          <w:jc w:val="center"/>
        </w:trPr>
        <w:tc>
          <w:tcPr>
            <w:tcW w:w="1620" w:type="dxa"/>
            <w:tcBorders>
              <w:top w:val="nil"/>
              <w:left w:val="single" w:sz="4" w:space="0" w:color="auto"/>
              <w:bottom w:val="single" w:sz="4" w:space="0" w:color="auto"/>
              <w:right w:val="single" w:sz="4" w:space="0" w:color="auto"/>
            </w:tcBorders>
            <w:shd w:val="clear" w:color="auto" w:fill="auto"/>
            <w:noWrap/>
            <w:vAlign w:val="bottom"/>
            <w:hideMark/>
          </w:tcPr>
          <w:p w14:paraId="4D646E12" w14:textId="77777777" w:rsidR="00E13CDF" w:rsidRPr="00730AA0" w:rsidRDefault="00E13CDF" w:rsidP="00DF4E7E">
            <w:pPr>
              <w:spacing w:line="240" w:lineRule="auto"/>
              <w:ind w:firstLine="0"/>
              <w:rPr>
                <w:rFonts w:eastAsia="Times New Roman"/>
                <w:color w:val="000000"/>
                <w:sz w:val="20"/>
                <w:szCs w:val="20"/>
                <w:lang w:eastAsia="es-HN"/>
              </w:rPr>
            </w:pPr>
            <w:r w:rsidRPr="00730AA0">
              <w:rPr>
                <w:rFonts w:eastAsia="Times New Roman"/>
                <w:color w:val="000000"/>
                <w:sz w:val="20"/>
                <w:szCs w:val="20"/>
                <w:lang w:eastAsia="es-HN"/>
              </w:rPr>
              <w:t>De 1 a 5 años</w:t>
            </w:r>
          </w:p>
        </w:tc>
        <w:tc>
          <w:tcPr>
            <w:tcW w:w="1200" w:type="dxa"/>
            <w:tcBorders>
              <w:top w:val="nil"/>
              <w:left w:val="nil"/>
              <w:bottom w:val="single" w:sz="4" w:space="0" w:color="auto"/>
              <w:right w:val="single" w:sz="4" w:space="0" w:color="auto"/>
            </w:tcBorders>
            <w:shd w:val="clear" w:color="auto" w:fill="auto"/>
            <w:noWrap/>
            <w:vAlign w:val="bottom"/>
            <w:hideMark/>
          </w:tcPr>
          <w:p w14:paraId="20DF763E" w14:textId="77777777" w:rsidR="00E13CDF" w:rsidRPr="00730AA0" w:rsidRDefault="00E13CDF" w:rsidP="00DF4E7E">
            <w:pPr>
              <w:spacing w:line="240" w:lineRule="auto"/>
              <w:ind w:firstLine="0"/>
              <w:rPr>
                <w:rFonts w:eastAsia="Times New Roman"/>
                <w:color w:val="000000"/>
                <w:sz w:val="20"/>
                <w:szCs w:val="20"/>
                <w:lang w:eastAsia="es-HN"/>
              </w:rPr>
            </w:pPr>
            <w:r w:rsidRPr="00730AA0">
              <w:rPr>
                <w:rFonts w:eastAsia="Times New Roman"/>
                <w:color w:val="000000"/>
                <w:sz w:val="20"/>
                <w:szCs w:val="20"/>
                <w:lang w:eastAsia="es-HN"/>
              </w:rPr>
              <w:t>14</w:t>
            </w:r>
          </w:p>
        </w:tc>
        <w:tc>
          <w:tcPr>
            <w:tcW w:w="1200" w:type="dxa"/>
            <w:tcBorders>
              <w:top w:val="nil"/>
              <w:left w:val="nil"/>
              <w:bottom w:val="single" w:sz="4" w:space="0" w:color="auto"/>
              <w:right w:val="single" w:sz="4" w:space="0" w:color="auto"/>
            </w:tcBorders>
            <w:shd w:val="clear" w:color="auto" w:fill="auto"/>
            <w:noWrap/>
            <w:vAlign w:val="bottom"/>
            <w:hideMark/>
          </w:tcPr>
          <w:p w14:paraId="37C7E9DD" w14:textId="77777777" w:rsidR="00E13CDF" w:rsidRPr="00730AA0" w:rsidRDefault="00E13CDF" w:rsidP="00DF4E7E">
            <w:pPr>
              <w:spacing w:line="240" w:lineRule="auto"/>
              <w:ind w:firstLine="0"/>
              <w:rPr>
                <w:rFonts w:eastAsia="Times New Roman"/>
                <w:color w:val="000000"/>
                <w:sz w:val="20"/>
                <w:szCs w:val="20"/>
                <w:lang w:eastAsia="es-HN"/>
              </w:rPr>
            </w:pPr>
            <w:r w:rsidRPr="00730AA0">
              <w:rPr>
                <w:rFonts w:eastAsia="Times New Roman"/>
                <w:color w:val="000000"/>
                <w:sz w:val="20"/>
                <w:szCs w:val="20"/>
                <w:lang w:eastAsia="es-HN"/>
              </w:rPr>
              <w:t>35%</w:t>
            </w:r>
          </w:p>
        </w:tc>
      </w:tr>
      <w:tr w:rsidR="00E13CDF" w:rsidRPr="00730AA0" w14:paraId="20D8FAB3" w14:textId="77777777" w:rsidTr="001B4B74">
        <w:trPr>
          <w:trHeight w:val="255"/>
          <w:jc w:val="center"/>
        </w:trPr>
        <w:tc>
          <w:tcPr>
            <w:tcW w:w="1620" w:type="dxa"/>
            <w:tcBorders>
              <w:top w:val="nil"/>
              <w:left w:val="single" w:sz="4" w:space="0" w:color="auto"/>
              <w:bottom w:val="single" w:sz="4" w:space="0" w:color="auto"/>
              <w:right w:val="single" w:sz="4" w:space="0" w:color="auto"/>
            </w:tcBorders>
            <w:shd w:val="clear" w:color="auto" w:fill="auto"/>
            <w:noWrap/>
            <w:vAlign w:val="bottom"/>
            <w:hideMark/>
          </w:tcPr>
          <w:p w14:paraId="040ECEA7" w14:textId="77777777" w:rsidR="00E13CDF" w:rsidRPr="00730AA0" w:rsidRDefault="00E13CDF" w:rsidP="00DF4E7E">
            <w:pPr>
              <w:spacing w:line="240" w:lineRule="auto"/>
              <w:ind w:firstLine="0"/>
              <w:rPr>
                <w:rFonts w:eastAsia="Times New Roman"/>
                <w:color w:val="000000"/>
                <w:sz w:val="20"/>
                <w:szCs w:val="20"/>
                <w:lang w:eastAsia="es-HN"/>
              </w:rPr>
            </w:pPr>
            <w:r w:rsidRPr="00730AA0">
              <w:rPr>
                <w:rFonts w:eastAsia="Times New Roman"/>
                <w:color w:val="000000"/>
                <w:sz w:val="20"/>
                <w:szCs w:val="20"/>
                <w:lang w:eastAsia="es-HN"/>
              </w:rPr>
              <w:t>De 6 a 10 años</w:t>
            </w:r>
          </w:p>
        </w:tc>
        <w:tc>
          <w:tcPr>
            <w:tcW w:w="1200" w:type="dxa"/>
            <w:tcBorders>
              <w:top w:val="nil"/>
              <w:left w:val="nil"/>
              <w:bottom w:val="single" w:sz="4" w:space="0" w:color="auto"/>
              <w:right w:val="single" w:sz="4" w:space="0" w:color="auto"/>
            </w:tcBorders>
            <w:shd w:val="clear" w:color="auto" w:fill="auto"/>
            <w:noWrap/>
            <w:vAlign w:val="bottom"/>
            <w:hideMark/>
          </w:tcPr>
          <w:p w14:paraId="471A7D1D" w14:textId="77777777" w:rsidR="00E13CDF" w:rsidRPr="00730AA0" w:rsidRDefault="00E13CDF" w:rsidP="00DF4E7E">
            <w:pPr>
              <w:spacing w:line="240" w:lineRule="auto"/>
              <w:ind w:firstLine="0"/>
              <w:rPr>
                <w:rFonts w:eastAsia="Times New Roman"/>
                <w:color w:val="000000"/>
                <w:sz w:val="20"/>
                <w:szCs w:val="20"/>
                <w:lang w:eastAsia="es-HN"/>
              </w:rPr>
            </w:pPr>
            <w:r w:rsidRPr="00730AA0">
              <w:rPr>
                <w:rFonts w:eastAsia="Times New Roman"/>
                <w:color w:val="000000"/>
                <w:sz w:val="20"/>
                <w:szCs w:val="20"/>
                <w:lang w:eastAsia="es-HN"/>
              </w:rPr>
              <w:t>18</w:t>
            </w:r>
          </w:p>
        </w:tc>
        <w:tc>
          <w:tcPr>
            <w:tcW w:w="1200" w:type="dxa"/>
            <w:tcBorders>
              <w:top w:val="nil"/>
              <w:left w:val="nil"/>
              <w:bottom w:val="single" w:sz="4" w:space="0" w:color="auto"/>
              <w:right w:val="single" w:sz="4" w:space="0" w:color="auto"/>
            </w:tcBorders>
            <w:shd w:val="clear" w:color="auto" w:fill="auto"/>
            <w:noWrap/>
            <w:vAlign w:val="bottom"/>
            <w:hideMark/>
          </w:tcPr>
          <w:p w14:paraId="5E3E8DF6" w14:textId="77777777" w:rsidR="00E13CDF" w:rsidRPr="00730AA0" w:rsidRDefault="00E13CDF" w:rsidP="00DF4E7E">
            <w:pPr>
              <w:spacing w:line="240" w:lineRule="auto"/>
              <w:ind w:firstLine="0"/>
              <w:rPr>
                <w:rFonts w:eastAsia="Times New Roman"/>
                <w:color w:val="000000"/>
                <w:sz w:val="20"/>
                <w:szCs w:val="20"/>
                <w:lang w:eastAsia="es-HN"/>
              </w:rPr>
            </w:pPr>
            <w:r w:rsidRPr="00730AA0">
              <w:rPr>
                <w:rFonts w:eastAsia="Times New Roman"/>
                <w:color w:val="000000"/>
                <w:sz w:val="20"/>
                <w:szCs w:val="20"/>
                <w:lang w:eastAsia="es-HN"/>
              </w:rPr>
              <w:t>45%</w:t>
            </w:r>
          </w:p>
        </w:tc>
      </w:tr>
      <w:tr w:rsidR="00E13CDF" w:rsidRPr="00730AA0" w14:paraId="732B84A0" w14:textId="77777777" w:rsidTr="001B4B74">
        <w:trPr>
          <w:trHeight w:val="255"/>
          <w:jc w:val="center"/>
        </w:trPr>
        <w:tc>
          <w:tcPr>
            <w:tcW w:w="1620" w:type="dxa"/>
            <w:tcBorders>
              <w:top w:val="nil"/>
              <w:left w:val="single" w:sz="4" w:space="0" w:color="auto"/>
              <w:bottom w:val="single" w:sz="4" w:space="0" w:color="auto"/>
              <w:right w:val="single" w:sz="4" w:space="0" w:color="auto"/>
            </w:tcBorders>
            <w:shd w:val="clear" w:color="auto" w:fill="auto"/>
            <w:noWrap/>
            <w:vAlign w:val="bottom"/>
            <w:hideMark/>
          </w:tcPr>
          <w:p w14:paraId="3F1660D2" w14:textId="77777777" w:rsidR="00E13CDF" w:rsidRPr="00730AA0" w:rsidRDefault="00E13CDF" w:rsidP="00DF4E7E">
            <w:pPr>
              <w:spacing w:line="240" w:lineRule="auto"/>
              <w:ind w:firstLine="0"/>
              <w:rPr>
                <w:rFonts w:eastAsia="Times New Roman"/>
                <w:color w:val="000000"/>
                <w:sz w:val="20"/>
                <w:szCs w:val="20"/>
                <w:lang w:eastAsia="es-HN"/>
              </w:rPr>
            </w:pPr>
            <w:r w:rsidRPr="00730AA0">
              <w:rPr>
                <w:rFonts w:eastAsia="Times New Roman"/>
                <w:color w:val="000000"/>
                <w:sz w:val="20"/>
                <w:szCs w:val="20"/>
                <w:lang w:eastAsia="es-HN"/>
              </w:rPr>
              <w:t>Mas de 10 años</w:t>
            </w:r>
          </w:p>
        </w:tc>
        <w:tc>
          <w:tcPr>
            <w:tcW w:w="1200" w:type="dxa"/>
            <w:tcBorders>
              <w:top w:val="nil"/>
              <w:left w:val="nil"/>
              <w:bottom w:val="single" w:sz="4" w:space="0" w:color="auto"/>
              <w:right w:val="single" w:sz="4" w:space="0" w:color="auto"/>
            </w:tcBorders>
            <w:shd w:val="clear" w:color="auto" w:fill="auto"/>
            <w:noWrap/>
            <w:vAlign w:val="bottom"/>
            <w:hideMark/>
          </w:tcPr>
          <w:p w14:paraId="588D302E" w14:textId="77777777" w:rsidR="00E13CDF" w:rsidRPr="00730AA0" w:rsidRDefault="00E13CDF" w:rsidP="00DF4E7E">
            <w:pPr>
              <w:spacing w:line="240" w:lineRule="auto"/>
              <w:ind w:firstLine="0"/>
              <w:rPr>
                <w:rFonts w:eastAsia="Times New Roman"/>
                <w:color w:val="000000"/>
                <w:sz w:val="20"/>
                <w:szCs w:val="20"/>
                <w:lang w:eastAsia="es-HN"/>
              </w:rPr>
            </w:pPr>
            <w:r w:rsidRPr="00730AA0">
              <w:rPr>
                <w:rFonts w:eastAsia="Times New Roman"/>
                <w:color w:val="000000"/>
                <w:sz w:val="20"/>
                <w:szCs w:val="20"/>
                <w:lang w:eastAsia="es-HN"/>
              </w:rPr>
              <w:t>7</w:t>
            </w:r>
          </w:p>
        </w:tc>
        <w:tc>
          <w:tcPr>
            <w:tcW w:w="1200" w:type="dxa"/>
            <w:tcBorders>
              <w:top w:val="nil"/>
              <w:left w:val="nil"/>
              <w:bottom w:val="single" w:sz="4" w:space="0" w:color="auto"/>
              <w:right w:val="single" w:sz="4" w:space="0" w:color="auto"/>
            </w:tcBorders>
            <w:shd w:val="clear" w:color="auto" w:fill="auto"/>
            <w:noWrap/>
            <w:vAlign w:val="bottom"/>
            <w:hideMark/>
          </w:tcPr>
          <w:p w14:paraId="3B7E3106" w14:textId="77777777" w:rsidR="00E13CDF" w:rsidRPr="00730AA0" w:rsidRDefault="00E13CDF" w:rsidP="00DF4E7E">
            <w:pPr>
              <w:spacing w:line="240" w:lineRule="auto"/>
              <w:ind w:firstLine="0"/>
              <w:rPr>
                <w:rFonts w:eastAsia="Times New Roman"/>
                <w:color w:val="000000"/>
                <w:sz w:val="20"/>
                <w:szCs w:val="20"/>
                <w:lang w:eastAsia="es-HN"/>
              </w:rPr>
            </w:pPr>
            <w:r w:rsidRPr="00730AA0">
              <w:rPr>
                <w:rFonts w:eastAsia="Times New Roman"/>
                <w:color w:val="000000"/>
                <w:sz w:val="20"/>
                <w:szCs w:val="20"/>
                <w:lang w:eastAsia="es-HN"/>
              </w:rPr>
              <w:t>0.175</w:t>
            </w:r>
          </w:p>
        </w:tc>
      </w:tr>
      <w:tr w:rsidR="00E13CDF" w:rsidRPr="00730AA0" w14:paraId="3DEE0D62" w14:textId="77777777" w:rsidTr="001B4B74">
        <w:trPr>
          <w:trHeight w:val="255"/>
          <w:jc w:val="center"/>
        </w:trPr>
        <w:tc>
          <w:tcPr>
            <w:tcW w:w="1620" w:type="dxa"/>
            <w:tcBorders>
              <w:top w:val="nil"/>
              <w:left w:val="single" w:sz="4" w:space="0" w:color="auto"/>
              <w:bottom w:val="single" w:sz="4" w:space="0" w:color="auto"/>
              <w:right w:val="single" w:sz="4" w:space="0" w:color="auto"/>
            </w:tcBorders>
            <w:shd w:val="clear" w:color="auto" w:fill="auto"/>
            <w:noWrap/>
            <w:vAlign w:val="bottom"/>
            <w:hideMark/>
          </w:tcPr>
          <w:p w14:paraId="678BD8F8" w14:textId="77777777" w:rsidR="00E13CDF" w:rsidRPr="00D252C1" w:rsidRDefault="00E13CDF" w:rsidP="00DF4E7E">
            <w:pPr>
              <w:spacing w:line="240" w:lineRule="auto"/>
              <w:ind w:firstLine="0"/>
              <w:rPr>
                <w:rFonts w:eastAsia="Times New Roman"/>
                <w:b/>
                <w:bCs/>
                <w:color w:val="000000"/>
                <w:sz w:val="20"/>
                <w:szCs w:val="20"/>
                <w:lang w:eastAsia="es-HN"/>
              </w:rPr>
            </w:pPr>
            <w:r w:rsidRPr="00D252C1">
              <w:rPr>
                <w:rFonts w:eastAsia="Times New Roman"/>
                <w:b/>
                <w:bCs/>
                <w:color w:val="000000"/>
                <w:sz w:val="20"/>
                <w:szCs w:val="20"/>
                <w:lang w:eastAsia="es-HN"/>
              </w:rPr>
              <w:t>Total</w:t>
            </w:r>
          </w:p>
        </w:tc>
        <w:tc>
          <w:tcPr>
            <w:tcW w:w="1200" w:type="dxa"/>
            <w:tcBorders>
              <w:top w:val="nil"/>
              <w:left w:val="nil"/>
              <w:bottom w:val="single" w:sz="4" w:space="0" w:color="auto"/>
              <w:right w:val="single" w:sz="4" w:space="0" w:color="auto"/>
            </w:tcBorders>
            <w:shd w:val="clear" w:color="auto" w:fill="auto"/>
            <w:noWrap/>
            <w:vAlign w:val="bottom"/>
            <w:hideMark/>
          </w:tcPr>
          <w:p w14:paraId="7B0FA331" w14:textId="77777777" w:rsidR="00E13CDF" w:rsidRPr="00D252C1" w:rsidRDefault="00E13CDF" w:rsidP="00DF4E7E">
            <w:pPr>
              <w:spacing w:line="240" w:lineRule="auto"/>
              <w:ind w:firstLine="0"/>
              <w:rPr>
                <w:rFonts w:eastAsia="Times New Roman"/>
                <w:b/>
                <w:bCs/>
                <w:color w:val="000000"/>
                <w:sz w:val="20"/>
                <w:szCs w:val="20"/>
                <w:lang w:eastAsia="es-HN"/>
              </w:rPr>
            </w:pPr>
            <w:r w:rsidRPr="00D252C1">
              <w:rPr>
                <w:rFonts w:eastAsia="Times New Roman"/>
                <w:b/>
                <w:bCs/>
                <w:color w:val="000000"/>
                <w:sz w:val="20"/>
                <w:szCs w:val="20"/>
                <w:lang w:eastAsia="es-HN"/>
              </w:rPr>
              <w:t>40</w:t>
            </w:r>
          </w:p>
        </w:tc>
        <w:tc>
          <w:tcPr>
            <w:tcW w:w="1200" w:type="dxa"/>
            <w:tcBorders>
              <w:top w:val="nil"/>
              <w:left w:val="nil"/>
              <w:bottom w:val="single" w:sz="4" w:space="0" w:color="auto"/>
              <w:right w:val="single" w:sz="4" w:space="0" w:color="auto"/>
            </w:tcBorders>
            <w:shd w:val="clear" w:color="auto" w:fill="auto"/>
            <w:noWrap/>
            <w:vAlign w:val="bottom"/>
            <w:hideMark/>
          </w:tcPr>
          <w:p w14:paraId="21F48DBB" w14:textId="77777777" w:rsidR="00E13CDF" w:rsidRPr="00D252C1" w:rsidRDefault="00E13CDF" w:rsidP="00DF4E7E">
            <w:pPr>
              <w:spacing w:line="240" w:lineRule="auto"/>
              <w:ind w:firstLine="0"/>
              <w:rPr>
                <w:rFonts w:eastAsia="Times New Roman"/>
                <w:b/>
                <w:bCs/>
                <w:color w:val="000000"/>
                <w:sz w:val="20"/>
                <w:szCs w:val="20"/>
                <w:lang w:eastAsia="es-HN"/>
              </w:rPr>
            </w:pPr>
            <w:r w:rsidRPr="00D252C1">
              <w:rPr>
                <w:rFonts w:eastAsia="Times New Roman"/>
                <w:b/>
                <w:bCs/>
                <w:color w:val="000000"/>
                <w:sz w:val="20"/>
                <w:szCs w:val="20"/>
                <w:lang w:eastAsia="es-HN"/>
              </w:rPr>
              <w:t>100%</w:t>
            </w:r>
          </w:p>
        </w:tc>
      </w:tr>
    </w:tbl>
    <w:p w14:paraId="70844942" w14:textId="77777777" w:rsidR="00E13CDF" w:rsidRPr="00714C14" w:rsidRDefault="00E13CDF" w:rsidP="00E13CDF">
      <w:pPr>
        <w:rPr>
          <w:rFonts w:eastAsia="Times New Roman"/>
          <w:sz w:val="20"/>
          <w:szCs w:val="20"/>
          <w:lang w:eastAsia="es-HN"/>
        </w:rPr>
      </w:pPr>
      <w:r w:rsidRPr="00714C14">
        <w:rPr>
          <w:color w:val="000000" w:themeColor="text1"/>
          <w:sz w:val="20"/>
          <w:szCs w:val="20"/>
        </w:rPr>
        <w:lastRenderedPageBreak/>
        <w:t>Fuente: (Elaboración propia, 2023)</w:t>
      </w:r>
    </w:p>
    <w:p w14:paraId="1DFB4EF5" w14:textId="77777777" w:rsidR="00E13CDF" w:rsidRPr="0033404C" w:rsidRDefault="00E13CDF" w:rsidP="00E13CDF">
      <w:pPr>
        <w:ind w:firstLine="708"/>
      </w:pPr>
    </w:p>
    <w:p w14:paraId="4D10C8B9" w14:textId="77777777" w:rsidR="00E13CDF" w:rsidRPr="0033404C" w:rsidRDefault="00E13CDF" w:rsidP="00E13CDF">
      <w:pPr>
        <w:jc w:val="center"/>
      </w:pPr>
      <w:r w:rsidRPr="0033404C">
        <w:rPr>
          <w:noProof/>
        </w:rPr>
        <w:drawing>
          <wp:inline distT="0" distB="0" distL="0" distR="0" wp14:anchorId="4EF42E5F" wp14:editId="08A3CA8E">
            <wp:extent cx="5192060" cy="3448424"/>
            <wp:effectExtent l="0" t="0" r="8890" b="0"/>
            <wp:docPr id="105478169" name="Gráfico 1">
              <a:extLst xmlns:a="http://schemas.openxmlformats.org/drawingml/2006/main">
                <a:ext uri="{FF2B5EF4-FFF2-40B4-BE49-F238E27FC236}">
                  <a16:creationId xmlns:a16="http://schemas.microsoft.com/office/drawing/2014/main" id="{00000000-0008-0000-02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17F13222" w14:textId="01968D95" w:rsidR="00E13CDF" w:rsidRPr="00C2688E" w:rsidRDefault="000354C4" w:rsidP="00E13CDF">
      <w:pPr>
        <w:pStyle w:val="Ttulo1"/>
        <w:spacing w:before="0"/>
        <w:rPr>
          <w:rFonts w:cs="Times New Roman"/>
          <w:b w:val="0"/>
          <w:bCs/>
          <w:kern w:val="2"/>
          <w:szCs w:val="24"/>
          <w14:ligatures w14:val="standardContextual"/>
        </w:rPr>
      </w:pPr>
      <w:bookmarkStart w:id="329" w:name="_Toc153651754"/>
      <w:bookmarkStart w:id="330" w:name="_Toc153660189"/>
      <w:bookmarkStart w:id="331" w:name="_Toc153665267"/>
      <w:bookmarkStart w:id="332" w:name="_Toc155378145"/>
      <w:bookmarkStart w:id="333" w:name="_Toc157633658"/>
      <w:bookmarkStart w:id="334" w:name="_Toc157634477"/>
      <w:bookmarkStart w:id="335" w:name="_Toc157634712"/>
      <w:r>
        <w:rPr>
          <w:rFonts w:cs="Times New Roman"/>
          <w:bCs/>
          <w:kern w:val="2"/>
          <w:szCs w:val="24"/>
          <w14:ligatures w14:val="standardContextual"/>
        </w:rPr>
        <w:t>Figura</w:t>
      </w:r>
      <w:r w:rsidR="00E13CDF">
        <w:rPr>
          <w:rFonts w:cs="Times New Roman"/>
          <w:bCs/>
          <w:kern w:val="2"/>
          <w:szCs w:val="24"/>
          <w14:ligatures w14:val="standardContextual"/>
        </w:rPr>
        <w:t xml:space="preserve"> </w:t>
      </w:r>
      <w:r>
        <w:rPr>
          <w:rFonts w:cs="Times New Roman"/>
          <w:bCs/>
          <w:kern w:val="2"/>
          <w:szCs w:val="24"/>
          <w14:ligatures w14:val="standardContextual"/>
        </w:rPr>
        <w:t>11</w:t>
      </w:r>
      <w:r w:rsidR="00E13CDF" w:rsidRPr="00C2688E">
        <w:rPr>
          <w:rFonts w:cs="Times New Roman"/>
          <w:bCs/>
          <w:kern w:val="2"/>
          <w:szCs w:val="24"/>
          <w14:ligatures w14:val="standardContextual"/>
        </w:rPr>
        <w:t xml:space="preserve">. </w:t>
      </w:r>
      <w:r w:rsidR="00E13CDF">
        <w:rPr>
          <w:rFonts w:cs="Times New Roman"/>
          <w:bCs/>
          <w:kern w:val="2"/>
          <w:szCs w:val="24"/>
          <w14:ligatures w14:val="standardContextual"/>
        </w:rPr>
        <w:t>Resultado de encuesta-Antigüedad Laboral</w:t>
      </w:r>
      <w:r w:rsidR="00E13CDF" w:rsidRPr="00C2688E">
        <w:rPr>
          <w:rFonts w:cs="Times New Roman"/>
          <w:bCs/>
          <w:kern w:val="2"/>
          <w:szCs w:val="24"/>
          <w14:ligatures w14:val="standardContextual"/>
        </w:rPr>
        <w:t>.</w:t>
      </w:r>
      <w:bookmarkEnd w:id="329"/>
      <w:bookmarkEnd w:id="330"/>
      <w:bookmarkEnd w:id="331"/>
      <w:bookmarkEnd w:id="332"/>
      <w:bookmarkEnd w:id="333"/>
      <w:bookmarkEnd w:id="334"/>
      <w:bookmarkEnd w:id="335"/>
    </w:p>
    <w:p w14:paraId="1B1CFC6C" w14:textId="77777777" w:rsidR="00E13CDF" w:rsidRPr="00714C14" w:rsidRDefault="00E13CDF" w:rsidP="00E13CDF">
      <w:pPr>
        <w:spacing w:after="240"/>
        <w:rPr>
          <w:sz w:val="20"/>
          <w:szCs w:val="20"/>
        </w:rPr>
      </w:pPr>
      <w:r w:rsidRPr="00714C14">
        <w:rPr>
          <w:sz w:val="20"/>
          <w:szCs w:val="20"/>
        </w:rPr>
        <w:t>Fuente: (Elaboración propia, 2023)</w:t>
      </w:r>
    </w:p>
    <w:p w14:paraId="401B2935" w14:textId="2FA598F5" w:rsidR="007D28DE" w:rsidRPr="0033404C" w:rsidRDefault="00E13CDF" w:rsidP="007D28DE">
      <w:r w:rsidRPr="0033404C">
        <w:t>Es importante conocer la antigüedad laboral de los empleados, dentro de las 40 personas encuestadas solamente 1 tiene menos de un año de laborar, 14 personas tienen entre 1 a 5 años de antigüedad, 18 personas tienen entre 6 a 10 años y finalmente 7 personas tiene más de 10 años de trabajar en la entidad financiera.  Se puede concluir en base a su antigüedad que la mayoría de los empleados conocen los valores y la cultura de la empresa, han creado vínculos de pertenencia y son estables en sus puestos de trabajo.</w:t>
      </w:r>
    </w:p>
    <w:p w14:paraId="2DC33A96" w14:textId="77777777" w:rsidR="00E13CDF" w:rsidRDefault="00E13CDF" w:rsidP="00E13CDF">
      <w:pPr>
        <w:ind w:left="708"/>
      </w:pPr>
      <w:r w:rsidRPr="0033404C">
        <w:rPr>
          <w:rFonts w:eastAsia="Times New Roman"/>
          <w:color w:val="000000"/>
          <w:lang w:eastAsia="es-HN"/>
        </w:rPr>
        <w:t xml:space="preserve">Pregunta #4: </w:t>
      </w:r>
      <w:r w:rsidRPr="0033404C">
        <w:t xml:space="preserve">¿En qué área de la organización se desempeña?  </w:t>
      </w:r>
    </w:p>
    <w:p w14:paraId="35AB5540" w14:textId="77777777" w:rsidR="00E13CDF" w:rsidRPr="00197333" w:rsidRDefault="00E13CDF" w:rsidP="00E13CDF">
      <w:pPr>
        <w:pStyle w:val="Ttulo1"/>
        <w:spacing w:before="0"/>
        <w:rPr>
          <w:rFonts w:cs="Times New Roman"/>
          <w:b w:val="0"/>
          <w:bCs/>
          <w:kern w:val="2"/>
          <w:szCs w:val="24"/>
          <w14:ligatures w14:val="standardContextual"/>
        </w:rPr>
      </w:pPr>
      <w:bookmarkStart w:id="336" w:name="_Toc153651755"/>
      <w:bookmarkStart w:id="337" w:name="_Toc153660190"/>
      <w:bookmarkStart w:id="338" w:name="_Toc155378146"/>
      <w:bookmarkStart w:id="339" w:name="_Toc157634478"/>
      <w:bookmarkStart w:id="340" w:name="_Toc157634713"/>
      <w:r>
        <w:rPr>
          <w:rFonts w:cs="Times New Roman"/>
          <w:bCs/>
          <w:kern w:val="2"/>
          <w:szCs w:val="24"/>
          <w14:ligatures w14:val="standardContextual"/>
        </w:rPr>
        <w:t>Tabla 4</w:t>
      </w:r>
      <w:r w:rsidRPr="00C2688E">
        <w:rPr>
          <w:rFonts w:cs="Times New Roman"/>
          <w:bCs/>
          <w:kern w:val="2"/>
          <w:szCs w:val="24"/>
          <w14:ligatures w14:val="standardContextual"/>
        </w:rPr>
        <w:t xml:space="preserve">. </w:t>
      </w:r>
      <w:r>
        <w:rPr>
          <w:rFonts w:cs="Times New Roman"/>
          <w:bCs/>
          <w:kern w:val="2"/>
          <w:szCs w:val="24"/>
          <w14:ligatures w14:val="standardContextual"/>
        </w:rPr>
        <w:t>Resultado de encuesta-</w:t>
      </w:r>
      <w:r w:rsidRPr="00C71F4C">
        <w:rPr>
          <w:rFonts w:cs="Times New Roman"/>
          <w:bCs/>
          <w:kern w:val="2"/>
          <w:szCs w:val="24"/>
          <w14:ligatures w14:val="standardContextual"/>
        </w:rPr>
        <w:t xml:space="preserve"> </w:t>
      </w:r>
      <w:r>
        <w:rPr>
          <w:rFonts w:cs="Times New Roman"/>
          <w:bCs/>
          <w:kern w:val="2"/>
          <w:szCs w:val="24"/>
          <w14:ligatures w14:val="standardContextual"/>
        </w:rPr>
        <w:t>Área de trabajo</w:t>
      </w:r>
      <w:r w:rsidRPr="00C2688E">
        <w:rPr>
          <w:rFonts w:cs="Times New Roman"/>
          <w:bCs/>
          <w:kern w:val="2"/>
          <w:szCs w:val="24"/>
          <w14:ligatures w14:val="standardContextual"/>
        </w:rPr>
        <w:t>.</w:t>
      </w:r>
      <w:bookmarkEnd w:id="336"/>
      <w:bookmarkEnd w:id="337"/>
      <w:bookmarkEnd w:id="338"/>
      <w:bookmarkEnd w:id="339"/>
      <w:bookmarkEnd w:id="340"/>
    </w:p>
    <w:tbl>
      <w:tblPr>
        <w:tblW w:w="5087" w:type="dxa"/>
        <w:jc w:val="center"/>
        <w:tblCellMar>
          <w:left w:w="70" w:type="dxa"/>
          <w:right w:w="70" w:type="dxa"/>
        </w:tblCellMar>
        <w:tblLook w:val="04A0" w:firstRow="1" w:lastRow="0" w:firstColumn="1" w:lastColumn="0" w:noHBand="0" w:noVBand="1"/>
      </w:tblPr>
      <w:tblGrid>
        <w:gridCol w:w="2940"/>
        <w:gridCol w:w="1085"/>
        <w:gridCol w:w="1062"/>
      </w:tblGrid>
      <w:tr w:rsidR="00E13CDF" w:rsidRPr="0033404C" w14:paraId="6D4F3CF5" w14:textId="77777777" w:rsidTr="001B4B74">
        <w:trPr>
          <w:trHeight w:val="255"/>
          <w:jc w:val="center"/>
        </w:trPr>
        <w:tc>
          <w:tcPr>
            <w:tcW w:w="2940" w:type="dxa"/>
            <w:tcBorders>
              <w:top w:val="single" w:sz="4" w:space="0" w:color="auto"/>
              <w:left w:val="single" w:sz="4" w:space="0" w:color="auto"/>
              <w:bottom w:val="single" w:sz="4" w:space="0" w:color="auto"/>
              <w:right w:val="single" w:sz="4" w:space="0" w:color="auto"/>
            </w:tcBorders>
            <w:shd w:val="clear" w:color="000000" w:fill="093D93"/>
            <w:noWrap/>
            <w:vAlign w:val="bottom"/>
            <w:hideMark/>
          </w:tcPr>
          <w:p w14:paraId="08F23A0A" w14:textId="77777777" w:rsidR="00E13CDF" w:rsidRPr="0033404C" w:rsidRDefault="00E13CDF" w:rsidP="000B1D0E">
            <w:pPr>
              <w:spacing w:line="240" w:lineRule="auto"/>
              <w:ind w:firstLine="0"/>
              <w:rPr>
                <w:rFonts w:eastAsia="Times New Roman"/>
                <w:b/>
                <w:bCs/>
                <w:color w:val="FFFFFF"/>
                <w:sz w:val="20"/>
                <w:szCs w:val="20"/>
                <w:lang w:eastAsia="es-HN"/>
              </w:rPr>
            </w:pPr>
            <w:r w:rsidRPr="0033404C">
              <w:rPr>
                <w:rFonts w:eastAsia="Times New Roman"/>
                <w:b/>
                <w:bCs/>
                <w:color w:val="FFFFFF"/>
                <w:sz w:val="20"/>
                <w:szCs w:val="20"/>
                <w:lang w:eastAsia="es-HN"/>
              </w:rPr>
              <w:t xml:space="preserve">Área </w:t>
            </w:r>
          </w:p>
        </w:tc>
        <w:tc>
          <w:tcPr>
            <w:tcW w:w="1085" w:type="dxa"/>
            <w:tcBorders>
              <w:top w:val="single" w:sz="4" w:space="0" w:color="auto"/>
              <w:left w:val="nil"/>
              <w:bottom w:val="single" w:sz="4" w:space="0" w:color="auto"/>
              <w:right w:val="single" w:sz="4" w:space="0" w:color="auto"/>
            </w:tcBorders>
            <w:shd w:val="clear" w:color="000000" w:fill="093D93"/>
            <w:noWrap/>
            <w:vAlign w:val="bottom"/>
            <w:hideMark/>
          </w:tcPr>
          <w:p w14:paraId="4FA9578A" w14:textId="77777777" w:rsidR="00E13CDF" w:rsidRPr="0033404C" w:rsidRDefault="00E13CDF" w:rsidP="000B1D0E">
            <w:pPr>
              <w:spacing w:line="240" w:lineRule="auto"/>
              <w:ind w:firstLine="0"/>
              <w:rPr>
                <w:rFonts w:eastAsia="Times New Roman"/>
                <w:b/>
                <w:bCs/>
                <w:color w:val="FFFFFF"/>
                <w:sz w:val="20"/>
                <w:szCs w:val="20"/>
                <w:lang w:eastAsia="es-HN"/>
              </w:rPr>
            </w:pPr>
            <w:r>
              <w:rPr>
                <w:rFonts w:eastAsia="Times New Roman"/>
                <w:b/>
                <w:bCs/>
                <w:color w:val="FFFFFF"/>
                <w:sz w:val="20"/>
                <w:szCs w:val="20"/>
                <w:lang w:eastAsia="es-HN"/>
              </w:rPr>
              <w:t>Respuestas</w:t>
            </w:r>
            <w:r w:rsidRPr="0033404C">
              <w:rPr>
                <w:rFonts w:eastAsia="Times New Roman"/>
                <w:b/>
                <w:bCs/>
                <w:color w:val="FFFFFF"/>
                <w:sz w:val="20"/>
                <w:szCs w:val="20"/>
                <w:lang w:eastAsia="es-HN"/>
              </w:rPr>
              <w:t xml:space="preserve"> </w:t>
            </w:r>
          </w:p>
        </w:tc>
        <w:tc>
          <w:tcPr>
            <w:tcW w:w="1062" w:type="dxa"/>
            <w:tcBorders>
              <w:top w:val="single" w:sz="4" w:space="0" w:color="auto"/>
              <w:left w:val="nil"/>
              <w:bottom w:val="single" w:sz="4" w:space="0" w:color="auto"/>
              <w:right w:val="single" w:sz="4" w:space="0" w:color="auto"/>
            </w:tcBorders>
            <w:shd w:val="clear" w:color="000000" w:fill="093D93"/>
            <w:noWrap/>
            <w:vAlign w:val="bottom"/>
            <w:hideMark/>
          </w:tcPr>
          <w:p w14:paraId="2E903508" w14:textId="77777777" w:rsidR="00E13CDF" w:rsidRPr="0033404C" w:rsidRDefault="00E13CDF" w:rsidP="000B1D0E">
            <w:pPr>
              <w:spacing w:line="240" w:lineRule="auto"/>
              <w:ind w:firstLine="0"/>
              <w:rPr>
                <w:rFonts w:eastAsia="Times New Roman"/>
                <w:b/>
                <w:bCs/>
                <w:color w:val="FFFFFF"/>
                <w:sz w:val="20"/>
                <w:szCs w:val="20"/>
                <w:lang w:eastAsia="es-HN"/>
              </w:rPr>
            </w:pPr>
            <w:r w:rsidRPr="0033404C">
              <w:rPr>
                <w:rFonts w:eastAsia="Times New Roman"/>
                <w:b/>
                <w:bCs/>
                <w:color w:val="FFFFFF"/>
                <w:sz w:val="20"/>
                <w:szCs w:val="20"/>
                <w:lang w:eastAsia="es-HN"/>
              </w:rPr>
              <w:t xml:space="preserve">Porcentaje </w:t>
            </w:r>
          </w:p>
        </w:tc>
      </w:tr>
      <w:tr w:rsidR="00E13CDF" w:rsidRPr="0033404C" w14:paraId="558B01E8" w14:textId="77777777" w:rsidTr="001B4B74">
        <w:trPr>
          <w:trHeight w:val="255"/>
          <w:jc w:val="center"/>
        </w:trPr>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13E28708"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Aseguramiento de Calidad</w:t>
            </w:r>
          </w:p>
        </w:tc>
        <w:tc>
          <w:tcPr>
            <w:tcW w:w="1085" w:type="dxa"/>
            <w:tcBorders>
              <w:top w:val="nil"/>
              <w:left w:val="nil"/>
              <w:bottom w:val="single" w:sz="4" w:space="0" w:color="auto"/>
              <w:right w:val="single" w:sz="4" w:space="0" w:color="auto"/>
            </w:tcBorders>
            <w:shd w:val="clear" w:color="auto" w:fill="auto"/>
            <w:noWrap/>
            <w:vAlign w:val="bottom"/>
            <w:hideMark/>
          </w:tcPr>
          <w:p w14:paraId="7462F37A"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1</w:t>
            </w:r>
          </w:p>
        </w:tc>
        <w:tc>
          <w:tcPr>
            <w:tcW w:w="1062" w:type="dxa"/>
            <w:tcBorders>
              <w:top w:val="nil"/>
              <w:left w:val="nil"/>
              <w:bottom w:val="single" w:sz="4" w:space="0" w:color="auto"/>
              <w:right w:val="single" w:sz="4" w:space="0" w:color="auto"/>
            </w:tcBorders>
            <w:shd w:val="clear" w:color="auto" w:fill="auto"/>
            <w:noWrap/>
            <w:vAlign w:val="bottom"/>
            <w:hideMark/>
          </w:tcPr>
          <w:p w14:paraId="13238AA8"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3%</w:t>
            </w:r>
          </w:p>
        </w:tc>
      </w:tr>
      <w:tr w:rsidR="00E13CDF" w:rsidRPr="0033404C" w14:paraId="710CEDE0" w14:textId="77777777" w:rsidTr="001B4B74">
        <w:trPr>
          <w:trHeight w:val="255"/>
          <w:jc w:val="center"/>
        </w:trPr>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50D507EF"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 xml:space="preserve">Banca de Consumo </w:t>
            </w:r>
          </w:p>
        </w:tc>
        <w:tc>
          <w:tcPr>
            <w:tcW w:w="1085" w:type="dxa"/>
            <w:tcBorders>
              <w:top w:val="nil"/>
              <w:left w:val="nil"/>
              <w:bottom w:val="single" w:sz="4" w:space="0" w:color="auto"/>
              <w:right w:val="single" w:sz="4" w:space="0" w:color="auto"/>
            </w:tcBorders>
            <w:shd w:val="clear" w:color="auto" w:fill="auto"/>
            <w:noWrap/>
            <w:vAlign w:val="bottom"/>
            <w:hideMark/>
          </w:tcPr>
          <w:p w14:paraId="179E2FD2"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2</w:t>
            </w:r>
          </w:p>
        </w:tc>
        <w:tc>
          <w:tcPr>
            <w:tcW w:w="1062" w:type="dxa"/>
            <w:tcBorders>
              <w:top w:val="nil"/>
              <w:left w:val="nil"/>
              <w:bottom w:val="single" w:sz="4" w:space="0" w:color="auto"/>
              <w:right w:val="single" w:sz="4" w:space="0" w:color="auto"/>
            </w:tcBorders>
            <w:shd w:val="clear" w:color="auto" w:fill="auto"/>
            <w:noWrap/>
            <w:vAlign w:val="bottom"/>
            <w:hideMark/>
          </w:tcPr>
          <w:p w14:paraId="2A9D5685"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5%</w:t>
            </w:r>
          </w:p>
        </w:tc>
      </w:tr>
      <w:tr w:rsidR="00E13CDF" w:rsidRPr="0033404C" w14:paraId="3B6CAD95" w14:textId="77777777" w:rsidTr="001B4B74">
        <w:trPr>
          <w:trHeight w:val="255"/>
          <w:jc w:val="center"/>
        </w:trPr>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180EA81C"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Banca pyme</w:t>
            </w:r>
          </w:p>
        </w:tc>
        <w:tc>
          <w:tcPr>
            <w:tcW w:w="1085" w:type="dxa"/>
            <w:tcBorders>
              <w:top w:val="nil"/>
              <w:left w:val="nil"/>
              <w:bottom w:val="single" w:sz="4" w:space="0" w:color="auto"/>
              <w:right w:val="single" w:sz="4" w:space="0" w:color="auto"/>
            </w:tcBorders>
            <w:shd w:val="clear" w:color="auto" w:fill="auto"/>
            <w:noWrap/>
            <w:vAlign w:val="bottom"/>
            <w:hideMark/>
          </w:tcPr>
          <w:p w14:paraId="0553E5DC"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1</w:t>
            </w:r>
          </w:p>
        </w:tc>
        <w:tc>
          <w:tcPr>
            <w:tcW w:w="1062" w:type="dxa"/>
            <w:tcBorders>
              <w:top w:val="nil"/>
              <w:left w:val="nil"/>
              <w:bottom w:val="single" w:sz="4" w:space="0" w:color="auto"/>
              <w:right w:val="single" w:sz="4" w:space="0" w:color="auto"/>
            </w:tcBorders>
            <w:shd w:val="clear" w:color="auto" w:fill="auto"/>
            <w:noWrap/>
            <w:vAlign w:val="bottom"/>
            <w:hideMark/>
          </w:tcPr>
          <w:p w14:paraId="7EA5D86C"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3%</w:t>
            </w:r>
          </w:p>
        </w:tc>
      </w:tr>
      <w:tr w:rsidR="00E13CDF" w:rsidRPr="0033404C" w14:paraId="24385D99" w14:textId="77777777" w:rsidTr="001B4B74">
        <w:trPr>
          <w:trHeight w:val="255"/>
          <w:jc w:val="center"/>
        </w:trPr>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534BFAD4"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Canal Agencias</w:t>
            </w:r>
          </w:p>
        </w:tc>
        <w:tc>
          <w:tcPr>
            <w:tcW w:w="1085" w:type="dxa"/>
            <w:tcBorders>
              <w:top w:val="nil"/>
              <w:left w:val="nil"/>
              <w:bottom w:val="single" w:sz="4" w:space="0" w:color="auto"/>
              <w:right w:val="single" w:sz="4" w:space="0" w:color="auto"/>
            </w:tcBorders>
            <w:shd w:val="clear" w:color="auto" w:fill="auto"/>
            <w:noWrap/>
            <w:vAlign w:val="bottom"/>
            <w:hideMark/>
          </w:tcPr>
          <w:p w14:paraId="24E27EB8"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1</w:t>
            </w:r>
          </w:p>
        </w:tc>
        <w:tc>
          <w:tcPr>
            <w:tcW w:w="1062" w:type="dxa"/>
            <w:tcBorders>
              <w:top w:val="nil"/>
              <w:left w:val="nil"/>
              <w:bottom w:val="single" w:sz="4" w:space="0" w:color="auto"/>
              <w:right w:val="single" w:sz="4" w:space="0" w:color="auto"/>
            </w:tcBorders>
            <w:shd w:val="clear" w:color="auto" w:fill="auto"/>
            <w:noWrap/>
            <w:vAlign w:val="bottom"/>
            <w:hideMark/>
          </w:tcPr>
          <w:p w14:paraId="20241B4F"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3%</w:t>
            </w:r>
          </w:p>
        </w:tc>
      </w:tr>
      <w:tr w:rsidR="00E13CDF" w:rsidRPr="0033404C" w14:paraId="5967DA35" w14:textId="77777777" w:rsidTr="001B4B74">
        <w:trPr>
          <w:trHeight w:val="255"/>
          <w:jc w:val="center"/>
        </w:trPr>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216B7D64"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Canales</w:t>
            </w:r>
          </w:p>
        </w:tc>
        <w:tc>
          <w:tcPr>
            <w:tcW w:w="1085" w:type="dxa"/>
            <w:tcBorders>
              <w:top w:val="nil"/>
              <w:left w:val="nil"/>
              <w:bottom w:val="single" w:sz="4" w:space="0" w:color="auto"/>
              <w:right w:val="single" w:sz="4" w:space="0" w:color="auto"/>
            </w:tcBorders>
            <w:shd w:val="clear" w:color="auto" w:fill="auto"/>
            <w:noWrap/>
            <w:vAlign w:val="bottom"/>
            <w:hideMark/>
          </w:tcPr>
          <w:p w14:paraId="33B631C2"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1</w:t>
            </w:r>
          </w:p>
        </w:tc>
        <w:tc>
          <w:tcPr>
            <w:tcW w:w="1062" w:type="dxa"/>
            <w:tcBorders>
              <w:top w:val="nil"/>
              <w:left w:val="nil"/>
              <w:bottom w:val="single" w:sz="4" w:space="0" w:color="auto"/>
              <w:right w:val="single" w:sz="4" w:space="0" w:color="auto"/>
            </w:tcBorders>
            <w:shd w:val="clear" w:color="auto" w:fill="auto"/>
            <w:noWrap/>
            <w:vAlign w:val="bottom"/>
            <w:hideMark/>
          </w:tcPr>
          <w:p w14:paraId="6F9F9D71"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3%</w:t>
            </w:r>
          </w:p>
        </w:tc>
      </w:tr>
      <w:tr w:rsidR="00E13CDF" w:rsidRPr="0033404C" w14:paraId="585F7694" w14:textId="77777777" w:rsidTr="001B4B74">
        <w:trPr>
          <w:trHeight w:val="255"/>
          <w:jc w:val="center"/>
        </w:trPr>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002AFB4D"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lastRenderedPageBreak/>
              <w:t>Comunicación Corporativa</w:t>
            </w:r>
          </w:p>
        </w:tc>
        <w:tc>
          <w:tcPr>
            <w:tcW w:w="1085" w:type="dxa"/>
            <w:tcBorders>
              <w:top w:val="nil"/>
              <w:left w:val="nil"/>
              <w:bottom w:val="single" w:sz="4" w:space="0" w:color="auto"/>
              <w:right w:val="single" w:sz="4" w:space="0" w:color="auto"/>
            </w:tcBorders>
            <w:shd w:val="clear" w:color="auto" w:fill="auto"/>
            <w:noWrap/>
            <w:vAlign w:val="bottom"/>
            <w:hideMark/>
          </w:tcPr>
          <w:p w14:paraId="0BF7567F"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1</w:t>
            </w:r>
          </w:p>
        </w:tc>
        <w:tc>
          <w:tcPr>
            <w:tcW w:w="1062" w:type="dxa"/>
            <w:tcBorders>
              <w:top w:val="nil"/>
              <w:left w:val="nil"/>
              <w:bottom w:val="single" w:sz="4" w:space="0" w:color="auto"/>
              <w:right w:val="single" w:sz="4" w:space="0" w:color="auto"/>
            </w:tcBorders>
            <w:shd w:val="clear" w:color="auto" w:fill="auto"/>
            <w:noWrap/>
            <w:vAlign w:val="bottom"/>
            <w:hideMark/>
          </w:tcPr>
          <w:p w14:paraId="2ABE0F58"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3%</w:t>
            </w:r>
          </w:p>
        </w:tc>
      </w:tr>
      <w:tr w:rsidR="00E13CDF" w:rsidRPr="0033404C" w14:paraId="2D2CE33A" w14:textId="77777777" w:rsidTr="001B4B74">
        <w:trPr>
          <w:trHeight w:val="255"/>
          <w:jc w:val="center"/>
        </w:trPr>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6154F1A1"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Cumplimiento</w:t>
            </w:r>
          </w:p>
        </w:tc>
        <w:tc>
          <w:tcPr>
            <w:tcW w:w="1085" w:type="dxa"/>
            <w:tcBorders>
              <w:top w:val="nil"/>
              <w:left w:val="nil"/>
              <w:bottom w:val="single" w:sz="4" w:space="0" w:color="auto"/>
              <w:right w:val="single" w:sz="4" w:space="0" w:color="auto"/>
            </w:tcBorders>
            <w:shd w:val="clear" w:color="auto" w:fill="auto"/>
            <w:noWrap/>
            <w:vAlign w:val="bottom"/>
            <w:hideMark/>
          </w:tcPr>
          <w:p w14:paraId="12C69830"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2</w:t>
            </w:r>
          </w:p>
        </w:tc>
        <w:tc>
          <w:tcPr>
            <w:tcW w:w="1062" w:type="dxa"/>
            <w:tcBorders>
              <w:top w:val="nil"/>
              <w:left w:val="nil"/>
              <w:bottom w:val="single" w:sz="4" w:space="0" w:color="auto"/>
              <w:right w:val="single" w:sz="4" w:space="0" w:color="auto"/>
            </w:tcBorders>
            <w:shd w:val="clear" w:color="auto" w:fill="auto"/>
            <w:noWrap/>
            <w:vAlign w:val="bottom"/>
            <w:hideMark/>
          </w:tcPr>
          <w:p w14:paraId="67C93616"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5%</w:t>
            </w:r>
          </w:p>
        </w:tc>
      </w:tr>
      <w:tr w:rsidR="00E13CDF" w:rsidRPr="0033404C" w14:paraId="3B0B6234" w14:textId="77777777" w:rsidTr="001B4B74">
        <w:trPr>
          <w:trHeight w:val="255"/>
          <w:jc w:val="center"/>
        </w:trPr>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2E15FDDD"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Estrategia de Servicio al Cliente</w:t>
            </w:r>
          </w:p>
        </w:tc>
        <w:tc>
          <w:tcPr>
            <w:tcW w:w="1085" w:type="dxa"/>
            <w:tcBorders>
              <w:top w:val="nil"/>
              <w:left w:val="nil"/>
              <w:bottom w:val="single" w:sz="4" w:space="0" w:color="auto"/>
              <w:right w:val="single" w:sz="4" w:space="0" w:color="auto"/>
            </w:tcBorders>
            <w:shd w:val="clear" w:color="auto" w:fill="auto"/>
            <w:noWrap/>
            <w:vAlign w:val="bottom"/>
            <w:hideMark/>
          </w:tcPr>
          <w:p w14:paraId="1CB8E04D"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2</w:t>
            </w:r>
          </w:p>
        </w:tc>
        <w:tc>
          <w:tcPr>
            <w:tcW w:w="1062" w:type="dxa"/>
            <w:tcBorders>
              <w:top w:val="nil"/>
              <w:left w:val="nil"/>
              <w:bottom w:val="single" w:sz="4" w:space="0" w:color="auto"/>
              <w:right w:val="single" w:sz="4" w:space="0" w:color="auto"/>
            </w:tcBorders>
            <w:shd w:val="clear" w:color="auto" w:fill="auto"/>
            <w:noWrap/>
            <w:vAlign w:val="bottom"/>
            <w:hideMark/>
          </w:tcPr>
          <w:p w14:paraId="7B81BBB7"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5%</w:t>
            </w:r>
          </w:p>
        </w:tc>
      </w:tr>
      <w:tr w:rsidR="00E13CDF" w:rsidRPr="0033404C" w14:paraId="631F6313" w14:textId="77777777" w:rsidTr="001B4B74">
        <w:trPr>
          <w:trHeight w:val="255"/>
          <w:jc w:val="center"/>
        </w:trPr>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3EC32F25"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Imagen corporativa</w:t>
            </w:r>
          </w:p>
        </w:tc>
        <w:tc>
          <w:tcPr>
            <w:tcW w:w="1085" w:type="dxa"/>
            <w:tcBorders>
              <w:top w:val="nil"/>
              <w:left w:val="nil"/>
              <w:bottom w:val="single" w:sz="4" w:space="0" w:color="auto"/>
              <w:right w:val="single" w:sz="4" w:space="0" w:color="auto"/>
            </w:tcBorders>
            <w:shd w:val="clear" w:color="auto" w:fill="auto"/>
            <w:noWrap/>
            <w:vAlign w:val="bottom"/>
            <w:hideMark/>
          </w:tcPr>
          <w:p w14:paraId="60F47881"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1</w:t>
            </w:r>
          </w:p>
        </w:tc>
        <w:tc>
          <w:tcPr>
            <w:tcW w:w="1062" w:type="dxa"/>
            <w:tcBorders>
              <w:top w:val="nil"/>
              <w:left w:val="nil"/>
              <w:bottom w:val="single" w:sz="4" w:space="0" w:color="auto"/>
              <w:right w:val="single" w:sz="4" w:space="0" w:color="auto"/>
            </w:tcBorders>
            <w:shd w:val="clear" w:color="auto" w:fill="auto"/>
            <w:noWrap/>
            <w:vAlign w:val="bottom"/>
            <w:hideMark/>
          </w:tcPr>
          <w:p w14:paraId="1DBFD371"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3%</w:t>
            </w:r>
          </w:p>
        </w:tc>
      </w:tr>
      <w:tr w:rsidR="00E13CDF" w:rsidRPr="0033404C" w14:paraId="141387BE" w14:textId="77777777" w:rsidTr="001B4B74">
        <w:trPr>
          <w:trHeight w:val="255"/>
          <w:jc w:val="center"/>
        </w:trPr>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4628C59D"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 xml:space="preserve">Imagen corporativa </w:t>
            </w:r>
          </w:p>
        </w:tc>
        <w:tc>
          <w:tcPr>
            <w:tcW w:w="1085" w:type="dxa"/>
            <w:tcBorders>
              <w:top w:val="nil"/>
              <w:left w:val="nil"/>
              <w:bottom w:val="single" w:sz="4" w:space="0" w:color="auto"/>
              <w:right w:val="single" w:sz="4" w:space="0" w:color="auto"/>
            </w:tcBorders>
            <w:shd w:val="clear" w:color="auto" w:fill="auto"/>
            <w:noWrap/>
            <w:vAlign w:val="bottom"/>
            <w:hideMark/>
          </w:tcPr>
          <w:p w14:paraId="2531FF97"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1</w:t>
            </w:r>
          </w:p>
        </w:tc>
        <w:tc>
          <w:tcPr>
            <w:tcW w:w="1062" w:type="dxa"/>
            <w:tcBorders>
              <w:top w:val="nil"/>
              <w:left w:val="nil"/>
              <w:bottom w:val="single" w:sz="4" w:space="0" w:color="auto"/>
              <w:right w:val="single" w:sz="4" w:space="0" w:color="auto"/>
            </w:tcBorders>
            <w:shd w:val="clear" w:color="auto" w:fill="auto"/>
            <w:noWrap/>
            <w:vAlign w:val="bottom"/>
            <w:hideMark/>
          </w:tcPr>
          <w:p w14:paraId="0A26F862"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3%</w:t>
            </w:r>
          </w:p>
        </w:tc>
      </w:tr>
      <w:tr w:rsidR="00E13CDF" w:rsidRPr="0033404C" w14:paraId="076F0377" w14:textId="77777777" w:rsidTr="001B4B74">
        <w:trPr>
          <w:trHeight w:val="255"/>
          <w:jc w:val="center"/>
        </w:trPr>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4C4B4A15"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 xml:space="preserve">Inteligencia comercial </w:t>
            </w:r>
          </w:p>
        </w:tc>
        <w:tc>
          <w:tcPr>
            <w:tcW w:w="1085" w:type="dxa"/>
            <w:tcBorders>
              <w:top w:val="nil"/>
              <w:left w:val="nil"/>
              <w:bottom w:val="single" w:sz="4" w:space="0" w:color="auto"/>
              <w:right w:val="single" w:sz="4" w:space="0" w:color="auto"/>
            </w:tcBorders>
            <w:shd w:val="clear" w:color="auto" w:fill="auto"/>
            <w:noWrap/>
            <w:vAlign w:val="bottom"/>
            <w:hideMark/>
          </w:tcPr>
          <w:p w14:paraId="7F65DB18"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1</w:t>
            </w:r>
          </w:p>
        </w:tc>
        <w:tc>
          <w:tcPr>
            <w:tcW w:w="1062" w:type="dxa"/>
            <w:tcBorders>
              <w:top w:val="nil"/>
              <w:left w:val="nil"/>
              <w:bottom w:val="single" w:sz="4" w:space="0" w:color="auto"/>
              <w:right w:val="single" w:sz="4" w:space="0" w:color="auto"/>
            </w:tcBorders>
            <w:shd w:val="clear" w:color="auto" w:fill="auto"/>
            <w:noWrap/>
            <w:vAlign w:val="bottom"/>
            <w:hideMark/>
          </w:tcPr>
          <w:p w14:paraId="01933543"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3%</w:t>
            </w:r>
          </w:p>
        </w:tc>
      </w:tr>
      <w:tr w:rsidR="00E13CDF" w:rsidRPr="0033404C" w14:paraId="6F46855B" w14:textId="77777777" w:rsidTr="001B4B74">
        <w:trPr>
          <w:trHeight w:val="255"/>
          <w:jc w:val="center"/>
        </w:trPr>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48E4A195"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Mejora Continua</w:t>
            </w:r>
          </w:p>
        </w:tc>
        <w:tc>
          <w:tcPr>
            <w:tcW w:w="1085" w:type="dxa"/>
            <w:tcBorders>
              <w:top w:val="nil"/>
              <w:left w:val="nil"/>
              <w:bottom w:val="single" w:sz="4" w:space="0" w:color="auto"/>
              <w:right w:val="single" w:sz="4" w:space="0" w:color="auto"/>
            </w:tcBorders>
            <w:shd w:val="clear" w:color="auto" w:fill="auto"/>
            <w:noWrap/>
            <w:vAlign w:val="bottom"/>
            <w:hideMark/>
          </w:tcPr>
          <w:p w14:paraId="06179CB3"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3</w:t>
            </w:r>
          </w:p>
        </w:tc>
        <w:tc>
          <w:tcPr>
            <w:tcW w:w="1062" w:type="dxa"/>
            <w:tcBorders>
              <w:top w:val="nil"/>
              <w:left w:val="nil"/>
              <w:bottom w:val="single" w:sz="4" w:space="0" w:color="auto"/>
              <w:right w:val="single" w:sz="4" w:space="0" w:color="auto"/>
            </w:tcBorders>
            <w:shd w:val="clear" w:color="auto" w:fill="auto"/>
            <w:noWrap/>
            <w:vAlign w:val="bottom"/>
            <w:hideMark/>
          </w:tcPr>
          <w:p w14:paraId="52E32670"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8%</w:t>
            </w:r>
          </w:p>
        </w:tc>
      </w:tr>
      <w:tr w:rsidR="00E13CDF" w:rsidRPr="0033404C" w14:paraId="7F293E5C" w14:textId="77777777" w:rsidTr="001B4B74">
        <w:trPr>
          <w:trHeight w:val="255"/>
          <w:jc w:val="center"/>
        </w:trPr>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7F76D8C2"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 xml:space="preserve">Presupuesto </w:t>
            </w:r>
          </w:p>
        </w:tc>
        <w:tc>
          <w:tcPr>
            <w:tcW w:w="1085" w:type="dxa"/>
            <w:tcBorders>
              <w:top w:val="nil"/>
              <w:left w:val="nil"/>
              <w:bottom w:val="single" w:sz="4" w:space="0" w:color="auto"/>
              <w:right w:val="single" w:sz="4" w:space="0" w:color="auto"/>
            </w:tcBorders>
            <w:shd w:val="clear" w:color="auto" w:fill="auto"/>
            <w:noWrap/>
            <w:vAlign w:val="bottom"/>
            <w:hideMark/>
          </w:tcPr>
          <w:p w14:paraId="0D668F7A"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1</w:t>
            </w:r>
          </w:p>
        </w:tc>
        <w:tc>
          <w:tcPr>
            <w:tcW w:w="1062" w:type="dxa"/>
            <w:tcBorders>
              <w:top w:val="nil"/>
              <w:left w:val="nil"/>
              <w:bottom w:val="single" w:sz="4" w:space="0" w:color="auto"/>
              <w:right w:val="single" w:sz="4" w:space="0" w:color="auto"/>
            </w:tcBorders>
            <w:shd w:val="clear" w:color="auto" w:fill="auto"/>
            <w:noWrap/>
            <w:vAlign w:val="bottom"/>
            <w:hideMark/>
          </w:tcPr>
          <w:p w14:paraId="329AFEAF"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3%</w:t>
            </w:r>
          </w:p>
        </w:tc>
      </w:tr>
      <w:tr w:rsidR="00E13CDF" w:rsidRPr="0033404C" w14:paraId="7BC989DD" w14:textId="77777777" w:rsidTr="001B4B74">
        <w:trPr>
          <w:trHeight w:val="255"/>
          <w:jc w:val="center"/>
        </w:trPr>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6C4A57DD"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Riesgos</w:t>
            </w:r>
          </w:p>
        </w:tc>
        <w:tc>
          <w:tcPr>
            <w:tcW w:w="1085" w:type="dxa"/>
            <w:tcBorders>
              <w:top w:val="nil"/>
              <w:left w:val="nil"/>
              <w:bottom w:val="single" w:sz="4" w:space="0" w:color="auto"/>
              <w:right w:val="single" w:sz="4" w:space="0" w:color="auto"/>
            </w:tcBorders>
            <w:shd w:val="clear" w:color="auto" w:fill="auto"/>
            <w:noWrap/>
            <w:vAlign w:val="bottom"/>
            <w:hideMark/>
          </w:tcPr>
          <w:p w14:paraId="7B19B0A5"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1</w:t>
            </w:r>
          </w:p>
        </w:tc>
        <w:tc>
          <w:tcPr>
            <w:tcW w:w="1062" w:type="dxa"/>
            <w:tcBorders>
              <w:top w:val="nil"/>
              <w:left w:val="nil"/>
              <w:bottom w:val="single" w:sz="4" w:space="0" w:color="auto"/>
              <w:right w:val="single" w:sz="4" w:space="0" w:color="auto"/>
            </w:tcBorders>
            <w:shd w:val="clear" w:color="auto" w:fill="auto"/>
            <w:noWrap/>
            <w:vAlign w:val="bottom"/>
            <w:hideMark/>
          </w:tcPr>
          <w:p w14:paraId="239A916B"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3%</w:t>
            </w:r>
          </w:p>
        </w:tc>
      </w:tr>
      <w:tr w:rsidR="00E13CDF" w:rsidRPr="0033404C" w14:paraId="25761D60" w14:textId="77777777" w:rsidTr="001B4B74">
        <w:trPr>
          <w:trHeight w:val="255"/>
          <w:jc w:val="center"/>
        </w:trPr>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7DBAD4DF"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Servicio al cliente</w:t>
            </w:r>
          </w:p>
        </w:tc>
        <w:tc>
          <w:tcPr>
            <w:tcW w:w="1085" w:type="dxa"/>
            <w:tcBorders>
              <w:top w:val="nil"/>
              <w:left w:val="nil"/>
              <w:bottom w:val="single" w:sz="4" w:space="0" w:color="auto"/>
              <w:right w:val="single" w:sz="4" w:space="0" w:color="auto"/>
            </w:tcBorders>
            <w:shd w:val="clear" w:color="auto" w:fill="auto"/>
            <w:noWrap/>
            <w:vAlign w:val="bottom"/>
            <w:hideMark/>
          </w:tcPr>
          <w:p w14:paraId="03857D4E"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9</w:t>
            </w:r>
          </w:p>
        </w:tc>
        <w:tc>
          <w:tcPr>
            <w:tcW w:w="1062" w:type="dxa"/>
            <w:tcBorders>
              <w:top w:val="nil"/>
              <w:left w:val="nil"/>
              <w:bottom w:val="single" w:sz="4" w:space="0" w:color="auto"/>
              <w:right w:val="single" w:sz="4" w:space="0" w:color="auto"/>
            </w:tcBorders>
            <w:shd w:val="clear" w:color="auto" w:fill="auto"/>
            <w:noWrap/>
            <w:vAlign w:val="bottom"/>
            <w:hideMark/>
          </w:tcPr>
          <w:p w14:paraId="3324CA6A"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23%</w:t>
            </w:r>
          </w:p>
        </w:tc>
      </w:tr>
      <w:tr w:rsidR="00E13CDF" w:rsidRPr="0033404C" w14:paraId="356DF490" w14:textId="77777777" w:rsidTr="001B4B74">
        <w:trPr>
          <w:trHeight w:val="255"/>
          <w:jc w:val="center"/>
        </w:trPr>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3F51AFAF"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Tecnología</w:t>
            </w:r>
          </w:p>
        </w:tc>
        <w:tc>
          <w:tcPr>
            <w:tcW w:w="1085" w:type="dxa"/>
            <w:tcBorders>
              <w:top w:val="nil"/>
              <w:left w:val="nil"/>
              <w:bottom w:val="single" w:sz="4" w:space="0" w:color="auto"/>
              <w:right w:val="single" w:sz="4" w:space="0" w:color="auto"/>
            </w:tcBorders>
            <w:shd w:val="clear" w:color="auto" w:fill="auto"/>
            <w:noWrap/>
            <w:vAlign w:val="bottom"/>
            <w:hideMark/>
          </w:tcPr>
          <w:p w14:paraId="3BCDB52D"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10</w:t>
            </w:r>
          </w:p>
        </w:tc>
        <w:tc>
          <w:tcPr>
            <w:tcW w:w="1062" w:type="dxa"/>
            <w:tcBorders>
              <w:top w:val="nil"/>
              <w:left w:val="nil"/>
              <w:bottom w:val="single" w:sz="4" w:space="0" w:color="auto"/>
              <w:right w:val="single" w:sz="4" w:space="0" w:color="auto"/>
            </w:tcBorders>
            <w:shd w:val="clear" w:color="auto" w:fill="auto"/>
            <w:noWrap/>
            <w:vAlign w:val="bottom"/>
            <w:hideMark/>
          </w:tcPr>
          <w:p w14:paraId="5DAC48B3"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25%</w:t>
            </w:r>
          </w:p>
        </w:tc>
      </w:tr>
      <w:tr w:rsidR="00E13CDF" w:rsidRPr="0033404C" w14:paraId="3E284707" w14:textId="77777777" w:rsidTr="001B4B74">
        <w:trPr>
          <w:trHeight w:val="255"/>
          <w:jc w:val="center"/>
        </w:trPr>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564C039D"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 xml:space="preserve">Tecnología </w:t>
            </w:r>
          </w:p>
        </w:tc>
        <w:tc>
          <w:tcPr>
            <w:tcW w:w="1085" w:type="dxa"/>
            <w:tcBorders>
              <w:top w:val="nil"/>
              <w:left w:val="nil"/>
              <w:bottom w:val="single" w:sz="4" w:space="0" w:color="auto"/>
              <w:right w:val="single" w:sz="4" w:space="0" w:color="auto"/>
            </w:tcBorders>
            <w:shd w:val="clear" w:color="auto" w:fill="auto"/>
            <w:noWrap/>
            <w:vAlign w:val="bottom"/>
            <w:hideMark/>
          </w:tcPr>
          <w:p w14:paraId="3D338CEE"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1</w:t>
            </w:r>
          </w:p>
        </w:tc>
        <w:tc>
          <w:tcPr>
            <w:tcW w:w="1062" w:type="dxa"/>
            <w:tcBorders>
              <w:top w:val="nil"/>
              <w:left w:val="nil"/>
              <w:bottom w:val="single" w:sz="4" w:space="0" w:color="auto"/>
              <w:right w:val="single" w:sz="4" w:space="0" w:color="auto"/>
            </w:tcBorders>
            <w:shd w:val="clear" w:color="auto" w:fill="auto"/>
            <w:noWrap/>
            <w:vAlign w:val="bottom"/>
            <w:hideMark/>
          </w:tcPr>
          <w:p w14:paraId="7DB259B4"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3%</w:t>
            </w:r>
          </w:p>
        </w:tc>
      </w:tr>
      <w:tr w:rsidR="00E13CDF" w:rsidRPr="0033404C" w14:paraId="5EFF4900" w14:textId="77777777" w:rsidTr="001B4B74">
        <w:trPr>
          <w:trHeight w:val="255"/>
          <w:jc w:val="center"/>
        </w:trPr>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2A399C1B"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Usuario Financiero</w:t>
            </w:r>
          </w:p>
        </w:tc>
        <w:tc>
          <w:tcPr>
            <w:tcW w:w="1085" w:type="dxa"/>
            <w:tcBorders>
              <w:top w:val="nil"/>
              <w:left w:val="nil"/>
              <w:bottom w:val="single" w:sz="4" w:space="0" w:color="auto"/>
              <w:right w:val="single" w:sz="4" w:space="0" w:color="auto"/>
            </w:tcBorders>
            <w:shd w:val="clear" w:color="auto" w:fill="auto"/>
            <w:noWrap/>
            <w:vAlign w:val="bottom"/>
            <w:hideMark/>
          </w:tcPr>
          <w:p w14:paraId="7F267300"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1</w:t>
            </w:r>
          </w:p>
        </w:tc>
        <w:tc>
          <w:tcPr>
            <w:tcW w:w="1062" w:type="dxa"/>
            <w:tcBorders>
              <w:top w:val="nil"/>
              <w:left w:val="nil"/>
              <w:bottom w:val="single" w:sz="4" w:space="0" w:color="auto"/>
              <w:right w:val="single" w:sz="4" w:space="0" w:color="auto"/>
            </w:tcBorders>
            <w:shd w:val="clear" w:color="auto" w:fill="auto"/>
            <w:noWrap/>
            <w:vAlign w:val="bottom"/>
            <w:hideMark/>
          </w:tcPr>
          <w:p w14:paraId="0116B3E0"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3%</w:t>
            </w:r>
          </w:p>
        </w:tc>
      </w:tr>
      <w:tr w:rsidR="00E13CDF" w:rsidRPr="0033404C" w14:paraId="2ABB59EE" w14:textId="77777777" w:rsidTr="001B4B74">
        <w:trPr>
          <w:trHeight w:val="255"/>
          <w:jc w:val="center"/>
        </w:trPr>
        <w:tc>
          <w:tcPr>
            <w:tcW w:w="2940" w:type="dxa"/>
            <w:tcBorders>
              <w:top w:val="nil"/>
              <w:left w:val="single" w:sz="4" w:space="0" w:color="auto"/>
              <w:bottom w:val="single" w:sz="4" w:space="0" w:color="auto"/>
              <w:right w:val="single" w:sz="4" w:space="0" w:color="auto"/>
            </w:tcBorders>
            <w:shd w:val="clear" w:color="auto" w:fill="auto"/>
            <w:noWrap/>
            <w:vAlign w:val="bottom"/>
            <w:hideMark/>
          </w:tcPr>
          <w:p w14:paraId="02A080C9" w14:textId="77777777" w:rsidR="00E13CDF" w:rsidRPr="00D252C1" w:rsidRDefault="00E13CDF" w:rsidP="000B1D0E">
            <w:pPr>
              <w:spacing w:line="240" w:lineRule="auto"/>
              <w:ind w:firstLine="0"/>
              <w:rPr>
                <w:rFonts w:eastAsia="Times New Roman"/>
                <w:b/>
                <w:bCs/>
                <w:color w:val="000000"/>
                <w:sz w:val="20"/>
                <w:szCs w:val="20"/>
                <w:lang w:eastAsia="es-HN"/>
              </w:rPr>
            </w:pPr>
            <w:r w:rsidRPr="00D252C1">
              <w:rPr>
                <w:rFonts w:eastAsia="Times New Roman"/>
                <w:b/>
                <w:bCs/>
                <w:color w:val="000000"/>
                <w:sz w:val="20"/>
                <w:szCs w:val="20"/>
                <w:lang w:eastAsia="es-HN"/>
              </w:rPr>
              <w:t xml:space="preserve">TOTAL </w:t>
            </w:r>
          </w:p>
        </w:tc>
        <w:tc>
          <w:tcPr>
            <w:tcW w:w="1085" w:type="dxa"/>
            <w:tcBorders>
              <w:top w:val="nil"/>
              <w:left w:val="nil"/>
              <w:bottom w:val="single" w:sz="4" w:space="0" w:color="auto"/>
              <w:right w:val="single" w:sz="4" w:space="0" w:color="auto"/>
            </w:tcBorders>
            <w:shd w:val="clear" w:color="auto" w:fill="auto"/>
            <w:noWrap/>
            <w:vAlign w:val="bottom"/>
            <w:hideMark/>
          </w:tcPr>
          <w:p w14:paraId="627960A8" w14:textId="77777777" w:rsidR="00E13CDF" w:rsidRPr="00D252C1" w:rsidRDefault="00E13CDF" w:rsidP="000B1D0E">
            <w:pPr>
              <w:spacing w:line="240" w:lineRule="auto"/>
              <w:ind w:firstLine="0"/>
              <w:rPr>
                <w:rFonts w:eastAsia="Times New Roman"/>
                <w:b/>
                <w:bCs/>
                <w:color w:val="000000"/>
                <w:sz w:val="20"/>
                <w:szCs w:val="20"/>
                <w:lang w:eastAsia="es-HN"/>
              </w:rPr>
            </w:pPr>
            <w:r w:rsidRPr="00D252C1">
              <w:rPr>
                <w:rFonts w:eastAsia="Times New Roman"/>
                <w:b/>
                <w:bCs/>
                <w:color w:val="000000"/>
                <w:sz w:val="20"/>
                <w:szCs w:val="20"/>
                <w:lang w:eastAsia="es-HN"/>
              </w:rPr>
              <w:t>40</w:t>
            </w:r>
          </w:p>
        </w:tc>
        <w:tc>
          <w:tcPr>
            <w:tcW w:w="1062" w:type="dxa"/>
            <w:tcBorders>
              <w:top w:val="nil"/>
              <w:left w:val="nil"/>
              <w:bottom w:val="single" w:sz="4" w:space="0" w:color="auto"/>
              <w:right w:val="single" w:sz="4" w:space="0" w:color="auto"/>
            </w:tcBorders>
            <w:shd w:val="clear" w:color="auto" w:fill="auto"/>
            <w:noWrap/>
            <w:vAlign w:val="bottom"/>
            <w:hideMark/>
          </w:tcPr>
          <w:p w14:paraId="657DEB5E" w14:textId="77777777" w:rsidR="00E13CDF" w:rsidRPr="00D252C1" w:rsidRDefault="00E13CDF" w:rsidP="000B1D0E">
            <w:pPr>
              <w:spacing w:line="240" w:lineRule="auto"/>
              <w:ind w:firstLine="0"/>
              <w:rPr>
                <w:rFonts w:eastAsia="Times New Roman"/>
                <w:b/>
                <w:bCs/>
                <w:color w:val="000000"/>
                <w:sz w:val="20"/>
                <w:szCs w:val="20"/>
                <w:lang w:eastAsia="es-HN"/>
              </w:rPr>
            </w:pPr>
            <w:r w:rsidRPr="00D252C1">
              <w:rPr>
                <w:rFonts w:eastAsia="Times New Roman"/>
                <w:b/>
                <w:bCs/>
                <w:color w:val="000000"/>
                <w:sz w:val="20"/>
                <w:szCs w:val="20"/>
                <w:lang w:eastAsia="es-HN"/>
              </w:rPr>
              <w:t>100%</w:t>
            </w:r>
          </w:p>
        </w:tc>
      </w:tr>
    </w:tbl>
    <w:p w14:paraId="7075BEB3" w14:textId="77777777" w:rsidR="00E13CDF" w:rsidRPr="00714C14" w:rsidRDefault="00E13CDF" w:rsidP="00E13CDF">
      <w:pPr>
        <w:rPr>
          <w:color w:val="000000" w:themeColor="text1"/>
          <w:sz w:val="20"/>
          <w:szCs w:val="20"/>
        </w:rPr>
      </w:pPr>
      <w:r w:rsidRPr="00714C14">
        <w:rPr>
          <w:color w:val="000000" w:themeColor="text1"/>
          <w:sz w:val="20"/>
          <w:szCs w:val="20"/>
        </w:rPr>
        <w:t>Fuente: (Elaboración propia, 2023)</w:t>
      </w:r>
    </w:p>
    <w:p w14:paraId="7021BE8D" w14:textId="77777777" w:rsidR="00E13CDF" w:rsidRPr="0033404C" w:rsidRDefault="00E13CDF" w:rsidP="00E13CDF"/>
    <w:p w14:paraId="59982C38" w14:textId="77777777" w:rsidR="00E13CDF" w:rsidRDefault="00E13CDF" w:rsidP="00E13CDF">
      <w:pPr>
        <w:jc w:val="center"/>
      </w:pPr>
      <w:r w:rsidRPr="0033404C">
        <w:rPr>
          <w:noProof/>
        </w:rPr>
        <w:drawing>
          <wp:inline distT="0" distB="0" distL="0" distR="0" wp14:anchorId="0E9E6D79" wp14:editId="6EDA8429">
            <wp:extent cx="5400040" cy="2781935"/>
            <wp:effectExtent l="0" t="0" r="10160" b="18415"/>
            <wp:docPr id="485271282" name="Gráfico 1">
              <a:extLst xmlns:a="http://schemas.openxmlformats.org/drawingml/2006/main">
                <a:ext uri="{FF2B5EF4-FFF2-40B4-BE49-F238E27FC236}">
                  <a16:creationId xmlns:a16="http://schemas.microsoft.com/office/drawing/2014/main" id="{00000000-0008-0000-0300-00000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3DE54A11" w14:textId="2F11E9C8" w:rsidR="00E13CDF" w:rsidRPr="00C2688E" w:rsidRDefault="000354C4" w:rsidP="00E13CDF">
      <w:pPr>
        <w:pStyle w:val="Ttulo1"/>
        <w:spacing w:before="0"/>
        <w:rPr>
          <w:rFonts w:cs="Times New Roman"/>
          <w:b w:val="0"/>
          <w:bCs/>
          <w:kern w:val="2"/>
          <w:szCs w:val="24"/>
          <w14:ligatures w14:val="standardContextual"/>
        </w:rPr>
      </w:pPr>
      <w:bookmarkStart w:id="341" w:name="_Toc153651756"/>
      <w:bookmarkStart w:id="342" w:name="_Toc153660191"/>
      <w:bookmarkStart w:id="343" w:name="_Toc153665269"/>
      <w:bookmarkStart w:id="344" w:name="_Toc155378147"/>
      <w:bookmarkStart w:id="345" w:name="_Toc157633660"/>
      <w:bookmarkStart w:id="346" w:name="_Toc157634479"/>
      <w:bookmarkStart w:id="347" w:name="_Toc157634714"/>
      <w:r>
        <w:rPr>
          <w:rFonts w:cs="Times New Roman"/>
          <w:bCs/>
          <w:kern w:val="2"/>
          <w:szCs w:val="24"/>
          <w14:ligatures w14:val="standardContextual"/>
        </w:rPr>
        <w:t>Figura</w:t>
      </w:r>
      <w:r w:rsidR="00E13CDF">
        <w:rPr>
          <w:rFonts w:cs="Times New Roman"/>
          <w:bCs/>
          <w:kern w:val="2"/>
          <w:szCs w:val="24"/>
          <w14:ligatures w14:val="standardContextual"/>
        </w:rPr>
        <w:t xml:space="preserve"> </w:t>
      </w:r>
      <w:r>
        <w:rPr>
          <w:rFonts w:cs="Times New Roman"/>
          <w:bCs/>
          <w:kern w:val="2"/>
          <w:szCs w:val="24"/>
          <w14:ligatures w14:val="standardContextual"/>
        </w:rPr>
        <w:t>12</w:t>
      </w:r>
      <w:r w:rsidR="00E13CDF" w:rsidRPr="00C2688E">
        <w:rPr>
          <w:rFonts w:cs="Times New Roman"/>
          <w:bCs/>
          <w:kern w:val="2"/>
          <w:szCs w:val="24"/>
          <w14:ligatures w14:val="standardContextual"/>
        </w:rPr>
        <w:t xml:space="preserve">. </w:t>
      </w:r>
      <w:r w:rsidR="00E13CDF">
        <w:rPr>
          <w:rFonts w:cs="Times New Roman"/>
          <w:bCs/>
          <w:kern w:val="2"/>
          <w:szCs w:val="24"/>
          <w14:ligatures w14:val="standardContextual"/>
        </w:rPr>
        <w:t>Resultado de encuesta-Área de trabajo</w:t>
      </w:r>
      <w:r w:rsidR="00E13CDF" w:rsidRPr="00C2688E">
        <w:rPr>
          <w:rFonts w:cs="Times New Roman"/>
          <w:bCs/>
          <w:kern w:val="2"/>
          <w:szCs w:val="24"/>
          <w14:ligatures w14:val="standardContextual"/>
        </w:rPr>
        <w:t>.</w:t>
      </w:r>
      <w:bookmarkEnd w:id="341"/>
      <w:bookmarkEnd w:id="342"/>
      <w:bookmarkEnd w:id="343"/>
      <w:bookmarkEnd w:id="344"/>
      <w:bookmarkEnd w:id="345"/>
      <w:bookmarkEnd w:id="346"/>
      <w:bookmarkEnd w:id="347"/>
    </w:p>
    <w:p w14:paraId="20575355" w14:textId="77777777" w:rsidR="00E13CDF" w:rsidRPr="00714C14" w:rsidRDefault="00E13CDF" w:rsidP="00E13CDF">
      <w:pPr>
        <w:spacing w:after="240"/>
        <w:rPr>
          <w:sz w:val="20"/>
          <w:szCs w:val="20"/>
        </w:rPr>
      </w:pPr>
      <w:r w:rsidRPr="00714C14">
        <w:rPr>
          <w:sz w:val="20"/>
          <w:szCs w:val="20"/>
        </w:rPr>
        <w:t>Fuente: (Elaboración propia, 2023)</w:t>
      </w:r>
    </w:p>
    <w:p w14:paraId="51249F99" w14:textId="77777777" w:rsidR="00E13CDF" w:rsidRPr="0033404C" w:rsidRDefault="00E13CDF" w:rsidP="00714C14">
      <w:r w:rsidRPr="0033404C">
        <w:tab/>
        <w:t>En el grafico se pueden visualizar las diferentes áreas de la empresa que tuvieron participación en el llenado de la encuesta</w:t>
      </w:r>
      <w:r>
        <w:t xml:space="preserve"> siendo una pregunta tipo abierta se obtuvieron</w:t>
      </w:r>
      <w:r w:rsidRPr="00C82013">
        <w:t xml:space="preserve"> en total 18 áreas identificadas.</w:t>
      </w:r>
      <w:r>
        <w:t xml:space="preserve"> </w:t>
      </w:r>
      <w:r w:rsidRPr="0033404C">
        <w:t xml:space="preserve"> </w:t>
      </w:r>
    </w:p>
    <w:p w14:paraId="050B8182" w14:textId="77777777" w:rsidR="00E13CDF" w:rsidRPr="0033404C" w:rsidRDefault="00E13CDF" w:rsidP="00714C14">
      <w:r>
        <w:lastRenderedPageBreak/>
        <w:t xml:space="preserve"> C</w:t>
      </w:r>
      <w:r w:rsidRPr="0033404C">
        <w:t xml:space="preserve">abe mencionar que </w:t>
      </w:r>
      <w:r w:rsidRPr="00C82013">
        <w:t xml:space="preserve">Canales es una unidad del grupo, la cual tiene bajo cargo las áreas de Servicio al Cliente, Estrategia de Servicio al Cliente y Canales Agencias </w:t>
      </w:r>
    </w:p>
    <w:p w14:paraId="2574124C" w14:textId="77777777" w:rsidR="00E13CDF" w:rsidRDefault="00E13CDF" w:rsidP="00714C14">
      <w:r>
        <w:t>En resumen, se puede observar que por las diferentes áreas identificadas se considera es un grupo con diferentes tipos de conocimiento lo suficientemente necesarios para el aprovechamiento del curso.</w:t>
      </w:r>
    </w:p>
    <w:p w14:paraId="70EEBEAE" w14:textId="77777777" w:rsidR="00E13CDF" w:rsidRPr="0033404C" w:rsidRDefault="00E13CDF" w:rsidP="00E13CDF"/>
    <w:p w14:paraId="12160795" w14:textId="77777777" w:rsidR="00E13CDF" w:rsidRDefault="00E13CDF" w:rsidP="00E13CDF">
      <w:pPr>
        <w:ind w:left="708"/>
      </w:pPr>
      <w:r w:rsidRPr="0033404C">
        <w:rPr>
          <w:rFonts w:eastAsia="Times New Roman"/>
          <w:color w:val="000000"/>
          <w:lang w:eastAsia="es-HN"/>
        </w:rPr>
        <w:t xml:space="preserve">Pregunta #5: </w:t>
      </w:r>
      <w:r w:rsidRPr="0033404C">
        <w:t>¿Qué posición desempeña actualmente?</w:t>
      </w:r>
    </w:p>
    <w:p w14:paraId="722DA808" w14:textId="77777777" w:rsidR="00E13CDF" w:rsidRPr="00197333" w:rsidRDefault="00E13CDF" w:rsidP="00E13CDF">
      <w:pPr>
        <w:pStyle w:val="Ttulo1"/>
        <w:spacing w:before="0"/>
        <w:rPr>
          <w:rFonts w:cs="Times New Roman"/>
          <w:b w:val="0"/>
          <w:bCs/>
          <w:kern w:val="2"/>
          <w:szCs w:val="24"/>
          <w14:ligatures w14:val="standardContextual"/>
        </w:rPr>
      </w:pPr>
      <w:bookmarkStart w:id="348" w:name="_Toc153651757"/>
      <w:bookmarkStart w:id="349" w:name="_Toc153660192"/>
      <w:bookmarkStart w:id="350" w:name="_Toc155378148"/>
      <w:bookmarkStart w:id="351" w:name="_Toc157634480"/>
      <w:bookmarkStart w:id="352" w:name="_Toc157634715"/>
      <w:r>
        <w:rPr>
          <w:rFonts w:cs="Times New Roman"/>
          <w:bCs/>
          <w:kern w:val="2"/>
          <w:szCs w:val="24"/>
          <w14:ligatures w14:val="standardContextual"/>
        </w:rPr>
        <w:t>Tabla 5</w:t>
      </w:r>
      <w:r w:rsidRPr="00C2688E">
        <w:rPr>
          <w:rFonts w:cs="Times New Roman"/>
          <w:bCs/>
          <w:kern w:val="2"/>
          <w:szCs w:val="24"/>
          <w14:ligatures w14:val="standardContextual"/>
        </w:rPr>
        <w:t xml:space="preserve">. </w:t>
      </w:r>
      <w:r>
        <w:rPr>
          <w:rFonts w:cs="Times New Roman"/>
          <w:bCs/>
          <w:kern w:val="2"/>
          <w:szCs w:val="24"/>
          <w14:ligatures w14:val="standardContextual"/>
        </w:rPr>
        <w:t>Resultado de encuesta-</w:t>
      </w:r>
      <w:r w:rsidRPr="00C71F4C">
        <w:rPr>
          <w:rFonts w:cs="Times New Roman"/>
          <w:bCs/>
          <w:kern w:val="2"/>
          <w:szCs w:val="24"/>
          <w14:ligatures w14:val="standardContextual"/>
        </w:rPr>
        <w:t xml:space="preserve"> </w:t>
      </w:r>
      <w:r>
        <w:rPr>
          <w:rFonts w:cs="Times New Roman"/>
          <w:bCs/>
          <w:kern w:val="2"/>
          <w:szCs w:val="24"/>
          <w14:ligatures w14:val="standardContextual"/>
        </w:rPr>
        <w:t>Posición en la empresa.</w:t>
      </w:r>
      <w:bookmarkEnd w:id="348"/>
      <w:bookmarkEnd w:id="349"/>
      <w:bookmarkEnd w:id="350"/>
      <w:bookmarkEnd w:id="351"/>
      <w:bookmarkEnd w:id="352"/>
    </w:p>
    <w:tbl>
      <w:tblPr>
        <w:tblW w:w="4349" w:type="dxa"/>
        <w:jc w:val="center"/>
        <w:tblCellMar>
          <w:left w:w="70" w:type="dxa"/>
          <w:right w:w="70" w:type="dxa"/>
        </w:tblCellMar>
        <w:tblLook w:val="04A0" w:firstRow="1" w:lastRow="0" w:firstColumn="1" w:lastColumn="0" w:noHBand="0" w:noVBand="1"/>
      </w:tblPr>
      <w:tblGrid>
        <w:gridCol w:w="2120"/>
        <w:gridCol w:w="1029"/>
        <w:gridCol w:w="1200"/>
      </w:tblGrid>
      <w:tr w:rsidR="00E13CDF" w:rsidRPr="0033404C" w14:paraId="3E15F7C6" w14:textId="77777777" w:rsidTr="001B4B74">
        <w:trPr>
          <w:trHeight w:val="255"/>
          <w:jc w:val="center"/>
        </w:trPr>
        <w:tc>
          <w:tcPr>
            <w:tcW w:w="2120" w:type="dxa"/>
            <w:tcBorders>
              <w:top w:val="single" w:sz="4" w:space="0" w:color="auto"/>
              <w:left w:val="single" w:sz="4" w:space="0" w:color="auto"/>
              <w:bottom w:val="single" w:sz="4" w:space="0" w:color="auto"/>
              <w:right w:val="single" w:sz="4" w:space="0" w:color="auto"/>
            </w:tcBorders>
            <w:shd w:val="clear" w:color="000000" w:fill="093D93"/>
            <w:noWrap/>
            <w:vAlign w:val="bottom"/>
            <w:hideMark/>
          </w:tcPr>
          <w:p w14:paraId="5C9430FE" w14:textId="77777777" w:rsidR="00E13CDF" w:rsidRPr="0033404C" w:rsidRDefault="00E13CDF" w:rsidP="000B1D0E">
            <w:pPr>
              <w:spacing w:line="240" w:lineRule="auto"/>
              <w:ind w:firstLine="0"/>
              <w:rPr>
                <w:rFonts w:eastAsia="Times New Roman"/>
                <w:color w:val="FFFFFF"/>
                <w:sz w:val="20"/>
                <w:szCs w:val="20"/>
                <w:lang w:eastAsia="es-HN"/>
              </w:rPr>
            </w:pPr>
            <w:r w:rsidRPr="0033404C">
              <w:rPr>
                <w:rFonts w:eastAsia="Times New Roman"/>
                <w:color w:val="FFFFFF"/>
                <w:sz w:val="20"/>
                <w:szCs w:val="20"/>
                <w:lang w:eastAsia="es-HN"/>
              </w:rPr>
              <w:t xml:space="preserve">Puesto </w:t>
            </w:r>
          </w:p>
        </w:tc>
        <w:tc>
          <w:tcPr>
            <w:tcW w:w="1029" w:type="dxa"/>
            <w:tcBorders>
              <w:top w:val="single" w:sz="4" w:space="0" w:color="auto"/>
              <w:left w:val="nil"/>
              <w:bottom w:val="single" w:sz="4" w:space="0" w:color="auto"/>
              <w:right w:val="single" w:sz="4" w:space="0" w:color="auto"/>
            </w:tcBorders>
            <w:shd w:val="clear" w:color="000000" w:fill="093D93"/>
            <w:noWrap/>
            <w:vAlign w:val="bottom"/>
            <w:hideMark/>
          </w:tcPr>
          <w:p w14:paraId="3C28644E" w14:textId="77777777" w:rsidR="00E13CDF" w:rsidRPr="0033404C" w:rsidRDefault="00E13CDF" w:rsidP="000B1D0E">
            <w:pPr>
              <w:spacing w:line="240" w:lineRule="auto"/>
              <w:ind w:firstLine="0"/>
              <w:rPr>
                <w:rFonts w:eastAsia="Times New Roman"/>
                <w:color w:val="FFFFFF"/>
                <w:sz w:val="20"/>
                <w:szCs w:val="20"/>
                <w:lang w:eastAsia="es-HN"/>
              </w:rPr>
            </w:pPr>
            <w:r>
              <w:rPr>
                <w:rFonts w:eastAsia="Times New Roman"/>
                <w:color w:val="FFFFFF"/>
                <w:sz w:val="20"/>
                <w:szCs w:val="20"/>
                <w:lang w:eastAsia="es-HN"/>
              </w:rPr>
              <w:t>Respuestas</w:t>
            </w:r>
          </w:p>
        </w:tc>
        <w:tc>
          <w:tcPr>
            <w:tcW w:w="1200" w:type="dxa"/>
            <w:tcBorders>
              <w:top w:val="single" w:sz="4" w:space="0" w:color="auto"/>
              <w:left w:val="nil"/>
              <w:bottom w:val="single" w:sz="4" w:space="0" w:color="auto"/>
              <w:right w:val="single" w:sz="4" w:space="0" w:color="auto"/>
            </w:tcBorders>
            <w:shd w:val="clear" w:color="000000" w:fill="093D93"/>
            <w:noWrap/>
            <w:vAlign w:val="bottom"/>
            <w:hideMark/>
          </w:tcPr>
          <w:p w14:paraId="749CCA9E" w14:textId="77777777" w:rsidR="00E13CDF" w:rsidRPr="0033404C" w:rsidRDefault="00E13CDF" w:rsidP="000B1D0E">
            <w:pPr>
              <w:spacing w:line="240" w:lineRule="auto"/>
              <w:ind w:firstLine="0"/>
              <w:rPr>
                <w:rFonts w:eastAsia="Times New Roman"/>
                <w:color w:val="FFFFFF"/>
                <w:sz w:val="20"/>
                <w:szCs w:val="20"/>
                <w:lang w:eastAsia="es-HN"/>
              </w:rPr>
            </w:pPr>
            <w:r w:rsidRPr="0033404C">
              <w:rPr>
                <w:rFonts w:eastAsia="Times New Roman"/>
                <w:color w:val="FFFFFF"/>
                <w:sz w:val="20"/>
                <w:szCs w:val="20"/>
                <w:lang w:eastAsia="es-HN"/>
              </w:rPr>
              <w:t xml:space="preserve">Porcentaje </w:t>
            </w:r>
          </w:p>
        </w:tc>
      </w:tr>
      <w:tr w:rsidR="00E13CDF" w:rsidRPr="0033404C" w14:paraId="285ECA4A" w14:textId="77777777" w:rsidTr="001B4B74">
        <w:trPr>
          <w:trHeight w:val="255"/>
          <w:jc w:val="center"/>
        </w:trPr>
        <w:tc>
          <w:tcPr>
            <w:tcW w:w="2120" w:type="dxa"/>
            <w:tcBorders>
              <w:top w:val="nil"/>
              <w:left w:val="single" w:sz="4" w:space="0" w:color="auto"/>
              <w:bottom w:val="single" w:sz="4" w:space="0" w:color="auto"/>
              <w:right w:val="single" w:sz="4" w:space="0" w:color="auto"/>
            </w:tcBorders>
            <w:shd w:val="clear" w:color="auto" w:fill="auto"/>
            <w:noWrap/>
            <w:vAlign w:val="bottom"/>
            <w:hideMark/>
          </w:tcPr>
          <w:p w14:paraId="6BCF41D1"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Vicepresidente (VP)</w:t>
            </w:r>
          </w:p>
        </w:tc>
        <w:tc>
          <w:tcPr>
            <w:tcW w:w="1029" w:type="dxa"/>
            <w:tcBorders>
              <w:top w:val="nil"/>
              <w:left w:val="nil"/>
              <w:bottom w:val="single" w:sz="4" w:space="0" w:color="auto"/>
              <w:right w:val="single" w:sz="4" w:space="0" w:color="auto"/>
            </w:tcBorders>
            <w:shd w:val="clear" w:color="auto" w:fill="auto"/>
            <w:noWrap/>
            <w:vAlign w:val="bottom"/>
            <w:hideMark/>
          </w:tcPr>
          <w:p w14:paraId="091CD56E"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1</w:t>
            </w:r>
          </w:p>
        </w:tc>
        <w:tc>
          <w:tcPr>
            <w:tcW w:w="1200" w:type="dxa"/>
            <w:tcBorders>
              <w:top w:val="nil"/>
              <w:left w:val="nil"/>
              <w:bottom w:val="single" w:sz="4" w:space="0" w:color="auto"/>
              <w:right w:val="single" w:sz="4" w:space="0" w:color="auto"/>
            </w:tcBorders>
            <w:shd w:val="clear" w:color="auto" w:fill="auto"/>
            <w:noWrap/>
            <w:vAlign w:val="bottom"/>
            <w:hideMark/>
          </w:tcPr>
          <w:p w14:paraId="3234A305"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3%</w:t>
            </w:r>
          </w:p>
        </w:tc>
      </w:tr>
      <w:tr w:rsidR="00E13CDF" w:rsidRPr="0033404C" w14:paraId="3148BD7E" w14:textId="77777777" w:rsidTr="001B4B74">
        <w:trPr>
          <w:trHeight w:val="255"/>
          <w:jc w:val="center"/>
        </w:trPr>
        <w:tc>
          <w:tcPr>
            <w:tcW w:w="2120" w:type="dxa"/>
            <w:tcBorders>
              <w:top w:val="nil"/>
              <w:left w:val="single" w:sz="4" w:space="0" w:color="auto"/>
              <w:bottom w:val="single" w:sz="4" w:space="0" w:color="auto"/>
              <w:right w:val="single" w:sz="4" w:space="0" w:color="auto"/>
            </w:tcBorders>
            <w:shd w:val="clear" w:color="auto" w:fill="auto"/>
            <w:noWrap/>
            <w:vAlign w:val="bottom"/>
            <w:hideMark/>
          </w:tcPr>
          <w:p w14:paraId="578339B2"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Gerente</w:t>
            </w:r>
          </w:p>
        </w:tc>
        <w:tc>
          <w:tcPr>
            <w:tcW w:w="1029" w:type="dxa"/>
            <w:tcBorders>
              <w:top w:val="nil"/>
              <w:left w:val="nil"/>
              <w:bottom w:val="single" w:sz="4" w:space="0" w:color="auto"/>
              <w:right w:val="single" w:sz="4" w:space="0" w:color="auto"/>
            </w:tcBorders>
            <w:shd w:val="clear" w:color="auto" w:fill="auto"/>
            <w:noWrap/>
            <w:vAlign w:val="bottom"/>
            <w:hideMark/>
          </w:tcPr>
          <w:p w14:paraId="60494012"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1</w:t>
            </w:r>
          </w:p>
        </w:tc>
        <w:tc>
          <w:tcPr>
            <w:tcW w:w="1200" w:type="dxa"/>
            <w:tcBorders>
              <w:top w:val="nil"/>
              <w:left w:val="nil"/>
              <w:bottom w:val="single" w:sz="4" w:space="0" w:color="auto"/>
              <w:right w:val="single" w:sz="4" w:space="0" w:color="auto"/>
            </w:tcBorders>
            <w:shd w:val="clear" w:color="auto" w:fill="auto"/>
            <w:noWrap/>
            <w:vAlign w:val="bottom"/>
            <w:hideMark/>
          </w:tcPr>
          <w:p w14:paraId="752BEDA5"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3%</w:t>
            </w:r>
          </w:p>
        </w:tc>
      </w:tr>
      <w:tr w:rsidR="00E13CDF" w:rsidRPr="0033404C" w14:paraId="23E211AC" w14:textId="77777777" w:rsidTr="001B4B74">
        <w:trPr>
          <w:trHeight w:val="255"/>
          <w:jc w:val="center"/>
        </w:trPr>
        <w:tc>
          <w:tcPr>
            <w:tcW w:w="2120" w:type="dxa"/>
            <w:tcBorders>
              <w:top w:val="nil"/>
              <w:left w:val="single" w:sz="4" w:space="0" w:color="auto"/>
              <w:bottom w:val="single" w:sz="4" w:space="0" w:color="auto"/>
              <w:right w:val="single" w:sz="4" w:space="0" w:color="auto"/>
            </w:tcBorders>
            <w:shd w:val="clear" w:color="auto" w:fill="auto"/>
            <w:noWrap/>
            <w:vAlign w:val="bottom"/>
            <w:hideMark/>
          </w:tcPr>
          <w:p w14:paraId="4E9A49A3" w14:textId="74204306" w:rsidR="00E13CDF" w:rsidRPr="0033404C" w:rsidRDefault="000B1D0E"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Sub-Gerente</w:t>
            </w:r>
          </w:p>
        </w:tc>
        <w:tc>
          <w:tcPr>
            <w:tcW w:w="1029" w:type="dxa"/>
            <w:tcBorders>
              <w:top w:val="nil"/>
              <w:left w:val="nil"/>
              <w:bottom w:val="single" w:sz="4" w:space="0" w:color="auto"/>
              <w:right w:val="single" w:sz="4" w:space="0" w:color="auto"/>
            </w:tcBorders>
            <w:shd w:val="clear" w:color="auto" w:fill="auto"/>
            <w:noWrap/>
            <w:vAlign w:val="bottom"/>
            <w:hideMark/>
          </w:tcPr>
          <w:p w14:paraId="1007DB44"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3</w:t>
            </w:r>
          </w:p>
        </w:tc>
        <w:tc>
          <w:tcPr>
            <w:tcW w:w="1200" w:type="dxa"/>
            <w:tcBorders>
              <w:top w:val="nil"/>
              <w:left w:val="nil"/>
              <w:bottom w:val="single" w:sz="4" w:space="0" w:color="auto"/>
              <w:right w:val="single" w:sz="4" w:space="0" w:color="auto"/>
            </w:tcBorders>
            <w:shd w:val="clear" w:color="auto" w:fill="auto"/>
            <w:noWrap/>
            <w:vAlign w:val="bottom"/>
            <w:hideMark/>
          </w:tcPr>
          <w:p w14:paraId="18738C82"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8%</w:t>
            </w:r>
          </w:p>
        </w:tc>
      </w:tr>
      <w:tr w:rsidR="00E13CDF" w:rsidRPr="0033404C" w14:paraId="571BB50B" w14:textId="77777777" w:rsidTr="001B4B74">
        <w:trPr>
          <w:trHeight w:val="255"/>
          <w:jc w:val="center"/>
        </w:trPr>
        <w:tc>
          <w:tcPr>
            <w:tcW w:w="2120" w:type="dxa"/>
            <w:tcBorders>
              <w:top w:val="nil"/>
              <w:left w:val="single" w:sz="4" w:space="0" w:color="auto"/>
              <w:bottom w:val="single" w:sz="4" w:space="0" w:color="auto"/>
              <w:right w:val="single" w:sz="4" w:space="0" w:color="auto"/>
            </w:tcBorders>
            <w:shd w:val="clear" w:color="auto" w:fill="auto"/>
            <w:noWrap/>
            <w:vAlign w:val="bottom"/>
            <w:hideMark/>
          </w:tcPr>
          <w:p w14:paraId="32CCC109"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Jefatura</w:t>
            </w:r>
          </w:p>
        </w:tc>
        <w:tc>
          <w:tcPr>
            <w:tcW w:w="1029" w:type="dxa"/>
            <w:tcBorders>
              <w:top w:val="nil"/>
              <w:left w:val="nil"/>
              <w:bottom w:val="single" w:sz="4" w:space="0" w:color="auto"/>
              <w:right w:val="single" w:sz="4" w:space="0" w:color="auto"/>
            </w:tcBorders>
            <w:shd w:val="clear" w:color="auto" w:fill="auto"/>
            <w:noWrap/>
            <w:vAlign w:val="bottom"/>
            <w:hideMark/>
          </w:tcPr>
          <w:p w14:paraId="74165008"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5</w:t>
            </w:r>
          </w:p>
        </w:tc>
        <w:tc>
          <w:tcPr>
            <w:tcW w:w="1200" w:type="dxa"/>
            <w:tcBorders>
              <w:top w:val="nil"/>
              <w:left w:val="nil"/>
              <w:bottom w:val="single" w:sz="4" w:space="0" w:color="auto"/>
              <w:right w:val="single" w:sz="4" w:space="0" w:color="auto"/>
            </w:tcBorders>
            <w:shd w:val="clear" w:color="auto" w:fill="auto"/>
            <w:noWrap/>
            <w:vAlign w:val="bottom"/>
            <w:hideMark/>
          </w:tcPr>
          <w:p w14:paraId="170933FA"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13%</w:t>
            </w:r>
          </w:p>
        </w:tc>
      </w:tr>
      <w:tr w:rsidR="00E13CDF" w:rsidRPr="0033404C" w14:paraId="1D2FB259" w14:textId="77777777" w:rsidTr="001B4B74">
        <w:trPr>
          <w:trHeight w:val="255"/>
          <w:jc w:val="center"/>
        </w:trPr>
        <w:tc>
          <w:tcPr>
            <w:tcW w:w="2120" w:type="dxa"/>
            <w:tcBorders>
              <w:top w:val="nil"/>
              <w:left w:val="single" w:sz="4" w:space="0" w:color="auto"/>
              <w:bottom w:val="single" w:sz="4" w:space="0" w:color="auto"/>
              <w:right w:val="single" w:sz="4" w:space="0" w:color="auto"/>
            </w:tcBorders>
            <w:shd w:val="clear" w:color="auto" w:fill="auto"/>
            <w:noWrap/>
            <w:vAlign w:val="bottom"/>
            <w:hideMark/>
          </w:tcPr>
          <w:p w14:paraId="5CFD3BD0"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 xml:space="preserve">Supervisor </w:t>
            </w:r>
          </w:p>
        </w:tc>
        <w:tc>
          <w:tcPr>
            <w:tcW w:w="1029" w:type="dxa"/>
            <w:tcBorders>
              <w:top w:val="nil"/>
              <w:left w:val="nil"/>
              <w:bottom w:val="single" w:sz="4" w:space="0" w:color="auto"/>
              <w:right w:val="single" w:sz="4" w:space="0" w:color="auto"/>
            </w:tcBorders>
            <w:shd w:val="clear" w:color="auto" w:fill="auto"/>
            <w:noWrap/>
            <w:vAlign w:val="bottom"/>
            <w:hideMark/>
          </w:tcPr>
          <w:p w14:paraId="79EC8C13"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2</w:t>
            </w:r>
          </w:p>
        </w:tc>
        <w:tc>
          <w:tcPr>
            <w:tcW w:w="1200" w:type="dxa"/>
            <w:tcBorders>
              <w:top w:val="nil"/>
              <w:left w:val="nil"/>
              <w:bottom w:val="single" w:sz="4" w:space="0" w:color="auto"/>
              <w:right w:val="single" w:sz="4" w:space="0" w:color="auto"/>
            </w:tcBorders>
            <w:shd w:val="clear" w:color="auto" w:fill="auto"/>
            <w:noWrap/>
            <w:vAlign w:val="bottom"/>
            <w:hideMark/>
          </w:tcPr>
          <w:p w14:paraId="02C6BC3A"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5%</w:t>
            </w:r>
          </w:p>
        </w:tc>
      </w:tr>
      <w:tr w:rsidR="00E13CDF" w:rsidRPr="0033404C" w14:paraId="7950F248" w14:textId="77777777" w:rsidTr="001B4B74">
        <w:trPr>
          <w:trHeight w:val="255"/>
          <w:jc w:val="center"/>
        </w:trPr>
        <w:tc>
          <w:tcPr>
            <w:tcW w:w="2120" w:type="dxa"/>
            <w:tcBorders>
              <w:top w:val="nil"/>
              <w:left w:val="single" w:sz="4" w:space="0" w:color="auto"/>
              <w:bottom w:val="single" w:sz="4" w:space="0" w:color="auto"/>
              <w:right w:val="single" w:sz="4" w:space="0" w:color="auto"/>
            </w:tcBorders>
            <w:shd w:val="clear" w:color="auto" w:fill="auto"/>
            <w:noWrap/>
            <w:vAlign w:val="bottom"/>
            <w:hideMark/>
          </w:tcPr>
          <w:p w14:paraId="49D9B96E"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Especialista</w:t>
            </w:r>
          </w:p>
        </w:tc>
        <w:tc>
          <w:tcPr>
            <w:tcW w:w="1029" w:type="dxa"/>
            <w:tcBorders>
              <w:top w:val="nil"/>
              <w:left w:val="nil"/>
              <w:bottom w:val="single" w:sz="4" w:space="0" w:color="auto"/>
              <w:right w:val="single" w:sz="4" w:space="0" w:color="auto"/>
            </w:tcBorders>
            <w:shd w:val="clear" w:color="auto" w:fill="auto"/>
            <w:noWrap/>
            <w:vAlign w:val="bottom"/>
            <w:hideMark/>
          </w:tcPr>
          <w:p w14:paraId="40AB8B2D"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7</w:t>
            </w:r>
          </w:p>
        </w:tc>
        <w:tc>
          <w:tcPr>
            <w:tcW w:w="1200" w:type="dxa"/>
            <w:tcBorders>
              <w:top w:val="nil"/>
              <w:left w:val="nil"/>
              <w:bottom w:val="single" w:sz="4" w:space="0" w:color="auto"/>
              <w:right w:val="single" w:sz="4" w:space="0" w:color="auto"/>
            </w:tcBorders>
            <w:shd w:val="clear" w:color="auto" w:fill="auto"/>
            <w:noWrap/>
            <w:vAlign w:val="bottom"/>
            <w:hideMark/>
          </w:tcPr>
          <w:p w14:paraId="10070B80"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18%</w:t>
            </w:r>
          </w:p>
        </w:tc>
      </w:tr>
      <w:tr w:rsidR="00E13CDF" w:rsidRPr="0033404C" w14:paraId="2B8950EE" w14:textId="77777777" w:rsidTr="001B4B74">
        <w:trPr>
          <w:trHeight w:val="255"/>
          <w:jc w:val="center"/>
        </w:trPr>
        <w:tc>
          <w:tcPr>
            <w:tcW w:w="2120" w:type="dxa"/>
            <w:tcBorders>
              <w:top w:val="nil"/>
              <w:left w:val="single" w:sz="4" w:space="0" w:color="auto"/>
              <w:bottom w:val="single" w:sz="4" w:space="0" w:color="auto"/>
              <w:right w:val="single" w:sz="4" w:space="0" w:color="auto"/>
            </w:tcBorders>
            <w:shd w:val="clear" w:color="auto" w:fill="auto"/>
            <w:noWrap/>
            <w:vAlign w:val="bottom"/>
            <w:hideMark/>
          </w:tcPr>
          <w:p w14:paraId="316BAA9E"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Oficial Sr</w:t>
            </w:r>
          </w:p>
        </w:tc>
        <w:tc>
          <w:tcPr>
            <w:tcW w:w="1029" w:type="dxa"/>
            <w:tcBorders>
              <w:top w:val="nil"/>
              <w:left w:val="nil"/>
              <w:bottom w:val="single" w:sz="4" w:space="0" w:color="auto"/>
              <w:right w:val="single" w:sz="4" w:space="0" w:color="auto"/>
            </w:tcBorders>
            <w:shd w:val="clear" w:color="auto" w:fill="auto"/>
            <w:noWrap/>
            <w:vAlign w:val="bottom"/>
            <w:hideMark/>
          </w:tcPr>
          <w:p w14:paraId="0A7D4FFC"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14</w:t>
            </w:r>
          </w:p>
        </w:tc>
        <w:tc>
          <w:tcPr>
            <w:tcW w:w="1200" w:type="dxa"/>
            <w:tcBorders>
              <w:top w:val="nil"/>
              <w:left w:val="nil"/>
              <w:bottom w:val="single" w:sz="4" w:space="0" w:color="auto"/>
              <w:right w:val="single" w:sz="4" w:space="0" w:color="auto"/>
            </w:tcBorders>
            <w:shd w:val="clear" w:color="auto" w:fill="auto"/>
            <w:noWrap/>
            <w:vAlign w:val="bottom"/>
            <w:hideMark/>
          </w:tcPr>
          <w:p w14:paraId="04722F32"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35%</w:t>
            </w:r>
          </w:p>
        </w:tc>
      </w:tr>
      <w:tr w:rsidR="00E13CDF" w:rsidRPr="0033404C" w14:paraId="6B8D4D1A" w14:textId="77777777" w:rsidTr="001B4B74">
        <w:trPr>
          <w:trHeight w:val="255"/>
          <w:jc w:val="center"/>
        </w:trPr>
        <w:tc>
          <w:tcPr>
            <w:tcW w:w="2120" w:type="dxa"/>
            <w:tcBorders>
              <w:top w:val="nil"/>
              <w:left w:val="single" w:sz="4" w:space="0" w:color="auto"/>
              <w:bottom w:val="single" w:sz="4" w:space="0" w:color="auto"/>
              <w:right w:val="single" w:sz="4" w:space="0" w:color="auto"/>
            </w:tcBorders>
            <w:shd w:val="clear" w:color="auto" w:fill="auto"/>
            <w:noWrap/>
            <w:vAlign w:val="bottom"/>
            <w:hideMark/>
          </w:tcPr>
          <w:p w14:paraId="4DF2840A"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Oficial Jr.</w:t>
            </w:r>
          </w:p>
        </w:tc>
        <w:tc>
          <w:tcPr>
            <w:tcW w:w="1029" w:type="dxa"/>
            <w:tcBorders>
              <w:top w:val="nil"/>
              <w:left w:val="nil"/>
              <w:bottom w:val="single" w:sz="4" w:space="0" w:color="auto"/>
              <w:right w:val="single" w:sz="4" w:space="0" w:color="auto"/>
            </w:tcBorders>
            <w:shd w:val="clear" w:color="auto" w:fill="auto"/>
            <w:noWrap/>
            <w:vAlign w:val="bottom"/>
            <w:hideMark/>
          </w:tcPr>
          <w:p w14:paraId="6BC05BB5"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7</w:t>
            </w:r>
          </w:p>
        </w:tc>
        <w:tc>
          <w:tcPr>
            <w:tcW w:w="1200" w:type="dxa"/>
            <w:tcBorders>
              <w:top w:val="nil"/>
              <w:left w:val="nil"/>
              <w:bottom w:val="single" w:sz="4" w:space="0" w:color="auto"/>
              <w:right w:val="single" w:sz="4" w:space="0" w:color="auto"/>
            </w:tcBorders>
            <w:shd w:val="clear" w:color="auto" w:fill="auto"/>
            <w:noWrap/>
            <w:vAlign w:val="bottom"/>
            <w:hideMark/>
          </w:tcPr>
          <w:p w14:paraId="4D8B140E"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18%</w:t>
            </w:r>
          </w:p>
        </w:tc>
      </w:tr>
      <w:tr w:rsidR="00E13CDF" w:rsidRPr="0033404C" w14:paraId="525D5A30" w14:textId="77777777" w:rsidTr="001B4B74">
        <w:trPr>
          <w:trHeight w:val="255"/>
          <w:jc w:val="center"/>
        </w:trPr>
        <w:tc>
          <w:tcPr>
            <w:tcW w:w="2120" w:type="dxa"/>
            <w:tcBorders>
              <w:top w:val="nil"/>
              <w:left w:val="single" w:sz="4" w:space="0" w:color="auto"/>
              <w:bottom w:val="single" w:sz="4" w:space="0" w:color="auto"/>
              <w:right w:val="single" w:sz="4" w:space="0" w:color="auto"/>
            </w:tcBorders>
            <w:shd w:val="clear" w:color="auto" w:fill="auto"/>
            <w:noWrap/>
            <w:vAlign w:val="bottom"/>
            <w:hideMark/>
          </w:tcPr>
          <w:p w14:paraId="26D3CD7E" w14:textId="77777777" w:rsidR="00E13CDF" w:rsidRPr="00C82013" w:rsidRDefault="00E13CDF" w:rsidP="000B1D0E">
            <w:pPr>
              <w:spacing w:line="240" w:lineRule="auto"/>
              <w:ind w:firstLine="0"/>
              <w:rPr>
                <w:rFonts w:eastAsia="Times New Roman"/>
                <w:b/>
                <w:bCs/>
                <w:color w:val="000000"/>
                <w:sz w:val="20"/>
                <w:szCs w:val="20"/>
                <w:lang w:eastAsia="es-HN"/>
              </w:rPr>
            </w:pPr>
            <w:r w:rsidRPr="00C82013">
              <w:rPr>
                <w:rFonts w:eastAsia="Times New Roman"/>
                <w:b/>
                <w:bCs/>
                <w:color w:val="000000"/>
                <w:sz w:val="20"/>
                <w:szCs w:val="20"/>
                <w:lang w:eastAsia="es-HN"/>
              </w:rPr>
              <w:t xml:space="preserve">TOTAL </w:t>
            </w:r>
          </w:p>
        </w:tc>
        <w:tc>
          <w:tcPr>
            <w:tcW w:w="1029" w:type="dxa"/>
            <w:tcBorders>
              <w:top w:val="nil"/>
              <w:left w:val="nil"/>
              <w:bottom w:val="single" w:sz="4" w:space="0" w:color="auto"/>
              <w:right w:val="single" w:sz="4" w:space="0" w:color="auto"/>
            </w:tcBorders>
            <w:shd w:val="clear" w:color="auto" w:fill="auto"/>
            <w:noWrap/>
            <w:vAlign w:val="bottom"/>
            <w:hideMark/>
          </w:tcPr>
          <w:p w14:paraId="267F15BE" w14:textId="77777777" w:rsidR="00E13CDF" w:rsidRPr="00C82013" w:rsidRDefault="00E13CDF" w:rsidP="000B1D0E">
            <w:pPr>
              <w:spacing w:line="240" w:lineRule="auto"/>
              <w:ind w:firstLine="0"/>
              <w:rPr>
                <w:rFonts w:eastAsia="Times New Roman"/>
                <w:b/>
                <w:bCs/>
                <w:color w:val="000000"/>
                <w:sz w:val="20"/>
                <w:szCs w:val="20"/>
                <w:lang w:eastAsia="es-HN"/>
              </w:rPr>
            </w:pPr>
            <w:r w:rsidRPr="00C82013">
              <w:rPr>
                <w:rFonts w:eastAsia="Times New Roman"/>
                <w:b/>
                <w:bCs/>
                <w:color w:val="000000"/>
                <w:sz w:val="20"/>
                <w:szCs w:val="20"/>
                <w:lang w:eastAsia="es-HN"/>
              </w:rPr>
              <w:t>40</w:t>
            </w:r>
          </w:p>
        </w:tc>
        <w:tc>
          <w:tcPr>
            <w:tcW w:w="1200" w:type="dxa"/>
            <w:tcBorders>
              <w:top w:val="nil"/>
              <w:left w:val="nil"/>
              <w:bottom w:val="single" w:sz="4" w:space="0" w:color="auto"/>
              <w:right w:val="single" w:sz="4" w:space="0" w:color="auto"/>
            </w:tcBorders>
            <w:shd w:val="clear" w:color="auto" w:fill="auto"/>
            <w:noWrap/>
            <w:vAlign w:val="bottom"/>
            <w:hideMark/>
          </w:tcPr>
          <w:p w14:paraId="7471F1FD" w14:textId="77777777" w:rsidR="00E13CDF" w:rsidRPr="00C82013" w:rsidRDefault="00E13CDF" w:rsidP="000B1D0E">
            <w:pPr>
              <w:spacing w:line="240" w:lineRule="auto"/>
              <w:ind w:firstLine="0"/>
              <w:rPr>
                <w:rFonts w:eastAsia="Times New Roman"/>
                <w:b/>
                <w:bCs/>
                <w:color w:val="000000"/>
                <w:sz w:val="20"/>
                <w:szCs w:val="20"/>
                <w:lang w:eastAsia="es-HN"/>
              </w:rPr>
            </w:pPr>
            <w:r w:rsidRPr="00C82013">
              <w:rPr>
                <w:rFonts w:eastAsia="Times New Roman"/>
                <w:b/>
                <w:bCs/>
                <w:color w:val="000000"/>
                <w:sz w:val="20"/>
                <w:szCs w:val="20"/>
                <w:lang w:eastAsia="es-HN"/>
              </w:rPr>
              <w:t>100%</w:t>
            </w:r>
          </w:p>
        </w:tc>
      </w:tr>
    </w:tbl>
    <w:p w14:paraId="6259D733" w14:textId="77777777" w:rsidR="00E13CDF" w:rsidRPr="00714C14" w:rsidRDefault="00E13CDF" w:rsidP="00E13CDF">
      <w:pPr>
        <w:rPr>
          <w:color w:val="000000" w:themeColor="text1"/>
          <w:sz w:val="20"/>
          <w:szCs w:val="20"/>
        </w:rPr>
      </w:pPr>
      <w:r w:rsidRPr="00714C14">
        <w:rPr>
          <w:color w:val="000000" w:themeColor="text1"/>
          <w:sz w:val="20"/>
          <w:szCs w:val="20"/>
        </w:rPr>
        <w:t>Fuente: (Elaboración propia, 2023)</w:t>
      </w:r>
    </w:p>
    <w:p w14:paraId="2BA1B1B8" w14:textId="77777777" w:rsidR="00E13CDF" w:rsidRPr="0033404C" w:rsidRDefault="00E13CDF" w:rsidP="00E13CDF">
      <w:pPr>
        <w:rPr>
          <w:highlight w:val="yellow"/>
        </w:rPr>
      </w:pPr>
    </w:p>
    <w:p w14:paraId="752BB2C9" w14:textId="77777777" w:rsidR="00E13CDF" w:rsidRDefault="00E13CDF" w:rsidP="00E13CDF">
      <w:pPr>
        <w:jc w:val="center"/>
      </w:pPr>
      <w:r w:rsidRPr="0033404C">
        <w:rPr>
          <w:noProof/>
        </w:rPr>
        <w:lastRenderedPageBreak/>
        <w:drawing>
          <wp:inline distT="0" distB="0" distL="0" distR="0" wp14:anchorId="500D047E" wp14:editId="1E722952">
            <wp:extent cx="4759325" cy="3336926"/>
            <wp:effectExtent l="0" t="0" r="3175" b="15875"/>
            <wp:docPr id="106397335" name="Gráfico 1">
              <a:extLst xmlns:a="http://schemas.openxmlformats.org/drawingml/2006/main">
                <a:ext uri="{FF2B5EF4-FFF2-40B4-BE49-F238E27FC236}">
                  <a16:creationId xmlns:a16="http://schemas.microsoft.com/office/drawing/2014/main" id="{00000000-0008-0000-04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2876CC25" w14:textId="0510B1BB" w:rsidR="00E13CDF" w:rsidRPr="00C2688E" w:rsidRDefault="000354C4" w:rsidP="00E13CDF">
      <w:pPr>
        <w:pStyle w:val="Ttulo1"/>
        <w:spacing w:before="0"/>
        <w:rPr>
          <w:rFonts w:cs="Times New Roman"/>
          <w:b w:val="0"/>
          <w:bCs/>
          <w:kern w:val="2"/>
          <w:szCs w:val="24"/>
          <w14:ligatures w14:val="standardContextual"/>
        </w:rPr>
      </w:pPr>
      <w:bookmarkStart w:id="353" w:name="_Toc153651758"/>
      <w:bookmarkStart w:id="354" w:name="_Toc153660193"/>
      <w:bookmarkStart w:id="355" w:name="_Toc153665271"/>
      <w:bookmarkStart w:id="356" w:name="_Toc155378149"/>
      <w:bookmarkStart w:id="357" w:name="_Toc157633662"/>
      <w:bookmarkStart w:id="358" w:name="_Toc157634481"/>
      <w:bookmarkStart w:id="359" w:name="_Toc157634716"/>
      <w:r>
        <w:rPr>
          <w:rFonts w:cs="Times New Roman"/>
          <w:bCs/>
          <w:kern w:val="2"/>
          <w:szCs w:val="24"/>
          <w14:ligatures w14:val="standardContextual"/>
        </w:rPr>
        <w:t>Figura</w:t>
      </w:r>
      <w:r w:rsidR="00E13CDF">
        <w:rPr>
          <w:rFonts w:cs="Times New Roman"/>
          <w:bCs/>
          <w:kern w:val="2"/>
          <w:szCs w:val="24"/>
          <w14:ligatures w14:val="standardContextual"/>
        </w:rPr>
        <w:t xml:space="preserve"> </w:t>
      </w:r>
      <w:r>
        <w:rPr>
          <w:rFonts w:cs="Times New Roman"/>
          <w:bCs/>
          <w:kern w:val="2"/>
          <w:szCs w:val="24"/>
          <w14:ligatures w14:val="standardContextual"/>
        </w:rPr>
        <w:t>13</w:t>
      </w:r>
      <w:r w:rsidR="00E13CDF" w:rsidRPr="00C2688E">
        <w:rPr>
          <w:rFonts w:cs="Times New Roman"/>
          <w:bCs/>
          <w:kern w:val="2"/>
          <w:szCs w:val="24"/>
          <w14:ligatures w14:val="standardContextual"/>
        </w:rPr>
        <w:t xml:space="preserve">. </w:t>
      </w:r>
      <w:r w:rsidR="00E13CDF">
        <w:rPr>
          <w:rFonts w:cs="Times New Roman"/>
          <w:bCs/>
          <w:kern w:val="2"/>
          <w:szCs w:val="24"/>
          <w14:ligatures w14:val="standardContextual"/>
        </w:rPr>
        <w:t>Resultado de encuesta-Posición en la empresa.</w:t>
      </w:r>
      <w:bookmarkEnd w:id="353"/>
      <w:bookmarkEnd w:id="354"/>
      <w:bookmarkEnd w:id="355"/>
      <w:bookmarkEnd w:id="356"/>
      <w:bookmarkEnd w:id="357"/>
      <w:bookmarkEnd w:id="358"/>
      <w:bookmarkEnd w:id="359"/>
    </w:p>
    <w:p w14:paraId="70827C7B" w14:textId="77777777" w:rsidR="00E13CDF" w:rsidRPr="00714C14" w:rsidRDefault="00E13CDF" w:rsidP="00E13CDF">
      <w:pPr>
        <w:spacing w:after="240"/>
        <w:rPr>
          <w:sz w:val="20"/>
          <w:szCs w:val="20"/>
        </w:rPr>
      </w:pPr>
      <w:r w:rsidRPr="00714C14">
        <w:rPr>
          <w:sz w:val="20"/>
          <w:szCs w:val="20"/>
        </w:rPr>
        <w:t>Fuente: (Elaboración propia, 2023)</w:t>
      </w:r>
    </w:p>
    <w:p w14:paraId="65612AF7" w14:textId="5D243896" w:rsidR="007D28DE" w:rsidRPr="0033404C" w:rsidRDefault="00E13CDF" w:rsidP="009D74A1">
      <w:r w:rsidRPr="0033404C">
        <w:t xml:space="preserve">Para conocer en qué posición se desempeñan los encuestados se creó una pregunta semiestructurada, dando como opciones los puestos de vicepresidente (VP) que obtuvo 1 resultado, Gerente 1 resultado, Sub Gerente 3 resultados, Especialista 7 resultados, Oficial Sr 13 resultados, Oficial Jr. 5 resultados; si dentro de estas opciones no estaba el puesto del encuestado se dejó la opción de que lo </w:t>
      </w:r>
      <w:r>
        <w:t>especificaran</w:t>
      </w:r>
      <w:r w:rsidRPr="0033404C">
        <w:t>, de estas 5 respuestas fueron jefatura y supervisor con 2 respuestas. Según los datos recabados las personas a las que se les impartirá la capacitación será un grupo variado con experiencia en diferentes puestos.</w:t>
      </w:r>
    </w:p>
    <w:p w14:paraId="1903B4C6" w14:textId="77777777" w:rsidR="00E13CDF" w:rsidRDefault="00E13CDF" w:rsidP="00E13CDF">
      <w:pPr>
        <w:ind w:left="709"/>
      </w:pPr>
      <w:r w:rsidRPr="0033404C">
        <w:rPr>
          <w:rFonts w:eastAsia="Times New Roman"/>
          <w:color w:val="000000"/>
          <w:lang w:eastAsia="es-HN"/>
        </w:rPr>
        <w:t xml:space="preserve">Pregunta # 6: </w:t>
      </w:r>
      <w:r w:rsidRPr="0033404C">
        <w:t>¿Qué nivel de conocimiento considera usted tener sobre la gestión de proyectos?</w:t>
      </w:r>
    </w:p>
    <w:p w14:paraId="3E3ACEA5" w14:textId="77777777" w:rsidR="00E13CDF" w:rsidRPr="00197333" w:rsidRDefault="00E13CDF" w:rsidP="00E13CDF">
      <w:pPr>
        <w:pStyle w:val="Ttulo1"/>
        <w:spacing w:before="0"/>
        <w:rPr>
          <w:rFonts w:cs="Times New Roman"/>
          <w:b w:val="0"/>
          <w:bCs/>
          <w:kern w:val="2"/>
          <w:szCs w:val="24"/>
          <w14:ligatures w14:val="standardContextual"/>
        </w:rPr>
      </w:pPr>
      <w:bookmarkStart w:id="360" w:name="_Toc153651759"/>
      <w:bookmarkStart w:id="361" w:name="_Toc153660194"/>
      <w:bookmarkStart w:id="362" w:name="_Toc155378150"/>
      <w:bookmarkStart w:id="363" w:name="_Toc157634482"/>
      <w:bookmarkStart w:id="364" w:name="_Toc157634717"/>
      <w:r>
        <w:rPr>
          <w:rFonts w:cs="Times New Roman"/>
          <w:bCs/>
          <w:kern w:val="2"/>
          <w:szCs w:val="24"/>
          <w14:ligatures w14:val="standardContextual"/>
        </w:rPr>
        <w:t>Tabla 6</w:t>
      </w:r>
      <w:r w:rsidRPr="00C2688E">
        <w:rPr>
          <w:rFonts w:cs="Times New Roman"/>
          <w:bCs/>
          <w:kern w:val="2"/>
          <w:szCs w:val="24"/>
          <w14:ligatures w14:val="standardContextual"/>
        </w:rPr>
        <w:t xml:space="preserve">. </w:t>
      </w:r>
      <w:r>
        <w:rPr>
          <w:rFonts w:cs="Times New Roman"/>
          <w:bCs/>
          <w:kern w:val="2"/>
          <w:szCs w:val="24"/>
          <w14:ligatures w14:val="standardContextual"/>
        </w:rPr>
        <w:t>Resultado de encuesta-</w:t>
      </w:r>
      <w:r w:rsidRPr="00C71F4C">
        <w:rPr>
          <w:rFonts w:cs="Times New Roman"/>
          <w:bCs/>
          <w:kern w:val="2"/>
          <w:szCs w:val="24"/>
          <w14:ligatures w14:val="standardContextual"/>
        </w:rPr>
        <w:t xml:space="preserve"> </w:t>
      </w:r>
      <w:r>
        <w:rPr>
          <w:rFonts w:cs="Times New Roman"/>
          <w:bCs/>
          <w:kern w:val="2"/>
          <w:szCs w:val="24"/>
          <w14:ligatures w14:val="standardContextual"/>
        </w:rPr>
        <w:t>Conocimientos en Gestión de Proyectos.</w:t>
      </w:r>
      <w:bookmarkEnd w:id="360"/>
      <w:bookmarkEnd w:id="361"/>
      <w:bookmarkEnd w:id="362"/>
      <w:bookmarkEnd w:id="363"/>
      <w:bookmarkEnd w:id="364"/>
    </w:p>
    <w:tbl>
      <w:tblPr>
        <w:tblW w:w="4600" w:type="dxa"/>
        <w:jc w:val="center"/>
        <w:tblCellMar>
          <w:left w:w="70" w:type="dxa"/>
          <w:right w:w="70" w:type="dxa"/>
        </w:tblCellMar>
        <w:tblLook w:val="04A0" w:firstRow="1" w:lastRow="0" w:firstColumn="1" w:lastColumn="0" w:noHBand="0" w:noVBand="1"/>
      </w:tblPr>
      <w:tblGrid>
        <w:gridCol w:w="2160"/>
        <w:gridCol w:w="1200"/>
        <w:gridCol w:w="1240"/>
      </w:tblGrid>
      <w:tr w:rsidR="00E13CDF" w:rsidRPr="0033404C" w14:paraId="562DBFD3" w14:textId="77777777" w:rsidTr="001B4B74">
        <w:trPr>
          <w:trHeight w:val="255"/>
          <w:jc w:val="center"/>
        </w:trPr>
        <w:tc>
          <w:tcPr>
            <w:tcW w:w="2160" w:type="dxa"/>
            <w:tcBorders>
              <w:top w:val="single" w:sz="4" w:space="0" w:color="auto"/>
              <w:left w:val="single" w:sz="4" w:space="0" w:color="auto"/>
              <w:bottom w:val="single" w:sz="4" w:space="0" w:color="auto"/>
              <w:right w:val="single" w:sz="4" w:space="0" w:color="auto"/>
            </w:tcBorders>
            <w:shd w:val="clear" w:color="000000" w:fill="093D93"/>
            <w:noWrap/>
            <w:vAlign w:val="bottom"/>
            <w:hideMark/>
          </w:tcPr>
          <w:p w14:paraId="71166B0D" w14:textId="77777777" w:rsidR="00E13CDF" w:rsidRPr="0033404C" w:rsidRDefault="00E13CDF" w:rsidP="00DF4E7E">
            <w:pPr>
              <w:spacing w:line="240" w:lineRule="auto"/>
              <w:ind w:firstLine="0"/>
              <w:rPr>
                <w:rFonts w:eastAsia="Times New Roman"/>
                <w:b/>
                <w:bCs/>
                <w:color w:val="FFFFFF"/>
                <w:sz w:val="20"/>
                <w:szCs w:val="20"/>
                <w:lang w:eastAsia="es-HN"/>
              </w:rPr>
            </w:pPr>
            <w:r w:rsidRPr="0033404C">
              <w:rPr>
                <w:rFonts w:eastAsia="Times New Roman"/>
                <w:b/>
                <w:bCs/>
                <w:color w:val="FFFFFF"/>
                <w:sz w:val="20"/>
                <w:szCs w:val="20"/>
                <w:lang w:eastAsia="es-HN"/>
              </w:rPr>
              <w:t xml:space="preserve">Nivel de Conocimiento </w:t>
            </w:r>
          </w:p>
        </w:tc>
        <w:tc>
          <w:tcPr>
            <w:tcW w:w="1200" w:type="dxa"/>
            <w:tcBorders>
              <w:top w:val="single" w:sz="4" w:space="0" w:color="auto"/>
              <w:left w:val="nil"/>
              <w:bottom w:val="single" w:sz="4" w:space="0" w:color="auto"/>
              <w:right w:val="single" w:sz="4" w:space="0" w:color="auto"/>
            </w:tcBorders>
            <w:shd w:val="clear" w:color="000000" w:fill="093D93"/>
            <w:noWrap/>
            <w:vAlign w:val="bottom"/>
            <w:hideMark/>
          </w:tcPr>
          <w:p w14:paraId="0415CD22" w14:textId="77777777" w:rsidR="00E13CDF" w:rsidRPr="0033404C" w:rsidRDefault="00E13CDF" w:rsidP="00DF4E7E">
            <w:pPr>
              <w:spacing w:line="240" w:lineRule="auto"/>
              <w:ind w:firstLine="0"/>
              <w:rPr>
                <w:rFonts w:eastAsia="Times New Roman"/>
                <w:b/>
                <w:bCs/>
                <w:color w:val="FFFFFF"/>
                <w:sz w:val="20"/>
                <w:szCs w:val="20"/>
                <w:lang w:eastAsia="es-HN"/>
              </w:rPr>
            </w:pPr>
            <w:r>
              <w:rPr>
                <w:rFonts w:eastAsia="Times New Roman"/>
                <w:b/>
                <w:bCs/>
                <w:color w:val="FFFFFF"/>
                <w:sz w:val="20"/>
                <w:szCs w:val="20"/>
                <w:lang w:eastAsia="es-HN"/>
              </w:rPr>
              <w:t>Respuestas</w:t>
            </w:r>
          </w:p>
        </w:tc>
        <w:tc>
          <w:tcPr>
            <w:tcW w:w="1240" w:type="dxa"/>
            <w:tcBorders>
              <w:top w:val="single" w:sz="4" w:space="0" w:color="auto"/>
              <w:left w:val="nil"/>
              <w:bottom w:val="single" w:sz="4" w:space="0" w:color="auto"/>
              <w:right w:val="single" w:sz="4" w:space="0" w:color="auto"/>
            </w:tcBorders>
            <w:shd w:val="clear" w:color="000000" w:fill="093D93"/>
            <w:noWrap/>
            <w:vAlign w:val="bottom"/>
            <w:hideMark/>
          </w:tcPr>
          <w:p w14:paraId="536B4B1F" w14:textId="77777777" w:rsidR="00E13CDF" w:rsidRPr="0033404C" w:rsidRDefault="00E13CDF" w:rsidP="00DF4E7E">
            <w:pPr>
              <w:spacing w:line="240" w:lineRule="auto"/>
              <w:ind w:firstLine="0"/>
              <w:rPr>
                <w:rFonts w:eastAsia="Times New Roman"/>
                <w:b/>
                <w:bCs/>
                <w:color w:val="FFFFFF"/>
                <w:sz w:val="20"/>
                <w:szCs w:val="20"/>
                <w:lang w:eastAsia="es-HN"/>
              </w:rPr>
            </w:pPr>
            <w:r w:rsidRPr="0033404C">
              <w:rPr>
                <w:rFonts w:eastAsia="Times New Roman"/>
                <w:b/>
                <w:bCs/>
                <w:color w:val="FFFFFF"/>
                <w:sz w:val="20"/>
                <w:szCs w:val="20"/>
                <w:lang w:eastAsia="es-HN"/>
              </w:rPr>
              <w:t xml:space="preserve">Porcentaje </w:t>
            </w:r>
          </w:p>
        </w:tc>
      </w:tr>
      <w:tr w:rsidR="00E13CDF" w:rsidRPr="0033404C" w14:paraId="3BDC5169" w14:textId="77777777" w:rsidTr="001B4B74">
        <w:trPr>
          <w:trHeight w:val="255"/>
          <w:jc w:val="center"/>
        </w:trPr>
        <w:tc>
          <w:tcPr>
            <w:tcW w:w="2160" w:type="dxa"/>
            <w:tcBorders>
              <w:top w:val="nil"/>
              <w:left w:val="single" w:sz="4" w:space="0" w:color="auto"/>
              <w:bottom w:val="single" w:sz="4" w:space="0" w:color="auto"/>
              <w:right w:val="single" w:sz="4" w:space="0" w:color="auto"/>
            </w:tcBorders>
            <w:shd w:val="clear" w:color="auto" w:fill="auto"/>
            <w:noWrap/>
            <w:vAlign w:val="bottom"/>
            <w:hideMark/>
          </w:tcPr>
          <w:p w14:paraId="3424DA25"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Nivel Básico</w:t>
            </w:r>
          </w:p>
        </w:tc>
        <w:tc>
          <w:tcPr>
            <w:tcW w:w="1200" w:type="dxa"/>
            <w:tcBorders>
              <w:top w:val="nil"/>
              <w:left w:val="nil"/>
              <w:bottom w:val="single" w:sz="4" w:space="0" w:color="auto"/>
              <w:right w:val="single" w:sz="4" w:space="0" w:color="auto"/>
            </w:tcBorders>
            <w:shd w:val="clear" w:color="auto" w:fill="auto"/>
            <w:noWrap/>
            <w:vAlign w:val="bottom"/>
            <w:hideMark/>
          </w:tcPr>
          <w:p w14:paraId="04D184C7"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10</w:t>
            </w:r>
          </w:p>
        </w:tc>
        <w:tc>
          <w:tcPr>
            <w:tcW w:w="1240" w:type="dxa"/>
            <w:tcBorders>
              <w:top w:val="nil"/>
              <w:left w:val="nil"/>
              <w:bottom w:val="single" w:sz="4" w:space="0" w:color="auto"/>
              <w:right w:val="single" w:sz="4" w:space="0" w:color="auto"/>
            </w:tcBorders>
            <w:shd w:val="clear" w:color="auto" w:fill="auto"/>
            <w:noWrap/>
            <w:vAlign w:val="bottom"/>
            <w:hideMark/>
          </w:tcPr>
          <w:p w14:paraId="74DF76C5"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25.00%</w:t>
            </w:r>
          </w:p>
        </w:tc>
      </w:tr>
      <w:tr w:rsidR="00E13CDF" w:rsidRPr="0033404C" w14:paraId="2D308888" w14:textId="77777777" w:rsidTr="001B4B74">
        <w:trPr>
          <w:trHeight w:val="255"/>
          <w:jc w:val="center"/>
        </w:trPr>
        <w:tc>
          <w:tcPr>
            <w:tcW w:w="2160" w:type="dxa"/>
            <w:tcBorders>
              <w:top w:val="nil"/>
              <w:left w:val="single" w:sz="4" w:space="0" w:color="auto"/>
              <w:bottom w:val="single" w:sz="4" w:space="0" w:color="auto"/>
              <w:right w:val="single" w:sz="4" w:space="0" w:color="auto"/>
            </w:tcBorders>
            <w:shd w:val="clear" w:color="auto" w:fill="auto"/>
            <w:noWrap/>
            <w:vAlign w:val="bottom"/>
            <w:hideMark/>
          </w:tcPr>
          <w:p w14:paraId="0E2C0E14"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Nivel Medio</w:t>
            </w:r>
          </w:p>
        </w:tc>
        <w:tc>
          <w:tcPr>
            <w:tcW w:w="1200" w:type="dxa"/>
            <w:tcBorders>
              <w:top w:val="nil"/>
              <w:left w:val="nil"/>
              <w:bottom w:val="single" w:sz="4" w:space="0" w:color="auto"/>
              <w:right w:val="single" w:sz="4" w:space="0" w:color="auto"/>
            </w:tcBorders>
            <w:shd w:val="clear" w:color="auto" w:fill="auto"/>
            <w:noWrap/>
            <w:vAlign w:val="bottom"/>
            <w:hideMark/>
          </w:tcPr>
          <w:p w14:paraId="4B24BC14"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10</w:t>
            </w:r>
          </w:p>
        </w:tc>
        <w:tc>
          <w:tcPr>
            <w:tcW w:w="1240" w:type="dxa"/>
            <w:tcBorders>
              <w:top w:val="nil"/>
              <w:left w:val="nil"/>
              <w:bottom w:val="single" w:sz="4" w:space="0" w:color="auto"/>
              <w:right w:val="single" w:sz="4" w:space="0" w:color="auto"/>
            </w:tcBorders>
            <w:shd w:val="clear" w:color="auto" w:fill="auto"/>
            <w:noWrap/>
            <w:vAlign w:val="bottom"/>
            <w:hideMark/>
          </w:tcPr>
          <w:p w14:paraId="5B50288D"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25.00%</w:t>
            </w:r>
          </w:p>
        </w:tc>
      </w:tr>
      <w:tr w:rsidR="00E13CDF" w:rsidRPr="0033404C" w14:paraId="578828B2" w14:textId="77777777" w:rsidTr="001B4B74">
        <w:trPr>
          <w:trHeight w:val="255"/>
          <w:jc w:val="center"/>
        </w:trPr>
        <w:tc>
          <w:tcPr>
            <w:tcW w:w="2160" w:type="dxa"/>
            <w:tcBorders>
              <w:top w:val="nil"/>
              <w:left w:val="single" w:sz="4" w:space="0" w:color="auto"/>
              <w:bottom w:val="single" w:sz="4" w:space="0" w:color="auto"/>
              <w:right w:val="single" w:sz="4" w:space="0" w:color="auto"/>
            </w:tcBorders>
            <w:shd w:val="clear" w:color="auto" w:fill="auto"/>
            <w:noWrap/>
            <w:vAlign w:val="bottom"/>
            <w:hideMark/>
          </w:tcPr>
          <w:p w14:paraId="39F2A50B"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Nivel Intermedio</w:t>
            </w:r>
          </w:p>
        </w:tc>
        <w:tc>
          <w:tcPr>
            <w:tcW w:w="1200" w:type="dxa"/>
            <w:tcBorders>
              <w:top w:val="nil"/>
              <w:left w:val="nil"/>
              <w:bottom w:val="single" w:sz="4" w:space="0" w:color="auto"/>
              <w:right w:val="single" w:sz="4" w:space="0" w:color="auto"/>
            </w:tcBorders>
            <w:shd w:val="clear" w:color="auto" w:fill="auto"/>
            <w:noWrap/>
            <w:vAlign w:val="bottom"/>
            <w:hideMark/>
          </w:tcPr>
          <w:p w14:paraId="2CB27675"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14</w:t>
            </w:r>
          </w:p>
        </w:tc>
        <w:tc>
          <w:tcPr>
            <w:tcW w:w="1240" w:type="dxa"/>
            <w:tcBorders>
              <w:top w:val="nil"/>
              <w:left w:val="nil"/>
              <w:bottom w:val="single" w:sz="4" w:space="0" w:color="auto"/>
              <w:right w:val="single" w:sz="4" w:space="0" w:color="auto"/>
            </w:tcBorders>
            <w:shd w:val="clear" w:color="auto" w:fill="auto"/>
            <w:noWrap/>
            <w:vAlign w:val="bottom"/>
            <w:hideMark/>
          </w:tcPr>
          <w:p w14:paraId="557729B7"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35.00%</w:t>
            </w:r>
          </w:p>
        </w:tc>
      </w:tr>
      <w:tr w:rsidR="00E13CDF" w:rsidRPr="0033404C" w14:paraId="3B3038CE" w14:textId="77777777" w:rsidTr="001B4B74">
        <w:trPr>
          <w:trHeight w:val="255"/>
          <w:jc w:val="center"/>
        </w:trPr>
        <w:tc>
          <w:tcPr>
            <w:tcW w:w="2160" w:type="dxa"/>
            <w:tcBorders>
              <w:top w:val="nil"/>
              <w:left w:val="single" w:sz="4" w:space="0" w:color="auto"/>
              <w:bottom w:val="single" w:sz="4" w:space="0" w:color="auto"/>
              <w:right w:val="single" w:sz="4" w:space="0" w:color="auto"/>
            </w:tcBorders>
            <w:shd w:val="clear" w:color="auto" w:fill="auto"/>
            <w:noWrap/>
            <w:vAlign w:val="bottom"/>
            <w:hideMark/>
          </w:tcPr>
          <w:p w14:paraId="1D8E1EFD"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Nivel Avanzado</w:t>
            </w:r>
          </w:p>
        </w:tc>
        <w:tc>
          <w:tcPr>
            <w:tcW w:w="1200" w:type="dxa"/>
            <w:tcBorders>
              <w:top w:val="nil"/>
              <w:left w:val="nil"/>
              <w:bottom w:val="single" w:sz="4" w:space="0" w:color="auto"/>
              <w:right w:val="single" w:sz="4" w:space="0" w:color="auto"/>
            </w:tcBorders>
            <w:shd w:val="clear" w:color="auto" w:fill="auto"/>
            <w:noWrap/>
            <w:vAlign w:val="bottom"/>
            <w:hideMark/>
          </w:tcPr>
          <w:p w14:paraId="7047A015"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5</w:t>
            </w:r>
          </w:p>
        </w:tc>
        <w:tc>
          <w:tcPr>
            <w:tcW w:w="1240" w:type="dxa"/>
            <w:tcBorders>
              <w:top w:val="nil"/>
              <w:left w:val="nil"/>
              <w:bottom w:val="single" w:sz="4" w:space="0" w:color="auto"/>
              <w:right w:val="single" w:sz="4" w:space="0" w:color="auto"/>
            </w:tcBorders>
            <w:shd w:val="clear" w:color="auto" w:fill="auto"/>
            <w:noWrap/>
            <w:vAlign w:val="bottom"/>
            <w:hideMark/>
          </w:tcPr>
          <w:p w14:paraId="06D52D1C"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12.50%</w:t>
            </w:r>
          </w:p>
        </w:tc>
      </w:tr>
      <w:tr w:rsidR="00E13CDF" w:rsidRPr="0033404C" w14:paraId="0EAA9F71" w14:textId="77777777" w:rsidTr="001B4B74">
        <w:trPr>
          <w:trHeight w:val="255"/>
          <w:jc w:val="center"/>
        </w:trPr>
        <w:tc>
          <w:tcPr>
            <w:tcW w:w="2160" w:type="dxa"/>
            <w:tcBorders>
              <w:top w:val="nil"/>
              <w:left w:val="single" w:sz="4" w:space="0" w:color="auto"/>
              <w:bottom w:val="single" w:sz="4" w:space="0" w:color="auto"/>
              <w:right w:val="single" w:sz="4" w:space="0" w:color="auto"/>
            </w:tcBorders>
            <w:shd w:val="clear" w:color="auto" w:fill="auto"/>
            <w:noWrap/>
            <w:vAlign w:val="bottom"/>
            <w:hideMark/>
          </w:tcPr>
          <w:p w14:paraId="44000210"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Ninguno</w:t>
            </w:r>
          </w:p>
        </w:tc>
        <w:tc>
          <w:tcPr>
            <w:tcW w:w="1200" w:type="dxa"/>
            <w:tcBorders>
              <w:top w:val="nil"/>
              <w:left w:val="nil"/>
              <w:bottom w:val="single" w:sz="4" w:space="0" w:color="auto"/>
              <w:right w:val="single" w:sz="4" w:space="0" w:color="auto"/>
            </w:tcBorders>
            <w:shd w:val="clear" w:color="auto" w:fill="auto"/>
            <w:noWrap/>
            <w:vAlign w:val="bottom"/>
            <w:hideMark/>
          </w:tcPr>
          <w:p w14:paraId="4F5C07BD"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1</w:t>
            </w:r>
          </w:p>
        </w:tc>
        <w:tc>
          <w:tcPr>
            <w:tcW w:w="1240" w:type="dxa"/>
            <w:tcBorders>
              <w:top w:val="nil"/>
              <w:left w:val="nil"/>
              <w:bottom w:val="single" w:sz="4" w:space="0" w:color="auto"/>
              <w:right w:val="single" w:sz="4" w:space="0" w:color="auto"/>
            </w:tcBorders>
            <w:shd w:val="clear" w:color="auto" w:fill="auto"/>
            <w:noWrap/>
            <w:vAlign w:val="bottom"/>
            <w:hideMark/>
          </w:tcPr>
          <w:p w14:paraId="18A1B507"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2.50%</w:t>
            </w:r>
          </w:p>
        </w:tc>
      </w:tr>
      <w:tr w:rsidR="00E13CDF" w:rsidRPr="0033404C" w14:paraId="51A636BE" w14:textId="77777777" w:rsidTr="001B4B74">
        <w:trPr>
          <w:trHeight w:val="255"/>
          <w:jc w:val="center"/>
        </w:trPr>
        <w:tc>
          <w:tcPr>
            <w:tcW w:w="2160" w:type="dxa"/>
            <w:tcBorders>
              <w:top w:val="nil"/>
              <w:left w:val="single" w:sz="4" w:space="0" w:color="auto"/>
              <w:bottom w:val="single" w:sz="4" w:space="0" w:color="auto"/>
              <w:right w:val="single" w:sz="4" w:space="0" w:color="auto"/>
            </w:tcBorders>
            <w:shd w:val="clear" w:color="000000" w:fill="F2F2F2"/>
            <w:noWrap/>
            <w:vAlign w:val="bottom"/>
            <w:hideMark/>
          </w:tcPr>
          <w:p w14:paraId="42B379FB" w14:textId="77777777" w:rsidR="00E13CDF" w:rsidRPr="0033404C" w:rsidRDefault="00E13CDF" w:rsidP="00DF4E7E">
            <w:pPr>
              <w:spacing w:line="240" w:lineRule="auto"/>
              <w:ind w:firstLine="0"/>
              <w:rPr>
                <w:rFonts w:eastAsia="Times New Roman"/>
                <w:b/>
                <w:bCs/>
                <w:color w:val="000000"/>
                <w:sz w:val="20"/>
                <w:szCs w:val="20"/>
                <w:lang w:eastAsia="es-HN"/>
              </w:rPr>
            </w:pPr>
            <w:r w:rsidRPr="0033404C">
              <w:rPr>
                <w:rFonts w:eastAsia="Times New Roman"/>
                <w:b/>
                <w:bCs/>
                <w:color w:val="000000"/>
                <w:sz w:val="20"/>
                <w:szCs w:val="20"/>
                <w:lang w:eastAsia="es-HN"/>
              </w:rPr>
              <w:t>Total</w:t>
            </w:r>
          </w:p>
        </w:tc>
        <w:tc>
          <w:tcPr>
            <w:tcW w:w="1200" w:type="dxa"/>
            <w:tcBorders>
              <w:top w:val="nil"/>
              <w:left w:val="nil"/>
              <w:bottom w:val="single" w:sz="4" w:space="0" w:color="auto"/>
              <w:right w:val="single" w:sz="4" w:space="0" w:color="auto"/>
            </w:tcBorders>
            <w:shd w:val="clear" w:color="000000" w:fill="F2F2F2"/>
            <w:noWrap/>
            <w:vAlign w:val="bottom"/>
            <w:hideMark/>
          </w:tcPr>
          <w:p w14:paraId="7A5B7A68" w14:textId="77777777" w:rsidR="00E13CDF" w:rsidRPr="0033404C" w:rsidRDefault="00E13CDF" w:rsidP="00DF4E7E">
            <w:pPr>
              <w:spacing w:line="240" w:lineRule="auto"/>
              <w:ind w:firstLine="0"/>
              <w:rPr>
                <w:rFonts w:eastAsia="Times New Roman"/>
                <w:b/>
                <w:bCs/>
                <w:color w:val="000000"/>
                <w:sz w:val="20"/>
                <w:szCs w:val="20"/>
                <w:lang w:eastAsia="es-HN"/>
              </w:rPr>
            </w:pPr>
            <w:r w:rsidRPr="0033404C">
              <w:rPr>
                <w:rFonts w:eastAsia="Times New Roman"/>
                <w:b/>
                <w:bCs/>
                <w:color w:val="000000"/>
                <w:sz w:val="20"/>
                <w:szCs w:val="20"/>
                <w:lang w:eastAsia="es-HN"/>
              </w:rPr>
              <w:t>40</w:t>
            </w:r>
          </w:p>
        </w:tc>
        <w:tc>
          <w:tcPr>
            <w:tcW w:w="1240" w:type="dxa"/>
            <w:tcBorders>
              <w:top w:val="nil"/>
              <w:left w:val="nil"/>
              <w:bottom w:val="single" w:sz="4" w:space="0" w:color="auto"/>
              <w:right w:val="single" w:sz="4" w:space="0" w:color="auto"/>
            </w:tcBorders>
            <w:shd w:val="clear" w:color="000000" w:fill="F2F2F2"/>
            <w:noWrap/>
            <w:vAlign w:val="bottom"/>
            <w:hideMark/>
          </w:tcPr>
          <w:p w14:paraId="2273DB06" w14:textId="77777777" w:rsidR="00E13CDF" w:rsidRPr="0033404C" w:rsidRDefault="00E13CDF" w:rsidP="00DF4E7E">
            <w:pPr>
              <w:spacing w:line="240" w:lineRule="auto"/>
              <w:ind w:firstLine="0"/>
              <w:rPr>
                <w:rFonts w:eastAsia="Times New Roman"/>
                <w:b/>
                <w:bCs/>
                <w:color w:val="000000"/>
                <w:sz w:val="20"/>
                <w:szCs w:val="20"/>
                <w:lang w:eastAsia="es-HN"/>
              </w:rPr>
            </w:pPr>
            <w:r w:rsidRPr="0033404C">
              <w:rPr>
                <w:rFonts w:eastAsia="Times New Roman"/>
                <w:b/>
                <w:bCs/>
                <w:color w:val="000000"/>
                <w:sz w:val="20"/>
                <w:szCs w:val="20"/>
                <w:lang w:eastAsia="es-HN"/>
              </w:rPr>
              <w:t>100.00%</w:t>
            </w:r>
          </w:p>
        </w:tc>
      </w:tr>
    </w:tbl>
    <w:p w14:paraId="708EEE63" w14:textId="77777777" w:rsidR="00E13CDF" w:rsidRPr="00714C14" w:rsidRDefault="00E13CDF" w:rsidP="00E13CDF">
      <w:pPr>
        <w:rPr>
          <w:color w:val="000000" w:themeColor="text1"/>
          <w:sz w:val="20"/>
          <w:szCs w:val="20"/>
        </w:rPr>
      </w:pPr>
      <w:r w:rsidRPr="00714C14">
        <w:rPr>
          <w:color w:val="000000" w:themeColor="text1"/>
          <w:sz w:val="20"/>
          <w:szCs w:val="20"/>
        </w:rPr>
        <w:lastRenderedPageBreak/>
        <w:t>Fuente: (Elaboración propia, 2023)</w:t>
      </w:r>
    </w:p>
    <w:p w14:paraId="365C443A" w14:textId="77777777" w:rsidR="00E13CDF" w:rsidRPr="0033404C" w:rsidRDefault="00E13CDF" w:rsidP="00E13CDF"/>
    <w:p w14:paraId="0CB22D14" w14:textId="77777777" w:rsidR="00E13CDF" w:rsidRDefault="00E13CDF" w:rsidP="00E13CDF">
      <w:pPr>
        <w:jc w:val="center"/>
      </w:pPr>
      <w:r w:rsidRPr="0033404C">
        <w:rPr>
          <w:noProof/>
        </w:rPr>
        <w:drawing>
          <wp:inline distT="0" distB="0" distL="0" distR="0" wp14:anchorId="1CA7F693" wp14:editId="72AB1953">
            <wp:extent cx="4343400" cy="2784475"/>
            <wp:effectExtent l="0" t="0" r="0" b="15875"/>
            <wp:docPr id="1842267264" name="Gráfico 1">
              <a:extLst xmlns:a="http://schemas.openxmlformats.org/drawingml/2006/main">
                <a:ext uri="{FF2B5EF4-FFF2-40B4-BE49-F238E27FC236}">
                  <a16:creationId xmlns:a16="http://schemas.microsoft.com/office/drawing/2014/main" id="{00000000-0008-0000-05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2A782119" w14:textId="303190FA" w:rsidR="00E13CDF" w:rsidRPr="00C2688E" w:rsidRDefault="000354C4" w:rsidP="00E13CDF">
      <w:pPr>
        <w:pStyle w:val="Ttulo1"/>
        <w:spacing w:before="0"/>
        <w:rPr>
          <w:rFonts w:cs="Times New Roman"/>
          <w:b w:val="0"/>
          <w:bCs/>
          <w:kern w:val="2"/>
          <w:szCs w:val="24"/>
          <w14:ligatures w14:val="standardContextual"/>
        </w:rPr>
      </w:pPr>
      <w:bookmarkStart w:id="365" w:name="_Toc153651760"/>
      <w:bookmarkStart w:id="366" w:name="_Toc153660195"/>
      <w:bookmarkStart w:id="367" w:name="_Toc153665273"/>
      <w:bookmarkStart w:id="368" w:name="_Toc155378151"/>
      <w:bookmarkStart w:id="369" w:name="_Toc157633664"/>
      <w:bookmarkStart w:id="370" w:name="_Toc157634483"/>
      <w:bookmarkStart w:id="371" w:name="_Toc157634718"/>
      <w:r>
        <w:rPr>
          <w:rFonts w:cs="Times New Roman"/>
          <w:bCs/>
          <w:kern w:val="2"/>
          <w:szCs w:val="24"/>
          <w14:ligatures w14:val="standardContextual"/>
        </w:rPr>
        <w:t>Figura</w:t>
      </w:r>
      <w:r w:rsidR="00E13CDF">
        <w:rPr>
          <w:rFonts w:cs="Times New Roman"/>
          <w:bCs/>
          <w:kern w:val="2"/>
          <w:szCs w:val="24"/>
          <w14:ligatures w14:val="standardContextual"/>
        </w:rPr>
        <w:t xml:space="preserve"> </w:t>
      </w:r>
      <w:r>
        <w:rPr>
          <w:rFonts w:cs="Times New Roman"/>
          <w:bCs/>
          <w:kern w:val="2"/>
          <w:szCs w:val="24"/>
          <w14:ligatures w14:val="standardContextual"/>
        </w:rPr>
        <w:t>14</w:t>
      </w:r>
      <w:r w:rsidR="00E13CDF" w:rsidRPr="00C2688E">
        <w:rPr>
          <w:rFonts w:cs="Times New Roman"/>
          <w:bCs/>
          <w:kern w:val="2"/>
          <w:szCs w:val="24"/>
          <w14:ligatures w14:val="standardContextual"/>
        </w:rPr>
        <w:t xml:space="preserve">. </w:t>
      </w:r>
      <w:r w:rsidR="00E13CDF">
        <w:rPr>
          <w:rFonts w:cs="Times New Roman"/>
          <w:bCs/>
          <w:kern w:val="2"/>
          <w:szCs w:val="24"/>
          <w14:ligatures w14:val="standardContextual"/>
        </w:rPr>
        <w:t>Resultado de encuesta-Conocimientos en Gestión de Proyectos.</w:t>
      </w:r>
      <w:bookmarkEnd w:id="365"/>
      <w:bookmarkEnd w:id="366"/>
      <w:bookmarkEnd w:id="367"/>
      <w:bookmarkEnd w:id="368"/>
      <w:bookmarkEnd w:id="369"/>
      <w:bookmarkEnd w:id="370"/>
      <w:bookmarkEnd w:id="371"/>
    </w:p>
    <w:p w14:paraId="5D9A84D6" w14:textId="77777777" w:rsidR="00E13CDF" w:rsidRPr="00714C14" w:rsidRDefault="00E13CDF" w:rsidP="00E13CDF">
      <w:pPr>
        <w:spacing w:after="240"/>
        <w:rPr>
          <w:sz w:val="20"/>
          <w:szCs w:val="20"/>
        </w:rPr>
      </w:pPr>
      <w:r w:rsidRPr="00714C14">
        <w:rPr>
          <w:sz w:val="20"/>
          <w:szCs w:val="20"/>
        </w:rPr>
        <w:t>Fuente: (Elaboración propia, 2023)</w:t>
      </w:r>
    </w:p>
    <w:p w14:paraId="3541301A" w14:textId="506F3DB5" w:rsidR="00E13CDF" w:rsidRPr="0033404C" w:rsidRDefault="00E13CDF" w:rsidP="007D28DE">
      <w:r w:rsidRPr="0033404C">
        <w:t xml:space="preserve">En las respuestas obtenidas al consultar que nivel de conocimientos considera tener en gestión de proyectos, un 10% de los encuestados considera tener un nivel básico de conocimientos en gestión de proyectos, también un 10% considera tener un nivel medio, un 35% un nivel intermedio, un 13% considera tener nivel avanzado y un 3% admitió no tener ningún conocimiento en gestión de proyectos. Se puede considerar la idea que se deberá realizar una evaluación de conocimientos individuales para después hacer segmentación de grupos de acuerdo al nivel de conocimientos de cada participante y de esta manera tener grupos homogéneos con los cuales se empezará a trabajar. </w:t>
      </w:r>
    </w:p>
    <w:p w14:paraId="20DF1AFB" w14:textId="77777777" w:rsidR="00E13CDF" w:rsidRDefault="00E13CDF" w:rsidP="00E13CDF">
      <w:pPr>
        <w:ind w:left="709"/>
      </w:pPr>
      <w:r w:rsidRPr="0033404C">
        <w:rPr>
          <w:rFonts w:eastAsia="Times New Roman"/>
          <w:color w:val="000000"/>
          <w:lang w:eastAsia="es-HN"/>
        </w:rPr>
        <w:t xml:space="preserve">Pregunta # 7: </w:t>
      </w:r>
      <w:r w:rsidRPr="0033404C">
        <w:t>¿En cuántos proyectos ha participado en su trayectoria laboral en conjunto con el área de proyectos (PMO)?</w:t>
      </w:r>
    </w:p>
    <w:p w14:paraId="3EDC4914" w14:textId="569F21D8" w:rsidR="00E13CDF" w:rsidRPr="007D28DE" w:rsidRDefault="00E13CDF" w:rsidP="007D28DE">
      <w:pPr>
        <w:pStyle w:val="Ttulo1"/>
        <w:spacing w:before="0"/>
        <w:rPr>
          <w:rFonts w:cs="Times New Roman"/>
          <w:b w:val="0"/>
          <w:bCs/>
          <w:kern w:val="2"/>
          <w:szCs w:val="24"/>
          <w14:ligatures w14:val="standardContextual"/>
        </w:rPr>
      </w:pPr>
      <w:bookmarkStart w:id="372" w:name="_Toc153651761"/>
      <w:bookmarkStart w:id="373" w:name="_Toc153660196"/>
      <w:bookmarkStart w:id="374" w:name="_Toc155378152"/>
      <w:bookmarkStart w:id="375" w:name="_Toc157634484"/>
      <w:bookmarkStart w:id="376" w:name="_Toc157634719"/>
      <w:r>
        <w:rPr>
          <w:rFonts w:cs="Times New Roman"/>
          <w:bCs/>
          <w:kern w:val="2"/>
          <w:szCs w:val="24"/>
          <w14:ligatures w14:val="standardContextual"/>
        </w:rPr>
        <w:t>Tabla 7</w:t>
      </w:r>
      <w:r w:rsidRPr="00C2688E">
        <w:rPr>
          <w:rFonts w:cs="Times New Roman"/>
          <w:bCs/>
          <w:kern w:val="2"/>
          <w:szCs w:val="24"/>
          <w14:ligatures w14:val="standardContextual"/>
        </w:rPr>
        <w:t xml:space="preserve">. </w:t>
      </w:r>
      <w:r>
        <w:rPr>
          <w:rFonts w:cs="Times New Roman"/>
          <w:bCs/>
          <w:kern w:val="2"/>
          <w:szCs w:val="24"/>
          <w14:ligatures w14:val="standardContextual"/>
        </w:rPr>
        <w:t>Resultado de encuesta-</w:t>
      </w:r>
      <w:r w:rsidRPr="00C71F4C">
        <w:rPr>
          <w:rFonts w:cs="Times New Roman"/>
          <w:bCs/>
          <w:kern w:val="2"/>
          <w:szCs w:val="24"/>
          <w14:ligatures w14:val="standardContextual"/>
        </w:rPr>
        <w:t xml:space="preserve"> </w:t>
      </w:r>
      <w:r>
        <w:rPr>
          <w:rFonts w:cs="Times New Roman"/>
          <w:bCs/>
          <w:kern w:val="2"/>
          <w:szCs w:val="24"/>
          <w14:ligatures w14:val="standardContextual"/>
        </w:rPr>
        <w:t>Participación en proyectos junto a la OPM.</w:t>
      </w:r>
      <w:bookmarkEnd w:id="372"/>
      <w:bookmarkEnd w:id="373"/>
      <w:bookmarkEnd w:id="374"/>
      <w:bookmarkEnd w:id="375"/>
      <w:bookmarkEnd w:id="376"/>
    </w:p>
    <w:tbl>
      <w:tblPr>
        <w:tblpPr w:leftFromText="141" w:rightFromText="141" w:vertAnchor="text" w:tblpXSpec="center" w:tblpY="1"/>
        <w:tblOverlap w:val="never"/>
        <w:tblW w:w="3600" w:type="dxa"/>
        <w:tblCellMar>
          <w:left w:w="70" w:type="dxa"/>
          <w:right w:w="70" w:type="dxa"/>
        </w:tblCellMar>
        <w:tblLook w:val="04A0" w:firstRow="1" w:lastRow="0" w:firstColumn="1" w:lastColumn="0" w:noHBand="0" w:noVBand="1"/>
      </w:tblPr>
      <w:tblGrid>
        <w:gridCol w:w="1200"/>
        <w:gridCol w:w="1200"/>
        <w:gridCol w:w="1200"/>
      </w:tblGrid>
      <w:tr w:rsidR="00E13CDF" w:rsidRPr="0033404C" w14:paraId="4BBE873C" w14:textId="77777777" w:rsidTr="001B4B74">
        <w:trPr>
          <w:trHeight w:val="510"/>
        </w:trPr>
        <w:tc>
          <w:tcPr>
            <w:tcW w:w="1200" w:type="dxa"/>
            <w:tcBorders>
              <w:top w:val="single" w:sz="4" w:space="0" w:color="auto"/>
              <w:left w:val="single" w:sz="4" w:space="0" w:color="auto"/>
              <w:bottom w:val="single" w:sz="4" w:space="0" w:color="auto"/>
              <w:right w:val="single" w:sz="4" w:space="0" w:color="auto"/>
            </w:tcBorders>
            <w:shd w:val="clear" w:color="000000" w:fill="002060"/>
            <w:vAlign w:val="bottom"/>
            <w:hideMark/>
          </w:tcPr>
          <w:p w14:paraId="23EC4B4D" w14:textId="77777777" w:rsidR="00E13CDF" w:rsidRPr="0033404C" w:rsidRDefault="00E13CDF" w:rsidP="00DF4E7E">
            <w:pPr>
              <w:spacing w:line="240" w:lineRule="auto"/>
              <w:ind w:firstLine="0"/>
              <w:rPr>
                <w:rFonts w:eastAsia="Times New Roman"/>
                <w:b/>
                <w:bCs/>
                <w:color w:val="FFFFFF"/>
                <w:sz w:val="20"/>
                <w:szCs w:val="20"/>
                <w:lang w:eastAsia="es-HN"/>
              </w:rPr>
            </w:pPr>
            <w:r w:rsidRPr="0033404C">
              <w:rPr>
                <w:rFonts w:eastAsia="Times New Roman"/>
                <w:b/>
                <w:bCs/>
                <w:color w:val="FFFFFF"/>
                <w:sz w:val="20"/>
                <w:szCs w:val="20"/>
                <w:lang w:eastAsia="es-HN"/>
              </w:rPr>
              <w:t xml:space="preserve">Cantidad de Proyectos </w:t>
            </w:r>
          </w:p>
        </w:tc>
        <w:tc>
          <w:tcPr>
            <w:tcW w:w="1200" w:type="dxa"/>
            <w:tcBorders>
              <w:top w:val="single" w:sz="4" w:space="0" w:color="auto"/>
              <w:left w:val="nil"/>
              <w:bottom w:val="single" w:sz="4" w:space="0" w:color="auto"/>
              <w:right w:val="single" w:sz="4" w:space="0" w:color="auto"/>
            </w:tcBorders>
            <w:shd w:val="clear" w:color="000000" w:fill="002060"/>
            <w:vAlign w:val="bottom"/>
            <w:hideMark/>
          </w:tcPr>
          <w:p w14:paraId="3B1183F1" w14:textId="77777777" w:rsidR="00E13CDF" w:rsidRPr="0033404C" w:rsidRDefault="00E13CDF" w:rsidP="00DF4E7E">
            <w:pPr>
              <w:spacing w:line="240" w:lineRule="auto"/>
              <w:ind w:firstLine="0"/>
              <w:rPr>
                <w:rFonts w:eastAsia="Times New Roman"/>
                <w:b/>
                <w:bCs/>
                <w:color w:val="FFFFFF"/>
                <w:sz w:val="20"/>
                <w:szCs w:val="20"/>
                <w:lang w:eastAsia="es-HN"/>
              </w:rPr>
            </w:pPr>
            <w:r w:rsidRPr="0033404C">
              <w:rPr>
                <w:rFonts w:eastAsia="Times New Roman"/>
                <w:b/>
                <w:bCs/>
                <w:color w:val="FFFFFF"/>
                <w:sz w:val="20"/>
                <w:szCs w:val="20"/>
                <w:lang w:eastAsia="es-HN"/>
              </w:rPr>
              <w:t xml:space="preserve">Respuestas </w:t>
            </w:r>
          </w:p>
        </w:tc>
        <w:tc>
          <w:tcPr>
            <w:tcW w:w="1200" w:type="dxa"/>
            <w:tcBorders>
              <w:top w:val="single" w:sz="4" w:space="0" w:color="auto"/>
              <w:left w:val="nil"/>
              <w:bottom w:val="single" w:sz="4" w:space="0" w:color="auto"/>
              <w:right w:val="single" w:sz="4" w:space="0" w:color="auto"/>
            </w:tcBorders>
            <w:shd w:val="clear" w:color="000000" w:fill="002060"/>
            <w:vAlign w:val="bottom"/>
            <w:hideMark/>
          </w:tcPr>
          <w:p w14:paraId="29FF8C85" w14:textId="77777777" w:rsidR="00E13CDF" w:rsidRPr="0033404C" w:rsidRDefault="00E13CDF" w:rsidP="00DF4E7E">
            <w:pPr>
              <w:spacing w:line="240" w:lineRule="auto"/>
              <w:ind w:firstLine="0"/>
              <w:rPr>
                <w:rFonts w:eastAsia="Times New Roman"/>
                <w:b/>
                <w:bCs/>
                <w:color w:val="FFFFFF"/>
                <w:sz w:val="20"/>
                <w:szCs w:val="20"/>
                <w:lang w:eastAsia="es-HN"/>
              </w:rPr>
            </w:pPr>
            <w:r w:rsidRPr="0033404C">
              <w:rPr>
                <w:rFonts w:eastAsia="Times New Roman"/>
                <w:b/>
                <w:bCs/>
                <w:color w:val="FFFFFF"/>
                <w:sz w:val="20"/>
                <w:szCs w:val="20"/>
                <w:lang w:eastAsia="es-HN"/>
              </w:rPr>
              <w:t xml:space="preserve">Porcentaje </w:t>
            </w:r>
          </w:p>
        </w:tc>
      </w:tr>
      <w:tr w:rsidR="00E13CDF" w:rsidRPr="0033404C" w14:paraId="057FAEED" w14:textId="77777777" w:rsidTr="001B4B74">
        <w:trPr>
          <w:trHeight w:val="255"/>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6756D61F"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1</w:t>
            </w:r>
          </w:p>
        </w:tc>
        <w:tc>
          <w:tcPr>
            <w:tcW w:w="1200" w:type="dxa"/>
            <w:tcBorders>
              <w:top w:val="nil"/>
              <w:left w:val="nil"/>
              <w:bottom w:val="single" w:sz="4" w:space="0" w:color="auto"/>
              <w:right w:val="single" w:sz="4" w:space="0" w:color="auto"/>
            </w:tcBorders>
            <w:shd w:val="clear" w:color="auto" w:fill="auto"/>
            <w:noWrap/>
            <w:vAlign w:val="bottom"/>
            <w:hideMark/>
          </w:tcPr>
          <w:p w14:paraId="09614E7D"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6</w:t>
            </w:r>
          </w:p>
        </w:tc>
        <w:tc>
          <w:tcPr>
            <w:tcW w:w="1200" w:type="dxa"/>
            <w:tcBorders>
              <w:top w:val="nil"/>
              <w:left w:val="nil"/>
              <w:bottom w:val="single" w:sz="4" w:space="0" w:color="auto"/>
              <w:right w:val="single" w:sz="4" w:space="0" w:color="auto"/>
            </w:tcBorders>
            <w:shd w:val="clear" w:color="auto" w:fill="auto"/>
            <w:noWrap/>
            <w:vAlign w:val="bottom"/>
            <w:hideMark/>
          </w:tcPr>
          <w:p w14:paraId="750CC21C"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15%</w:t>
            </w:r>
          </w:p>
        </w:tc>
      </w:tr>
      <w:tr w:rsidR="00E13CDF" w:rsidRPr="0033404C" w14:paraId="1C9393D3" w14:textId="77777777" w:rsidTr="001B4B74">
        <w:trPr>
          <w:trHeight w:val="255"/>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0E666C3A"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2</w:t>
            </w:r>
          </w:p>
        </w:tc>
        <w:tc>
          <w:tcPr>
            <w:tcW w:w="1200" w:type="dxa"/>
            <w:tcBorders>
              <w:top w:val="nil"/>
              <w:left w:val="nil"/>
              <w:bottom w:val="single" w:sz="4" w:space="0" w:color="auto"/>
              <w:right w:val="single" w:sz="4" w:space="0" w:color="auto"/>
            </w:tcBorders>
            <w:shd w:val="clear" w:color="auto" w:fill="auto"/>
            <w:noWrap/>
            <w:vAlign w:val="bottom"/>
            <w:hideMark/>
          </w:tcPr>
          <w:p w14:paraId="0A52B468"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4</w:t>
            </w:r>
          </w:p>
        </w:tc>
        <w:tc>
          <w:tcPr>
            <w:tcW w:w="1200" w:type="dxa"/>
            <w:tcBorders>
              <w:top w:val="nil"/>
              <w:left w:val="nil"/>
              <w:bottom w:val="single" w:sz="4" w:space="0" w:color="auto"/>
              <w:right w:val="single" w:sz="4" w:space="0" w:color="auto"/>
            </w:tcBorders>
            <w:shd w:val="clear" w:color="auto" w:fill="auto"/>
            <w:noWrap/>
            <w:vAlign w:val="bottom"/>
            <w:hideMark/>
          </w:tcPr>
          <w:p w14:paraId="21DFAA43"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10%</w:t>
            </w:r>
          </w:p>
        </w:tc>
      </w:tr>
      <w:tr w:rsidR="00E13CDF" w:rsidRPr="0033404C" w14:paraId="318D5EDA" w14:textId="77777777" w:rsidTr="001B4B74">
        <w:trPr>
          <w:trHeight w:val="255"/>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649AC411"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3</w:t>
            </w:r>
          </w:p>
        </w:tc>
        <w:tc>
          <w:tcPr>
            <w:tcW w:w="1200" w:type="dxa"/>
            <w:tcBorders>
              <w:top w:val="nil"/>
              <w:left w:val="nil"/>
              <w:bottom w:val="single" w:sz="4" w:space="0" w:color="auto"/>
              <w:right w:val="single" w:sz="4" w:space="0" w:color="auto"/>
            </w:tcBorders>
            <w:shd w:val="clear" w:color="auto" w:fill="auto"/>
            <w:noWrap/>
            <w:vAlign w:val="bottom"/>
            <w:hideMark/>
          </w:tcPr>
          <w:p w14:paraId="2060A5C8"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9</w:t>
            </w:r>
          </w:p>
        </w:tc>
        <w:tc>
          <w:tcPr>
            <w:tcW w:w="1200" w:type="dxa"/>
            <w:tcBorders>
              <w:top w:val="nil"/>
              <w:left w:val="nil"/>
              <w:bottom w:val="single" w:sz="4" w:space="0" w:color="auto"/>
              <w:right w:val="single" w:sz="4" w:space="0" w:color="auto"/>
            </w:tcBorders>
            <w:shd w:val="clear" w:color="auto" w:fill="auto"/>
            <w:noWrap/>
            <w:vAlign w:val="bottom"/>
            <w:hideMark/>
          </w:tcPr>
          <w:p w14:paraId="36C4A8D2"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23%</w:t>
            </w:r>
          </w:p>
        </w:tc>
      </w:tr>
      <w:tr w:rsidR="00E13CDF" w:rsidRPr="0033404C" w14:paraId="02332AE4" w14:textId="77777777" w:rsidTr="001B4B74">
        <w:trPr>
          <w:trHeight w:val="255"/>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177C8D84"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4</w:t>
            </w:r>
          </w:p>
        </w:tc>
        <w:tc>
          <w:tcPr>
            <w:tcW w:w="1200" w:type="dxa"/>
            <w:tcBorders>
              <w:top w:val="nil"/>
              <w:left w:val="nil"/>
              <w:bottom w:val="single" w:sz="4" w:space="0" w:color="auto"/>
              <w:right w:val="single" w:sz="4" w:space="0" w:color="auto"/>
            </w:tcBorders>
            <w:shd w:val="clear" w:color="auto" w:fill="auto"/>
            <w:noWrap/>
            <w:vAlign w:val="bottom"/>
            <w:hideMark/>
          </w:tcPr>
          <w:p w14:paraId="204DBCE6"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0</w:t>
            </w:r>
          </w:p>
        </w:tc>
        <w:tc>
          <w:tcPr>
            <w:tcW w:w="1200" w:type="dxa"/>
            <w:tcBorders>
              <w:top w:val="nil"/>
              <w:left w:val="nil"/>
              <w:bottom w:val="single" w:sz="4" w:space="0" w:color="auto"/>
              <w:right w:val="single" w:sz="4" w:space="0" w:color="auto"/>
            </w:tcBorders>
            <w:shd w:val="clear" w:color="auto" w:fill="auto"/>
            <w:noWrap/>
            <w:vAlign w:val="bottom"/>
            <w:hideMark/>
          </w:tcPr>
          <w:p w14:paraId="61548304"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0%</w:t>
            </w:r>
          </w:p>
        </w:tc>
      </w:tr>
      <w:tr w:rsidR="00E13CDF" w:rsidRPr="0033404C" w14:paraId="32C41998" w14:textId="77777777" w:rsidTr="001B4B74">
        <w:trPr>
          <w:trHeight w:val="255"/>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000118AA"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lastRenderedPageBreak/>
              <w:t>5</w:t>
            </w:r>
          </w:p>
        </w:tc>
        <w:tc>
          <w:tcPr>
            <w:tcW w:w="1200" w:type="dxa"/>
            <w:tcBorders>
              <w:top w:val="nil"/>
              <w:left w:val="nil"/>
              <w:bottom w:val="single" w:sz="4" w:space="0" w:color="auto"/>
              <w:right w:val="single" w:sz="4" w:space="0" w:color="auto"/>
            </w:tcBorders>
            <w:shd w:val="clear" w:color="auto" w:fill="auto"/>
            <w:noWrap/>
            <w:vAlign w:val="bottom"/>
            <w:hideMark/>
          </w:tcPr>
          <w:p w14:paraId="451BEF34"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3</w:t>
            </w:r>
          </w:p>
        </w:tc>
        <w:tc>
          <w:tcPr>
            <w:tcW w:w="1200" w:type="dxa"/>
            <w:tcBorders>
              <w:top w:val="nil"/>
              <w:left w:val="nil"/>
              <w:bottom w:val="single" w:sz="4" w:space="0" w:color="auto"/>
              <w:right w:val="single" w:sz="4" w:space="0" w:color="auto"/>
            </w:tcBorders>
            <w:shd w:val="clear" w:color="auto" w:fill="auto"/>
            <w:noWrap/>
            <w:vAlign w:val="bottom"/>
            <w:hideMark/>
          </w:tcPr>
          <w:p w14:paraId="5BB46644"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8%</w:t>
            </w:r>
          </w:p>
        </w:tc>
      </w:tr>
      <w:tr w:rsidR="00E13CDF" w:rsidRPr="0033404C" w14:paraId="33F80C58" w14:textId="77777777" w:rsidTr="001B4B74">
        <w:trPr>
          <w:trHeight w:val="255"/>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28169C5C"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6</w:t>
            </w:r>
          </w:p>
        </w:tc>
        <w:tc>
          <w:tcPr>
            <w:tcW w:w="1200" w:type="dxa"/>
            <w:tcBorders>
              <w:top w:val="nil"/>
              <w:left w:val="nil"/>
              <w:bottom w:val="single" w:sz="4" w:space="0" w:color="auto"/>
              <w:right w:val="single" w:sz="4" w:space="0" w:color="auto"/>
            </w:tcBorders>
            <w:shd w:val="clear" w:color="auto" w:fill="auto"/>
            <w:noWrap/>
            <w:vAlign w:val="bottom"/>
            <w:hideMark/>
          </w:tcPr>
          <w:p w14:paraId="06793B7C"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1</w:t>
            </w:r>
          </w:p>
        </w:tc>
        <w:tc>
          <w:tcPr>
            <w:tcW w:w="1200" w:type="dxa"/>
            <w:tcBorders>
              <w:top w:val="nil"/>
              <w:left w:val="nil"/>
              <w:bottom w:val="single" w:sz="4" w:space="0" w:color="auto"/>
              <w:right w:val="single" w:sz="4" w:space="0" w:color="auto"/>
            </w:tcBorders>
            <w:shd w:val="clear" w:color="auto" w:fill="auto"/>
            <w:noWrap/>
            <w:vAlign w:val="bottom"/>
            <w:hideMark/>
          </w:tcPr>
          <w:p w14:paraId="73EBB127"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3%</w:t>
            </w:r>
          </w:p>
        </w:tc>
      </w:tr>
      <w:tr w:rsidR="00E13CDF" w:rsidRPr="0033404C" w14:paraId="05C75D38" w14:textId="77777777" w:rsidTr="001B4B74">
        <w:trPr>
          <w:trHeight w:val="255"/>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4DFE6A74"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7</w:t>
            </w:r>
          </w:p>
        </w:tc>
        <w:tc>
          <w:tcPr>
            <w:tcW w:w="1200" w:type="dxa"/>
            <w:tcBorders>
              <w:top w:val="nil"/>
              <w:left w:val="nil"/>
              <w:bottom w:val="single" w:sz="4" w:space="0" w:color="auto"/>
              <w:right w:val="single" w:sz="4" w:space="0" w:color="auto"/>
            </w:tcBorders>
            <w:shd w:val="clear" w:color="auto" w:fill="auto"/>
            <w:noWrap/>
            <w:vAlign w:val="bottom"/>
            <w:hideMark/>
          </w:tcPr>
          <w:p w14:paraId="3446BFDB"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0</w:t>
            </w:r>
          </w:p>
        </w:tc>
        <w:tc>
          <w:tcPr>
            <w:tcW w:w="1200" w:type="dxa"/>
            <w:tcBorders>
              <w:top w:val="nil"/>
              <w:left w:val="nil"/>
              <w:bottom w:val="single" w:sz="4" w:space="0" w:color="auto"/>
              <w:right w:val="single" w:sz="4" w:space="0" w:color="auto"/>
            </w:tcBorders>
            <w:shd w:val="clear" w:color="auto" w:fill="auto"/>
            <w:noWrap/>
            <w:vAlign w:val="bottom"/>
            <w:hideMark/>
          </w:tcPr>
          <w:p w14:paraId="193AF4A0"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0%</w:t>
            </w:r>
          </w:p>
        </w:tc>
      </w:tr>
      <w:tr w:rsidR="00E13CDF" w:rsidRPr="0033404C" w14:paraId="7D85499E" w14:textId="77777777" w:rsidTr="001B4B74">
        <w:trPr>
          <w:trHeight w:val="255"/>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4C4FDE92"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8</w:t>
            </w:r>
          </w:p>
        </w:tc>
        <w:tc>
          <w:tcPr>
            <w:tcW w:w="1200" w:type="dxa"/>
            <w:tcBorders>
              <w:top w:val="nil"/>
              <w:left w:val="nil"/>
              <w:bottom w:val="single" w:sz="4" w:space="0" w:color="auto"/>
              <w:right w:val="single" w:sz="4" w:space="0" w:color="auto"/>
            </w:tcBorders>
            <w:shd w:val="clear" w:color="auto" w:fill="auto"/>
            <w:noWrap/>
            <w:vAlign w:val="bottom"/>
            <w:hideMark/>
          </w:tcPr>
          <w:p w14:paraId="2F1A6DD8"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13</w:t>
            </w:r>
          </w:p>
        </w:tc>
        <w:tc>
          <w:tcPr>
            <w:tcW w:w="1200" w:type="dxa"/>
            <w:tcBorders>
              <w:top w:val="nil"/>
              <w:left w:val="nil"/>
              <w:bottom w:val="single" w:sz="4" w:space="0" w:color="auto"/>
              <w:right w:val="single" w:sz="4" w:space="0" w:color="auto"/>
            </w:tcBorders>
            <w:shd w:val="clear" w:color="auto" w:fill="auto"/>
            <w:noWrap/>
            <w:vAlign w:val="bottom"/>
            <w:hideMark/>
          </w:tcPr>
          <w:p w14:paraId="23F4B30A"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33%</w:t>
            </w:r>
          </w:p>
        </w:tc>
      </w:tr>
      <w:tr w:rsidR="00E13CDF" w:rsidRPr="0033404C" w14:paraId="705172B3" w14:textId="77777777" w:rsidTr="001B4B74">
        <w:trPr>
          <w:trHeight w:val="255"/>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7D661B12"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Ninguno</w:t>
            </w:r>
          </w:p>
        </w:tc>
        <w:tc>
          <w:tcPr>
            <w:tcW w:w="1200" w:type="dxa"/>
            <w:tcBorders>
              <w:top w:val="nil"/>
              <w:left w:val="nil"/>
              <w:bottom w:val="single" w:sz="4" w:space="0" w:color="auto"/>
              <w:right w:val="single" w:sz="4" w:space="0" w:color="auto"/>
            </w:tcBorders>
            <w:shd w:val="clear" w:color="auto" w:fill="auto"/>
            <w:noWrap/>
            <w:vAlign w:val="bottom"/>
            <w:hideMark/>
          </w:tcPr>
          <w:p w14:paraId="5129784D"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4</w:t>
            </w:r>
          </w:p>
        </w:tc>
        <w:tc>
          <w:tcPr>
            <w:tcW w:w="1200" w:type="dxa"/>
            <w:tcBorders>
              <w:top w:val="nil"/>
              <w:left w:val="nil"/>
              <w:bottom w:val="single" w:sz="4" w:space="0" w:color="auto"/>
              <w:right w:val="single" w:sz="4" w:space="0" w:color="auto"/>
            </w:tcBorders>
            <w:shd w:val="clear" w:color="auto" w:fill="auto"/>
            <w:noWrap/>
            <w:vAlign w:val="bottom"/>
            <w:hideMark/>
          </w:tcPr>
          <w:p w14:paraId="3EF8F811"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10%</w:t>
            </w:r>
          </w:p>
        </w:tc>
      </w:tr>
      <w:tr w:rsidR="00E13CDF" w:rsidRPr="0033404C" w14:paraId="447A0D02" w14:textId="77777777" w:rsidTr="001B4B74">
        <w:trPr>
          <w:trHeight w:val="255"/>
        </w:trPr>
        <w:tc>
          <w:tcPr>
            <w:tcW w:w="1200" w:type="dxa"/>
            <w:tcBorders>
              <w:top w:val="nil"/>
              <w:left w:val="single" w:sz="4" w:space="0" w:color="auto"/>
              <w:bottom w:val="single" w:sz="4" w:space="0" w:color="auto"/>
              <w:right w:val="single" w:sz="4" w:space="0" w:color="auto"/>
            </w:tcBorders>
            <w:shd w:val="clear" w:color="000000" w:fill="F2F2F2"/>
            <w:noWrap/>
            <w:vAlign w:val="bottom"/>
            <w:hideMark/>
          </w:tcPr>
          <w:p w14:paraId="7FAA24A6" w14:textId="77777777" w:rsidR="00E13CDF" w:rsidRPr="0033404C" w:rsidRDefault="00E13CDF" w:rsidP="00DF4E7E">
            <w:pPr>
              <w:spacing w:line="240" w:lineRule="auto"/>
              <w:ind w:firstLine="0"/>
              <w:rPr>
                <w:rFonts w:eastAsia="Times New Roman"/>
                <w:b/>
                <w:bCs/>
                <w:color w:val="000000"/>
                <w:sz w:val="20"/>
                <w:szCs w:val="20"/>
                <w:lang w:eastAsia="es-HN"/>
              </w:rPr>
            </w:pPr>
            <w:r w:rsidRPr="0033404C">
              <w:rPr>
                <w:rFonts w:eastAsia="Times New Roman"/>
                <w:b/>
                <w:bCs/>
                <w:color w:val="000000"/>
                <w:sz w:val="20"/>
                <w:szCs w:val="20"/>
                <w:lang w:eastAsia="es-HN"/>
              </w:rPr>
              <w:t>Total</w:t>
            </w:r>
          </w:p>
        </w:tc>
        <w:tc>
          <w:tcPr>
            <w:tcW w:w="1200" w:type="dxa"/>
            <w:tcBorders>
              <w:top w:val="nil"/>
              <w:left w:val="nil"/>
              <w:bottom w:val="single" w:sz="4" w:space="0" w:color="auto"/>
              <w:right w:val="single" w:sz="4" w:space="0" w:color="auto"/>
            </w:tcBorders>
            <w:shd w:val="clear" w:color="000000" w:fill="F2F2F2"/>
            <w:noWrap/>
            <w:vAlign w:val="bottom"/>
            <w:hideMark/>
          </w:tcPr>
          <w:p w14:paraId="3D4CFC9A" w14:textId="77777777" w:rsidR="00E13CDF" w:rsidRPr="0033404C" w:rsidRDefault="00E13CDF" w:rsidP="00DF4E7E">
            <w:pPr>
              <w:spacing w:line="240" w:lineRule="auto"/>
              <w:ind w:firstLine="0"/>
              <w:rPr>
                <w:rFonts w:eastAsia="Times New Roman"/>
                <w:b/>
                <w:bCs/>
                <w:color w:val="000000"/>
                <w:sz w:val="20"/>
                <w:szCs w:val="20"/>
                <w:lang w:eastAsia="es-HN"/>
              </w:rPr>
            </w:pPr>
            <w:r w:rsidRPr="0033404C">
              <w:rPr>
                <w:rFonts w:eastAsia="Times New Roman"/>
                <w:b/>
                <w:bCs/>
                <w:color w:val="000000"/>
                <w:sz w:val="20"/>
                <w:szCs w:val="20"/>
                <w:lang w:eastAsia="es-HN"/>
              </w:rPr>
              <w:t>40</w:t>
            </w:r>
          </w:p>
        </w:tc>
        <w:tc>
          <w:tcPr>
            <w:tcW w:w="1200" w:type="dxa"/>
            <w:tcBorders>
              <w:top w:val="nil"/>
              <w:left w:val="nil"/>
              <w:bottom w:val="single" w:sz="4" w:space="0" w:color="auto"/>
              <w:right w:val="single" w:sz="4" w:space="0" w:color="auto"/>
            </w:tcBorders>
            <w:shd w:val="clear" w:color="000000" w:fill="F2F2F2"/>
            <w:noWrap/>
            <w:vAlign w:val="bottom"/>
            <w:hideMark/>
          </w:tcPr>
          <w:p w14:paraId="4D836301" w14:textId="77777777" w:rsidR="00E13CDF" w:rsidRPr="0033404C" w:rsidRDefault="00E13CDF" w:rsidP="00DF4E7E">
            <w:pPr>
              <w:spacing w:line="240" w:lineRule="auto"/>
              <w:ind w:firstLine="0"/>
              <w:rPr>
                <w:rFonts w:eastAsia="Times New Roman"/>
                <w:b/>
                <w:bCs/>
                <w:color w:val="000000"/>
                <w:sz w:val="20"/>
                <w:szCs w:val="20"/>
                <w:lang w:eastAsia="es-HN"/>
              </w:rPr>
            </w:pPr>
            <w:r w:rsidRPr="0033404C">
              <w:rPr>
                <w:rFonts w:eastAsia="Times New Roman"/>
                <w:b/>
                <w:bCs/>
                <w:color w:val="000000"/>
                <w:sz w:val="20"/>
                <w:szCs w:val="20"/>
                <w:lang w:eastAsia="es-HN"/>
              </w:rPr>
              <w:t>100.00%</w:t>
            </w:r>
          </w:p>
        </w:tc>
      </w:tr>
    </w:tbl>
    <w:p w14:paraId="1951D1EE" w14:textId="77777777" w:rsidR="00E13CDF" w:rsidRDefault="00E13CDF" w:rsidP="00E13CDF">
      <w:pPr>
        <w:ind w:firstLine="708"/>
        <w:jc w:val="center"/>
        <w:rPr>
          <w:noProof/>
        </w:rPr>
      </w:pPr>
    </w:p>
    <w:p w14:paraId="72EF66E2" w14:textId="77777777" w:rsidR="00E13CDF" w:rsidRPr="00B2066B" w:rsidRDefault="00E13CDF" w:rsidP="00E13CDF"/>
    <w:p w14:paraId="654ADA9E" w14:textId="77777777" w:rsidR="00E13CDF" w:rsidRPr="00B2066B" w:rsidRDefault="00E13CDF" w:rsidP="00E13CDF"/>
    <w:p w14:paraId="2DEE9A52" w14:textId="77777777" w:rsidR="00E13CDF" w:rsidRDefault="00E13CDF" w:rsidP="007D28DE">
      <w:pPr>
        <w:ind w:firstLine="0"/>
      </w:pPr>
    </w:p>
    <w:p w14:paraId="5F53E657" w14:textId="77777777" w:rsidR="009D74A1" w:rsidRDefault="009D74A1" w:rsidP="007D28DE">
      <w:pPr>
        <w:ind w:firstLine="0"/>
        <w:rPr>
          <w:noProof/>
        </w:rPr>
      </w:pPr>
    </w:p>
    <w:p w14:paraId="35A2F81B" w14:textId="77777777" w:rsidR="00E13CDF" w:rsidRDefault="00E13CDF" w:rsidP="007D28DE">
      <w:pPr>
        <w:spacing w:after="0" w:line="240" w:lineRule="auto"/>
        <w:ind w:firstLine="708"/>
        <w:rPr>
          <w:color w:val="000000" w:themeColor="text1"/>
          <w:sz w:val="20"/>
          <w:szCs w:val="20"/>
        </w:rPr>
      </w:pPr>
      <w:r w:rsidRPr="00714C14">
        <w:rPr>
          <w:color w:val="000000" w:themeColor="text1"/>
          <w:sz w:val="20"/>
          <w:szCs w:val="20"/>
        </w:rPr>
        <w:t>Fuente: (Elaboración propia, 2023)</w:t>
      </w:r>
    </w:p>
    <w:p w14:paraId="2E60BA09" w14:textId="77777777" w:rsidR="009D74A1" w:rsidRPr="00714C14" w:rsidRDefault="009D74A1" w:rsidP="007D28DE">
      <w:pPr>
        <w:spacing w:after="0" w:line="240" w:lineRule="auto"/>
        <w:ind w:firstLine="708"/>
        <w:rPr>
          <w:color w:val="000000" w:themeColor="text1"/>
          <w:sz w:val="20"/>
          <w:szCs w:val="20"/>
        </w:rPr>
      </w:pPr>
    </w:p>
    <w:p w14:paraId="4815061D" w14:textId="77777777" w:rsidR="00E13CDF" w:rsidRDefault="00E13CDF" w:rsidP="00714C14">
      <w:pPr>
        <w:ind w:firstLine="708"/>
        <w:jc w:val="center"/>
      </w:pPr>
      <w:r>
        <w:rPr>
          <w:noProof/>
        </w:rPr>
        <w:br w:type="textWrapping" w:clear="all"/>
      </w:r>
      <w:r w:rsidRPr="0033404C">
        <w:rPr>
          <w:noProof/>
        </w:rPr>
        <w:drawing>
          <wp:inline distT="0" distB="0" distL="0" distR="0" wp14:anchorId="28F780A3" wp14:editId="3A0EADE1">
            <wp:extent cx="4572000" cy="2743200"/>
            <wp:effectExtent l="0" t="0" r="0" b="0"/>
            <wp:docPr id="1039557955" name="Gráfico 1">
              <a:extLst xmlns:a="http://schemas.openxmlformats.org/drawingml/2006/main">
                <a:ext uri="{FF2B5EF4-FFF2-40B4-BE49-F238E27FC236}">
                  <a16:creationId xmlns:a16="http://schemas.microsoft.com/office/drawing/2014/main" id="{0A72F6D1-1AFD-C1E7-39C0-5159B6BF3EB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69986C5C" w14:textId="1CC3E2E0" w:rsidR="00E13CDF" w:rsidRPr="00C2688E" w:rsidRDefault="000354C4" w:rsidP="00E13CDF">
      <w:pPr>
        <w:pStyle w:val="Ttulo1"/>
        <w:spacing w:before="0"/>
        <w:rPr>
          <w:rFonts w:cs="Times New Roman"/>
          <w:b w:val="0"/>
          <w:bCs/>
          <w:kern w:val="2"/>
          <w:szCs w:val="24"/>
          <w14:ligatures w14:val="standardContextual"/>
        </w:rPr>
      </w:pPr>
      <w:bookmarkStart w:id="377" w:name="_Toc153651762"/>
      <w:bookmarkStart w:id="378" w:name="_Toc153660197"/>
      <w:bookmarkStart w:id="379" w:name="_Toc153665275"/>
      <w:bookmarkStart w:id="380" w:name="_Toc155378153"/>
      <w:bookmarkStart w:id="381" w:name="_Toc157633666"/>
      <w:bookmarkStart w:id="382" w:name="_Toc157634485"/>
      <w:bookmarkStart w:id="383" w:name="_Toc157634720"/>
      <w:r>
        <w:rPr>
          <w:rFonts w:cs="Times New Roman"/>
          <w:bCs/>
          <w:kern w:val="2"/>
          <w:szCs w:val="24"/>
          <w14:ligatures w14:val="standardContextual"/>
        </w:rPr>
        <w:t>Figura</w:t>
      </w:r>
      <w:r w:rsidR="00E13CDF">
        <w:rPr>
          <w:rFonts w:cs="Times New Roman"/>
          <w:bCs/>
          <w:kern w:val="2"/>
          <w:szCs w:val="24"/>
          <w14:ligatures w14:val="standardContextual"/>
        </w:rPr>
        <w:t xml:space="preserve"> </w:t>
      </w:r>
      <w:r>
        <w:rPr>
          <w:rFonts w:cs="Times New Roman"/>
          <w:bCs/>
          <w:kern w:val="2"/>
          <w:szCs w:val="24"/>
          <w14:ligatures w14:val="standardContextual"/>
        </w:rPr>
        <w:t>15</w:t>
      </w:r>
      <w:r w:rsidR="00E13CDF" w:rsidRPr="00C2688E">
        <w:rPr>
          <w:rFonts w:cs="Times New Roman"/>
          <w:bCs/>
          <w:kern w:val="2"/>
          <w:szCs w:val="24"/>
          <w14:ligatures w14:val="standardContextual"/>
        </w:rPr>
        <w:t xml:space="preserve">. </w:t>
      </w:r>
      <w:r w:rsidR="00E13CDF">
        <w:rPr>
          <w:rFonts w:cs="Times New Roman"/>
          <w:bCs/>
          <w:kern w:val="2"/>
          <w:szCs w:val="24"/>
          <w14:ligatures w14:val="standardContextual"/>
        </w:rPr>
        <w:t>Resultado de encuesta-Participación en proyectos junto a la OPM</w:t>
      </w:r>
      <w:r w:rsidR="00E13CDF" w:rsidRPr="00C2688E">
        <w:rPr>
          <w:rFonts w:cs="Times New Roman"/>
          <w:bCs/>
          <w:kern w:val="2"/>
          <w:szCs w:val="24"/>
          <w14:ligatures w14:val="standardContextual"/>
        </w:rPr>
        <w:t>.</w:t>
      </w:r>
      <w:bookmarkEnd w:id="377"/>
      <w:bookmarkEnd w:id="378"/>
      <w:bookmarkEnd w:id="379"/>
      <w:bookmarkEnd w:id="380"/>
      <w:bookmarkEnd w:id="381"/>
      <w:bookmarkEnd w:id="382"/>
      <w:bookmarkEnd w:id="383"/>
    </w:p>
    <w:p w14:paraId="1781FFDC" w14:textId="77777777" w:rsidR="00E13CDF" w:rsidRPr="00714C14" w:rsidRDefault="00E13CDF" w:rsidP="00E13CDF">
      <w:pPr>
        <w:spacing w:after="240"/>
        <w:rPr>
          <w:sz w:val="20"/>
          <w:szCs w:val="20"/>
        </w:rPr>
      </w:pPr>
      <w:r w:rsidRPr="00714C14">
        <w:rPr>
          <w:sz w:val="20"/>
          <w:szCs w:val="20"/>
        </w:rPr>
        <w:t>Fuente: (Elaboración propia, 2023)</w:t>
      </w:r>
    </w:p>
    <w:p w14:paraId="714146C1" w14:textId="77777777" w:rsidR="00E13CDF" w:rsidRDefault="00E13CDF" w:rsidP="00714C14">
      <w:r w:rsidRPr="0033404C">
        <w:t xml:space="preserve">La respuesta a la pregunta 7 es crucial para la investigación, se consultó a los entrevistados en cuántos proyectos ha participado en su trayectoria laboral en conjunto con el área de proyectos, resultando 8 </w:t>
      </w:r>
      <w:r>
        <w:t xml:space="preserve">proyectos </w:t>
      </w:r>
      <w:r w:rsidRPr="0033404C">
        <w:t>la respuesta con mayor participación con un 33%, las opciones 4 y 7 resultaron con 0 respuestas. Es interesante observar como la mayoría de los encuestados si son conscientes del trabajo en conjunto con la Oficina de Gestión de Proyectos y han tenido la oportunidad de ser parte de algún proyecto.</w:t>
      </w:r>
      <w:r>
        <w:t xml:space="preserve"> Esta aseveración se confirma con el cálculo de la moda siendo su valor igual a 8, y en promedio la cantidad de proyectos en los que han participado los encuestados es igual a 4.</w:t>
      </w:r>
    </w:p>
    <w:p w14:paraId="23A81980" w14:textId="77777777" w:rsidR="009D74A1" w:rsidRDefault="009D74A1" w:rsidP="00714C14"/>
    <w:p w14:paraId="7688ADD8" w14:textId="77777777" w:rsidR="009D74A1" w:rsidRPr="0033404C" w:rsidRDefault="009D74A1" w:rsidP="00714C14"/>
    <w:p w14:paraId="70443DEA" w14:textId="77777777" w:rsidR="00E13CDF" w:rsidRDefault="00E13CDF" w:rsidP="00E13CDF">
      <w:pPr>
        <w:ind w:left="709"/>
      </w:pPr>
      <w:r w:rsidRPr="0033404C">
        <w:rPr>
          <w:rFonts w:eastAsia="Times New Roman"/>
          <w:color w:val="000000"/>
          <w:lang w:eastAsia="es-HN"/>
        </w:rPr>
        <w:lastRenderedPageBreak/>
        <w:t xml:space="preserve">Pregunta # 8: </w:t>
      </w:r>
      <w:r w:rsidRPr="0033404C">
        <w:t>¿Cuántas metodologías de gestión de Proyectos conoce actualmente?</w:t>
      </w:r>
    </w:p>
    <w:p w14:paraId="0508381E" w14:textId="77777777" w:rsidR="00E13CDF" w:rsidRPr="00B2066B" w:rsidRDefault="00E13CDF" w:rsidP="00E13CDF">
      <w:pPr>
        <w:pStyle w:val="Ttulo1"/>
        <w:spacing w:before="0"/>
        <w:rPr>
          <w:rFonts w:cs="Times New Roman"/>
          <w:b w:val="0"/>
          <w:bCs/>
          <w:kern w:val="2"/>
          <w:szCs w:val="24"/>
          <w14:ligatures w14:val="standardContextual"/>
        </w:rPr>
      </w:pPr>
      <w:bookmarkStart w:id="384" w:name="_Toc153651763"/>
      <w:bookmarkStart w:id="385" w:name="_Toc153660198"/>
      <w:bookmarkStart w:id="386" w:name="_Toc155378154"/>
      <w:bookmarkStart w:id="387" w:name="_Toc157634486"/>
      <w:bookmarkStart w:id="388" w:name="_Toc157634721"/>
      <w:r>
        <w:rPr>
          <w:rFonts w:cs="Times New Roman"/>
          <w:bCs/>
          <w:kern w:val="2"/>
          <w:szCs w:val="24"/>
          <w14:ligatures w14:val="standardContextual"/>
        </w:rPr>
        <w:t>Tabla 8</w:t>
      </w:r>
      <w:r w:rsidRPr="00C2688E">
        <w:rPr>
          <w:rFonts w:cs="Times New Roman"/>
          <w:bCs/>
          <w:kern w:val="2"/>
          <w:szCs w:val="24"/>
          <w14:ligatures w14:val="standardContextual"/>
        </w:rPr>
        <w:t xml:space="preserve">. </w:t>
      </w:r>
      <w:r>
        <w:rPr>
          <w:rFonts w:cs="Times New Roman"/>
          <w:bCs/>
          <w:kern w:val="2"/>
          <w:szCs w:val="24"/>
          <w14:ligatures w14:val="standardContextual"/>
        </w:rPr>
        <w:t>Resultado de encuesta-</w:t>
      </w:r>
      <w:r w:rsidRPr="00717C89">
        <w:rPr>
          <w:rFonts w:cs="Times New Roman"/>
          <w:bCs/>
          <w:kern w:val="2"/>
          <w:szCs w:val="24"/>
          <w14:ligatures w14:val="standardContextual"/>
        </w:rPr>
        <w:t xml:space="preserve"> </w:t>
      </w:r>
      <w:r>
        <w:rPr>
          <w:rFonts w:cs="Times New Roman"/>
          <w:bCs/>
          <w:kern w:val="2"/>
          <w:szCs w:val="24"/>
          <w14:ligatures w14:val="standardContextual"/>
        </w:rPr>
        <w:t>Metodologías en Gestión de Proyectos conocidas.</w:t>
      </w:r>
      <w:bookmarkEnd w:id="384"/>
      <w:bookmarkEnd w:id="385"/>
      <w:bookmarkEnd w:id="386"/>
      <w:bookmarkEnd w:id="387"/>
      <w:bookmarkEnd w:id="388"/>
    </w:p>
    <w:tbl>
      <w:tblPr>
        <w:tblW w:w="3640" w:type="dxa"/>
        <w:jc w:val="center"/>
        <w:tblCellMar>
          <w:left w:w="70" w:type="dxa"/>
          <w:right w:w="70" w:type="dxa"/>
        </w:tblCellMar>
        <w:tblLook w:val="04A0" w:firstRow="1" w:lastRow="0" w:firstColumn="1" w:lastColumn="0" w:noHBand="0" w:noVBand="1"/>
      </w:tblPr>
      <w:tblGrid>
        <w:gridCol w:w="1240"/>
        <w:gridCol w:w="1200"/>
        <w:gridCol w:w="1200"/>
      </w:tblGrid>
      <w:tr w:rsidR="00E13CDF" w:rsidRPr="0033404C" w14:paraId="46EC50A8" w14:textId="77777777" w:rsidTr="001B4B74">
        <w:trPr>
          <w:trHeight w:val="765"/>
          <w:jc w:val="center"/>
        </w:trPr>
        <w:tc>
          <w:tcPr>
            <w:tcW w:w="1240" w:type="dxa"/>
            <w:tcBorders>
              <w:top w:val="single" w:sz="4" w:space="0" w:color="auto"/>
              <w:left w:val="single" w:sz="4" w:space="0" w:color="auto"/>
              <w:bottom w:val="single" w:sz="4" w:space="0" w:color="auto"/>
              <w:right w:val="single" w:sz="4" w:space="0" w:color="auto"/>
            </w:tcBorders>
            <w:shd w:val="clear" w:color="000000" w:fill="002060"/>
            <w:vAlign w:val="center"/>
            <w:hideMark/>
          </w:tcPr>
          <w:p w14:paraId="275D7EFD" w14:textId="77777777" w:rsidR="00E13CDF" w:rsidRPr="0033404C" w:rsidRDefault="00E13CDF" w:rsidP="00DF4E7E">
            <w:pPr>
              <w:spacing w:line="240" w:lineRule="auto"/>
              <w:ind w:firstLine="0"/>
              <w:rPr>
                <w:rFonts w:eastAsia="Times New Roman"/>
                <w:color w:val="FFFFFF"/>
                <w:sz w:val="20"/>
                <w:szCs w:val="20"/>
                <w:lang w:eastAsia="es-HN"/>
              </w:rPr>
            </w:pPr>
            <w:r w:rsidRPr="0033404C">
              <w:rPr>
                <w:rFonts w:eastAsia="Times New Roman"/>
                <w:color w:val="FFFFFF"/>
                <w:sz w:val="20"/>
                <w:szCs w:val="20"/>
                <w:lang w:eastAsia="es-HN"/>
              </w:rPr>
              <w:t xml:space="preserve">Cantidad de Metodologías </w:t>
            </w:r>
          </w:p>
        </w:tc>
        <w:tc>
          <w:tcPr>
            <w:tcW w:w="1200" w:type="dxa"/>
            <w:tcBorders>
              <w:top w:val="single" w:sz="4" w:space="0" w:color="auto"/>
              <w:left w:val="nil"/>
              <w:bottom w:val="single" w:sz="4" w:space="0" w:color="auto"/>
              <w:right w:val="single" w:sz="4" w:space="0" w:color="auto"/>
            </w:tcBorders>
            <w:shd w:val="clear" w:color="000000" w:fill="002060"/>
            <w:vAlign w:val="center"/>
            <w:hideMark/>
          </w:tcPr>
          <w:p w14:paraId="48DD6A34" w14:textId="77777777" w:rsidR="00E13CDF" w:rsidRPr="0033404C" w:rsidRDefault="00E13CDF" w:rsidP="00DF4E7E">
            <w:pPr>
              <w:spacing w:line="240" w:lineRule="auto"/>
              <w:ind w:firstLine="0"/>
              <w:rPr>
                <w:rFonts w:eastAsia="Times New Roman"/>
                <w:color w:val="FFFFFF"/>
                <w:sz w:val="20"/>
                <w:szCs w:val="20"/>
                <w:lang w:eastAsia="es-HN"/>
              </w:rPr>
            </w:pPr>
            <w:r>
              <w:rPr>
                <w:rFonts w:eastAsia="Times New Roman"/>
                <w:color w:val="FFFFFF"/>
                <w:sz w:val="20"/>
                <w:szCs w:val="20"/>
                <w:lang w:eastAsia="es-HN"/>
              </w:rPr>
              <w:t>Respuestas</w:t>
            </w:r>
            <w:r w:rsidRPr="0033404C">
              <w:rPr>
                <w:rFonts w:eastAsia="Times New Roman"/>
                <w:color w:val="FFFFFF"/>
                <w:sz w:val="20"/>
                <w:szCs w:val="20"/>
                <w:lang w:eastAsia="es-HN"/>
              </w:rPr>
              <w:t xml:space="preserve"> </w:t>
            </w:r>
          </w:p>
        </w:tc>
        <w:tc>
          <w:tcPr>
            <w:tcW w:w="1200" w:type="dxa"/>
            <w:tcBorders>
              <w:top w:val="single" w:sz="4" w:space="0" w:color="auto"/>
              <w:left w:val="nil"/>
              <w:bottom w:val="single" w:sz="4" w:space="0" w:color="auto"/>
              <w:right w:val="single" w:sz="4" w:space="0" w:color="auto"/>
            </w:tcBorders>
            <w:shd w:val="clear" w:color="000000" w:fill="002060"/>
            <w:vAlign w:val="center"/>
            <w:hideMark/>
          </w:tcPr>
          <w:p w14:paraId="714032DE" w14:textId="77777777" w:rsidR="00E13CDF" w:rsidRPr="0033404C" w:rsidRDefault="00E13CDF" w:rsidP="00DF4E7E">
            <w:pPr>
              <w:spacing w:line="240" w:lineRule="auto"/>
              <w:ind w:firstLine="0"/>
              <w:rPr>
                <w:rFonts w:eastAsia="Times New Roman"/>
                <w:color w:val="FFFFFF"/>
                <w:sz w:val="20"/>
                <w:szCs w:val="20"/>
                <w:lang w:eastAsia="es-HN"/>
              </w:rPr>
            </w:pPr>
            <w:r w:rsidRPr="0033404C">
              <w:rPr>
                <w:rFonts w:eastAsia="Times New Roman"/>
                <w:color w:val="FFFFFF"/>
                <w:sz w:val="20"/>
                <w:szCs w:val="20"/>
                <w:lang w:eastAsia="es-HN"/>
              </w:rPr>
              <w:t xml:space="preserve">Porcentaje </w:t>
            </w:r>
          </w:p>
        </w:tc>
      </w:tr>
      <w:tr w:rsidR="00E13CDF" w:rsidRPr="0033404C" w14:paraId="71073AC8" w14:textId="77777777" w:rsidTr="001B4B74">
        <w:trPr>
          <w:trHeight w:val="315"/>
          <w:jc w:val="center"/>
        </w:trPr>
        <w:tc>
          <w:tcPr>
            <w:tcW w:w="1240" w:type="dxa"/>
            <w:tcBorders>
              <w:top w:val="nil"/>
              <w:left w:val="single" w:sz="4" w:space="0" w:color="auto"/>
              <w:bottom w:val="single" w:sz="4" w:space="0" w:color="auto"/>
              <w:right w:val="single" w:sz="4" w:space="0" w:color="auto"/>
            </w:tcBorders>
            <w:shd w:val="clear" w:color="auto" w:fill="auto"/>
            <w:noWrap/>
            <w:vAlign w:val="center"/>
            <w:hideMark/>
          </w:tcPr>
          <w:p w14:paraId="72DF06FC"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1</w:t>
            </w:r>
          </w:p>
        </w:tc>
        <w:tc>
          <w:tcPr>
            <w:tcW w:w="1200" w:type="dxa"/>
            <w:tcBorders>
              <w:top w:val="nil"/>
              <w:left w:val="nil"/>
              <w:bottom w:val="single" w:sz="4" w:space="0" w:color="auto"/>
              <w:right w:val="single" w:sz="4" w:space="0" w:color="auto"/>
            </w:tcBorders>
            <w:shd w:val="clear" w:color="auto" w:fill="auto"/>
            <w:noWrap/>
            <w:vAlign w:val="bottom"/>
            <w:hideMark/>
          </w:tcPr>
          <w:p w14:paraId="711BD619"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10</w:t>
            </w:r>
          </w:p>
        </w:tc>
        <w:tc>
          <w:tcPr>
            <w:tcW w:w="1200" w:type="dxa"/>
            <w:tcBorders>
              <w:top w:val="nil"/>
              <w:left w:val="nil"/>
              <w:bottom w:val="single" w:sz="4" w:space="0" w:color="auto"/>
              <w:right w:val="single" w:sz="4" w:space="0" w:color="auto"/>
            </w:tcBorders>
            <w:shd w:val="clear" w:color="auto" w:fill="auto"/>
            <w:noWrap/>
            <w:vAlign w:val="bottom"/>
            <w:hideMark/>
          </w:tcPr>
          <w:p w14:paraId="53F1744B"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25.0%</w:t>
            </w:r>
          </w:p>
        </w:tc>
      </w:tr>
      <w:tr w:rsidR="00E13CDF" w:rsidRPr="0033404C" w14:paraId="0FCADBF8" w14:textId="77777777" w:rsidTr="001B4B74">
        <w:trPr>
          <w:trHeight w:val="315"/>
          <w:jc w:val="center"/>
        </w:trPr>
        <w:tc>
          <w:tcPr>
            <w:tcW w:w="1240" w:type="dxa"/>
            <w:tcBorders>
              <w:top w:val="nil"/>
              <w:left w:val="single" w:sz="4" w:space="0" w:color="auto"/>
              <w:bottom w:val="single" w:sz="4" w:space="0" w:color="auto"/>
              <w:right w:val="single" w:sz="4" w:space="0" w:color="auto"/>
            </w:tcBorders>
            <w:shd w:val="clear" w:color="auto" w:fill="auto"/>
            <w:noWrap/>
            <w:vAlign w:val="center"/>
            <w:hideMark/>
          </w:tcPr>
          <w:p w14:paraId="3D670D2F"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2</w:t>
            </w:r>
          </w:p>
        </w:tc>
        <w:tc>
          <w:tcPr>
            <w:tcW w:w="1200" w:type="dxa"/>
            <w:tcBorders>
              <w:top w:val="nil"/>
              <w:left w:val="nil"/>
              <w:bottom w:val="single" w:sz="4" w:space="0" w:color="auto"/>
              <w:right w:val="single" w:sz="4" w:space="0" w:color="auto"/>
            </w:tcBorders>
            <w:shd w:val="clear" w:color="auto" w:fill="auto"/>
            <w:noWrap/>
            <w:vAlign w:val="bottom"/>
            <w:hideMark/>
          </w:tcPr>
          <w:p w14:paraId="357187BC"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7</w:t>
            </w:r>
          </w:p>
        </w:tc>
        <w:tc>
          <w:tcPr>
            <w:tcW w:w="1200" w:type="dxa"/>
            <w:tcBorders>
              <w:top w:val="nil"/>
              <w:left w:val="nil"/>
              <w:bottom w:val="single" w:sz="4" w:space="0" w:color="auto"/>
              <w:right w:val="single" w:sz="4" w:space="0" w:color="auto"/>
            </w:tcBorders>
            <w:shd w:val="clear" w:color="auto" w:fill="auto"/>
            <w:noWrap/>
            <w:vAlign w:val="bottom"/>
            <w:hideMark/>
          </w:tcPr>
          <w:p w14:paraId="5F7111F5"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17.5%</w:t>
            </w:r>
          </w:p>
        </w:tc>
      </w:tr>
      <w:tr w:rsidR="00E13CDF" w:rsidRPr="0033404C" w14:paraId="66D04652" w14:textId="77777777" w:rsidTr="001B4B74">
        <w:trPr>
          <w:trHeight w:val="315"/>
          <w:jc w:val="center"/>
        </w:trPr>
        <w:tc>
          <w:tcPr>
            <w:tcW w:w="1240" w:type="dxa"/>
            <w:tcBorders>
              <w:top w:val="nil"/>
              <w:left w:val="single" w:sz="4" w:space="0" w:color="auto"/>
              <w:bottom w:val="single" w:sz="4" w:space="0" w:color="auto"/>
              <w:right w:val="single" w:sz="4" w:space="0" w:color="auto"/>
            </w:tcBorders>
            <w:shd w:val="clear" w:color="auto" w:fill="auto"/>
            <w:noWrap/>
            <w:vAlign w:val="center"/>
            <w:hideMark/>
          </w:tcPr>
          <w:p w14:paraId="74656526"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3</w:t>
            </w:r>
          </w:p>
        </w:tc>
        <w:tc>
          <w:tcPr>
            <w:tcW w:w="1200" w:type="dxa"/>
            <w:tcBorders>
              <w:top w:val="nil"/>
              <w:left w:val="nil"/>
              <w:bottom w:val="single" w:sz="4" w:space="0" w:color="auto"/>
              <w:right w:val="single" w:sz="4" w:space="0" w:color="auto"/>
            </w:tcBorders>
            <w:shd w:val="clear" w:color="auto" w:fill="auto"/>
            <w:noWrap/>
            <w:vAlign w:val="bottom"/>
            <w:hideMark/>
          </w:tcPr>
          <w:p w14:paraId="70E65B83"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12</w:t>
            </w:r>
          </w:p>
        </w:tc>
        <w:tc>
          <w:tcPr>
            <w:tcW w:w="1200" w:type="dxa"/>
            <w:tcBorders>
              <w:top w:val="nil"/>
              <w:left w:val="nil"/>
              <w:bottom w:val="single" w:sz="4" w:space="0" w:color="auto"/>
              <w:right w:val="single" w:sz="4" w:space="0" w:color="auto"/>
            </w:tcBorders>
            <w:shd w:val="clear" w:color="auto" w:fill="auto"/>
            <w:noWrap/>
            <w:vAlign w:val="bottom"/>
            <w:hideMark/>
          </w:tcPr>
          <w:p w14:paraId="5051A268"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30.0%</w:t>
            </w:r>
          </w:p>
        </w:tc>
      </w:tr>
      <w:tr w:rsidR="00E13CDF" w:rsidRPr="0033404C" w14:paraId="25BA5E46" w14:textId="77777777" w:rsidTr="001B4B74">
        <w:trPr>
          <w:trHeight w:val="315"/>
          <w:jc w:val="center"/>
        </w:trPr>
        <w:tc>
          <w:tcPr>
            <w:tcW w:w="1240" w:type="dxa"/>
            <w:tcBorders>
              <w:top w:val="nil"/>
              <w:left w:val="single" w:sz="4" w:space="0" w:color="auto"/>
              <w:bottom w:val="single" w:sz="4" w:space="0" w:color="auto"/>
              <w:right w:val="single" w:sz="4" w:space="0" w:color="auto"/>
            </w:tcBorders>
            <w:shd w:val="clear" w:color="auto" w:fill="auto"/>
            <w:noWrap/>
            <w:vAlign w:val="center"/>
            <w:hideMark/>
          </w:tcPr>
          <w:p w14:paraId="5F26B01F"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4</w:t>
            </w:r>
          </w:p>
        </w:tc>
        <w:tc>
          <w:tcPr>
            <w:tcW w:w="1200" w:type="dxa"/>
            <w:tcBorders>
              <w:top w:val="nil"/>
              <w:left w:val="nil"/>
              <w:bottom w:val="single" w:sz="4" w:space="0" w:color="auto"/>
              <w:right w:val="single" w:sz="4" w:space="0" w:color="auto"/>
            </w:tcBorders>
            <w:shd w:val="clear" w:color="auto" w:fill="auto"/>
            <w:noWrap/>
            <w:vAlign w:val="bottom"/>
            <w:hideMark/>
          </w:tcPr>
          <w:p w14:paraId="6A3F8A86"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4</w:t>
            </w:r>
          </w:p>
        </w:tc>
        <w:tc>
          <w:tcPr>
            <w:tcW w:w="1200" w:type="dxa"/>
            <w:tcBorders>
              <w:top w:val="nil"/>
              <w:left w:val="nil"/>
              <w:bottom w:val="single" w:sz="4" w:space="0" w:color="auto"/>
              <w:right w:val="single" w:sz="4" w:space="0" w:color="auto"/>
            </w:tcBorders>
            <w:shd w:val="clear" w:color="auto" w:fill="auto"/>
            <w:noWrap/>
            <w:vAlign w:val="bottom"/>
            <w:hideMark/>
          </w:tcPr>
          <w:p w14:paraId="22B21AC9"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10.0%</w:t>
            </w:r>
          </w:p>
        </w:tc>
      </w:tr>
      <w:tr w:rsidR="00E13CDF" w:rsidRPr="0033404C" w14:paraId="7E799A2F" w14:textId="77777777" w:rsidTr="001B4B74">
        <w:trPr>
          <w:trHeight w:val="315"/>
          <w:jc w:val="center"/>
        </w:trPr>
        <w:tc>
          <w:tcPr>
            <w:tcW w:w="1240" w:type="dxa"/>
            <w:tcBorders>
              <w:top w:val="nil"/>
              <w:left w:val="single" w:sz="4" w:space="0" w:color="auto"/>
              <w:bottom w:val="single" w:sz="4" w:space="0" w:color="auto"/>
              <w:right w:val="single" w:sz="4" w:space="0" w:color="auto"/>
            </w:tcBorders>
            <w:shd w:val="clear" w:color="auto" w:fill="auto"/>
            <w:noWrap/>
            <w:vAlign w:val="center"/>
            <w:hideMark/>
          </w:tcPr>
          <w:p w14:paraId="79BF6151"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5</w:t>
            </w:r>
          </w:p>
        </w:tc>
        <w:tc>
          <w:tcPr>
            <w:tcW w:w="1200" w:type="dxa"/>
            <w:tcBorders>
              <w:top w:val="nil"/>
              <w:left w:val="nil"/>
              <w:bottom w:val="single" w:sz="4" w:space="0" w:color="auto"/>
              <w:right w:val="single" w:sz="4" w:space="0" w:color="auto"/>
            </w:tcBorders>
            <w:shd w:val="clear" w:color="auto" w:fill="auto"/>
            <w:noWrap/>
            <w:vAlign w:val="bottom"/>
            <w:hideMark/>
          </w:tcPr>
          <w:p w14:paraId="3E0561FA"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3</w:t>
            </w:r>
          </w:p>
        </w:tc>
        <w:tc>
          <w:tcPr>
            <w:tcW w:w="1200" w:type="dxa"/>
            <w:tcBorders>
              <w:top w:val="nil"/>
              <w:left w:val="nil"/>
              <w:bottom w:val="single" w:sz="4" w:space="0" w:color="auto"/>
              <w:right w:val="single" w:sz="4" w:space="0" w:color="auto"/>
            </w:tcBorders>
            <w:shd w:val="clear" w:color="auto" w:fill="auto"/>
            <w:noWrap/>
            <w:vAlign w:val="bottom"/>
            <w:hideMark/>
          </w:tcPr>
          <w:p w14:paraId="6F8C8FE8"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7.5%</w:t>
            </w:r>
          </w:p>
        </w:tc>
      </w:tr>
      <w:tr w:rsidR="00E13CDF" w:rsidRPr="0033404C" w14:paraId="76A3778B" w14:textId="77777777" w:rsidTr="001B4B74">
        <w:trPr>
          <w:trHeight w:val="315"/>
          <w:jc w:val="center"/>
        </w:trPr>
        <w:tc>
          <w:tcPr>
            <w:tcW w:w="1240" w:type="dxa"/>
            <w:tcBorders>
              <w:top w:val="nil"/>
              <w:left w:val="single" w:sz="4" w:space="0" w:color="auto"/>
              <w:bottom w:val="single" w:sz="4" w:space="0" w:color="auto"/>
              <w:right w:val="single" w:sz="4" w:space="0" w:color="auto"/>
            </w:tcBorders>
            <w:shd w:val="clear" w:color="auto" w:fill="auto"/>
            <w:noWrap/>
            <w:vAlign w:val="center"/>
            <w:hideMark/>
          </w:tcPr>
          <w:p w14:paraId="1A1CF44A"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Ninguno</w:t>
            </w:r>
          </w:p>
        </w:tc>
        <w:tc>
          <w:tcPr>
            <w:tcW w:w="1200" w:type="dxa"/>
            <w:tcBorders>
              <w:top w:val="nil"/>
              <w:left w:val="nil"/>
              <w:bottom w:val="single" w:sz="4" w:space="0" w:color="auto"/>
              <w:right w:val="single" w:sz="4" w:space="0" w:color="auto"/>
            </w:tcBorders>
            <w:shd w:val="clear" w:color="auto" w:fill="auto"/>
            <w:noWrap/>
            <w:vAlign w:val="bottom"/>
            <w:hideMark/>
          </w:tcPr>
          <w:p w14:paraId="63D46E0F"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4</w:t>
            </w:r>
          </w:p>
        </w:tc>
        <w:tc>
          <w:tcPr>
            <w:tcW w:w="1200" w:type="dxa"/>
            <w:tcBorders>
              <w:top w:val="nil"/>
              <w:left w:val="nil"/>
              <w:bottom w:val="single" w:sz="4" w:space="0" w:color="auto"/>
              <w:right w:val="single" w:sz="4" w:space="0" w:color="auto"/>
            </w:tcBorders>
            <w:shd w:val="clear" w:color="auto" w:fill="auto"/>
            <w:noWrap/>
            <w:vAlign w:val="bottom"/>
            <w:hideMark/>
          </w:tcPr>
          <w:p w14:paraId="678F119C"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10.0%</w:t>
            </w:r>
          </w:p>
        </w:tc>
      </w:tr>
      <w:tr w:rsidR="00E13CDF" w:rsidRPr="0033404C" w14:paraId="3EB86E7C" w14:textId="77777777" w:rsidTr="001B4B74">
        <w:trPr>
          <w:trHeight w:val="255"/>
          <w:jc w:val="center"/>
        </w:trPr>
        <w:tc>
          <w:tcPr>
            <w:tcW w:w="1240" w:type="dxa"/>
            <w:tcBorders>
              <w:top w:val="nil"/>
              <w:left w:val="single" w:sz="4" w:space="0" w:color="auto"/>
              <w:bottom w:val="single" w:sz="4" w:space="0" w:color="auto"/>
              <w:right w:val="single" w:sz="4" w:space="0" w:color="auto"/>
            </w:tcBorders>
            <w:shd w:val="clear" w:color="000000" w:fill="F2F2F2"/>
            <w:noWrap/>
            <w:vAlign w:val="center"/>
            <w:hideMark/>
          </w:tcPr>
          <w:p w14:paraId="782E0295" w14:textId="77777777" w:rsidR="00E13CDF" w:rsidRPr="00671E7A" w:rsidRDefault="00E13CDF" w:rsidP="00DF4E7E">
            <w:pPr>
              <w:spacing w:line="240" w:lineRule="auto"/>
              <w:ind w:firstLine="0"/>
              <w:rPr>
                <w:rFonts w:eastAsia="Times New Roman"/>
                <w:b/>
                <w:bCs/>
                <w:color w:val="000000"/>
                <w:sz w:val="20"/>
                <w:szCs w:val="20"/>
                <w:lang w:eastAsia="es-HN"/>
              </w:rPr>
            </w:pPr>
            <w:r w:rsidRPr="00671E7A">
              <w:rPr>
                <w:rFonts w:eastAsia="Times New Roman"/>
                <w:b/>
                <w:bCs/>
                <w:color w:val="000000"/>
                <w:sz w:val="20"/>
                <w:szCs w:val="20"/>
                <w:lang w:eastAsia="es-HN"/>
              </w:rPr>
              <w:t xml:space="preserve">Total </w:t>
            </w:r>
          </w:p>
        </w:tc>
        <w:tc>
          <w:tcPr>
            <w:tcW w:w="1200" w:type="dxa"/>
            <w:tcBorders>
              <w:top w:val="nil"/>
              <w:left w:val="nil"/>
              <w:bottom w:val="single" w:sz="4" w:space="0" w:color="auto"/>
              <w:right w:val="single" w:sz="4" w:space="0" w:color="auto"/>
            </w:tcBorders>
            <w:shd w:val="clear" w:color="000000" w:fill="F2F2F2"/>
            <w:noWrap/>
            <w:vAlign w:val="center"/>
            <w:hideMark/>
          </w:tcPr>
          <w:p w14:paraId="18260E55" w14:textId="77777777" w:rsidR="00E13CDF" w:rsidRPr="00671E7A" w:rsidRDefault="00E13CDF" w:rsidP="00DF4E7E">
            <w:pPr>
              <w:spacing w:line="240" w:lineRule="auto"/>
              <w:ind w:firstLine="0"/>
              <w:rPr>
                <w:rFonts w:eastAsia="Times New Roman"/>
                <w:b/>
                <w:bCs/>
                <w:color w:val="000000"/>
                <w:sz w:val="20"/>
                <w:szCs w:val="20"/>
                <w:lang w:eastAsia="es-HN"/>
              </w:rPr>
            </w:pPr>
            <w:r w:rsidRPr="00671E7A">
              <w:rPr>
                <w:rFonts w:eastAsia="Times New Roman"/>
                <w:b/>
                <w:bCs/>
                <w:color w:val="000000"/>
                <w:sz w:val="20"/>
                <w:szCs w:val="20"/>
                <w:lang w:eastAsia="es-HN"/>
              </w:rPr>
              <w:t>40</w:t>
            </w:r>
          </w:p>
        </w:tc>
        <w:tc>
          <w:tcPr>
            <w:tcW w:w="1200" w:type="dxa"/>
            <w:tcBorders>
              <w:top w:val="nil"/>
              <w:left w:val="nil"/>
              <w:bottom w:val="single" w:sz="4" w:space="0" w:color="auto"/>
              <w:right w:val="single" w:sz="4" w:space="0" w:color="auto"/>
            </w:tcBorders>
            <w:shd w:val="clear" w:color="000000" w:fill="F2F2F2"/>
            <w:noWrap/>
            <w:vAlign w:val="center"/>
            <w:hideMark/>
          </w:tcPr>
          <w:p w14:paraId="0700A4A1" w14:textId="77777777" w:rsidR="00E13CDF" w:rsidRPr="00671E7A" w:rsidRDefault="00E13CDF" w:rsidP="00DF4E7E">
            <w:pPr>
              <w:spacing w:line="240" w:lineRule="auto"/>
              <w:ind w:firstLine="0"/>
              <w:rPr>
                <w:rFonts w:eastAsia="Times New Roman"/>
                <w:b/>
                <w:bCs/>
                <w:color w:val="000000"/>
                <w:sz w:val="20"/>
                <w:szCs w:val="20"/>
                <w:lang w:eastAsia="es-HN"/>
              </w:rPr>
            </w:pPr>
            <w:r w:rsidRPr="00671E7A">
              <w:rPr>
                <w:rFonts w:eastAsia="Times New Roman"/>
                <w:b/>
                <w:bCs/>
                <w:color w:val="000000"/>
                <w:sz w:val="20"/>
                <w:szCs w:val="20"/>
                <w:lang w:eastAsia="es-HN"/>
              </w:rPr>
              <w:t>100.00%</w:t>
            </w:r>
          </w:p>
        </w:tc>
      </w:tr>
    </w:tbl>
    <w:p w14:paraId="44735527" w14:textId="77777777" w:rsidR="00E13CDF" w:rsidRPr="00714C14" w:rsidRDefault="00E13CDF" w:rsidP="00E13CDF">
      <w:pPr>
        <w:rPr>
          <w:sz w:val="20"/>
          <w:szCs w:val="20"/>
        </w:rPr>
      </w:pPr>
      <w:r w:rsidRPr="00714C14">
        <w:rPr>
          <w:color w:val="000000" w:themeColor="text1"/>
          <w:sz w:val="20"/>
          <w:szCs w:val="20"/>
        </w:rPr>
        <w:t>Fuente: (Elaboración propia, 2023)</w:t>
      </w:r>
    </w:p>
    <w:p w14:paraId="1796854C" w14:textId="77777777" w:rsidR="00E13CDF" w:rsidRPr="0033404C" w:rsidRDefault="00E13CDF" w:rsidP="00E13CDF"/>
    <w:p w14:paraId="04847D12" w14:textId="77777777" w:rsidR="00E13CDF" w:rsidRPr="0033404C" w:rsidRDefault="00E13CDF" w:rsidP="00E13CDF"/>
    <w:p w14:paraId="69BEC173" w14:textId="77777777" w:rsidR="00E13CDF" w:rsidRDefault="00E13CDF" w:rsidP="00E13CDF">
      <w:pPr>
        <w:jc w:val="center"/>
      </w:pPr>
      <w:r w:rsidRPr="0033404C">
        <w:rPr>
          <w:noProof/>
        </w:rPr>
        <w:drawing>
          <wp:inline distT="0" distB="0" distL="0" distR="0" wp14:anchorId="60316136" wp14:editId="616B319A">
            <wp:extent cx="4343400" cy="2936875"/>
            <wp:effectExtent l="0" t="0" r="12700" b="9525"/>
            <wp:docPr id="853097190" name="Gráfico 1">
              <a:extLst xmlns:a="http://schemas.openxmlformats.org/drawingml/2006/main">
                <a:ext uri="{FF2B5EF4-FFF2-40B4-BE49-F238E27FC236}">
                  <a16:creationId xmlns:a16="http://schemas.microsoft.com/office/drawing/2014/main" id="{00000000-0008-0000-07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56105588" w14:textId="686937FF" w:rsidR="00E13CDF" w:rsidRPr="00331B9C" w:rsidRDefault="000354C4" w:rsidP="00E13CDF">
      <w:pPr>
        <w:pStyle w:val="Ttulo1"/>
        <w:spacing w:before="0"/>
        <w:rPr>
          <w:rFonts w:cs="Times New Roman"/>
          <w:b w:val="0"/>
          <w:bCs/>
          <w:kern w:val="2"/>
          <w:szCs w:val="24"/>
          <w14:ligatures w14:val="standardContextual"/>
        </w:rPr>
      </w:pPr>
      <w:bookmarkStart w:id="389" w:name="_Toc153651764"/>
      <w:bookmarkStart w:id="390" w:name="_Toc153660199"/>
      <w:bookmarkStart w:id="391" w:name="_Toc153665277"/>
      <w:bookmarkStart w:id="392" w:name="_Toc155378155"/>
      <w:bookmarkStart w:id="393" w:name="_Toc157633668"/>
      <w:bookmarkStart w:id="394" w:name="_Toc157634487"/>
      <w:bookmarkStart w:id="395" w:name="_Toc157634722"/>
      <w:r>
        <w:rPr>
          <w:rFonts w:cs="Times New Roman"/>
          <w:bCs/>
          <w:kern w:val="2"/>
          <w:szCs w:val="24"/>
          <w14:ligatures w14:val="standardContextual"/>
        </w:rPr>
        <w:t>Figura</w:t>
      </w:r>
      <w:r w:rsidR="00E13CDF">
        <w:rPr>
          <w:rFonts w:cs="Times New Roman"/>
          <w:bCs/>
          <w:kern w:val="2"/>
          <w:szCs w:val="24"/>
          <w14:ligatures w14:val="standardContextual"/>
        </w:rPr>
        <w:t xml:space="preserve"> </w:t>
      </w:r>
      <w:r>
        <w:rPr>
          <w:rFonts w:cs="Times New Roman"/>
          <w:bCs/>
          <w:kern w:val="2"/>
          <w:szCs w:val="24"/>
          <w14:ligatures w14:val="standardContextual"/>
        </w:rPr>
        <w:t>16</w:t>
      </w:r>
      <w:r w:rsidR="00E13CDF" w:rsidRPr="00C2688E">
        <w:rPr>
          <w:rFonts w:cs="Times New Roman"/>
          <w:bCs/>
          <w:kern w:val="2"/>
          <w:szCs w:val="24"/>
          <w14:ligatures w14:val="standardContextual"/>
        </w:rPr>
        <w:t xml:space="preserve">. </w:t>
      </w:r>
      <w:r w:rsidR="00E13CDF">
        <w:rPr>
          <w:rFonts w:cs="Times New Roman"/>
          <w:bCs/>
          <w:kern w:val="2"/>
          <w:szCs w:val="24"/>
          <w14:ligatures w14:val="standardContextual"/>
        </w:rPr>
        <w:t>Resultado de encuesta-</w:t>
      </w:r>
      <w:r w:rsidR="00E13CDF" w:rsidRPr="00331B9C">
        <w:t xml:space="preserve"> </w:t>
      </w:r>
      <w:r w:rsidR="00E13CDF">
        <w:rPr>
          <w:rFonts w:cs="Times New Roman"/>
          <w:bCs/>
          <w:kern w:val="2"/>
          <w:szCs w:val="24"/>
          <w14:ligatures w14:val="standardContextual"/>
        </w:rPr>
        <w:t>Metodologías en Gestión de Proyectos conocidas</w:t>
      </w:r>
      <w:bookmarkEnd w:id="389"/>
      <w:bookmarkEnd w:id="390"/>
      <w:bookmarkEnd w:id="391"/>
      <w:bookmarkEnd w:id="392"/>
      <w:bookmarkEnd w:id="393"/>
      <w:bookmarkEnd w:id="394"/>
      <w:bookmarkEnd w:id="395"/>
    </w:p>
    <w:p w14:paraId="4BAE2CCE" w14:textId="77777777" w:rsidR="00E13CDF" w:rsidRPr="00714C14" w:rsidRDefault="00E13CDF" w:rsidP="00E13CDF">
      <w:pPr>
        <w:spacing w:after="240"/>
        <w:rPr>
          <w:sz w:val="20"/>
          <w:szCs w:val="20"/>
        </w:rPr>
      </w:pPr>
      <w:r w:rsidRPr="00714C14">
        <w:rPr>
          <w:sz w:val="20"/>
          <w:szCs w:val="20"/>
        </w:rPr>
        <w:t>Fuente: (Elaboración propia, 2023)</w:t>
      </w:r>
    </w:p>
    <w:p w14:paraId="73F9B1FA" w14:textId="191C86E3" w:rsidR="00E13CDF" w:rsidRDefault="00E13CDF" w:rsidP="00714C14">
      <w:r w:rsidRPr="0033404C">
        <w:t xml:space="preserve">Se realizó la consulta de cuantas Metodologías en Gestión de proyectos conocen los entrevistados, teniendo como resultado que la cantidad de 3 metodologías obtuvo una </w:t>
      </w:r>
      <w:r w:rsidRPr="0033404C">
        <w:lastRenderedPageBreak/>
        <w:t xml:space="preserve">cantidad de 12 respuestas con un porcentaje de 30% sobre el total de los datos, 5 metodologías obtuvieron la cantidad de </w:t>
      </w:r>
      <w:r w:rsidR="00714C14" w:rsidRPr="0033404C">
        <w:t>3 respuestas</w:t>
      </w:r>
      <w:r w:rsidRPr="0033404C">
        <w:t xml:space="preserve"> siendo el porcentaje de 7.5 del total de los datos y el más bajo, es importante mencionar que 4 personas admitieron no conocer ninguna metodología. </w:t>
      </w:r>
    </w:p>
    <w:p w14:paraId="7BE24B19" w14:textId="74823546" w:rsidR="007D28DE" w:rsidRPr="0033404C" w:rsidRDefault="00E13CDF" w:rsidP="009D74A1">
      <w:r>
        <w:t xml:space="preserve">El cálculo de la media de 2.3 indica que, en promedio los encuestados conocen de metodologías en gestión de proyectos; la moda con valor de 3 indica que este es el número que más se repitió en las respuestas; </w:t>
      </w:r>
      <w:r w:rsidR="006B5655">
        <w:t>y el</w:t>
      </w:r>
      <w:r>
        <w:t xml:space="preserve"> numero 2 corresponde a la mediana, ósea el número que está en el centro.   </w:t>
      </w:r>
      <w:r w:rsidRPr="0033404C">
        <w:t xml:space="preserve">Estos resultados comprueban que existen variaciones en cuanto al reconocimiento de ciertas </w:t>
      </w:r>
      <w:r w:rsidR="006B5655" w:rsidRPr="0033404C">
        <w:t>metodologías según</w:t>
      </w:r>
      <w:r w:rsidRPr="0033404C">
        <w:t xml:space="preserve"> las respuestas del total de encuestados. </w:t>
      </w:r>
    </w:p>
    <w:p w14:paraId="3F16636C" w14:textId="77777777" w:rsidR="00E13CDF" w:rsidRDefault="00E13CDF" w:rsidP="00E13CDF">
      <w:r w:rsidRPr="0033404C">
        <w:rPr>
          <w:rFonts w:eastAsia="Times New Roman"/>
          <w:color w:val="000000"/>
          <w:lang w:eastAsia="es-HN"/>
        </w:rPr>
        <w:t xml:space="preserve">Pregunta # 9: </w:t>
      </w:r>
      <w:r w:rsidRPr="0033404C">
        <w:t>Si conoce alguna metodología, favor indique cuál de las siguientes conoce para la aplicación de proyectos</w:t>
      </w:r>
    </w:p>
    <w:p w14:paraId="58F0F595" w14:textId="77777777" w:rsidR="00E13CDF" w:rsidRPr="00B2066B" w:rsidRDefault="00E13CDF" w:rsidP="00E13CDF">
      <w:pPr>
        <w:pStyle w:val="Ttulo1"/>
        <w:spacing w:before="0"/>
        <w:rPr>
          <w:rFonts w:cs="Times New Roman"/>
          <w:b w:val="0"/>
          <w:bCs/>
          <w:kern w:val="2"/>
          <w:szCs w:val="24"/>
          <w14:ligatures w14:val="standardContextual"/>
        </w:rPr>
      </w:pPr>
      <w:bookmarkStart w:id="396" w:name="_Toc153651765"/>
      <w:bookmarkStart w:id="397" w:name="_Toc153660200"/>
      <w:bookmarkStart w:id="398" w:name="_Toc155378156"/>
      <w:bookmarkStart w:id="399" w:name="_Toc157634488"/>
      <w:bookmarkStart w:id="400" w:name="_Toc157634723"/>
      <w:r>
        <w:rPr>
          <w:rFonts w:cs="Times New Roman"/>
          <w:bCs/>
          <w:kern w:val="2"/>
          <w:szCs w:val="24"/>
          <w14:ligatures w14:val="standardContextual"/>
        </w:rPr>
        <w:t>Tabla 9</w:t>
      </w:r>
      <w:r w:rsidRPr="00C2688E">
        <w:rPr>
          <w:rFonts w:cs="Times New Roman"/>
          <w:bCs/>
          <w:kern w:val="2"/>
          <w:szCs w:val="24"/>
          <w14:ligatures w14:val="standardContextual"/>
        </w:rPr>
        <w:t xml:space="preserve">. </w:t>
      </w:r>
      <w:r>
        <w:rPr>
          <w:rFonts w:cs="Times New Roman"/>
          <w:bCs/>
          <w:kern w:val="2"/>
          <w:szCs w:val="24"/>
          <w14:ligatures w14:val="standardContextual"/>
        </w:rPr>
        <w:t>Resultado de encuesta-</w:t>
      </w:r>
      <w:r w:rsidRPr="00717C89">
        <w:rPr>
          <w:rFonts w:cs="Times New Roman"/>
          <w:bCs/>
          <w:kern w:val="2"/>
          <w:szCs w:val="24"/>
          <w14:ligatures w14:val="standardContextual"/>
        </w:rPr>
        <w:t xml:space="preserve"> </w:t>
      </w:r>
      <w:r>
        <w:rPr>
          <w:rFonts w:cs="Times New Roman"/>
          <w:bCs/>
          <w:kern w:val="2"/>
          <w:szCs w:val="24"/>
          <w14:ligatures w14:val="standardContextual"/>
        </w:rPr>
        <w:t>Metodologías en gestión de Proyectos conocidas</w:t>
      </w:r>
      <w:r w:rsidRPr="00C2688E">
        <w:rPr>
          <w:rFonts w:cs="Times New Roman"/>
          <w:bCs/>
          <w:kern w:val="2"/>
          <w:szCs w:val="24"/>
          <w14:ligatures w14:val="standardContextual"/>
        </w:rPr>
        <w:t>.</w:t>
      </w:r>
      <w:bookmarkEnd w:id="396"/>
      <w:bookmarkEnd w:id="397"/>
      <w:bookmarkEnd w:id="398"/>
      <w:bookmarkEnd w:id="399"/>
      <w:bookmarkEnd w:id="400"/>
    </w:p>
    <w:tbl>
      <w:tblPr>
        <w:tblW w:w="4420" w:type="dxa"/>
        <w:jc w:val="center"/>
        <w:tblCellMar>
          <w:left w:w="70" w:type="dxa"/>
          <w:right w:w="70" w:type="dxa"/>
        </w:tblCellMar>
        <w:tblLook w:val="04A0" w:firstRow="1" w:lastRow="0" w:firstColumn="1" w:lastColumn="0" w:noHBand="0" w:noVBand="1"/>
      </w:tblPr>
      <w:tblGrid>
        <w:gridCol w:w="2020"/>
        <w:gridCol w:w="1200"/>
        <w:gridCol w:w="1200"/>
      </w:tblGrid>
      <w:tr w:rsidR="00E13CDF" w:rsidRPr="006C3F1E" w14:paraId="68073B8C" w14:textId="77777777" w:rsidTr="001B4B74">
        <w:trPr>
          <w:trHeight w:val="255"/>
          <w:jc w:val="center"/>
        </w:trPr>
        <w:tc>
          <w:tcPr>
            <w:tcW w:w="2020" w:type="dxa"/>
            <w:tcBorders>
              <w:top w:val="single" w:sz="4" w:space="0" w:color="auto"/>
              <w:left w:val="single" w:sz="4" w:space="0" w:color="auto"/>
              <w:bottom w:val="single" w:sz="4" w:space="0" w:color="auto"/>
              <w:right w:val="single" w:sz="4" w:space="0" w:color="auto"/>
            </w:tcBorders>
            <w:shd w:val="clear" w:color="000000" w:fill="002060"/>
            <w:hideMark/>
          </w:tcPr>
          <w:p w14:paraId="2F0A3CAE" w14:textId="77777777" w:rsidR="00E13CDF" w:rsidRPr="006C3F1E" w:rsidRDefault="00E13CDF" w:rsidP="000B1D0E">
            <w:pPr>
              <w:spacing w:line="240" w:lineRule="auto"/>
              <w:ind w:firstLine="0"/>
              <w:rPr>
                <w:rFonts w:eastAsia="Times New Roman"/>
                <w:b/>
                <w:bCs/>
                <w:color w:val="FFFFFF"/>
                <w:sz w:val="20"/>
                <w:szCs w:val="20"/>
                <w:lang w:eastAsia="es-HN"/>
              </w:rPr>
            </w:pPr>
            <w:r w:rsidRPr="006C3F1E">
              <w:rPr>
                <w:rFonts w:eastAsia="Times New Roman"/>
                <w:b/>
                <w:bCs/>
                <w:color w:val="FFFFFF"/>
                <w:sz w:val="20"/>
                <w:szCs w:val="20"/>
                <w:lang w:eastAsia="es-HN"/>
              </w:rPr>
              <w:t>Metodología</w:t>
            </w:r>
          </w:p>
        </w:tc>
        <w:tc>
          <w:tcPr>
            <w:tcW w:w="1200" w:type="dxa"/>
            <w:tcBorders>
              <w:top w:val="single" w:sz="4" w:space="0" w:color="auto"/>
              <w:left w:val="nil"/>
              <w:bottom w:val="single" w:sz="4" w:space="0" w:color="auto"/>
              <w:right w:val="single" w:sz="4" w:space="0" w:color="auto"/>
            </w:tcBorders>
            <w:shd w:val="clear" w:color="000000" w:fill="002060"/>
            <w:hideMark/>
          </w:tcPr>
          <w:p w14:paraId="36C6BA1A" w14:textId="77777777" w:rsidR="00E13CDF" w:rsidRPr="006C3F1E" w:rsidRDefault="00E13CDF" w:rsidP="000B1D0E">
            <w:pPr>
              <w:spacing w:line="240" w:lineRule="auto"/>
              <w:ind w:firstLine="0"/>
              <w:rPr>
                <w:rFonts w:eastAsia="Times New Roman"/>
                <w:b/>
                <w:bCs/>
                <w:color w:val="FFFFFF"/>
                <w:sz w:val="20"/>
                <w:szCs w:val="20"/>
                <w:lang w:eastAsia="es-HN"/>
              </w:rPr>
            </w:pPr>
            <w:r w:rsidRPr="006C3F1E">
              <w:rPr>
                <w:rFonts w:eastAsia="Times New Roman"/>
                <w:b/>
                <w:bCs/>
                <w:color w:val="FFFFFF"/>
                <w:sz w:val="20"/>
                <w:szCs w:val="20"/>
                <w:lang w:eastAsia="es-HN"/>
              </w:rPr>
              <w:t>Respuesta</w:t>
            </w:r>
          </w:p>
        </w:tc>
        <w:tc>
          <w:tcPr>
            <w:tcW w:w="1200" w:type="dxa"/>
            <w:tcBorders>
              <w:top w:val="single" w:sz="4" w:space="0" w:color="auto"/>
              <w:left w:val="nil"/>
              <w:bottom w:val="single" w:sz="4" w:space="0" w:color="auto"/>
              <w:right w:val="single" w:sz="4" w:space="0" w:color="auto"/>
            </w:tcBorders>
            <w:shd w:val="clear" w:color="000000" w:fill="002060"/>
            <w:hideMark/>
          </w:tcPr>
          <w:p w14:paraId="00DE3797" w14:textId="77777777" w:rsidR="00E13CDF" w:rsidRPr="006C3F1E" w:rsidRDefault="00E13CDF" w:rsidP="000B1D0E">
            <w:pPr>
              <w:spacing w:line="240" w:lineRule="auto"/>
              <w:ind w:firstLine="0"/>
              <w:rPr>
                <w:rFonts w:eastAsia="Times New Roman"/>
                <w:b/>
                <w:bCs/>
                <w:color w:val="FFFFFF"/>
                <w:sz w:val="20"/>
                <w:szCs w:val="20"/>
                <w:lang w:eastAsia="es-HN"/>
              </w:rPr>
            </w:pPr>
            <w:r w:rsidRPr="006C3F1E">
              <w:rPr>
                <w:rFonts w:eastAsia="Times New Roman"/>
                <w:b/>
                <w:bCs/>
                <w:color w:val="FFFFFF"/>
                <w:sz w:val="20"/>
                <w:szCs w:val="20"/>
                <w:lang w:eastAsia="es-HN"/>
              </w:rPr>
              <w:t>Porcentaje</w:t>
            </w:r>
          </w:p>
        </w:tc>
      </w:tr>
      <w:tr w:rsidR="00E13CDF" w:rsidRPr="006C3F1E" w14:paraId="1E9435B1" w14:textId="77777777" w:rsidTr="001B4B74">
        <w:trPr>
          <w:trHeight w:val="315"/>
          <w:jc w:val="center"/>
        </w:trPr>
        <w:tc>
          <w:tcPr>
            <w:tcW w:w="2020" w:type="dxa"/>
            <w:tcBorders>
              <w:top w:val="nil"/>
              <w:left w:val="single" w:sz="4" w:space="0" w:color="auto"/>
              <w:bottom w:val="single" w:sz="4" w:space="0" w:color="auto"/>
              <w:right w:val="single" w:sz="4" w:space="0" w:color="auto"/>
            </w:tcBorders>
            <w:shd w:val="clear" w:color="auto" w:fill="auto"/>
            <w:noWrap/>
            <w:hideMark/>
          </w:tcPr>
          <w:p w14:paraId="788463B1" w14:textId="77777777" w:rsidR="00E13CDF" w:rsidRPr="006C3F1E" w:rsidRDefault="00E13CDF" w:rsidP="000B1D0E">
            <w:pPr>
              <w:spacing w:line="240" w:lineRule="auto"/>
              <w:ind w:firstLine="0"/>
              <w:rPr>
                <w:rFonts w:eastAsia="Times New Roman"/>
                <w:color w:val="000000"/>
                <w:sz w:val="20"/>
                <w:szCs w:val="20"/>
                <w:lang w:eastAsia="es-HN"/>
              </w:rPr>
            </w:pPr>
            <w:r w:rsidRPr="006C3F1E">
              <w:rPr>
                <w:rFonts w:eastAsia="Times New Roman"/>
                <w:color w:val="000000"/>
                <w:sz w:val="20"/>
                <w:szCs w:val="20"/>
                <w:lang w:eastAsia="es-HN"/>
              </w:rPr>
              <w:t>Modelo Cascada</w:t>
            </w:r>
          </w:p>
        </w:tc>
        <w:tc>
          <w:tcPr>
            <w:tcW w:w="1200" w:type="dxa"/>
            <w:tcBorders>
              <w:top w:val="nil"/>
              <w:left w:val="nil"/>
              <w:bottom w:val="single" w:sz="4" w:space="0" w:color="auto"/>
              <w:right w:val="single" w:sz="4" w:space="0" w:color="auto"/>
            </w:tcBorders>
            <w:shd w:val="clear" w:color="auto" w:fill="auto"/>
            <w:noWrap/>
            <w:hideMark/>
          </w:tcPr>
          <w:p w14:paraId="09F16FF2" w14:textId="77777777" w:rsidR="00E13CDF" w:rsidRPr="006C3F1E" w:rsidRDefault="00E13CDF" w:rsidP="000B1D0E">
            <w:pPr>
              <w:spacing w:line="240" w:lineRule="auto"/>
              <w:ind w:firstLine="0"/>
              <w:rPr>
                <w:rFonts w:eastAsia="Times New Roman"/>
                <w:color w:val="000000"/>
                <w:sz w:val="20"/>
                <w:szCs w:val="20"/>
                <w:lang w:eastAsia="es-HN"/>
              </w:rPr>
            </w:pPr>
            <w:r w:rsidRPr="006C3F1E">
              <w:rPr>
                <w:rFonts w:eastAsia="Times New Roman"/>
                <w:color w:val="000000"/>
                <w:sz w:val="20"/>
                <w:szCs w:val="20"/>
                <w:lang w:eastAsia="es-HN"/>
              </w:rPr>
              <w:t>18</w:t>
            </w:r>
          </w:p>
        </w:tc>
        <w:tc>
          <w:tcPr>
            <w:tcW w:w="1200" w:type="dxa"/>
            <w:tcBorders>
              <w:top w:val="nil"/>
              <w:left w:val="nil"/>
              <w:bottom w:val="single" w:sz="4" w:space="0" w:color="auto"/>
              <w:right w:val="single" w:sz="4" w:space="0" w:color="auto"/>
            </w:tcBorders>
            <w:shd w:val="clear" w:color="auto" w:fill="auto"/>
            <w:noWrap/>
            <w:hideMark/>
          </w:tcPr>
          <w:p w14:paraId="0E604719" w14:textId="77777777" w:rsidR="00E13CDF" w:rsidRPr="006C3F1E" w:rsidRDefault="00E13CDF" w:rsidP="000B1D0E">
            <w:pPr>
              <w:spacing w:line="240" w:lineRule="auto"/>
              <w:ind w:firstLine="0"/>
              <w:rPr>
                <w:rFonts w:eastAsia="Times New Roman"/>
                <w:color w:val="000000"/>
                <w:sz w:val="20"/>
                <w:szCs w:val="20"/>
                <w:lang w:eastAsia="es-HN"/>
              </w:rPr>
            </w:pPr>
            <w:r w:rsidRPr="006C3F1E">
              <w:rPr>
                <w:rFonts w:eastAsia="Times New Roman"/>
                <w:color w:val="000000"/>
                <w:sz w:val="20"/>
                <w:szCs w:val="20"/>
                <w:lang w:eastAsia="es-HN"/>
              </w:rPr>
              <w:t>18%</w:t>
            </w:r>
          </w:p>
        </w:tc>
      </w:tr>
      <w:tr w:rsidR="00E13CDF" w:rsidRPr="006C3F1E" w14:paraId="6586C3B3" w14:textId="77777777" w:rsidTr="001B4B74">
        <w:trPr>
          <w:trHeight w:val="315"/>
          <w:jc w:val="center"/>
        </w:trPr>
        <w:tc>
          <w:tcPr>
            <w:tcW w:w="2020" w:type="dxa"/>
            <w:tcBorders>
              <w:top w:val="nil"/>
              <w:left w:val="single" w:sz="4" w:space="0" w:color="auto"/>
              <w:bottom w:val="single" w:sz="4" w:space="0" w:color="auto"/>
              <w:right w:val="single" w:sz="4" w:space="0" w:color="auto"/>
            </w:tcBorders>
            <w:shd w:val="clear" w:color="auto" w:fill="auto"/>
            <w:noWrap/>
            <w:hideMark/>
          </w:tcPr>
          <w:p w14:paraId="36DC9633" w14:textId="77777777" w:rsidR="00E13CDF" w:rsidRPr="006C3F1E" w:rsidRDefault="00E13CDF" w:rsidP="000B1D0E">
            <w:pPr>
              <w:spacing w:line="240" w:lineRule="auto"/>
              <w:ind w:firstLine="0"/>
              <w:rPr>
                <w:rFonts w:eastAsia="Times New Roman"/>
                <w:color w:val="000000"/>
                <w:sz w:val="20"/>
                <w:szCs w:val="20"/>
                <w:lang w:eastAsia="es-HN"/>
              </w:rPr>
            </w:pPr>
            <w:r w:rsidRPr="006C3F1E">
              <w:rPr>
                <w:rFonts w:eastAsia="Times New Roman"/>
                <w:color w:val="000000"/>
                <w:sz w:val="20"/>
                <w:szCs w:val="20"/>
                <w:lang w:eastAsia="es-HN"/>
              </w:rPr>
              <w:t>Ágil</w:t>
            </w:r>
          </w:p>
        </w:tc>
        <w:tc>
          <w:tcPr>
            <w:tcW w:w="1200" w:type="dxa"/>
            <w:tcBorders>
              <w:top w:val="nil"/>
              <w:left w:val="nil"/>
              <w:bottom w:val="single" w:sz="4" w:space="0" w:color="auto"/>
              <w:right w:val="single" w:sz="4" w:space="0" w:color="auto"/>
            </w:tcBorders>
            <w:shd w:val="clear" w:color="auto" w:fill="auto"/>
            <w:noWrap/>
            <w:hideMark/>
          </w:tcPr>
          <w:p w14:paraId="477B06A2" w14:textId="77777777" w:rsidR="00E13CDF" w:rsidRPr="006C3F1E" w:rsidRDefault="00E13CDF" w:rsidP="000B1D0E">
            <w:pPr>
              <w:spacing w:line="240" w:lineRule="auto"/>
              <w:ind w:firstLine="0"/>
              <w:rPr>
                <w:rFonts w:eastAsia="Times New Roman"/>
                <w:color w:val="000000"/>
                <w:sz w:val="20"/>
                <w:szCs w:val="20"/>
                <w:lang w:eastAsia="es-HN"/>
              </w:rPr>
            </w:pPr>
            <w:r w:rsidRPr="006C3F1E">
              <w:rPr>
                <w:rFonts w:eastAsia="Times New Roman"/>
                <w:color w:val="000000"/>
                <w:sz w:val="20"/>
                <w:szCs w:val="20"/>
                <w:lang w:eastAsia="es-HN"/>
              </w:rPr>
              <w:t>27</w:t>
            </w:r>
          </w:p>
        </w:tc>
        <w:tc>
          <w:tcPr>
            <w:tcW w:w="1200" w:type="dxa"/>
            <w:tcBorders>
              <w:top w:val="nil"/>
              <w:left w:val="nil"/>
              <w:bottom w:val="single" w:sz="4" w:space="0" w:color="auto"/>
              <w:right w:val="single" w:sz="4" w:space="0" w:color="auto"/>
            </w:tcBorders>
            <w:shd w:val="clear" w:color="auto" w:fill="auto"/>
            <w:noWrap/>
            <w:hideMark/>
          </w:tcPr>
          <w:p w14:paraId="55BA421A" w14:textId="77777777" w:rsidR="00E13CDF" w:rsidRPr="006C3F1E" w:rsidRDefault="00E13CDF" w:rsidP="000B1D0E">
            <w:pPr>
              <w:spacing w:line="240" w:lineRule="auto"/>
              <w:ind w:firstLine="0"/>
              <w:rPr>
                <w:rFonts w:eastAsia="Times New Roman"/>
                <w:color w:val="000000"/>
                <w:sz w:val="20"/>
                <w:szCs w:val="20"/>
                <w:lang w:eastAsia="es-HN"/>
              </w:rPr>
            </w:pPr>
            <w:r w:rsidRPr="006C3F1E">
              <w:rPr>
                <w:rFonts w:eastAsia="Times New Roman"/>
                <w:color w:val="000000"/>
                <w:sz w:val="20"/>
                <w:szCs w:val="20"/>
                <w:lang w:eastAsia="es-HN"/>
              </w:rPr>
              <w:t>27%</w:t>
            </w:r>
          </w:p>
        </w:tc>
      </w:tr>
      <w:tr w:rsidR="00E13CDF" w:rsidRPr="006C3F1E" w14:paraId="76D2E295" w14:textId="77777777" w:rsidTr="001B4B74">
        <w:trPr>
          <w:trHeight w:val="315"/>
          <w:jc w:val="center"/>
        </w:trPr>
        <w:tc>
          <w:tcPr>
            <w:tcW w:w="2020" w:type="dxa"/>
            <w:tcBorders>
              <w:top w:val="nil"/>
              <w:left w:val="single" w:sz="4" w:space="0" w:color="auto"/>
              <w:bottom w:val="single" w:sz="4" w:space="0" w:color="auto"/>
              <w:right w:val="single" w:sz="4" w:space="0" w:color="auto"/>
            </w:tcBorders>
            <w:shd w:val="clear" w:color="auto" w:fill="auto"/>
            <w:noWrap/>
            <w:hideMark/>
          </w:tcPr>
          <w:p w14:paraId="7E0E8536" w14:textId="64CCAB70" w:rsidR="00E13CDF" w:rsidRPr="006C3F1E" w:rsidRDefault="00E13CDF" w:rsidP="000B1D0E">
            <w:pPr>
              <w:spacing w:line="240" w:lineRule="auto"/>
              <w:ind w:firstLine="0"/>
              <w:rPr>
                <w:rFonts w:eastAsia="Times New Roman"/>
                <w:color w:val="000000"/>
                <w:sz w:val="20"/>
                <w:szCs w:val="20"/>
                <w:lang w:eastAsia="es-HN"/>
              </w:rPr>
            </w:pPr>
            <w:r w:rsidRPr="006C3F1E">
              <w:rPr>
                <w:rFonts w:eastAsia="Times New Roman"/>
                <w:color w:val="000000"/>
                <w:sz w:val="20"/>
                <w:szCs w:val="20"/>
                <w:lang w:eastAsia="es-HN"/>
              </w:rPr>
              <w:t xml:space="preserve">SCRUM </w:t>
            </w:r>
            <w:r w:rsidR="000B1D0E" w:rsidRPr="006C3F1E">
              <w:rPr>
                <w:rFonts w:eastAsia="Times New Roman"/>
                <w:color w:val="000000"/>
                <w:sz w:val="20"/>
                <w:szCs w:val="20"/>
                <w:lang w:eastAsia="es-HN"/>
              </w:rPr>
              <w:t>MÁSTER</w:t>
            </w:r>
          </w:p>
        </w:tc>
        <w:tc>
          <w:tcPr>
            <w:tcW w:w="1200" w:type="dxa"/>
            <w:tcBorders>
              <w:top w:val="nil"/>
              <w:left w:val="nil"/>
              <w:bottom w:val="single" w:sz="4" w:space="0" w:color="auto"/>
              <w:right w:val="single" w:sz="4" w:space="0" w:color="auto"/>
            </w:tcBorders>
            <w:shd w:val="clear" w:color="auto" w:fill="auto"/>
            <w:noWrap/>
            <w:hideMark/>
          </w:tcPr>
          <w:p w14:paraId="0E196AFF" w14:textId="77777777" w:rsidR="00E13CDF" w:rsidRPr="006C3F1E" w:rsidRDefault="00E13CDF" w:rsidP="000B1D0E">
            <w:pPr>
              <w:spacing w:line="240" w:lineRule="auto"/>
              <w:ind w:firstLine="0"/>
              <w:rPr>
                <w:rFonts w:eastAsia="Times New Roman"/>
                <w:color w:val="000000"/>
                <w:sz w:val="20"/>
                <w:szCs w:val="20"/>
                <w:lang w:eastAsia="es-HN"/>
              </w:rPr>
            </w:pPr>
            <w:r w:rsidRPr="006C3F1E">
              <w:rPr>
                <w:rFonts w:eastAsia="Times New Roman"/>
                <w:color w:val="000000"/>
                <w:sz w:val="20"/>
                <w:szCs w:val="20"/>
                <w:lang w:eastAsia="es-HN"/>
              </w:rPr>
              <w:t>20</w:t>
            </w:r>
          </w:p>
        </w:tc>
        <w:tc>
          <w:tcPr>
            <w:tcW w:w="1200" w:type="dxa"/>
            <w:tcBorders>
              <w:top w:val="nil"/>
              <w:left w:val="nil"/>
              <w:bottom w:val="single" w:sz="4" w:space="0" w:color="auto"/>
              <w:right w:val="single" w:sz="4" w:space="0" w:color="auto"/>
            </w:tcBorders>
            <w:shd w:val="clear" w:color="auto" w:fill="auto"/>
            <w:noWrap/>
            <w:hideMark/>
          </w:tcPr>
          <w:p w14:paraId="002A6E37" w14:textId="77777777" w:rsidR="00E13CDF" w:rsidRPr="006C3F1E" w:rsidRDefault="00E13CDF" w:rsidP="000B1D0E">
            <w:pPr>
              <w:spacing w:line="240" w:lineRule="auto"/>
              <w:ind w:firstLine="0"/>
              <w:rPr>
                <w:rFonts w:eastAsia="Times New Roman"/>
                <w:color w:val="000000"/>
                <w:sz w:val="20"/>
                <w:szCs w:val="20"/>
                <w:lang w:eastAsia="es-HN"/>
              </w:rPr>
            </w:pPr>
            <w:r w:rsidRPr="006C3F1E">
              <w:rPr>
                <w:rFonts w:eastAsia="Times New Roman"/>
                <w:color w:val="000000"/>
                <w:sz w:val="20"/>
                <w:szCs w:val="20"/>
                <w:lang w:eastAsia="es-HN"/>
              </w:rPr>
              <w:t>20%</w:t>
            </w:r>
          </w:p>
        </w:tc>
      </w:tr>
      <w:tr w:rsidR="00E13CDF" w:rsidRPr="006C3F1E" w14:paraId="13027E22" w14:textId="77777777" w:rsidTr="001B4B74">
        <w:trPr>
          <w:trHeight w:val="315"/>
          <w:jc w:val="center"/>
        </w:trPr>
        <w:tc>
          <w:tcPr>
            <w:tcW w:w="2020" w:type="dxa"/>
            <w:tcBorders>
              <w:top w:val="nil"/>
              <w:left w:val="single" w:sz="4" w:space="0" w:color="auto"/>
              <w:bottom w:val="single" w:sz="4" w:space="0" w:color="auto"/>
              <w:right w:val="single" w:sz="4" w:space="0" w:color="auto"/>
            </w:tcBorders>
            <w:shd w:val="clear" w:color="auto" w:fill="auto"/>
            <w:noWrap/>
            <w:hideMark/>
          </w:tcPr>
          <w:p w14:paraId="134B6D96" w14:textId="77777777" w:rsidR="00E13CDF" w:rsidRPr="006C3F1E" w:rsidRDefault="00E13CDF" w:rsidP="000B1D0E">
            <w:pPr>
              <w:spacing w:line="240" w:lineRule="auto"/>
              <w:ind w:firstLine="0"/>
              <w:rPr>
                <w:rFonts w:eastAsia="Times New Roman"/>
                <w:color w:val="000000"/>
                <w:sz w:val="20"/>
                <w:szCs w:val="20"/>
                <w:lang w:eastAsia="es-HN"/>
              </w:rPr>
            </w:pPr>
            <w:r w:rsidRPr="006C3F1E">
              <w:rPr>
                <w:rFonts w:eastAsia="Times New Roman"/>
                <w:color w:val="000000"/>
                <w:sz w:val="20"/>
                <w:szCs w:val="20"/>
                <w:lang w:eastAsia="es-HN"/>
              </w:rPr>
              <w:t>KANBAN</w:t>
            </w:r>
          </w:p>
        </w:tc>
        <w:tc>
          <w:tcPr>
            <w:tcW w:w="1200" w:type="dxa"/>
            <w:tcBorders>
              <w:top w:val="nil"/>
              <w:left w:val="nil"/>
              <w:bottom w:val="single" w:sz="4" w:space="0" w:color="auto"/>
              <w:right w:val="single" w:sz="4" w:space="0" w:color="auto"/>
            </w:tcBorders>
            <w:shd w:val="clear" w:color="auto" w:fill="auto"/>
            <w:noWrap/>
            <w:hideMark/>
          </w:tcPr>
          <w:p w14:paraId="4FB7D44E" w14:textId="77777777" w:rsidR="00E13CDF" w:rsidRPr="006C3F1E" w:rsidRDefault="00E13CDF" w:rsidP="000B1D0E">
            <w:pPr>
              <w:spacing w:line="240" w:lineRule="auto"/>
              <w:ind w:firstLine="0"/>
              <w:rPr>
                <w:rFonts w:eastAsia="Times New Roman"/>
                <w:color w:val="000000"/>
                <w:sz w:val="20"/>
                <w:szCs w:val="20"/>
                <w:lang w:eastAsia="es-HN"/>
              </w:rPr>
            </w:pPr>
            <w:r w:rsidRPr="006C3F1E">
              <w:rPr>
                <w:rFonts w:eastAsia="Times New Roman"/>
                <w:color w:val="000000"/>
                <w:sz w:val="20"/>
                <w:szCs w:val="20"/>
                <w:lang w:eastAsia="es-HN"/>
              </w:rPr>
              <w:t>14</w:t>
            </w:r>
          </w:p>
        </w:tc>
        <w:tc>
          <w:tcPr>
            <w:tcW w:w="1200" w:type="dxa"/>
            <w:tcBorders>
              <w:top w:val="nil"/>
              <w:left w:val="nil"/>
              <w:bottom w:val="single" w:sz="4" w:space="0" w:color="auto"/>
              <w:right w:val="single" w:sz="4" w:space="0" w:color="auto"/>
            </w:tcBorders>
            <w:shd w:val="clear" w:color="auto" w:fill="auto"/>
            <w:noWrap/>
            <w:hideMark/>
          </w:tcPr>
          <w:p w14:paraId="5A5892BF" w14:textId="77777777" w:rsidR="00E13CDF" w:rsidRPr="006C3F1E" w:rsidRDefault="00E13CDF" w:rsidP="000B1D0E">
            <w:pPr>
              <w:spacing w:line="240" w:lineRule="auto"/>
              <w:ind w:firstLine="0"/>
              <w:rPr>
                <w:rFonts w:eastAsia="Times New Roman"/>
                <w:color w:val="000000"/>
                <w:sz w:val="20"/>
                <w:szCs w:val="20"/>
                <w:lang w:eastAsia="es-HN"/>
              </w:rPr>
            </w:pPr>
            <w:r w:rsidRPr="006C3F1E">
              <w:rPr>
                <w:rFonts w:eastAsia="Times New Roman"/>
                <w:color w:val="000000"/>
                <w:sz w:val="20"/>
                <w:szCs w:val="20"/>
                <w:lang w:eastAsia="es-HN"/>
              </w:rPr>
              <w:t>14%</w:t>
            </w:r>
          </w:p>
        </w:tc>
      </w:tr>
      <w:tr w:rsidR="00E13CDF" w:rsidRPr="006C3F1E" w14:paraId="59B491F5" w14:textId="77777777" w:rsidTr="001B4B74">
        <w:trPr>
          <w:trHeight w:val="315"/>
          <w:jc w:val="center"/>
        </w:trPr>
        <w:tc>
          <w:tcPr>
            <w:tcW w:w="2020" w:type="dxa"/>
            <w:tcBorders>
              <w:top w:val="nil"/>
              <w:left w:val="single" w:sz="4" w:space="0" w:color="auto"/>
              <w:bottom w:val="single" w:sz="4" w:space="0" w:color="auto"/>
              <w:right w:val="single" w:sz="4" w:space="0" w:color="auto"/>
            </w:tcBorders>
            <w:shd w:val="clear" w:color="auto" w:fill="auto"/>
            <w:noWrap/>
            <w:hideMark/>
          </w:tcPr>
          <w:p w14:paraId="61ADA289" w14:textId="77777777" w:rsidR="00E13CDF" w:rsidRPr="006C3F1E" w:rsidRDefault="00E13CDF" w:rsidP="000B1D0E">
            <w:pPr>
              <w:spacing w:line="240" w:lineRule="auto"/>
              <w:ind w:firstLine="0"/>
              <w:rPr>
                <w:rFonts w:eastAsia="Times New Roman"/>
                <w:color w:val="000000"/>
                <w:sz w:val="20"/>
                <w:szCs w:val="20"/>
                <w:lang w:eastAsia="es-HN"/>
              </w:rPr>
            </w:pPr>
            <w:r w:rsidRPr="006C3F1E">
              <w:rPr>
                <w:rFonts w:eastAsia="Times New Roman"/>
                <w:color w:val="000000"/>
                <w:sz w:val="20"/>
                <w:szCs w:val="20"/>
                <w:lang w:eastAsia="es-HN"/>
              </w:rPr>
              <w:t>LEAN</w:t>
            </w:r>
          </w:p>
        </w:tc>
        <w:tc>
          <w:tcPr>
            <w:tcW w:w="1200" w:type="dxa"/>
            <w:tcBorders>
              <w:top w:val="nil"/>
              <w:left w:val="nil"/>
              <w:bottom w:val="single" w:sz="4" w:space="0" w:color="auto"/>
              <w:right w:val="single" w:sz="4" w:space="0" w:color="auto"/>
            </w:tcBorders>
            <w:shd w:val="clear" w:color="auto" w:fill="auto"/>
            <w:noWrap/>
            <w:hideMark/>
          </w:tcPr>
          <w:p w14:paraId="5D4146D9" w14:textId="77777777" w:rsidR="00E13CDF" w:rsidRPr="006C3F1E" w:rsidRDefault="00E13CDF" w:rsidP="000B1D0E">
            <w:pPr>
              <w:spacing w:line="240" w:lineRule="auto"/>
              <w:ind w:firstLine="0"/>
              <w:rPr>
                <w:rFonts w:eastAsia="Times New Roman"/>
                <w:color w:val="000000"/>
                <w:sz w:val="20"/>
                <w:szCs w:val="20"/>
                <w:lang w:eastAsia="es-HN"/>
              </w:rPr>
            </w:pPr>
            <w:r w:rsidRPr="006C3F1E">
              <w:rPr>
                <w:rFonts w:eastAsia="Times New Roman"/>
                <w:color w:val="000000"/>
                <w:sz w:val="20"/>
                <w:szCs w:val="20"/>
                <w:lang w:eastAsia="es-HN"/>
              </w:rPr>
              <w:t>16</w:t>
            </w:r>
          </w:p>
        </w:tc>
        <w:tc>
          <w:tcPr>
            <w:tcW w:w="1200" w:type="dxa"/>
            <w:tcBorders>
              <w:top w:val="nil"/>
              <w:left w:val="nil"/>
              <w:bottom w:val="single" w:sz="4" w:space="0" w:color="auto"/>
              <w:right w:val="single" w:sz="4" w:space="0" w:color="auto"/>
            </w:tcBorders>
            <w:shd w:val="clear" w:color="auto" w:fill="auto"/>
            <w:noWrap/>
            <w:hideMark/>
          </w:tcPr>
          <w:p w14:paraId="2C47CDF2" w14:textId="77777777" w:rsidR="00E13CDF" w:rsidRPr="006C3F1E" w:rsidRDefault="00E13CDF" w:rsidP="000B1D0E">
            <w:pPr>
              <w:spacing w:line="240" w:lineRule="auto"/>
              <w:ind w:firstLine="0"/>
              <w:rPr>
                <w:rFonts w:eastAsia="Times New Roman"/>
                <w:color w:val="000000"/>
                <w:sz w:val="20"/>
                <w:szCs w:val="20"/>
                <w:lang w:eastAsia="es-HN"/>
              </w:rPr>
            </w:pPr>
            <w:r w:rsidRPr="006C3F1E">
              <w:rPr>
                <w:rFonts w:eastAsia="Times New Roman"/>
                <w:color w:val="000000"/>
                <w:sz w:val="20"/>
                <w:szCs w:val="20"/>
                <w:lang w:eastAsia="es-HN"/>
              </w:rPr>
              <w:t>16%</w:t>
            </w:r>
          </w:p>
        </w:tc>
      </w:tr>
      <w:tr w:rsidR="00E13CDF" w:rsidRPr="006C3F1E" w14:paraId="2DD81185" w14:textId="77777777" w:rsidTr="001B4B74">
        <w:trPr>
          <w:trHeight w:val="315"/>
          <w:jc w:val="center"/>
        </w:trPr>
        <w:tc>
          <w:tcPr>
            <w:tcW w:w="2020" w:type="dxa"/>
            <w:tcBorders>
              <w:top w:val="nil"/>
              <w:left w:val="single" w:sz="4" w:space="0" w:color="auto"/>
              <w:bottom w:val="single" w:sz="4" w:space="0" w:color="auto"/>
              <w:right w:val="single" w:sz="4" w:space="0" w:color="auto"/>
            </w:tcBorders>
            <w:shd w:val="clear" w:color="auto" w:fill="auto"/>
            <w:noWrap/>
            <w:hideMark/>
          </w:tcPr>
          <w:p w14:paraId="7F50440F" w14:textId="77777777" w:rsidR="00E13CDF" w:rsidRPr="006C3F1E" w:rsidRDefault="00E13CDF" w:rsidP="000B1D0E">
            <w:pPr>
              <w:spacing w:line="240" w:lineRule="auto"/>
              <w:ind w:firstLine="0"/>
              <w:rPr>
                <w:rFonts w:eastAsia="Times New Roman"/>
                <w:color w:val="000000"/>
                <w:sz w:val="20"/>
                <w:szCs w:val="20"/>
                <w:lang w:eastAsia="es-HN"/>
              </w:rPr>
            </w:pPr>
            <w:r w:rsidRPr="006C3F1E">
              <w:rPr>
                <w:rFonts w:eastAsia="Times New Roman"/>
                <w:color w:val="000000"/>
                <w:sz w:val="20"/>
                <w:szCs w:val="20"/>
                <w:lang w:eastAsia="es-HN"/>
              </w:rPr>
              <w:t>Otras</w:t>
            </w:r>
          </w:p>
        </w:tc>
        <w:tc>
          <w:tcPr>
            <w:tcW w:w="1200" w:type="dxa"/>
            <w:tcBorders>
              <w:top w:val="nil"/>
              <w:left w:val="nil"/>
              <w:bottom w:val="single" w:sz="4" w:space="0" w:color="auto"/>
              <w:right w:val="single" w:sz="4" w:space="0" w:color="auto"/>
            </w:tcBorders>
            <w:shd w:val="clear" w:color="auto" w:fill="auto"/>
            <w:noWrap/>
            <w:hideMark/>
          </w:tcPr>
          <w:p w14:paraId="454FEE68" w14:textId="77777777" w:rsidR="00E13CDF" w:rsidRPr="006C3F1E" w:rsidRDefault="00E13CDF" w:rsidP="000B1D0E">
            <w:pPr>
              <w:spacing w:line="240" w:lineRule="auto"/>
              <w:ind w:firstLine="0"/>
              <w:rPr>
                <w:rFonts w:eastAsia="Times New Roman"/>
                <w:color w:val="000000"/>
                <w:sz w:val="20"/>
                <w:szCs w:val="20"/>
                <w:lang w:eastAsia="es-HN"/>
              </w:rPr>
            </w:pPr>
            <w:r w:rsidRPr="006C3F1E">
              <w:rPr>
                <w:rFonts w:eastAsia="Times New Roman"/>
                <w:color w:val="000000"/>
                <w:sz w:val="20"/>
                <w:szCs w:val="20"/>
                <w:lang w:eastAsia="es-HN"/>
              </w:rPr>
              <w:t>2</w:t>
            </w:r>
          </w:p>
        </w:tc>
        <w:tc>
          <w:tcPr>
            <w:tcW w:w="1200" w:type="dxa"/>
            <w:tcBorders>
              <w:top w:val="nil"/>
              <w:left w:val="nil"/>
              <w:bottom w:val="single" w:sz="4" w:space="0" w:color="auto"/>
              <w:right w:val="single" w:sz="4" w:space="0" w:color="auto"/>
            </w:tcBorders>
            <w:shd w:val="clear" w:color="auto" w:fill="auto"/>
            <w:noWrap/>
            <w:hideMark/>
          </w:tcPr>
          <w:p w14:paraId="2679E878" w14:textId="77777777" w:rsidR="00E13CDF" w:rsidRPr="006C3F1E" w:rsidRDefault="00E13CDF" w:rsidP="000B1D0E">
            <w:pPr>
              <w:spacing w:line="240" w:lineRule="auto"/>
              <w:ind w:firstLine="0"/>
              <w:rPr>
                <w:rFonts w:eastAsia="Times New Roman"/>
                <w:color w:val="000000"/>
                <w:sz w:val="20"/>
                <w:szCs w:val="20"/>
                <w:lang w:eastAsia="es-HN"/>
              </w:rPr>
            </w:pPr>
            <w:r w:rsidRPr="006C3F1E">
              <w:rPr>
                <w:rFonts w:eastAsia="Times New Roman"/>
                <w:color w:val="000000"/>
                <w:sz w:val="20"/>
                <w:szCs w:val="20"/>
                <w:lang w:eastAsia="es-HN"/>
              </w:rPr>
              <w:t>2%</w:t>
            </w:r>
          </w:p>
        </w:tc>
      </w:tr>
      <w:tr w:rsidR="00E13CDF" w:rsidRPr="006C3F1E" w14:paraId="31163BA6" w14:textId="77777777" w:rsidTr="001B4B74">
        <w:trPr>
          <w:trHeight w:val="315"/>
          <w:jc w:val="center"/>
        </w:trPr>
        <w:tc>
          <w:tcPr>
            <w:tcW w:w="2020" w:type="dxa"/>
            <w:tcBorders>
              <w:top w:val="nil"/>
              <w:left w:val="single" w:sz="4" w:space="0" w:color="auto"/>
              <w:bottom w:val="single" w:sz="4" w:space="0" w:color="auto"/>
              <w:right w:val="single" w:sz="4" w:space="0" w:color="auto"/>
            </w:tcBorders>
            <w:shd w:val="clear" w:color="auto" w:fill="auto"/>
            <w:noWrap/>
            <w:hideMark/>
          </w:tcPr>
          <w:p w14:paraId="5524F18F" w14:textId="77777777" w:rsidR="00E13CDF" w:rsidRPr="006C3F1E" w:rsidRDefault="00E13CDF" w:rsidP="000B1D0E">
            <w:pPr>
              <w:spacing w:line="240" w:lineRule="auto"/>
              <w:ind w:firstLine="0"/>
              <w:rPr>
                <w:rFonts w:eastAsia="Times New Roman"/>
                <w:color w:val="000000"/>
                <w:sz w:val="20"/>
                <w:szCs w:val="20"/>
                <w:lang w:eastAsia="es-HN"/>
              </w:rPr>
            </w:pPr>
            <w:r w:rsidRPr="006C3F1E">
              <w:rPr>
                <w:rFonts w:eastAsia="Times New Roman"/>
                <w:color w:val="000000"/>
                <w:sz w:val="20"/>
                <w:szCs w:val="20"/>
                <w:lang w:eastAsia="es-HN"/>
              </w:rPr>
              <w:t>Ninguno</w:t>
            </w:r>
          </w:p>
        </w:tc>
        <w:tc>
          <w:tcPr>
            <w:tcW w:w="1200" w:type="dxa"/>
            <w:tcBorders>
              <w:top w:val="nil"/>
              <w:left w:val="nil"/>
              <w:bottom w:val="single" w:sz="4" w:space="0" w:color="auto"/>
              <w:right w:val="single" w:sz="4" w:space="0" w:color="auto"/>
            </w:tcBorders>
            <w:shd w:val="clear" w:color="auto" w:fill="auto"/>
            <w:noWrap/>
            <w:hideMark/>
          </w:tcPr>
          <w:p w14:paraId="0553D76A" w14:textId="77777777" w:rsidR="00E13CDF" w:rsidRPr="006C3F1E" w:rsidRDefault="00E13CDF" w:rsidP="000B1D0E">
            <w:pPr>
              <w:spacing w:line="240" w:lineRule="auto"/>
              <w:ind w:firstLine="0"/>
              <w:rPr>
                <w:rFonts w:eastAsia="Times New Roman"/>
                <w:color w:val="000000"/>
                <w:sz w:val="20"/>
                <w:szCs w:val="20"/>
                <w:lang w:eastAsia="es-HN"/>
              </w:rPr>
            </w:pPr>
            <w:r w:rsidRPr="006C3F1E">
              <w:rPr>
                <w:rFonts w:eastAsia="Times New Roman"/>
                <w:color w:val="000000"/>
                <w:sz w:val="20"/>
                <w:szCs w:val="20"/>
                <w:lang w:eastAsia="es-HN"/>
              </w:rPr>
              <w:t>2</w:t>
            </w:r>
          </w:p>
        </w:tc>
        <w:tc>
          <w:tcPr>
            <w:tcW w:w="1200" w:type="dxa"/>
            <w:tcBorders>
              <w:top w:val="nil"/>
              <w:left w:val="nil"/>
              <w:bottom w:val="single" w:sz="4" w:space="0" w:color="auto"/>
              <w:right w:val="single" w:sz="4" w:space="0" w:color="auto"/>
            </w:tcBorders>
            <w:shd w:val="clear" w:color="auto" w:fill="auto"/>
            <w:noWrap/>
            <w:hideMark/>
          </w:tcPr>
          <w:p w14:paraId="7C7BB686" w14:textId="77777777" w:rsidR="00E13CDF" w:rsidRPr="006C3F1E" w:rsidRDefault="00E13CDF" w:rsidP="000B1D0E">
            <w:pPr>
              <w:spacing w:line="240" w:lineRule="auto"/>
              <w:ind w:firstLine="0"/>
              <w:rPr>
                <w:rFonts w:eastAsia="Times New Roman"/>
                <w:color w:val="000000"/>
                <w:sz w:val="20"/>
                <w:szCs w:val="20"/>
                <w:lang w:eastAsia="es-HN"/>
              </w:rPr>
            </w:pPr>
            <w:r w:rsidRPr="006C3F1E">
              <w:rPr>
                <w:rFonts w:eastAsia="Times New Roman"/>
                <w:color w:val="000000"/>
                <w:sz w:val="20"/>
                <w:szCs w:val="20"/>
                <w:lang w:eastAsia="es-HN"/>
              </w:rPr>
              <w:t>2%</w:t>
            </w:r>
          </w:p>
        </w:tc>
      </w:tr>
      <w:tr w:rsidR="00E13CDF" w:rsidRPr="006C3F1E" w14:paraId="26AF3561" w14:textId="77777777" w:rsidTr="001B4B74">
        <w:trPr>
          <w:trHeight w:val="315"/>
          <w:jc w:val="center"/>
        </w:trPr>
        <w:tc>
          <w:tcPr>
            <w:tcW w:w="2020" w:type="dxa"/>
            <w:tcBorders>
              <w:top w:val="nil"/>
              <w:left w:val="single" w:sz="4" w:space="0" w:color="auto"/>
              <w:bottom w:val="single" w:sz="4" w:space="0" w:color="auto"/>
              <w:right w:val="single" w:sz="4" w:space="0" w:color="auto"/>
            </w:tcBorders>
            <w:shd w:val="clear" w:color="auto" w:fill="auto"/>
            <w:noWrap/>
            <w:hideMark/>
          </w:tcPr>
          <w:p w14:paraId="3CFB2AA5" w14:textId="77777777" w:rsidR="00E13CDF" w:rsidRPr="00671E7A" w:rsidRDefault="00E13CDF" w:rsidP="000B1D0E">
            <w:pPr>
              <w:spacing w:line="240" w:lineRule="auto"/>
              <w:ind w:firstLine="0"/>
              <w:rPr>
                <w:rFonts w:eastAsia="Times New Roman"/>
                <w:b/>
                <w:bCs/>
                <w:color w:val="000000"/>
                <w:sz w:val="20"/>
                <w:szCs w:val="20"/>
                <w:lang w:eastAsia="es-HN"/>
              </w:rPr>
            </w:pPr>
            <w:r w:rsidRPr="00671E7A">
              <w:rPr>
                <w:rFonts w:eastAsia="Times New Roman"/>
                <w:b/>
                <w:bCs/>
                <w:color w:val="000000"/>
                <w:sz w:val="20"/>
                <w:szCs w:val="20"/>
                <w:lang w:eastAsia="es-HN"/>
              </w:rPr>
              <w:t>Total</w:t>
            </w:r>
          </w:p>
        </w:tc>
        <w:tc>
          <w:tcPr>
            <w:tcW w:w="1200" w:type="dxa"/>
            <w:tcBorders>
              <w:top w:val="nil"/>
              <w:left w:val="nil"/>
              <w:bottom w:val="single" w:sz="4" w:space="0" w:color="auto"/>
              <w:right w:val="single" w:sz="4" w:space="0" w:color="auto"/>
            </w:tcBorders>
            <w:shd w:val="clear" w:color="auto" w:fill="auto"/>
            <w:noWrap/>
            <w:hideMark/>
          </w:tcPr>
          <w:p w14:paraId="0A9FBF88" w14:textId="77777777" w:rsidR="00E13CDF" w:rsidRPr="00671E7A" w:rsidRDefault="00E13CDF" w:rsidP="000B1D0E">
            <w:pPr>
              <w:spacing w:line="240" w:lineRule="auto"/>
              <w:ind w:firstLine="0"/>
              <w:rPr>
                <w:rFonts w:eastAsia="Times New Roman"/>
                <w:b/>
                <w:bCs/>
                <w:color w:val="000000"/>
                <w:sz w:val="20"/>
                <w:szCs w:val="20"/>
                <w:lang w:eastAsia="es-HN"/>
              </w:rPr>
            </w:pPr>
            <w:r w:rsidRPr="00671E7A">
              <w:rPr>
                <w:rFonts w:eastAsia="Times New Roman"/>
                <w:b/>
                <w:bCs/>
                <w:color w:val="000000"/>
                <w:sz w:val="20"/>
                <w:szCs w:val="20"/>
                <w:lang w:eastAsia="es-HN"/>
              </w:rPr>
              <w:t>99</w:t>
            </w:r>
          </w:p>
        </w:tc>
        <w:tc>
          <w:tcPr>
            <w:tcW w:w="1200" w:type="dxa"/>
            <w:tcBorders>
              <w:top w:val="nil"/>
              <w:left w:val="nil"/>
              <w:bottom w:val="single" w:sz="4" w:space="0" w:color="auto"/>
              <w:right w:val="single" w:sz="4" w:space="0" w:color="auto"/>
            </w:tcBorders>
            <w:shd w:val="clear" w:color="auto" w:fill="auto"/>
            <w:noWrap/>
            <w:hideMark/>
          </w:tcPr>
          <w:p w14:paraId="2D8371BD" w14:textId="77777777" w:rsidR="00E13CDF" w:rsidRPr="00671E7A" w:rsidRDefault="00E13CDF" w:rsidP="000B1D0E">
            <w:pPr>
              <w:spacing w:line="240" w:lineRule="auto"/>
              <w:ind w:firstLine="0"/>
              <w:rPr>
                <w:rFonts w:eastAsia="Times New Roman"/>
                <w:b/>
                <w:bCs/>
                <w:color w:val="000000"/>
                <w:sz w:val="20"/>
                <w:szCs w:val="20"/>
                <w:lang w:eastAsia="es-HN"/>
              </w:rPr>
            </w:pPr>
            <w:r w:rsidRPr="00671E7A">
              <w:rPr>
                <w:rFonts w:eastAsia="Times New Roman"/>
                <w:b/>
                <w:bCs/>
                <w:color w:val="000000"/>
                <w:sz w:val="20"/>
                <w:szCs w:val="20"/>
                <w:lang w:eastAsia="es-HN"/>
              </w:rPr>
              <w:t>100%</w:t>
            </w:r>
          </w:p>
        </w:tc>
      </w:tr>
    </w:tbl>
    <w:p w14:paraId="483B7263" w14:textId="4242AE4C" w:rsidR="00E13CDF" w:rsidRPr="009D74A1" w:rsidRDefault="00E13CDF" w:rsidP="009D74A1">
      <w:pPr>
        <w:rPr>
          <w:color w:val="000000" w:themeColor="text1"/>
          <w:sz w:val="20"/>
          <w:szCs w:val="20"/>
        </w:rPr>
      </w:pPr>
      <w:r w:rsidRPr="00714C14">
        <w:rPr>
          <w:color w:val="000000" w:themeColor="text1"/>
          <w:sz w:val="20"/>
          <w:szCs w:val="20"/>
        </w:rPr>
        <w:t>Fuente: (Elaboración propia, 2023)</w:t>
      </w:r>
    </w:p>
    <w:p w14:paraId="2BA01FF3" w14:textId="77777777" w:rsidR="00E13CDF" w:rsidRDefault="00E13CDF" w:rsidP="00E13CDF">
      <w:pPr>
        <w:jc w:val="center"/>
      </w:pPr>
      <w:r w:rsidRPr="0033404C">
        <w:rPr>
          <w:noProof/>
        </w:rPr>
        <w:drawing>
          <wp:inline distT="0" distB="0" distL="0" distR="0" wp14:anchorId="685ACABE" wp14:editId="79BC0517">
            <wp:extent cx="4740822" cy="2541182"/>
            <wp:effectExtent l="0" t="0" r="3175" b="12065"/>
            <wp:docPr id="252622900" name="Gráfico 1">
              <a:extLst xmlns:a="http://schemas.openxmlformats.org/drawingml/2006/main">
                <a:ext uri="{FF2B5EF4-FFF2-40B4-BE49-F238E27FC236}">
                  <a16:creationId xmlns:a16="http://schemas.microsoft.com/office/drawing/2014/main" id="{00000000-0008-0000-08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38F67AE7" w14:textId="3297FC64" w:rsidR="00E13CDF" w:rsidRPr="00C2688E" w:rsidRDefault="000354C4" w:rsidP="00E13CDF">
      <w:pPr>
        <w:pStyle w:val="Ttulo1"/>
        <w:spacing w:before="0"/>
        <w:rPr>
          <w:rFonts w:cs="Times New Roman"/>
          <w:b w:val="0"/>
          <w:bCs/>
          <w:kern w:val="2"/>
          <w:szCs w:val="24"/>
          <w14:ligatures w14:val="standardContextual"/>
        </w:rPr>
      </w:pPr>
      <w:bookmarkStart w:id="401" w:name="_Toc153651766"/>
      <w:bookmarkStart w:id="402" w:name="_Toc153660201"/>
      <w:bookmarkStart w:id="403" w:name="_Toc153665279"/>
      <w:bookmarkStart w:id="404" w:name="_Toc155378157"/>
      <w:bookmarkStart w:id="405" w:name="_Toc157633670"/>
      <w:bookmarkStart w:id="406" w:name="_Toc157634489"/>
      <w:bookmarkStart w:id="407" w:name="_Toc157634724"/>
      <w:r>
        <w:rPr>
          <w:rFonts w:cs="Times New Roman"/>
          <w:bCs/>
          <w:kern w:val="2"/>
          <w:szCs w:val="24"/>
          <w14:ligatures w14:val="standardContextual"/>
        </w:rPr>
        <w:lastRenderedPageBreak/>
        <w:t>Figura</w:t>
      </w:r>
      <w:r w:rsidR="00E13CDF">
        <w:rPr>
          <w:rFonts w:cs="Times New Roman"/>
          <w:bCs/>
          <w:kern w:val="2"/>
          <w:szCs w:val="24"/>
          <w14:ligatures w14:val="standardContextual"/>
        </w:rPr>
        <w:t xml:space="preserve"> </w:t>
      </w:r>
      <w:r>
        <w:rPr>
          <w:rFonts w:cs="Times New Roman"/>
          <w:bCs/>
          <w:kern w:val="2"/>
          <w:szCs w:val="24"/>
          <w14:ligatures w14:val="standardContextual"/>
        </w:rPr>
        <w:t>17</w:t>
      </w:r>
      <w:r w:rsidR="00E13CDF" w:rsidRPr="00C2688E">
        <w:rPr>
          <w:rFonts w:cs="Times New Roman"/>
          <w:bCs/>
          <w:kern w:val="2"/>
          <w:szCs w:val="24"/>
          <w14:ligatures w14:val="standardContextual"/>
        </w:rPr>
        <w:t xml:space="preserve">. </w:t>
      </w:r>
      <w:r w:rsidR="00E13CDF">
        <w:rPr>
          <w:rFonts w:cs="Times New Roman"/>
          <w:bCs/>
          <w:kern w:val="2"/>
          <w:szCs w:val="24"/>
          <w14:ligatures w14:val="standardContextual"/>
        </w:rPr>
        <w:t>Resultado de encuesta-Metodologías en gestión de Proyectos conocidas</w:t>
      </w:r>
      <w:r w:rsidR="00E13CDF" w:rsidRPr="00C2688E">
        <w:rPr>
          <w:rFonts w:cs="Times New Roman"/>
          <w:bCs/>
          <w:kern w:val="2"/>
          <w:szCs w:val="24"/>
          <w14:ligatures w14:val="standardContextual"/>
        </w:rPr>
        <w:t>.</w:t>
      </w:r>
      <w:bookmarkEnd w:id="401"/>
      <w:bookmarkEnd w:id="402"/>
      <w:bookmarkEnd w:id="403"/>
      <w:bookmarkEnd w:id="404"/>
      <w:bookmarkEnd w:id="405"/>
      <w:bookmarkEnd w:id="406"/>
      <w:bookmarkEnd w:id="407"/>
    </w:p>
    <w:p w14:paraId="62D5D0A6" w14:textId="77777777" w:rsidR="00E13CDF" w:rsidRPr="00714C14" w:rsidRDefault="00E13CDF" w:rsidP="00E13CDF">
      <w:pPr>
        <w:spacing w:after="240"/>
        <w:rPr>
          <w:sz w:val="20"/>
          <w:szCs w:val="20"/>
        </w:rPr>
      </w:pPr>
      <w:r w:rsidRPr="00714C14">
        <w:rPr>
          <w:sz w:val="20"/>
          <w:szCs w:val="20"/>
        </w:rPr>
        <w:t>Fuente: (Elaboración propia, 2023)</w:t>
      </w:r>
    </w:p>
    <w:p w14:paraId="3FB25D40" w14:textId="77777777" w:rsidR="00E13CDF" w:rsidRPr="002D5BC7" w:rsidRDefault="00E13CDF" w:rsidP="00714C14">
      <w:r w:rsidRPr="0033404C">
        <w:t>Es de sumo interés resumir cuales son las metodologías de las que tienen conocimiento las personas encuestadas, se obtuvieron las siguientes respuestas: metodología ágil con 27 respuestas, SCRUM MASTER con 20 respuestas, modelo cascada con 18 respuestas, Lean con 16 respuestas, KANBAN con 14 respuestas, dos personas expresaron no conocer ninguna metodología, y otras dos mencionaron Marco lógico y PMI en la opción ¨otra¨ Se realizo un gráfico con los datos acumulados donde se puede observar las metodologías agrupadas de acuerdo a las respuestas de los participantes ya que estos podían marcar más de una opción.</w:t>
      </w:r>
      <w:r>
        <w:t xml:space="preserve"> En resumen, el cálculo de la moda es 27 siendo su respuesta metodología Ágil, el rango de los valores es igual a 25, el resultado del promedio fue 14.14.</w:t>
      </w:r>
    </w:p>
    <w:p w14:paraId="38B03E23" w14:textId="77777777" w:rsidR="00E13CDF" w:rsidRPr="0033404C" w:rsidRDefault="00E13CDF" w:rsidP="00E13CDF">
      <w:pPr>
        <w:rPr>
          <w:rFonts w:eastAsia="Times New Roman"/>
          <w:color w:val="000000"/>
          <w:lang w:eastAsia="es-HN"/>
        </w:rPr>
      </w:pPr>
    </w:p>
    <w:p w14:paraId="5C4C8F0B" w14:textId="77777777" w:rsidR="00E13CDF" w:rsidRDefault="00E13CDF" w:rsidP="00E13CDF">
      <w:r w:rsidRPr="0033404C">
        <w:rPr>
          <w:rFonts w:eastAsia="Times New Roman"/>
          <w:color w:val="000000"/>
          <w:lang w:eastAsia="es-HN"/>
        </w:rPr>
        <w:t xml:space="preserve">Pregunta # 10: </w:t>
      </w:r>
      <w:r w:rsidRPr="0033404C">
        <w:t xml:space="preserve">¿Estaría interesado en participar en capacitaciones sobre Gestión de Proyectos? </w:t>
      </w:r>
    </w:p>
    <w:p w14:paraId="00187A08" w14:textId="77777777" w:rsidR="00E13CDF" w:rsidRPr="00B2066B" w:rsidRDefault="00E13CDF" w:rsidP="00E13CDF">
      <w:pPr>
        <w:pStyle w:val="Ttulo1"/>
        <w:spacing w:before="0"/>
        <w:rPr>
          <w:rFonts w:cs="Times New Roman"/>
          <w:b w:val="0"/>
          <w:bCs/>
          <w:kern w:val="2"/>
          <w:szCs w:val="24"/>
          <w14:ligatures w14:val="standardContextual"/>
        </w:rPr>
      </w:pPr>
      <w:bookmarkStart w:id="408" w:name="_Toc153651767"/>
      <w:bookmarkStart w:id="409" w:name="_Toc153660202"/>
      <w:bookmarkStart w:id="410" w:name="_Toc155378158"/>
      <w:bookmarkStart w:id="411" w:name="_Toc157634490"/>
      <w:bookmarkStart w:id="412" w:name="_Toc157634725"/>
      <w:r>
        <w:rPr>
          <w:rFonts w:cs="Times New Roman"/>
          <w:bCs/>
          <w:kern w:val="2"/>
          <w:szCs w:val="24"/>
          <w14:ligatures w14:val="standardContextual"/>
        </w:rPr>
        <w:t>Tabla 10</w:t>
      </w:r>
      <w:r w:rsidRPr="00C2688E">
        <w:rPr>
          <w:rFonts w:cs="Times New Roman"/>
          <w:bCs/>
          <w:kern w:val="2"/>
          <w:szCs w:val="24"/>
          <w14:ligatures w14:val="standardContextual"/>
        </w:rPr>
        <w:t xml:space="preserve">. </w:t>
      </w:r>
      <w:r>
        <w:rPr>
          <w:rFonts w:cs="Times New Roman"/>
          <w:bCs/>
          <w:kern w:val="2"/>
          <w:szCs w:val="24"/>
          <w14:ligatures w14:val="standardContextual"/>
        </w:rPr>
        <w:t>Resultado de encuesta-</w:t>
      </w:r>
      <w:r w:rsidRPr="00717C89">
        <w:rPr>
          <w:rFonts w:cs="Times New Roman"/>
          <w:bCs/>
          <w:kern w:val="2"/>
          <w:szCs w:val="24"/>
          <w14:ligatures w14:val="standardContextual"/>
        </w:rPr>
        <w:t xml:space="preserve"> </w:t>
      </w:r>
      <w:r>
        <w:rPr>
          <w:rFonts w:cs="Times New Roman"/>
          <w:bCs/>
          <w:kern w:val="2"/>
          <w:szCs w:val="24"/>
          <w14:ligatures w14:val="standardContextual"/>
        </w:rPr>
        <w:t>Interés en participar en capacitaciones</w:t>
      </w:r>
      <w:r w:rsidRPr="00C2688E">
        <w:rPr>
          <w:rFonts w:cs="Times New Roman"/>
          <w:bCs/>
          <w:kern w:val="2"/>
          <w:szCs w:val="24"/>
          <w14:ligatures w14:val="standardContextual"/>
        </w:rPr>
        <w:t>.</w:t>
      </w:r>
      <w:bookmarkEnd w:id="408"/>
      <w:bookmarkEnd w:id="409"/>
      <w:bookmarkEnd w:id="410"/>
      <w:bookmarkEnd w:id="411"/>
      <w:bookmarkEnd w:id="412"/>
    </w:p>
    <w:tbl>
      <w:tblPr>
        <w:tblW w:w="3540" w:type="dxa"/>
        <w:jc w:val="center"/>
        <w:tblCellMar>
          <w:left w:w="70" w:type="dxa"/>
          <w:right w:w="70" w:type="dxa"/>
        </w:tblCellMar>
        <w:tblLook w:val="04A0" w:firstRow="1" w:lastRow="0" w:firstColumn="1" w:lastColumn="0" w:noHBand="0" w:noVBand="1"/>
      </w:tblPr>
      <w:tblGrid>
        <w:gridCol w:w="1200"/>
        <w:gridCol w:w="1140"/>
        <w:gridCol w:w="1200"/>
      </w:tblGrid>
      <w:tr w:rsidR="00E13CDF" w:rsidRPr="0033404C" w14:paraId="5E9A154B" w14:textId="77777777" w:rsidTr="001B4B74">
        <w:trPr>
          <w:trHeight w:val="255"/>
          <w:jc w:val="center"/>
        </w:trPr>
        <w:tc>
          <w:tcPr>
            <w:tcW w:w="1200" w:type="dxa"/>
            <w:tcBorders>
              <w:top w:val="single" w:sz="4" w:space="0" w:color="auto"/>
              <w:left w:val="single" w:sz="4" w:space="0" w:color="auto"/>
              <w:bottom w:val="single" w:sz="4" w:space="0" w:color="auto"/>
              <w:right w:val="single" w:sz="4" w:space="0" w:color="auto"/>
            </w:tcBorders>
            <w:shd w:val="clear" w:color="000000" w:fill="002060"/>
            <w:vAlign w:val="bottom"/>
            <w:hideMark/>
          </w:tcPr>
          <w:p w14:paraId="460E4100" w14:textId="77777777" w:rsidR="00E13CDF" w:rsidRPr="0033404C" w:rsidRDefault="00E13CDF" w:rsidP="000B1D0E">
            <w:pPr>
              <w:spacing w:line="240" w:lineRule="auto"/>
              <w:ind w:firstLine="0"/>
              <w:rPr>
                <w:rFonts w:eastAsia="Times New Roman"/>
                <w:b/>
                <w:bCs/>
                <w:color w:val="FFFFFF"/>
                <w:sz w:val="20"/>
                <w:szCs w:val="20"/>
                <w:lang w:eastAsia="es-HN"/>
              </w:rPr>
            </w:pPr>
            <w:r w:rsidRPr="0033404C">
              <w:rPr>
                <w:rFonts w:eastAsia="Times New Roman"/>
                <w:b/>
                <w:bCs/>
                <w:color w:val="FFFFFF"/>
                <w:sz w:val="20"/>
                <w:szCs w:val="20"/>
                <w:lang w:eastAsia="es-HN"/>
              </w:rPr>
              <w:t>Opciones</w:t>
            </w:r>
          </w:p>
        </w:tc>
        <w:tc>
          <w:tcPr>
            <w:tcW w:w="1140" w:type="dxa"/>
            <w:tcBorders>
              <w:top w:val="single" w:sz="4" w:space="0" w:color="auto"/>
              <w:left w:val="nil"/>
              <w:bottom w:val="single" w:sz="4" w:space="0" w:color="auto"/>
              <w:right w:val="single" w:sz="4" w:space="0" w:color="auto"/>
            </w:tcBorders>
            <w:shd w:val="clear" w:color="000000" w:fill="002060"/>
            <w:vAlign w:val="bottom"/>
            <w:hideMark/>
          </w:tcPr>
          <w:p w14:paraId="2BE06A67" w14:textId="77777777" w:rsidR="00E13CDF" w:rsidRPr="0033404C" w:rsidRDefault="00E13CDF" w:rsidP="000B1D0E">
            <w:pPr>
              <w:spacing w:line="240" w:lineRule="auto"/>
              <w:ind w:firstLine="0"/>
              <w:rPr>
                <w:rFonts w:eastAsia="Times New Roman"/>
                <w:b/>
                <w:bCs/>
                <w:color w:val="FFFFFF"/>
                <w:sz w:val="20"/>
                <w:szCs w:val="20"/>
                <w:lang w:eastAsia="es-HN"/>
              </w:rPr>
            </w:pPr>
            <w:r w:rsidRPr="0033404C">
              <w:rPr>
                <w:rFonts w:eastAsia="Times New Roman"/>
                <w:b/>
                <w:bCs/>
                <w:color w:val="FFFFFF"/>
                <w:sz w:val="20"/>
                <w:szCs w:val="20"/>
                <w:lang w:eastAsia="es-HN"/>
              </w:rPr>
              <w:t xml:space="preserve">Respuestas </w:t>
            </w:r>
          </w:p>
        </w:tc>
        <w:tc>
          <w:tcPr>
            <w:tcW w:w="1200" w:type="dxa"/>
            <w:tcBorders>
              <w:top w:val="single" w:sz="4" w:space="0" w:color="auto"/>
              <w:left w:val="nil"/>
              <w:bottom w:val="single" w:sz="4" w:space="0" w:color="auto"/>
              <w:right w:val="single" w:sz="4" w:space="0" w:color="auto"/>
            </w:tcBorders>
            <w:shd w:val="clear" w:color="000000" w:fill="002060"/>
            <w:vAlign w:val="bottom"/>
            <w:hideMark/>
          </w:tcPr>
          <w:p w14:paraId="5B5ECAE2" w14:textId="77777777" w:rsidR="00E13CDF" w:rsidRPr="0033404C" w:rsidRDefault="00E13CDF" w:rsidP="000B1D0E">
            <w:pPr>
              <w:spacing w:line="240" w:lineRule="auto"/>
              <w:ind w:firstLine="0"/>
              <w:rPr>
                <w:rFonts w:eastAsia="Times New Roman"/>
                <w:b/>
                <w:bCs/>
                <w:color w:val="FFFFFF"/>
                <w:sz w:val="20"/>
                <w:szCs w:val="20"/>
                <w:lang w:eastAsia="es-HN"/>
              </w:rPr>
            </w:pPr>
            <w:r w:rsidRPr="0033404C">
              <w:rPr>
                <w:rFonts w:eastAsia="Times New Roman"/>
                <w:b/>
                <w:bCs/>
                <w:color w:val="FFFFFF"/>
                <w:sz w:val="20"/>
                <w:szCs w:val="20"/>
                <w:lang w:eastAsia="es-HN"/>
              </w:rPr>
              <w:t xml:space="preserve">Porcentaje </w:t>
            </w:r>
          </w:p>
        </w:tc>
      </w:tr>
      <w:tr w:rsidR="00E13CDF" w:rsidRPr="0033404C" w14:paraId="103F4A94" w14:textId="77777777" w:rsidTr="001B4B74">
        <w:trPr>
          <w:trHeight w:val="315"/>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582FCC3D" w14:textId="77777777" w:rsidR="00E13CDF" w:rsidRPr="00671E7A" w:rsidRDefault="00E13CDF" w:rsidP="000B1D0E">
            <w:pPr>
              <w:spacing w:line="240" w:lineRule="auto"/>
              <w:ind w:firstLine="0"/>
              <w:rPr>
                <w:rFonts w:eastAsia="Times New Roman"/>
                <w:color w:val="000000"/>
                <w:sz w:val="20"/>
                <w:szCs w:val="20"/>
                <w:lang w:eastAsia="es-HN"/>
              </w:rPr>
            </w:pPr>
            <w:r w:rsidRPr="00671E7A">
              <w:rPr>
                <w:rFonts w:eastAsia="Times New Roman"/>
                <w:color w:val="000000"/>
                <w:sz w:val="20"/>
                <w:szCs w:val="20"/>
                <w:lang w:eastAsia="es-HN"/>
              </w:rPr>
              <w:t>Si</w:t>
            </w:r>
          </w:p>
        </w:tc>
        <w:tc>
          <w:tcPr>
            <w:tcW w:w="1140" w:type="dxa"/>
            <w:tcBorders>
              <w:top w:val="nil"/>
              <w:left w:val="nil"/>
              <w:bottom w:val="single" w:sz="4" w:space="0" w:color="auto"/>
              <w:right w:val="single" w:sz="4" w:space="0" w:color="auto"/>
            </w:tcBorders>
            <w:shd w:val="clear" w:color="auto" w:fill="auto"/>
            <w:noWrap/>
            <w:vAlign w:val="bottom"/>
            <w:hideMark/>
          </w:tcPr>
          <w:p w14:paraId="3CBB32E0" w14:textId="77777777" w:rsidR="00E13CDF" w:rsidRPr="00671E7A" w:rsidRDefault="00E13CDF" w:rsidP="000B1D0E">
            <w:pPr>
              <w:spacing w:line="240" w:lineRule="auto"/>
              <w:ind w:firstLine="0"/>
              <w:rPr>
                <w:rFonts w:eastAsia="Times New Roman"/>
                <w:color w:val="000000"/>
                <w:sz w:val="20"/>
                <w:szCs w:val="20"/>
                <w:lang w:eastAsia="es-HN"/>
              </w:rPr>
            </w:pPr>
            <w:r w:rsidRPr="00671E7A">
              <w:rPr>
                <w:rFonts w:eastAsia="Times New Roman"/>
                <w:color w:val="000000"/>
                <w:sz w:val="20"/>
                <w:szCs w:val="20"/>
                <w:lang w:eastAsia="es-HN"/>
              </w:rPr>
              <w:t>40</w:t>
            </w:r>
          </w:p>
        </w:tc>
        <w:tc>
          <w:tcPr>
            <w:tcW w:w="1200" w:type="dxa"/>
            <w:tcBorders>
              <w:top w:val="nil"/>
              <w:left w:val="nil"/>
              <w:bottom w:val="single" w:sz="4" w:space="0" w:color="auto"/>
              <w:right w:val="single" w:sz="4" w:space="0" w:color="auto"/>
            </w:tcBorders>
            <w:shd w:val="clear" w:color="auto" w:fill="auto"/>
            <w:noWrap/>
            <w:vAlign w:val="bottom"/>
            <w:hideMark/>
          </w:tcPr>
          <w:p w14:paraId="749B98BC" w14:textId="77777777" w:rsidR="00E13CDF" w:rsidRPr="00671E7A" w:rsidRDefault="00E13CDF" w:rsidP="000B1D0E">
            <w:pPr>
              <w:spacing w:line="240" w:lineRule="auto"/>
              <w:ind w:firstLine="0"/>
              <w:rPr>
                <w:rFonts w:eastAsia="Times New Roman"/>
                <w:color w:val="000000"/>
                <w:sz w:val="20"/>
                <w:szCs w:val="20"/>
                <w:lang w:eastAsia="es-HN"/>
              </w:rPr>
            </w:pPr>
            <w:r w:rsidRPr="00671E7A">
              <w:rPr>
                <w:rFonts w:eastAsia="Times New Roman"/>
                <w:color w:val="000000"/>
                <w:sz w:val="20"/>
                <w:szCs w:val="20"/>
                <w:lang w:eastAsia="es-HN"/>
              </w:rPr>
              <w:t>100%</w:t>
            </w:r>
          </w:p>
        </w:tc>
      </w:tr>
      <w:tr w:rsidR="00E13CDF" w:rsidRPr="0033404C" w14:paraId="436E15BA" w14:textId="77777777" w:rsidTr="001B4B74">
        <w:trPr>
          <w:trHeight w:val="315"/>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671CC0FE" w14:textId="77777777" w:rsidR="00E13CDF" w:rsidRPr="00671E7A" w:rsidRDefault="00E13CDF" w:rsidP="000B1D0E">
            <w:pPr>
              <w:spacing w:line="240" w:lineRule="auto"/>
              <w:ind w:firstLine="0"/>
              <w:rPr>
                <w:rFonts w:eastAsia="Times New Roman"/>
                <w:color w:val="000000"/>
                <w:sz w:val="20"/>
                <w:szCs w:val="20"/>
                <w:lang w:eastAsia="es-HN"/>
              </w:rPr>
            </w:pPr>
            <w:r w:rsidRPr="00671E7A">
              <w:rPr>
                <w:rFonts w:eastAsia="Times New Roman"/>
                <w:color w:val="000000"/>
                <w:sz w:val="20"/>
                <w:szCs w:val="20"/>
                <w:lang w:eastAsia="es-HN"/>
              </w:rPr>
              <w:t>No</w:t>
            </w:r>
          </w:p>
        </w:tc>
        <w:tc>
          <w:tcPr>
            <w:tcW w:w="1140" w:type="dxa"/>
            <w:tcBorders>
              <w:top w:val="nil"/>
              <w:left w:val="nil"/>
              <w:bottom w:val="single" w:sz="4" w:space="0" w:color="auto"/>
              <w:right w:val="single" w:sz="4" w:space="0" w:color="auto"/>
            </w:tcBorders>
            <w:shd w:val="clear" w:color="auto" w:fill="auto"/>
            <w:noWrap/>
            <w:vAlign w:val="bottom"/>
            <w:hideMark/>
          </w:tcPr>
          <w:p w14:paraId="5524B713" w14:textId="77777777" w:rsidR="00E13CDF" w:rsidRPr="00671E7A" w:rsidRDefault="00E13CDF" w:rsidP="000B1D0E">
            <w:pPr>
              <w:spacing w:line="240" w:lineRule="auto"/>
              <w:ind w:firstLine="0"/>
              <w:rPr>
                <w:rFonts w:eastAsia="Times New Roman"/>
                <w:color w:val="000000"/>
                <w:sz w:val="20"/>
                <w:szCs w:val="20"/>
                <w:lang w:eastAsia="es-HN"/>
              </w:rPr>
            </w:pPr>
            <w:r w:rsidRPr="00671E7A">
              <w:rPr>
                <w:rFonts w:eastAsia="Times New Roman"/>
                <w:color w:val="000000"/>
                <w:sz w:val="20"/>
                <w:szCs w:val="20"/>
                <w:lang w:eastAsia="es-HN"/>
              </w:rPr>
              <w:t>0</w:t>
            </w:r>
          </w:p>
        </w:tc>
        <w:tc>
          <w:tcPr>
            <w:tcW w:w="1200" w:type="dxa"/>
            <w:tcBorders>
              <w:top w:val="nil"/>
              <w:left w:val="nil"/>
              <w:bottom w:val="single" w:sz="4" w:space="0" w:color="auto"/>
              <w:right w:val="single" w:sz="4" w:space="0" w:color="auto"/>
            </w:tcBorders>
            <w:shd w:val="clear" w:color="auto" w:fill="auto"/>
            <w:noWrap/>
            <w:vAlign w:val="bottom"/>
            <w:hideMark/>
          </w:tcPr>
          <w:p w14:paraId="7C9035D5" w14:textId="77777777" w:rsidR="00E13CDF" w:rsidRPr="00671E7A" w:rsidRDefault="00E13CDF" w:rsidP="000B1D0E">
            <w:pPr>
              <w:spacing w:line="240" w:lineRule="auto"/>
              <w:ind w:firstLine="0"/>
              <w:rPr>
                <w:rFonts w:eastAsia="Times New Roman"/>
                <w:color w:val="000000"/>
                <w:sz w:val="20"/>
                <w:szCs w:val="20"/>
                <w:lang w:eastAsia="es-HN"/>
              </w:rPr>
            </w:pPr>
            <w:r w:rsidRPr="00671E7A">
              <w:rPr>
                <w:rFonts w:eastAsia="Times New Roman"/>
                <w:color w:val="000000"/>
                <w:sz w:val="20"/>
                <w:szCs w:val="20"/>
                <w:lang w:eastAsia="es-HN"/>
              </w:rPr>
              <w:t>0%</w:t>
            </w:r>
          </w:p>
        </w:tc>
      </w:tr>
      <w:tr w:rsidR="00E13CDF" w:rsidRPr="00671E7A" w14:paraId="77546FF1" w14:textId="77777777" w:rsidTr="001B4B74">
        <w:trPr>
          <w:trHeight w:val="255"/>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71446964" w14:textId="77777777" w:rsidR="00E13CDF" w:rsidRPr="00671E7A" w:rsidRDefault="00E13CDF" w:rsidP="000B1D0E">
            <w:pPr>
              <w:spacing w:line="240" w:lineRule="auto"/>
              <w:ind w:firstLine="0"/>
              <w:rPr>
                <w:rFonts w:eastAsia="Times New Roman"/>
                <w:b/>
                <w:bCs/>
                <w:color w:val="000000"/>
                <w:sz w:val="20"/>
                <w:szCs w:val="20"/>
                <w:lang w:eastAsia="es-HN"/>
              </w:rPr>
            </w:pPr>
            <w:r w:rsidRPr="00671E7A">
              <w:rPr>
                <w:rFonts w:eastAsia="Times New Roman"/>
                <w:b/>
                <w:bCs/>
                <w:color w:val="000000"/>
                <w:sz w:val="20"/>
                <w:szCs w:val="20"/>
                <w:lang w:eastAsia="es-HN"/>
              </w:rPr>
              <w:t>Total</w:t>
            </w:r>
          </w:p>
        </w:tc>
        <w:tc>
          <w:tcPr>
            <w:tcW w:w="1140" w:type="dxa"/>
            <w:tcBorders>
              <w:top w:val="nil"/>
              <w:left w:val="nil"/>
              <w:bottom w:val="single" w:sz="4" w:space="0" w:color="auto"/>
              <w:right w:val="single" w:sz="4" w:space="0" w:color="auto"/>
            </w:tcBorders>
            <w:shd w:val="clear" w:color="auto" w:fill="auto"/>
            <w:noWrap/>
            <w:vAlign w:val="bottom"/>
            <w:hideMark/>
          </w:tcPr>
          <w:p w14:paraId="688C25F3" w14:textId="77777777" w:rsidR="00E13CDF" w:rsidRPr="00671E7A" w:rsidRDefault="00E13CDF" w:rsidP="000B1D0E">
            <w:pPr>
              <w:spacing w:line="240" w:lineRule="auto"/>
              <w:ind w:firstLine="0"/>
              <w:rPr>
                <w:rFonts w:eastAsia="Times New Roman"/>
                <w:b/>
                <w:bCs/>
                <w:color w:val="000000"/>
                <w:sz w:val="20"/>
                <w:szCs w:val="20"/>
                <w:lang w:eastAsia="es-HN"/>
              </w:rPr>
            </w:pPr>
            <w:r w:rsidRPr="00671E7A">
              <w:rPr>
                <w:rFonts w:eastAsia="Times New Roman"/>
                <w:b/>
                <w:bCs/>
                <w:color w:val="000000"/>
                <w:sz w:val="20"/>
                <w:szCs w:val="20"/>
                <w:lang w:eastAsia="es-HN"/>
              </w:rPr>
              <w:t>40</w:t>
            </w:r>
          </w:p>
        </w:tc>
        <w:tc>
          <w:tcPr>
            <w:tcW w:w="1200" w:type="dxa"/>
            <w:tcBorders>
              <w:top w:val="nil"/>
              <w:left w:val="nil"/>
              <w:bottom w:val="single" w:sz="4" w:space="0" w:color="auto"/>
              <w:right w:val="single" w:sz="4" w:space="0" w:color="auto"/>
            </w:tcBorders>
            <w:shd w:val="clear" w:color="auto" w:fill="auto"/>
            <w:noWrap/>
            <w:vAlign w:val="bottom"/>
            <w:hideMark/>
          </w:tcPr>
          <w:p w14:paraId="6398C899" w14:textId="77777777" w:rsidR="00E13CDF" w:rsidRPr="00671E7A" w:rsidRDefault="00E13CDF" w:rsidP="000B1D0E">
            <w:pPr>
              <w:spacing w:line="240" w:lineRule="auto"/>
              <w:ind w:firstLine="0"/>
              <w:rPr>
                <w:rFonts w:eastAsia="Times New Roman"/>
                <w:b/>
                <w:bCs/>
                <w:color w:val="000000"/>
                <w:sz w:val="20"/>
                <w:szCs w:val="20"/>
                <w:lang w:eastAsia="es-HN"/>
              </w:rPr>
            </w:pPr>
            <w:r w:rsidRPr="00671E7A">
              <w:rPr>
                <w:rFonts w:eastAsia="Times New Roman"/>
                <w:b/>
                <w:bCs/>
                <w:color w:val="000000"/>
                <w:sz w:val="20"/>
                <w:szCs w:val="20"/>
                <w:lang w:eastAsia="es-HN"/>
              </w:rPr>
              <w:t>100%</w:t>
            </w:r>
          </w:p>
        </w:tc>
      </w:tr>
    </w:tbl>
    <w:p w14:paraId="7D5772FF" w14:textId="77777777" w:rsidR="00E13CDF" w:rsidRPr="00714C14" w:rsidRDefault="00E13CDF" w:rsidP="00E13CDF">
      <w:pPr>
        <w:rPr>
          <w:color w:val="000000" w:themeColor="text1"/>
          <w:sz w:val="20"/>
          <w:szCs w:val="20"/>
        </w:rPr>
      </w:pPr>
      <w:r w:rsidRPr="00671E7A">
        <w:rPr>
          <w:b/>
          <w:bCs/>
        </w:rPr>
        <w:t xml:space="preserve"> </w:t>
      </w:r>
      <w:r w:rsidRPr="00714C14">
        <w:rPr>
          <w:color w:val="000000" w:themeColor="text1"/>
          <w:sz w:val="20"/>
          <w:szCs w:val="20"/>
        </w:rPr>
        <w:t>Fuente: (Elaboración propia, 2023)</w:t>
      </w:r>
    </w:p>
    <w:p w14:paraId="1EE3A9FC" w14:textId="77777777" w:rsidR="00E13CDF" w:rsidRPr="00671E7A" w:rsidRDefault="00E13CDF" w:rsidP="00E13CDF">
      <w:pPr>
        <w:rPr>
          <w:b/>
          <w:bCs/>
        </w:rPr>
      </w:pPr>
    </w:p>
    <w:p w14:paraId="1EFCDA14" w14:textId="77777777" w:rsidR="00E13CDF" w:rsidRPr="0033404C" w:rsidRDefault="00E13CDF" w:rsidP="00E13CDF">
      <w:pPr>
        <w:jc w:val="center"/>
      </w:pPr>
      <w:r w:rsidRPr="0033404C">
        <w:rPr>
          <w:noProof/>
        </w:rPr>
        <w:drawing>
          <wp:inline distT="0" distB="0" distL="0" distR="0" wp14:anchorId="4A84B467" wp14:editId="6D325E1E">
            <wp:extent cx="3987210" cy="1864684"/>
            <wp:effectExtent l="0" t="0" r="13335" b="2540"/>
            <wp:docPr id="771764711" name="Gráfico 1">
              <a:extLst xmlns:a="http://schemas.openxmlformats.org/drawingml/2006/main">
                <a:ext uri="{FF2B5EF4-FFF2-40B4-BE49-F238E27FC236}">
                  <a16:creationId xmlns:a16="http://schemas.microsoft.com/office/drawing/2014/main" id="{00000000-0008-0000-0A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6546E736" w14:textId="03F6AF9B" w:rsidR="00E13CDF" w:rsidRPr="00C2688E" w:rsidRDefault="000354C4" w:rsidP="00E13CDF">
      <w:pPr>
        <w:pStyle w:val="Ttulo1"/>
        <w:spacing w:before="0"/>
        <w:rPr>
          <w:rFonts w:cs="Times New Roman"/>
          <w:b w:val="0"/>
          <w:bCs/>
          <w:kern w:val="2"/>
          <w:szCs w:val="24"/>
          <w14:ligatures w14:val="standardContextual"/>
        </w:rPr>
      </w:pPr>
      <w:bookmarkStart w:id="413" w:name="_Toc153651768"/>
      <w:bookmarkStart w:id="414" w:name="_Toc153660203"/>
      <w:bookmarkStart w:id="415" w:name="_Toc153665281"/>
      <w:bookmarkStart w:id="416" w:name="_Toc155378159"/>
      <w:bookmarkStart w:id="417" w:name="_Toc157633672"/>
      <w:bookmarkStart w:id="418" w:name="_Toc157634491"/>
      <w:bookmarkStart w:id="419" w:name="_Toc157634726"/>
      <w:r>
        <w:rPr>
          <w:rFonts w:cs="Times New Roman"/>
          <w:bCs/>
          <w:kern w:val="2"/>
          <w:szCs w:val="24"/>
          <w14:ligatures w14:val="standardContextual"/>
        </w:rPr>
        <w:t>Figura</w:t>
      </w:r>
      <w:r w:rsidR="00E13CDF">
        <w:rPr>
          <w:rFonts w:cs="Times New Roman"/>
          <w:bCs/>
          <w:kern w:val="2"/>
          <w:szCs w:val="24"/>
          <w14:ligatures w14:val="standardContextual"/>
        </w:rPr>
        <w:t xml:space="preserve"> 1</w:t>
      </w:r>
      <w:r>
        <w:rPr>
          <w:rFonts w:cs="Times New Roman"/>
          <w:bCs/>
          <w:kern w:val="2"/>
          <w:szCs w:val="24"/>
          <w14:ligatures w14:val="standardContextual"/>
        </w:rPr>
        <w:t>8</w:t>
      </w:r>
      <w:r w:rsidR="00E13CDF" w:rsidRPr="00C2688E">
        <w:rPr>
          <w:rFonts w:cs="Times New Roman"/>
          <w:bCs/>
          <w:kern w:val="2"/>
          <w:szCs w:val="24"/>
          <w14:ligatures w14:val="standardContextual"/>
        </w:rPr>
        <w:t xml:space="preserve">. </w:t>
      </w:r>
      <w:r w:rsidR="00E13CDF">
        <w:rPr>
          <w:rFonts w:cs="Times New Roman"/>
          <w:bCs/>
          <w:kern w:val="2"/>
          <w:szCs w:val="24"/>
          <w14:ligatures w14:val="standardContextual"/>
        </w:rPr>
        <w:t>Resultado de encuesta-Interés en participar en capacitaciones.</w:t>
      </w:r>
      <w:bookmarkEnd w:id="413"/>
      <w:bookmarkEnd w:id="414"/>
      <w:bookmarkEnd w:id="415"/>
      <w:bookmarkEnd w:id="416"/>
      <w:bookmarkEnd w:id="417"/>
      <w:bookmarkEnd w:id="418"/>
      <w:bookmarkEnd w:id="419"/>
    </w:p>
    <w:p w14:paraId="6C20FA6D" w14:textId="77777777" w:rsidR="00E13CDF" w:rsidRPr="00714C14" w:rsidRDefault="00E13CDF" w:rsidP="00E13CDF">
      <w:pPr>
        <w:spacing w:after="240"/>
        <w:rPr>
          <w:sz w:val="20"/>
          <w:szCs w:val="20"/>
        </w:rPr>
      </w:pPr>
      <w:r w:rsidRPr="00714C14">
        <w:rPr>
          <w:sz w:val="20"/>
          <w:szCs w:val="20"/>
        </w:rPr>
        <w:t>Fuente: (Elaboración propia, 2023)</w:t>
      </w:r>
    </w:p>
    <w:p w14:paraId="48341272" w14:textId="77777777" w:rsidR="00E13CDF" w:rsidRDefault="00E13CDF" w:rsidP="00714C14">
      <w:r w:rsidRPr="0033404C">
        <w:lastRenderedPageBreak/>
        <w:t xml:space="preserve">Es interesante ver como a la consulta si los encuestados estarían interesados en participar en capacitaciones sobre Gestión de Proyectos, el 100% de las personas tuvo una respuesta afirmativa. </w:t>
      </w:r>
    </w:p>
    <w:p w14:paraId="10B47A28" w14:textId="77777777" w:rsidR="00E13CDF" w:rsidRPr="0033404C" w:rsidRDefault="00E13CDF" w:rsidP="00714C14">
      <w:r>
        <w:t xml:space="preserve">La desviación estándar es 0 y la varianza 0, lo que indica que no hay variabilidad en los datos de la variable interés en participar en capacitaciones¨ es decir, todas las personas están interesadas en participar. Es posible que la muestra no sea representativa de la población, completa, por lo que se debe tener precaución al generalizar los datos. </w:t>
      </w:r>
      <w:r w:rsidRPr="0033404C">
        <w:t xml:space="preserve">Se puede resumir que los datos indican que la mayoría de las personas estarían interesados en recibir capacitaciones en la temática de Gestión de Proyectos. </w:t>
      </w:r>
    </w:p>
    <w:p w14:paraId="76BF02BB" w14:textId="77777777" w:rsidR="00E13CDF" w:rsidRPr="0033404C" w:rsidRDefault="00E13CDF" w:rsidP="00E13CDF"/>
    <w:p w14:paraId="4C952461" w14:textId="3367FEA9" w:rsidR="00E13CDF" w:rsidRDefault="00E13CDF" w:rsidP="007D28DE">
      <w:r w:rsidRPr="0033404C">
        <w:rPr>
          <w:rFonts w:eastAsia="Times New Roman"/>
          <w:color w:val="000000"/>
          <w:lang w:eastAsia="es-HN"/>
        </w:rPr>
        <w:t>Pregunta # 11:</w:t>
      </w:r>
      <w:r w:rsidRPr="0033404C">
        <w:t xml:space="preserve"> ¿Qué nivel de importancia considera debe dársele a la gestión de proyectos en una organización?</w:t>
      </w:r>
    </w:p>
    <w:p w14:paraId="10A16C11" w14:textId="77777777" w:rsidR="00E13CDF" w:rsidRPr="00B2066B" w:rsidRDefault="00E13CDF" w:rsidP="00E13CDF">
      <w:pPr>
        <w:pStyle w:val="Ttulo1"/>
        <w:spacing w:before="0"/>
        <w:rPr>
          <w:rFonts w:cs="Times New Roman"/>
          <w:b w:val="0"/>
          <w:bCs/>
          <w:kern w:val="2"/>
          <w:szCs w:val="24"/>
          <w14:ligatures w14:val="standardContextual"/>
        </w:rPr>
      </w:pPr>
      <w:bookmarkStart w:id="420" w:name="_Toc153651769"/>
      <w:bookmarkStart w:id="421" w:name="_Toc153660204"/>
      <w:bookmarkStart w:id="422" w:name="_Toc155378160"/>
      <w:bookmarkStart w:id="423" w:name="_Toc157634492"/>
      <w:bookmarkStart w:id="424" w:name="_Toc157634727"/>
      <w:r>
        <w:rPr>
          <w:rFonts w:cs="Times New Roman"/>
          <w:bCs/>
          <w:kern w:val="2"/>
          <w:szCs w:val="24"/>
          <w14:ligatures w14:val="standardContextual"/>
        </w:rPr>
        <w:t>Tabla 11</w:t>
      </w:r>
      <w:r w:rsidRPr="00C2688E">
        <w:rPr>
          <w:rFonts w:cs="Times New Roman"/>
          <w:bCs/>
          <w:kern w:val="2"/>
          <w:szCs w:val="24"/>
          <w14:ligatures w14:val="standardContextual"/>
        </w:rPr>
        <w:t xml:space="preserve">. </w:t>
      </w:r>
      <w:r>
        <w:rPr>
          <w:rFonts w:cs="Times New Roman"/>
          <w:bCs/>
          <w:kern w:val="2"/>
          <w:szCs w:val="24"/>
          <w14:ligatures w14:val="standardContextual"/>
        </w:rPr>
        <w:t>Resultado de encuesta-</w:t>
      </w:r>
      <w:r w:rsidRPr="00717C89">
        <w:rPr>
          <w:rFonts w:cs="Times New Roman"/>
          <w:bCs/>
          <w:kern w:val="2"/>
          <w:szCs w:val="24"/>
          <w14:ligatures w14:val="standardContextual"/>
        </w:rPr>
        <w:t xml:space="preserve"> </w:t>
      </w:r>
      <w:r>
        <w:rPr>
          <w:rFonts w:cs="Times New Roman"/>
          <w:bCs/>
          <w:kern w:val="2"/>
          <w:szCs w:val="24"/>
          <w14:ligatures w14:val="standardContextual"/>
        </w:rPr>
        <w:t>Nivel de Importancia que se debe dar a Gestión de Proyectos en la organización.</w:t>
      </w:r>
      <w:bookmarkEnd w:id="420"/>
      <w:bookmarkEnd w:id="421"/>
      <w:bookmarkEnd w:id="422"/>
      <w:bookmarkEnd w:id="423"/>
      <w:bookmarkEnd w:id="424"/>
      <w:r w:rsidRPr="0033404C">
        <w:rPr>
          <w:rFonts w:cs="Times New Roman"/>
          <w:sz w:val="22"/>
          <w:szCs w:val="22"/>
        </w:rPr>
        <w:fldChar w:fldCharType="begin"/>
      </w:r>
      <w:r w:rsidRPr="0033404C">
        <w:rPr>
          <w:rFonts w:cs="Times New Roman"/>
        </w:rPr>
        <w:instrText xml:space="preserve"> LINK Excel.Sheet.12 "C:\\Users\\Leonor\\Desktop\\maestria\\15. TRABAJO FINAL DE GRADUACION\\semana 5\\Graficos encuesta.xlsx" "Pregunta 11!F4C2:F8C4" \a \f 4 \h  \* MERGEFORMAT </w:instrText>
      </w:r>
      <w:r w:rsidRPr="0033404C">
        <w:rPr>
          <w:rFonts w:cs="Times New Roman"/>
          <w:sz w:val="22"/>
          <w:szCs w:val="22"/>
        </w:rPr>
        <w:fldChar w:fldCharType="separate"/>
      </w:r>
    </w:p>
    <w:tbl>
      <w:tblPr>
        <w:tblW w:w="5200" w:type="dxa"/>
        <w:jc w:val="center"/>
        <w:tblCellMar>
          <w:left w:w="70" w:type="dxa"/>
          <w:right w:w="70" w:type="dxa"/>
        </w:tblCellMar>
        <w:tblLook w:val="04A0" w:firstRow="1" w:lastRow="0" w:firstColumn="1" w:lastColumn="0" w:noHBand="0" w:noVBand="1"/>
      </w:tblPr>
      <w:tblGrid>
        <w:gridCol w:w="2800"/>
        <w:gridCol w:w="1200"/>
        <w:gridCol w:w="1200"/>
      </w:tblGrid>
      <w:tr w:rsidR="00E13CDF" w:rsidRPr="0033404C" w14:paraId="2933E6CA" w14:textId="77777777" w:rsidTr="001B4B74">
        <w:trPr>
          <w:trHeight w:val="315"/>
          <w:jc w:val="center"/>
        </w:trPr>
        <w:tc>
          <w:tcPr>
            <w:tcW w:w="2800" w:type="dxa"/>
            <w:tcBorders>
              <w:top w:val="single" w:sz="4" w:space="0" w:color="auto"/>
              <w:left w:val="single" w:sz="4" w:space="0" w:color="auto"/>
              <w:bottom w:val="single" w:sz="4" w:space="0" w:color="auto"/>
              <w:right w:val="single" w:sz="4" w:space="0" w:color="auto"/>
            </w:tcBorders>
            <w:shd w:val="clear" w:color="000000" w:fill="002060"/>
            <w:noWrap/>
            <w:vAlign w:val="bottom"/>
            <w:hideMark/>
          </w:tcPr>
          <w:p w14:paraId="1BBB7EF3" w14:textId="77777777" w:rsidR="00E13CDF" w:rsidRPr="0033404C" w:rsidRDefault="00E13CDF" w:rsidP="000B1D0E">
            <w:pPr>
              <w:spacing w:line="240" w:lineRule="auto"/>
              <w:ind w:firstLine="0"/>
              <w:rPr>
                <w:rFonts w:eastAsia="Times New Roman"/>
                <w:b/>
                <w:bCs/>
                <w:color w:val="FFFFFF"/>
                <w:sz w:val="20"/>
                <w:szCs w:val="20"/>
                <w:lang w:eastAsia="es-HN"/>
              </w:rPr>
            </w:pPr>
            <w:r w:rsidRPr="0033404C">
              <w:rPr>
                <w:rFonts w:eastAsia="Times New Roman"/>
                <w:b/>
                <w:bCs/>
                <w:color w:val="FFFFFF"/>
                <w:sz w:val="20"/>
                <w:szCs w:val="20"/>
                <w:lang w:eastAsia="es-HN"/>
              </w:rPr>
              <w:t xml:space="preserve">Nivel de Importancia </w:t>
            </w:r>
          </w:p>
        </w:tc>
        <w:tc>
          <w:tcPr>
            <w:tcW w:w="1200" w:type="dxa"/>
            <w:tcBorders>
              <w:top w:val="single" w:sz="4" w:space="0" w:color="auto"/>
              <w:left w:val="nil"/>
              <w:bottom w:val="single" w:sz="4" w:space="0" w:color="auto"/>
              <w:right w:val="single" w:sz="4" w:space="0" w:color="auto"/>
            </w:tcBorders>
            <w:shd w:val="clear" w:color="000000" w:fill="002060"/>
            <w:noWrap/>
            <w:vAlign w:val="bottom"/>
            <w:hideMark/>
          </w:tcPr>
          <w:p w14:paraId="030201A7" w14:textId="77777777" w:rsidR="00E13CDF" w:rsidRPr="0033404C" w:rsidRDefault="00E13CDF" w:rsidP="000B1D0E">
            <w:pPr>
              <w:spacing w:line="240" w:lineRule="auto"/>
              <w:ind w:firstLine="0"/>
              <w:rPr>
                <w:rFonts w:eastAsia="Times New Roman"/>
                <w:b/>
                <w:bCs/>
                <w:color w:val="FFFFFF"/>
                <w:sz w:val="20"/>
                <w:szCs w:val="20"/>
                <w:lang w:eastAsia="es-HN"/>
              </w:rPr>
            </w:pPr>
            <w:r>
              <w:rPr>
                <w:rFonts w:eastAsia="Times New Roman"/>
                <w:b/>
                <w:bCs/>
                <w:color w:val="FFFFFF"/>
                <w:sz w:val="20"/>
                <w:szCs w:val="20"/>
                <w:lang w:eastAsia="es-HN"/>
              </w:rPr>
              <w:t>Respuestas</w:t>
            </w:r>
          </w:p>
        </w:tc>
        <w:tc>
          <w:tcPr>
            <w:tcW w:w="1200" w:type="dxa"/>
            <w:tcBorders>
              <w:top w:val="single" w:sz="4" w:space="0" w:color="auto"/>
              <w:left w:val="nil"/>
              <w:bottom w:val="single" w:sz="4" w:space="0" w:color="auto"/>
              <w:right w:val="single" w:sz="4" w:space="0" w:color="auto"/>
            </w:tcBorders>
            <w:shd w:val="clear" w:color="000000" w:fill="002060"/>
            <w:noWrap/>
            <w:vAlign w:val="bottom"/>
            <w:hideMark/>
          </w:tcPr>
          <w:p w14:paraId="7F06212E" w14:textId="77777777" w:rsidR="00E13CDF" w:rsidRPr="0033404C" w:rsidRDefault="00E13CDF" w:rsidP="000B1D0E">
            <w:pPr>
              <w:spacing w:line="240" w:lineRule="auto"/>
              <w:ind w:firstLine="0"/>
              <w:rPr>
                <w:rFonts w:eastAsia="Times New Roman"/>
                <w:b/>
                <w:bCs/>
                <w:color w:val="FFFFFF"/>
                <w:sz w:val="20"/>
                <w:szCs w:val="20"/>
                <w:lang w:eastAsia="es-HN"/>
              </w:rPr>
            </w:pPr>
            <w:r w:rsidRPr="0033404C">
              <w:rPr>
                <w:rFonts w:eastAsia="Times New Roman"/>
                <w:b/>
                <w:bCs/>
                <w:color w:val="FFFFFF"/>
                <w:sz w:val="20"/>
                <w:szCs w:val="20"/>
                <w:lang w:eastAsia="es-HN"/>
              </w:rPr>
              <w:t xml:space="preserve">Porcentaje </w:t>
            </w:r>
          </w:p>
        </w:tc>
      </w:tr>
      <w:tr w:rsidR="00E13CDF" w:rsidRPr="0033404C" w14:paraId="6C7C122C" w14:textId="77777777" w:rsidTr="001B4B74">
        <w:trPr>
          <w:trHeight w:val="315"/>
          <w:jc w:val="center"/>
        </w:trPr>
        <w:tc>
          <w:tcPr>
            <w:tcW w:w="2800" w:type="dxa"/>
            <w:tcBorders>
              <w:top w:val="nil"/>
              <w:left w:val="single" w:sz="4" w:space="0" w:color="auto"/>
              <w:bottom w:val="single" w:sz="4" w:space="0" w:color="auto"/>
              <w:right w:val="single" w:sz="4" w:space="0" w:color="auto"/>
            </w:tcBorders>
            <w:shd w:val="clear" w:color="auto" w:fill="auto"/>
            <w:noWrap/>
            <w:vAlign w:val="bottom"/>
            <w:hideMark/>
          </w:tcPr>
          <w:p w14:paraId="47298E5A"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Muy Importante</w:t>
            </w:r>
          </w:p>
        </w:tc>
        <w:tc>
          <w:tcPr>
            <w:tcW w:w="1200" w:type="dxa"/>
            <w:tcBorders>
              <w:top w:val="nil"/>
              <w:left w:val="nil"/>
              <w:bottom w:val="single" w:sz="4" w:space="0" w:color="auto"/>
              <w:right w:val="single" w:sz="4" w:space="0" w:color="auto"/>
            </w:tcBorders>
            <w:shd w:val="clear" w:color="auto" w:fill="auto"/>
            <w:noWrap/>
            <w:vAlign w:val="bottom"/>
            <w:hideMark/>
          </w:tcPr>
          <w:p w14:paraId="2046EAAA"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35</w:t>
            </w:r>
          </w:p>
        </w:tc>
        <w:tc>
          <w:tcPr>
            <w:tcW w:w="1200" w:type="dxa"/>
            <w:tcBorders>
              <w:top w:val="nil"/>
              <w:left w:val="nil"/>
              <w:bottom w:val="single" w:sz="4" w:space="0" w:color="auto"/>
              <w:right w:val="single" w:sz="4" w:space="0" w:color="auto"/>
            </w:tcBorders>
            <w:shd w:val="clear" w:color="auto" w:fill="auto"/>
            <w:noWrap/>
            <w:vAlign w:val="bottom"/>
            <w:hideMark/>
          </w:tcPr>
          <w:p w14:paraId="5BA538AC"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87.5%</w:t>
            </w:r>
          </w:p>
        </w:tc>
      </w:tr>
      <w:tr w:rsidR="00E13CDF" w:rsidRPr="0033404C" w14:paraId="6B5EF786" w14:textId="77777777" w:rsidTr="001B4B74">
        <w:trPr>
          <w:trHeight w:val="315"/>
          <w:jc w:val="center"/>
        </w:trPr>
        <w:tc>
          <w:tcPr>
            <w:tcW w:w="2800" w:type="dxa"/>
            <w:tcBorders>
              <w:top w:val="nil"/>
              <w:left w:val="single" w:sz="4" w:space="0" w:color="auto"/>
              <w:bottom w:val="single" w:sz="4" w:space="0" w:color="auto"/>
              <w:right w:val="single" w:sz="4" w:space="0" w:color="auto"/>
            </w:tcBorders>
            <w:shd w:val="clear" w:color="auto" w:fill="auto"/>
            <w:noWrap/>
            <w:vAlign w:val="bottom"/>
            <w:hideMark/>
          </w:tcPr>
          <w:p w14:paraId="6ED20D34"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Moderadamente importante</w:t>
            </w:r>
          </w:p>
        </w:tc>
        <w:tc>
          <w:tcPr>
            <w:tcW w:w="1200" w:type="dxa"/>
            <w:tcBorders>
              <w:top w:val="nil"/>
              <w:left w:val="nil"/>
              <w:bottom w:val="single" w:sz="4" w:space="0" w:color="auto"/>
              <w:right w:val="single" w:sz="4" w:space="0" w:color="auto"/>
            </w:tcBorders>
            <w:shd w:val="clear" w:color="auto" w:fill="auto"/>
            <w:noWrap/>
            <w:vAlign w:val="bottom"/>
            <w:hideMark/>
          </w:tcPr>
          <w:p w14:paraId="0B518166"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5</w:t>
            </w:r>
          </w:p>
        </w:tc>
        <w:tc>
          <w:tcPr>
            <w:tcW w:w="1200" w:type="dxa"/>
            <w:tcBorders>
              <w:top w:val="nil"/>
              <w:left w:val="nil"/>
              <w:bottom w:val="single" w:sz="4" w:space="0" w:color="auto"/>
              <w:right w:val="single" w:sz="4" w:space="0" w:color="auto"/>
            </w:tcBorders>
            <w:shd w:val="clear" w:color="auto" w:fill="auto"/>
            <w:noWrap/>
            <w:vAlign w:val="bottom"/>
            <w:hideMark/>
          </w:tcPr>
          <w:p w14:paraId="50DDE31F"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12.5%</w:t>
            </w:r>
          </w:p>
        </w:tc>
      </w:tr>
      <w:tr w:rsidR="00E13CDF" w:rsidRPr="0033404C" w14:paraId="2A5615D4" w14:textId="77777777" w:rsidTr="001B4B74">
        <w:trPr>
          <w:trHeight w:val="255"/>
          <w:jc w:val="center"/>
        </w:trPr>
        <w:tc>
          <w:tcPr>
            <w:tcW w:w="2800" w:type="dxa"/>
            <w:tcBorders>
              <w:top w:val="nil"/>
              <w:left w:val="single" w:sz="4" w:space="0" w:color="auto"/>
              <w:bottom w:val="single" w:sz="4" w:space="0" w:color="auto"/>
              <w:right w:val="single" w:sz="4" w:space="0" w:color="auto"/>
            </w:tcBorders>
            <w:shd w:val="clear" w:color="auto" w:fill="auto"/>
            <w:noWrap/>
            <w:vAlign w:val="bottom"/>
            <w:hideMark/>
          </w:tcPr>
          <w:p w14:paraId="354AB2A9"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No es Importante</w:t>
            </w:r>
          </w:p>
        </w:tc>
        <w:tc>
          <w:tcPr>
            <w:tcW w:w="1200" w:type="dxa"/>
            <w:tcBorders>
              <w:top w:val="nil"/>
              <w:left w:val="nil"/>
              <w:bottom w:val="single" w:sz="4" w:space="0" w:color="auto"/>
              <w:right w:val="single" w:sz="4" w:space="0" w:color="auto"/>
            </w:tcBorders>
            <w:shd w:val="clear" w:color="auto" w:fill="auto"/>
            <w:noWrap/>
            <w:vAlign w:val="bottom"/>
            <w:hideMark/>
          </w:tcPr>
          <w:p w14:paraId="0DB4D54A"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0</w:t>
            </w:r>
          </w:p>
        </w:tc>
        <w:tc>
          <w:tcPr>
            <w:tcW w:w="1200" w:type="dxa"/>
            <w:tcBorders>
              <w:top w:val="nil"/>
              <w:left w:val="nil"/>
              <w:bottom w:val="single" w:sz="4" w:space="0" w:color="auto"/>
              <w:right w:val="single" w:sz="4" w:space="0" w:color="auto"/>
            </w:tcBorders>
            <w:shd w:val="clear" w:color="auto" w:fill="auto"/>
            <w:noWrap/>
            <w:vAlign w:val="bottom"/>
            <w:hideMark/>
          </w:tcPr>
          <w:p w14:paraId="6D672DD4"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0.0%</w:t>
            </w:r>
          </w:p>
        </w:tc>
      </w:tr>
      <w:tr w:rsidR="00E13CDF" w:rsidRPr="0033404C" w14:paraId="16B9994B" w14:textId="77777777" w:rsidTr="001B4B74">
        <w:trPr>
          <w:trHeight w:val="255"/>
          <w:jc w:val="center"/>
        </w:trPr>
        <w:tc>
          <w:tcPr>
            <w:tcW w:w="2800" w:type="dxa"/>
            <w:tcBorders>
              <w:top w:val="nil"/>
              <w:left w:val="single" w:sz="4" w:space="0" w:color="auto"/>
              <w:bottom w:val="single" w:sz="4" w:space="0" w:color="auto"/>
              <w:right w:val="single" w:sz="4" w:space="0" w:color="auto"/>
            </w:tcBorders>
            <w:shd w:val="clear" w:color="000000" w:fill="F2F2F2"/>
            <w:noWrap/>
            <w:vAlign w:val="bottom"/>
            <w:hideMark/>
          </w:tcPr>
          <w:p w14:paraId="43902A93" w14:textId="77777777" w:rsidR="00E13CDF" w:rsidRPr="00BD650A" w:rsidRDefault="00E13CDF" w:rsidP="000B1D0E">
            <w:pPr>
              <w:spacing w:line="240" w:lineRule="auto"/>
              <w:ind w:firstLine="0"/>
              <w:rPr>
                <w:rFonts w:eastAsia="Times New Roman"/>
                <w:b/>
                <w:bCs/>
                <w:color w:val="000000"/>
                <w:sz w:val="20"/>
                <w:szCs w:val="20"/>
                <w:lang w:eastAsia="es-HN"/>
              </w:rPr>
            </w:pPr>
            <w:r w:rsidRPr="00BD650A">
              <w:rPr>
                <w:rFonts w:eastAsia="Times New Roman"/>
                <w:b/>
                <w:bCs/>
                <w:color w:val="000000"/>
                <w:sz w:val="20"/>
                <w:szCs w:val="20"/>
                <w:lang w:eastAsia="es-HN"/>
              </w:rPr>
              <w:t xml:space="preserve">Total </w:t>
            </w:r>
          </w:p>
        </w:tc>
        <w:tc>
          <w:tcPr>
            <w:tcW w:w="1200" w:type="dxa"/>
            <w:tcBorders>
              <w:top w:val="nil"/>
              <w:left w:val="nil"/>
              <w:bottom w:val="single" w:sz="4" w:space="0" w:color="auto"/>
              <w:right w:val="single" w:sz="4" w:space="0" w:color="auto"/>
            </w:tcBorders>
            <w:shd w:val="clear" w:color="000000" w:fill="F2F2F2"/>
            <w:noWrap/>
            <w:vAlign w:val="bottom"/>
            <w:hideMark/>
          </w:tcPr>
          <w:p w14:paraId="0CBE2AF6" w14:textId="77777777" w:rsidR="00E13CDF" w:rsidRPr="00BD650A" w:rsidRDefault="00E13CDF" w:rsidP="000B1D0E">
            <w:pPr>
              <w:spacing w:line="240" w:lineRule="auto"/>
              <w:ind w:firstLine="0"/>
              <w:rPr>
                <w:rFonts w:eastAsia="Times New Roman"/>
                <w:b/>
                <w:bCs/>
                <w:color w:val="000000"/>
                <w:sz w:val="20"/>
                <w:szCs w:val="20"/>
                <w:lang w:eastAsia="es-HN"/>
              </w:rPr>
            </w:pPr>
            <w:r w:rsidRPr="00BD650A">
              <w:rPr>
                <w:rFonts w:eastAsia="Times New Roman"/>
                <w:b/>
                <w:bCs/>
                <w:color w:val="000000"/>
                <w:sz w:val="20"/>
                <w:szCs w:val="20"/>
                <w:lang w:eastAsia="es-HN"/>
              </w:rPr>
              <w:t>40</w:t>
            </w:r>
          </w:p>
        </w:tc>
        <w:tc>
          <w:tcPr>
            <w:tcW w:w="1200" w:type="dxa"/>
            <w:tcBorders>
              <w:top w:val="nil"/>
              <w:left w:val="nil"/>
              <w:bottom w:val="single" w:sz="4" w:space="0" w:color="auto"/>
              <w:right w:val="single" w:sz="4" w:space="0" w:color="auto"/>
            </w:tcBorders>
            <w:shd w:val="clear" w:color="000000" w:fill="F2F2F2"/>
            <w:noWrap/>
            <w:vAlign w:val="bottom"/>
            <w:hideMark/>
          </w:tcPr>
          <w:p w14:paraId="7682E5DF" w14:textId="77777777" w:rsidR="00E13CDF" w:rsidRPr="00BD650A" w:rsidRDefault="00E13CDF" w:rsidP="000B1D0E">
            <w:pPr>
              <w:spacing w:line="240" w:lineRule="auto"/>
              <w:ind w:firstLine="0"/>
              <w:rPr>
                <w:rFonts w:eastAsia="Times New Roman"/>
                <w:b/>
                <w:bCs/>
                <w:color w:val="000000"/>
                <w:sz w:val="20"/>
                <w:szCs w:val="20"/>
                <w:lang w:eastAsia="es-HN"/>
              </w:rPr>
            </w:pPr>
            <w:r w:rsidRPr="00BD650A">
              <w:rPr>
                <w:rFonts w:eastAsia="Times New Roman"/>
                <w:b/>
                <w:bCs/>
                <w:color w:val="000000"/>
                <w:sz w:val="20"/>
                <w:szCs w:val="20"/>
                <w:lang w:eastAsia="es-HN"/>
              </w:rPr>
              <w:t>100.00%</w:t>
            </w:r>
          </w:p>
        </w:tc>
      </w:tr>
    </w:tbl>
    <w:p w14:paraId="693AA0B2" w14:textId="77777777" w:rsidR="00E13CDF" w:rsidRPr="00714C14" w:rsidRDefault="00E13CDF" w:rsidP="00E13CDF">
      <w:pPr>
        <w:pStyle w:val="Ttulo1"/>
        <w:spacing w:before="0"/>
        <w:rPr>
          <w:rFonts w:cs="Times New Roman"/>
          <w:kern w:val="2"/>
          <w:sz w:val="20"/>
          <w:szCs w:val="20"/>
          <w14:ligatures w14:val="standardContextual"/>
        </w:rPr>
      </w:pPr>
      <w:r w:rsidRPr="0033404C">
        <w:rPr>
          <w:rFonts w:cs="Times New Roman"/>
          <w:szCs w:val="24"/>
        </w:rPr>
        <w:fldChar w:fldCharType="end"/>
      </w:r>
      <w:r w:rsidRPr="00714C14">
        <w:rPr>
          <w:rFonts w:cs="Times New Roman"/>
          <w:kern w:val="2"/>
          <w:sz w:val="20"/>
          <w:szCs w:val="20"/>
          <w14:ligatures w14:val="standardContextual"/>
        </w:rPr>
        <w:t xml:space="preserve"> </w:t>
      </w:r>
      <w:bookmarkStart w:id="425" w:name="_Toc153651770"/>
      <w:bookmarkStart w:id="426" w:name="_Toc153660205"/>
      <w:bookmarkStart w:id="427" w:name="_Toc153665283"/>
      <w:bookmarkStart w:id="428" w:name="_Toc155378161"/>
      <w:bookmarkStart w:id="429" w:name="_Toc157633674"/>
      <w:bookmarkStart w:id="430" w:name="_Toc157634493"/>
      <w:bookmarkStart w:id="431" w:name="_Toc157634728"/>
      <w:r w:rsidRPr="00714C14">
        <w:rPr>
          <w:rFonts w:cs="Times New Roman"/>
          <w:kern w:val="2"/>
          <w:sz w:val="20"/>
          <w:szCs w:val="20"/>
          <w14:ligatures w14:val="standardContextual"/>
        </w:rPr>
        <w:t>Fuente: (Elaboración propia, 2023)</w:t>
      </w:r>
      <w:bookmarkEnd w:id="425"/>
      <w:bookmarkEnd w:id="426"/>
      <w:bookmarkEnd w:id="427"/>
      <w:bookmarkEnd w:id="428"/>
      <w:bookmarkEnd w:id="429"/>
      <w:bookmarkEnd w:id="430"/>
      <w:bookmarkEnd w:id="431"/>
    </w:p>
    <w:p w14:paraId="0933AD53" w14:textId="77777777" w:rsidR="00E13CDF" w:rsidRPr="0033404C" w:rsidRDefault="00E13CDF" w:rsidP="00E13CDF"/>
    <w:p w14:paraId="1E8D08C5" w14:textId="77777777" w:rsidR="00E13CDF" w:rsidRDefault="00E13CDF" w:rsidP="00E13CDF">
      <w:pPr>
        <w:jc w:val="center"/>
      </w:pPr>
      <w:r w:rsidRPr="0033404C">
        <w:rPr>
          <w:noProof/>
        </w:rPr>
        <w:drawing>
          <wp:inline distT="0" distB="0" distL="0" distR="0" wp14:anchorId="6D069D21" wp14:editId="31C6FBF1">
            <wp:extent cx="4343400" cy="2781300"/>
            <wp:effectExtent l="0" t="0" r="0" b="0"/>
            <wp:docPr id="206993414" name="Gráfico 1">
              <a:extLst xmlns:a="http://schemas.openxmlformats.org/drawingml/2006/main">
                <a:ext uri="{FF2B5EF4-FFF2-40B4-BE49-F238E27FC236}">
                  <a16:creationId xmlns:a16="http://schemas.microsoft.com/office/drawing/2014/main" id="{00000000-0008-0000-0B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23962936" w14:textId="17FDDF91" w:rsidR="00E13CDF" w:rsidRPr="00C2688E" w:rsidRDefault="000354C4" w:rsidP="00E13CDF">
      <w:pPr>
        <w:pStyle w:val="Ttulo1"/>
        <w:spacing w:before="0"/>
        <w:rPr>
          <w:rFonts w:cs="Times New Roman"/>
          <w:b w:val="0"/>
          <w:bCs/>
          <w:kern w:val="2"/>
          <w:szCs w:val="24"/>
          <w14:ligatures w14:val="standardContextual"/>
        </w:rPr>
      </w:pPr>
      <w:bookmarkStart w:id="432" w:name="_Toc153651771"/>
      <w:bookmarkStart w:id="433" w:name="_Toc153660206"/>
      <w:bookmarkStart w:id="434" w:name="_Toc153665284"/>
      <w:bookmarkStart w:id="435" w:name="_Toc155378162"/>
      <w:bookmarkStart w:id="436" w:name="_Toc157633675"/>
      <w:bookmarkStart w:id="437" w:name="_Toc157634494"/>
      <w:bookmarkStart w:id="438" w:name="_Toc157634729"/>
      <w:r>
        <w:rPr>
          <w:rFonts w:cs="Times New Roman"/>
          <w:bCs/>
          <w:kern w:val="2"/>
          <w:szCs w:val="24"/>
          <w14:ligatures w14:val="standardContextual"/>
        </w:rPr>
        <w:lastRenderedPageBreak/>
        <w:t>Figura</w:t>
      </w:r>
      <w:r w:rsidR="00E13CDF">
        <w:rPr>
          <w:rFonts w:cs="Times New Roman"/>
          <w:bCs/>
          <w:kern w:val="2"/>
          <w:szCs w:val="24"/>
          <w14:ligatures w14:val="standardContextual"/>
        </w:rPr>
        <w:t xml:space="preserve"> 1</w:t>
      </w:r>
      <w:r>
        <w:rPr>
          <w:rFonts w:cs="Times New Roman"/>
          <w:bCs/>
          <w:kern w:val="2"/>
          <w:szCs w:val="24"/>
          <w14:ligatures w14:val="standardContextual"/>
        </w:rPr>
        <w:t>9</w:t>
      </w:r>
      <w:r w:rsidR="00E13CDF" w:rsidRPr="00C2688E">
        <w:rPr>
          <w:rFonts w:cs="Times New Roman"/>
          <w:bCs/>
          <w:kern w:val="2"/>
          <w:szCs w:val="24"/>
          <w14:ligatures w14:val="standardContextual"/>
        </w:rPr>
        <w:t xml:space="preserve">. </w:t>
      </w:r>
      <w:r w:rsidR="00E13CDF">
        <w:rPr>
          <w:rFonts w:cs="Times New Roman"/>
          <w:bCs/>
          <w:kern w:val="2"/>
          <w:szCs w:val="24"/>
          <w14:ligatures w14:val="standardContextual"/>
        </w:rPr>
        <w:t>Resultado de encuesta-Nivel de Importancia que se debe dar a Gestión de Proyectos en la organización.</w:t>
      </w:r>
      <w:bookmarkEnd w:id="432"/>
      <w:bookmarkEnd w:id="433"/>
      <w:bookmarkEnd w:id="434"/>
      <w:bookmarkEnd w:id="435"/>
      <w:bookmarkEnd w:id="436"/>
      <w:bookmarkEnd w:id="437"/>
      <w:bookmarkEnd w:id="438"/>
    </w:p>
    <w:p w14:paraId="52B7C692" w14:textId="77777777" w:rsidR="00E13CDF" w:rsidRPr="00714C14" w:rsidRDefault="00E13CDF" w:rsidP="00E13CDF">
      <w:pPr>
        <w:rPr>
          <w:sz w:val="20"/>
          <w:szCs w:val="20"/>
        </w:rPr>
      </w:pPr>
      <w:r w:rsidRPr="00714C14">
        <w:rPr>
          <w:sz w:val="20"/>
          <w:szCs w:val="20"/>
        </w:rPr>
        <w:t>Fuente: (Elaboración propia, 2023)</w:t>
      </w:r>
    </w:p>
    <w:p w14:paraId="6F49B397" w14:textId="0D2444A3" w:rsidR="00E13CDF" w:rsidRPr="0033404C" w:rsidRDefault="00E13CDF" w:rsidP="00714C14">
      <w:r w:rsidRPr="0033404C">
        <w:t xml:space="preserve">Al consultar la percepción de que tanta importancia se debe dar a la gestión de proyectos en una empresa, el 87.5% de los encuestados respondió que muy importante, un 12.5% eligió moderadamente importante, y la opción </w:t>
      </w:r>
      <w:r w:rsidR="00714C14" w:rsidRPr="0033404C">
        <w:t>de no</w:t>
      </w:r>
      <w:r w:rsidRPr="0033404C">
        <w:t xml:space="preserve"> es importante no tuvo ninguna respuesta. En resumen, la mayoría de encuestados consideran que la gestión de proyectos en una organización va desde moderadamente importante hasta muy importante. </w:t>
      </w:r>
    </w:p>
    <w:p w14:paraId="797B9EEA" w14:textId="77777777" w:rsidR="00E13CDF" w:rsidRDefault="00E13CDF" w:rsidP="00E13CDF">
      <w:r w:rsidRPr="0033404C">
        <w:rPr>
          <w:rFonts w:eastAsia="Times New Roman"/>
          <w:color w:val="000000"/>
          <w:lang w:eastAsia="es-HN"/>
        </w:rPr>
        <w:t>Pregunta # 12:</w:t>
      </w:r>
      <w:r w:rsidRPr="0033404C">
        <w:t xml:space="preserve"> ¿De cuántas horas a la semana dispone para recibir formación en Gestión de Proyectos?</w:t>
      </w:r>
    </w:p>
    <w:p w14:paraId="168C68FA" w14:textId="77777777" w:rsidR="00E13CDF" w:rsidRPr="00717C89" w:rsidRDefault="00E13CDF" w:rsidP="00E13CDF">
      <w:pPr>
        <w:pStyle w:val="Ttulo1"/>
        <w:spacing w:before="0"/>
        <w:rPr>
          <w:rFonts w:cs="Times New Roman"/>
          <w:b w:val="0"/>
          <w:bCs/>
          <w:kern w:val="2"/>
          <w:szCs w:val="24"/>
          <w14:ligatures w14:val="standardContextual"/>
        </w:rPr>
      </w:pPr>
      <w:bookmarkStart w:id="439" w:name="_Toc153651772"/>
      <w:bookmarkStart w:id="440" w:name="_Toc153660207"/>
      <w:bookmarkStart w:id="441" w:name="_Toc155378163"/>
      <w:bookmarkStart w:id="442" w:name="_Toc157634495"/>
      <w:bookmarkStart w:id="443" w:name="_Toc157634730"/>
      <w:r>
        <w:rPr>
          <w:rFonts w:cs="Times New Roman"/>
          <w:bCs/>
          <w:kern w:val="2"/>
          <w:szCs w:val="24"/>
          <w14:ligatures w14:val="standardContextual"/>
        </w:rPr>
        <w:t>Tabla 12</w:t>
      </w:r>
      <w:r w:rsidRPr="00C2688E">
        <w:rPr>
          <w:rFonts w:cs="Times New Roman"/>
          <w:bCs/>
          <w:kern w:val="2"/>
          <w:szCs w:val="24"/>
          <w14:ligatures w14:val="standardContextual"/>
        </w:rPr>
        <w:t xml:space="preserve">. </w:t>
      </w:r>
      <w:r>
        <w:rPr>
          <w:rFonts w:cs="Times New Roman"/>
          <w:bCs/>
          <w:kern w:val="2"/>
          <w:szCs w:val="24"/>
          <w14:ligatures w14:val="standardContextual"/>
        </w:rPr>
        <w:t>Resultado de encuesta-</w:t>
      </w:r>
      <w:r w:rsidRPr="00717C89">
        <w:rPr>
          <w:rFonts w:cs="Times New Roman"/>
          <w:bCs/>
          <w:kern w:val="2"/>
          <w:szCs w:val="24"/>
          <w14:ligatures w14:val="standardContextual"/>
        </w:rPr>
        <w:t xml:space="preserve"> </w:t>
      </w:r>
      <w:r>
        <w:rPr>
          <w:rFonts w:cs="Times New Roman"/>
          <w:bCs/>
          <w:kern w:val="2"/>
          <w:szCs w:val="24"/>
          <w14:ligatures w14:val="standardContextual"/>
        </w:rPr>
        <w:t>Horas semanales disponibles.</w:t>
      </w:r>
      <w:bookmarkEnd w:id="439"/>
      <w:bookmarkEnd w:id="440"/>
      <w:bookmarkEnd w:id="441"/>
      <w:bookmarkEnd w:id="442"/>
      <w:bookmarkEnd w:id="443"/>
    </w:p>
    <w:tbl>
      <w:tblPr>
        <w:tblW w:w="4720" w:type="dxa"/>
        <w:jc w:val="center"/>
        <w:tblCellMar>
          <w:left w:w="70" w:type="dxa"/>
          <w:right w:w="70" w:type="dxa"/>
        </w:tblCellMar>
        <w:tblLook w:val="04A0" w:firstRow="1" w:lastRow="0" w:firstColumn="1" w:lastColumn="0" w:noHBand="0" w:noVBand="1"/>
      </w:tblPr>
      <w:tblGrid>
        <w:gridCol w:w="2320"/>
        <w:gridCol w:w="1200"/>
        <w:gridCol w:w="1200"/>
      </w:tblGrid>
      <w:tr w:rsidR="00E13CDF" w:rsidRPr="0033404C" w14:paraId="36A4D3E1" w14:textId="77777777" w:rsidTr="001B4B74">
        <w:trPr>
          <w:trHeight w:val="510"/>
          <w:jc w:val="center"/>
        </w:trPr>
        <w:tc>
          <w:tcPr>
            <w:tcW w:w="2320" w:type="dxa"/>
            <w:tcBorders>
              <w:top w:val="nil"/>
              <w:left w:val="single" w:sz="4" w:space="0" w:color="auto"/>
              <w:bottom w:val="single" w:sz="4" w:space="0" w:color="auto"/>
              <w:right w:val="single" w:sz="4" w:space="0" w:color="auto"/>
            </w:tcBorders>
            <w:shd w:val="clear" w:color="000000" w:fill="002060"/>
            <w:vAlign w:val="center"/>
            <w:hideMark/>
          </w:tcPr>
          <w:p w14:paraId="23A3FCF0" w14:textId="77777777" w:rsidR="00E13CDF" w:rsidRPr="0033404C" w:rsidRDefault="00E13CDF" w:rsidP="000B1D0E">
            <w:pPr>
              <w:spacing w:line="240" w:lineRule="auto"/>
              <w:ind w:firstLine="0"/>
              <w:rPr>
                <w:rFonts w:eastAsia="Times New Roman"/>
                <w:b/>
                <w:bCs/>
                <w:color w:val="FFFFFF"/>
                <w:sz w:val="20"/>
                <w:szCs w:val="20"/>
                <w:lang w:eastAsia="es-HN"/>
              </w:rPr>
            </w:pPr>
            <w:r w:rsidRPr="0033404C">
              <w:rPr>
                <w:rFonts w:eastAsia="Times New Roman"/>
                <w:b/>
                <w:bCs/>
                <w:color w:val="FFFFFF"/>
                <w:sz w:val="20"/>
                <w:szCs w:val="20"/>
                <w:lang w:eastAsia="es-HN"/>
              </w:rPr>
              <w:t>Horas</w:t>
            </w:r>
          </w:p>
        </w:tc>
        <w:tc>
          <w:tcPr>
            <w:tcW w:w="1200" w:type="dxa"/>
            <w:tcBorders>
              <w:top w:val="nil"/>
              <w:left w:val="nil"/>
              <w:bottom w:val="single" w:sz="4" w:space="0" w:color="auto"/>
              <w:right w:val="single" w:sz="4" w:space="0" w:color="auto"/>
            </w:tcBorders>
            <w:shd w:val="clear" w:color="000000" w:fill="002060"/>
            <w:vAlign w:val="center"/>
            <w:hideMark/>
          </w:tcPr>
          <w:p w14:paraId="652B4CEA" w14:textId="77777777" w:rsidR="00E13CDF" w:rsidRPr="0033404C" w:rsidRDefault="00E13CDF" w:rsidP="000B1D0E">
            <w:pPr>
              <w:spacing w:line="240" w:lineRule="auto"/>
              <w:ind w:firstLine="0"/>
              <w:rPr>
                <w:rFonts w:eastAsia="Times New Roman"/>
                <w:b/>
                <w:bCs/>
                <w:color w:val="FFFFFF"/>
                <w:sz w:val="20"/>
                <w:szCs w:val="20"/>
                <w:lang w:eastAsia="es-HN"/>
              </w:rPr>
            </w:pPr>
            <w:r w:rsidRPr="0033404C">
              <w:rPr>
                <w:rFonts w:eastAsia="Times New Roman"/>
                <w:b/>
                <w:bCs/>
                <w:color w:val="FFFFFF"/>
                <w:sz w:val="20"/>
                <w:szCs w:val="20"/>
                <w:lang w:eastAsia="es-HN"/>
              </w:rPr>
              <w:t xml:space="preserve">Respuestas </w:t>
            </w:r>
          </w:p>
        </w:tc>
        <w:tc>
          <w:tcPr>
            <w:tcW w:w="1200" w:type="dxa"/>
            <w:tcBorders>
              <w:top w:val="nil"/>
              <w:left w:val="nil"/>
              <w:bottom w:val="single" w:sz="4" w:space="0" w:color="auto"/>
              <w:right w:val="single" w:sz="4" w:space="0" w:color="auto"/>
            </w:tcBorders>
            <w:shd w:val="clear" w:color="000000" w:fill="002060"/>
            <w:vAlign w:val="center"/>
            <w:hideMark/>
          </w:tcPr>
          <w:p w14:paraId="4932A305" w14:textId="77777777" w:rsidR="00E13CDF" w:rsidRPr="0033404C" w:rsidRDefault="00E13CDF" w:rsidP="000B1D0E">
            <w:pPr>
              <w:spacing w:line="240" w:lineRule="auto"/>
              <w:ind w:firstLine="0"/>
              <w:rPr>
                <w:rFonts w:eastAsia="Times New Roman"/>
                <w:b/>
                <w:bCs/>
                <w:color w:val="FFFFFF"/>
                <w:sz w:val="20"/>
                <w:szCs w:val="20"/>
                <w:lang w:eastAsia="es-HN"/>
              </w:rPr>
            </w:pPr>
            <w:r w:rsidRPr="0033404C">
              <w:rPr>
                <w:rFonts w:eastAsia="Times New Roman"/>
                <w:b/>
                <w:bCs/>
                <w:color w:val="FFFFFF"/>
                <w:sz w:val="20"/>
                <w:szCs w:val="20"/>
                <w:lang w:eastAsia="es-HN"/>
              </w:rPr>
              <w:t xml:space="preserve">Porcentaje </w:t>
            </w:r>
          </w:p>
        </w:tc>
      </w:tr>
      <w:tr w:rsidR="00E13CDF" w:rsidRPr="0033404C" w14:paraId="52DA6CB8" w14:textId="77777777" w:rsidTr="001B4B74">
        <w:trPr>
          <w:trHeight w:val="315"/>
          <w:jc w:val="center"/>
        </w:trPr>
        <w:tc>
          <w:tcPr>
            <w:tcW w:w="2320" w:type="dxa"/>
            <w:tcBorders>
              <w:top w:val="nil"/>
              <w:left w:val="single" w:sz="4" w:space="0" w:color="auto"/>
              <w:bottom w:val="single" w:sz="4" w:space="0" w:color="auto"/>
              <w:right w:val="single" w:sz="4" w:space="0" w:color="auto"/>
            </w:tcBorders>
            <w:shd w:val="clear" w:color="auto" w:fill="auto"/>
            <w:noWrap/>
            <w:vAlign w:val="center"/>
            <w:hideMark/>
          </w:tcPr>
          <w:p w14:paraId="6C612924"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1 hora a la semana</w:t>
            </w:r>
          </w:p>
        </w:tc>
        <w:tc>
          <w:tcPr>
            <w:tcW w:w="1200" w:type="dxa"/>
            <w:tcBorders>
              <w:top w:val="nil"/>
              <w:left w:val="nil"/>
              <w:bottom w:val="single" w:sz="4" w:space="0" w:color="auto"/>
              <w:right w:val="single" w:sz="4" w:space="0" w:color="auto"/>
            </w:tcBorders>
            <w:shd w:val="clear" w:color="auto" w:fill="auto"/>
            <w:noWrap/>
            <w:vAlign w:val="bottom"/>
            <w:hideMark/>
          </w:tcPr>
          <w:p w14:paraId="66743214"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16</w:t>
            </w:r>
          </w:p>
        </w:tc>
        <w:tc>
          <w:tcPr>
            <w:tcW w:w="1200" w:type="dxa"/>
            <w:tcBorders>
              <w:top w:val="nil"/>
              <w:left w:val="nil"/>
              <w:bottom w:val="single" w:sz="4" w:space="0" w:color="auto"/>
              <w:right w:val="single" w:sz="4" w:space="0" w:color="auto"/>
            </w:tcBorders>
            <w:shd w:val="clear" w:color="auto" w:fill="auto"/>
            <w:vAlign w:val="center"/>
            <w:hideMark/>
          </w:tcPr>
          <w:p w14:paraId="12B2079A"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40.00%</w:t>
            </w:r>
          </w:p>
        </w:tc>
      </w:tr>
      <w:tr w:rsidR="00E13CDF" w:rsidRPr="0033404C" w14:paraId="55C25763" w14:textId="77777777" w:rsidTr="001B4B74">
        <w:trPr>
          <w:trHeight w:val="315"/>
          <w:jc w:val="center"/>
        </w:trPr>
        <w:tc>
          <w:tcPr>
            <w:tcW w:w="2320" w:type="dxa"/>
            <w:tcBorders>
              <w:top w:val="nil"/>
              <w:left w:val="single" w:sz="4" w:space="0" w:color="auto"/>
              <w:bottom w:val="single" w:sz="4" w:space="0" w:color="auto"/>
              <w:right w:val="single" w:sz="4" w:space="0" w:color="auto"/>
            </w:tcBorders>
            <w:shd w:val="clear" w:color="auto" w:fill="auto"/>
            <w:noWrap/>
            <w:vAlign w:val="center"/>
            <w:hideMark/>
          </w:tcPr>
          <w:p w14:paraId="2089BD84"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2 horas a la semana</w:t>
            </w:r>
          </w:p>
        </w:tc>
        <w:tc>
          <w:tcPr>
            <w:tcW w:w="1200" w:type="dxa"/>
            <w:tcBorders>
              <w:top w:val="nil"/>
              <w:left w:val="nil"/>
              <w:bottom w:val="single" w:sz="4" w:space="0" w:color="auto"/>
              <w:right w:val="single" w:sz="4" w:space="0" w:color="auto"/>
            </w:tcBorders>
            <w:shd w:val="clear" w:color="auto" w:fill="auto"/>
            <w:noWrap/>
            <w:vAlign w:val="bottom"/>
            <w:hideMark/>
          </w:tcPr>
          <w:p w14:paraId="5F382F4B"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18</w:t>
            </w:r>
          </w:p>
        </w:tc>
        <w:tc>
          <w:tcPr>
            <w:tcW w:w="1200" w:type="dxa"/>
            <w:tcBorders>
              <w:top w:val="nil"/>
              <w:left w:val="nil"/>
              <w:bottom w:val="single" w:sz="4" w:space="0" w:color="auto"/>
              <w:right w:val="single" w:sz="4" w:space="0" w:color="auto"/>
            </w:tcBorders>
            <w:shd w:val="clear" w:color="auto" w:fill="auto"/>
            <w:vAlign w:val="center"/>
            <w:hideMark/>
          </w:tcPr>
          <w:p w14:paraId="097B2EE2"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45.00%</w:t>
            </w:r>
          </w:p>
        </w:tc>
      </w:tr>
      <w:tr w:rsidR="00E13CDF" w:rsidRPr="0033404C" w14:paraId="61CECD62" w14:textId="77777777" w:rsidTr="001B4B74">
        <w:trPr>
          <w:trHeight w:val="315"/>
          <w:jc w:val="center"/>
        </w:trPr>
        <w:tc>
          <w:tcPr>
            <w:tcW w:w="2320" w:type="dxa"/>
            <w:tcBorders>
              <w:top w:val="nil"/>
              <w:left w:val="single" w:sz="4" w:space="0" w:color="auto"/>
              <w:bottom w:val="single" w:sz="4" w:space="0" w:color="auto"/>
              <w:right w:val="single" w:sz="4" w:space="0" w:color="auto"/>
            </w:tcBorders>
            <w:shd w:val="clear" w:color="auto" w:fill="auto"/>
            <w:noWrap/>
            <w:vAlign w:val="center"/>
            <w:hideMark/>
          </w:tcPr>
          <w:p w14:paraId="1B9F4F27"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3 horas a la semana</w:t>
            </w:r>
          </w:p>
        </w:tc>
        <w:tc>
          <w:tcPr>
            <w:tcW w:w="1200" w:type="dxa"/>
            <w:tcBorders>
              <w:top w:val="nil"/>
              <w:left w:val="nil"/>
              <w:bottom w:val="single" w:sz="4" w:space="0" w:color="auto"/>
              <w:right w:val="single" w:sz="4" w:space="0" w:color="auto"/>
            </w:tcBorders>
            <w:shd w:val="clear" w:color="auto" w:fill="auto"/>
            <w:noWrap/>
            <w:vAlign w:val="bottom"/>
            <w:hideMark/>
          </w:tcPr>
          <w:p w14:paraId="49AC4B02"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6</w:t>
            </w:r>
          </w:p>
        </w:tc>
        <w:tc>
          <w:tcPr>
            <w:tcW w:w="1200" w:type="dxa"/>
            <w:tcBorders>
              <w:top w:val="nil"/>
              <w:left w:val="nil"/>
              <w:bottom w:val="single" w:sz="4" w:space="0" w:color="auto"/>
              <w:right w:val="single" w:sz="4" w:space="0" w:color="auto"/>
            </w:tcBorders>
            <w:shd w:val="clear" w:color="auto" w:fill="auto"/>
            <w:vAlign w:val="center"/>
            <w:hideMark/>
          </w:tcPr>
          <w:p w14:paraId="71C65C46"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15.00%</w:t>
            </w:r>
          </w:p>
        </w:tc>
      </w:tr>
      <w:tr w:rsidR="00E13CDF" w:rsidRPr="0033404C" w14:paraId="333CB053" w14:textId="77777777" w:rsidTr="001B4B74">
        <w:trPr>
          <w:trHeight w:val="315"/>
          <w:jc w:val="center"/>
        </w:trPr>
        <w:tc>
          <w:tcPr>
            <w:tcW w:w="2320" w:type="dxa"/>
            <w:tcBorders>
              <w:top w:val="nil"/>
              <w:left w:val="single" w:sz="4" w:space="0" w:color="auto"/>
              <w:bottom w:val="single" w:sz="4" w:space="0" w:color="auto"/>
              <w:right w:val="single" w:sz="4" w:space="0" w:color="auto"/>
            </w:tcBorders>
            <w:shd w:val="clear" w:color="000000" w:fill="F2F2F2"/>
            <w:noWrap/>
            <w:vAlign w:val="center"/>
            <w:hideMark/>
          </w:tcPr>
          <w:p w14:paraId="55AA0E6E" w14:textId="77777777" w:rsidR="00E13CDF" w:rsidRPr="0033404C" w:rsidRDefault="00E13CDF" w:rsidP="000B1D0E">
            <w:pPr>
              <w:spacing w:line="240" w:lineRule="auto"/>
              <w:ind w:firstLine="0"/>
              <w:rPr>
                <w:rFonts w:eastAsia="Times New Roman"/>
                <w:b/>
                <w:bCs/>
                <w:color w:val="000000"/>
                <w:sz w:val="20"/>
                <w:szCs w:val="20"/>
                <w:lang w:eastAsia="es-HN"/>
              </w:rPr>
            </w:pPr>
            <w:r w:rsidRPr="0033404C">
              <w:rPr>
                <w:rFonts w:eastAsia="Times New Roman"/>
                <w:b/>
                <w:bCs/>
                <w:color w:val="000000"/>
                <w:sz w:val="20"/>
                <w:szCs w:val="20"/>
                <w:lang w:eastAsia="es-HN"/>
              </w:rPr>
              <w:t xml:space="preserve">Total </w:t>
            </w:r>
          </w:p>
        </w:tc>
        <w:tc>
          <w:tcPr>
            <w:tcW w:w="1200" w:type="dxa"/>
            <w:tcBorders>
              <w:top w:val="nil"/>
              <w:left w:val="nil"/>
              <w:bottom w:val="single" w:sz="4" w:space="0" w:color="auto"/>
              <w:right w:val="single" w:sz="4" w:space="0" w:color="auto"/>
            </w:tcBorders>
            <w:shd w:val="clear" w:color="000000" w:fill="F2F2F2"/>
            <w:noWrap/>
            <w:vAlign w:val="bottom"/>
            <w:hideMark/>
          </w:tcPr>
          <w:p w14:paraId="77F86607" w14:textId="77777777" w:rsidR="00E13CDF" w:rsidRPr="0033404C" w:rsidRDefault="00E13CDF" w:rsidP="000B1D0E">
            <w:pPr>
              <w:spacing w:line="240" w:lineRule="auto"/>
              <w:ind w:firstLine="0"/>
              <w:rPr>
                <w:rFonts w:eastAsia="Times New Roman"/>
                <w:b/>
                <w:bCs/>
                <w:color w:val="000000"/>
                <w:sz w:val="20"/>
                <w:szCs w:val="20"/>
                <w:lang w:eastAsia="es-HN"/>
              </w:rPr>
            </w:pPr>
            <w:r w:rsidRPr="0033404C">
              <w:rPr>
                <w:rFonts w:eastAsia="Times New Roman"/>
                <w:b/>
                <w:bCs/>
                <w:color w:val="000000"/>
                <w:sz w:val="20"/>
                <w:szCs w:val="20"/>
                <w:lang w:eastAsia="es-HN"/>
              </w:rPr>
              <w:t>40</w:t>
            </w:r>
          </w:p>
        </w:tc>
        <w:tc>
          <w:tcPr>
            <w:tcW w:w="1200" w:type="dxa"/>
            <w:tcBorders>
              <w:top w:val="nil"/>
              <w:left w:val="nil"/>
              <w:bottom w:val="single" w:sz="4" w:space="0" w:color="auto"/>
              <w:right w:val="single" w:sz="4" w:space="0" w:color="auto"/>
            </w:tcBorders>
            <w:shd w:val="clear" w:color="000000" w:fill="F2F2F2"/>
            <w:vAlign w:val="center"/>
            <w:hideMark/>
          </w:tcPr>
          <w:p w14:paraId="0F6F131B" w14:textId="77777777" w:rsidR="00E13CDF" w:rsidRPr="0033404C" w:rsidRDefault="00E13CDF" w:rsidP="000B1D0E">
            <w:pPr>
              <w:spacing w:line="240" w:lineRule="auto"/>
              <w:ind w:firstLine="0"/>
              <w:rPr>
                <w:rFonts w:eastAsia="Times New Roman"/>
                <w:b/>
                <w:bCs/>
                <w:color w:val="000000"/>
                <w:sz w:val="20"/>
                <w:szCs w:val="20"/>
                <w:lang w:eastAsia="es-HN"/>
              </w:rPr>
            </w:pPr>
            <w:r w:rsidRPr="0033404C">
              <w:rPr>
                <w:rFonts w:eastAsia="Times New Roman"/>
                <w:b/>
                <w:bCs/>
                <w:color w:val="000000"/>
                <w:sz w:val="20"/>
                <w:szCs w:val="20"/>
                <w:lang w:eastAsia="es-HN"/>
              </w:rPr>
              <w:t>100.00%</w:t>
            </w:r>
          </w:p>
        </w:tc>
      </w:tr>
    </w:tbl>
    <w:p w14:paraId="3A453EDD" w14:textId="77777777" w:rsidR="00E13CDF" w:rsidRPr="00714C14" w:rsidRDefault="00E13CDF" w:rsidP="00E13CDF">
      <w:pPr>
        <w:pStyle w:val="Ttulo1"/>
        <w:spacing w:before="0"/>
        <w:rPr>
          <w:rFonts w:cs="Times New Roman"/>
          <w:kern w:val="2"/>
          <w:sz w:val="20"/>
          <w:szCs w:val="20"/>
          <w14:ligatures w14:val="standardContextual"/>
        </w:rPr>
      </w:pPr>
      <w:bookmarkStart w:id="444" w:name="_Toc153651773"/>
      <w:bookmarkStart w:id="445" w:name="_Toc153660208"/>
      <w:bookmarkStart w:id="446" w:name="_Toc153665286"/>
      <w:bookmarkStart w:id="447" w:name="_Toc155378164"/>
      <w:bookmarkStart w:id="448" w:name="_Toc157633677"/>
      <w:bookmarkStart w:id="449" w:name="_Toc157634496"/>
      <w:bookmarkStart w:id="450" w:name="_Toc157634731"/>
      <w:r w:rsidRPr="00714C14">
        <w:rPr>
          <w:rFonts w:cs="Times New Roman"/>
          <w:kern w:val="2"/>
          <w:sz w:val="20"/>
          <w:szCs w:val="20"/>
          <w14:ligatures w14:val="standardContextual"/>
        </w:rPr>
        <w:t>Fuente: (Elaboración propia, 2023)</w:t>
      </w:r>
      <w:bookmarkEnd w:id="444"/>
      <w:bookmarkEnd w:id="445"/>
      <w:bookmarkEnd w:id="446"/>
      <w:bookmarkEnd w:id="447"/>
      <w:bookmarkEnd w:id="448"/>
      <w:bookmarkEnd w:id="449"/>
      <w:bookmarkEnd w:id="450"/>
    </w:p>
    <w:p w14:paraId="0D896E8B" w14:textId="77777777" w:rsidR="00E13CDF" w:rsidRPr="0033404C" w:rsidRDefault="00E13CDF" w:rsidP="00E13CDF"/>
    <w:p w14:paraId="6C627E32" w14:textId="77777777" w:rsidR="00E13CDF" w:rsidRDefault="00E13CDF" w:rsidP="00E13CDF">
      <w:pPr>
        <w:jc w:val="center"/>
      </w:pPr>
      <w:r w:rsidRPr="0033404C">
        <w:rPr>
          <w:noProof/>
        </w:rPr>
        <w:drawing>
          <wp:inline distT="0" distB="0" distL="0" distR="0" wp14:anchorId="39BC1741" wp14:editId="7FD4F61F">
            <wp:extent cx="4343400" cy="2784475"/>
            <wp:effectExtent l="0" t="0" r="0" b="15875"/>
            <wp:docPr id="1156764211" name="Gráfico 1">
              <a:extLst xmlns:a="http://schemas.openxmlformats.org/drawingml/2006/main">
                <a:ext uri="{FF2B5EF4-FFF2-40B4-BE49-F238E27FC236}">
                  <a16:creationId xmlns:a16="http://schemas.microsoft.com/office/drawing/2014/main" id="{00000000-0008-0000-0C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19902ABE" w14:textId="689A6002" w:rsidR="00E13CDF" w:rsidRPr="00C2688E" w:rsidRDefault="000354C4" w:rsidP="00E13CDF">
      <w:pPr>
        <w:pStyle w:val="Ttulo1"/>
        <w:spacing w:before="0"/>
        <w:rPr>
          <w:rFonts w:cs="Times New Roman"/>
          <w:b w:val="0"/>
          <w:bCs/>
          <w:kern w:val="2"/>
          <w:szCs w:val="24"/>
          <w14:ligatures w14:val="standardContextual"/>
        </w:rPr>
      </w:pPr>
      <w:bookmarkStart w:id="451" w:name="_Toc153651774"/>
      <w:bookmarkStart w:id="452" w:name="_Toc153660209"/>
      <w:bookmarkStart w:id="453" w:name="_Toc153665287"/>
      <w:bookmarkStart w:id="454" w:name="_Toc155378165"/>
      <w:bookmarkStart w:id="455" w:name="_Toc157633678"/>
      <w:bookmarkStart w:id="456" w:name="_Toc157634497"/>
      <w:bookmarkStart w:id="457" w:name="_Toc157634732"/>
      <w:r>
        <w:rPr>
          <w:rFonts w:cs="Times New Roman"/>
          <w:bCs/>
          <w:kern w:val="2"/>
          <w:szCs w:val="24"/>
          <w14:ligatures w14:val="standardContextual"/>
        </w:rPr>
        <w:t>Figura</w:t>
      </w:r>
      <w:r w:rsidR="00E13CDF">
        <w:rPr>
          <w:rFonts w:cs="Times New Roman"/>
          <w:bCs/>
          <w:kern w:val="2"/>
          <w:szCs w:val="24"/>
          <w14:ligatures w14:val="standardContextual"/>
        </w:rPr>
        <w:t xml:space="preserve"> </w:t>
      </w:r>
      <w:r>
        <w:rPr>
          <w:rFonts w:cs="Times New Roman"/>
          <w:bCs/>
          <w:kern w:val="2"/>
          <w:szCs w:val="24"/>
          <w14:ligatures w14:val="standardContextual"/>
        </w:rPr>
        <w:t>20</w:t>
      </w:r>
      <w:r w:rsidR="00E13CDF" w:rsidRPr="00C2688E">
        <w:rPr>
          <w:rFonts w:cs="Times New Roman"/>
          <w:bCs/>
          <w:kern w:val="2"/>
          <w:szCs w:val="24"/>
          <w14:ligatures w14:val="standardContextual"/>
        </w:rPr>
        <w:t xml:space="preserve">. </w:t>
      </w:r>
      <w:r w:rsidR="00E13CDF">
        <w:rPr>
          <w:rFonts w:cs="Times New Roman"/>
          <w:bCs/>
          <w:kern w:val="2"/>
          <w:szCs w:val="24"/>
          <w14:ligatures w14:val="standardContextual"/>
        </w:rPr>
        <w:t>Resultado de encuesta-Horas semanales disponibles.</w:t>
      </w:r>
      <w:bookmarkEnd w:id="451"/>
      <w:bookmarkEnd w:id="452"/>
      <w:bookmarkEnd w:id="453"/>
      <w:bookmarkEnd w:id="454"/>
      <w:bookmarkEnd w:id="455"/>
      <w:bookmarkEnd w:id="456"/>
      <w:bookmarkEnd w:id="457"/>
    </w:p>
    <w:p w14:paraId="4AC48820" w14:textId="77777777" w:rsidR="00E13CDF" w:rsidRPr="00714C14" w:rsidRDefault="00E13CDF" w:rsidP="00E13CDF">
      <w:pPr>
        <w:spacing w:after="240"/>
        <w:rPr>
          <w:sz w:val="20"/>
          <w:szCs w:val="20"/>
        </w:rPr>
      </w:pPr>
      <w:r w:rsidRPr="00714C14">
        <w:rPr>
          <w:sz w:val="20"/>
          <w:szCs w:val="20"/>
        </w:rPr>
        <w:t>Fuente: (Elaboración propia, 2023)</w:t>
      </w:r>
    </w:p>
    <w:p w14:paraId="70A709F1" w14:textId="77777777" w:rsidR="00E13CDF" w:rsidRDefault="00E13CDF" w:rsidP="00714C14">
      <w:r w:rsidRPr="0033404C">
        <w:lastRenderedPageBreak/>
        <w:t xml:space="preserve">Es de suma importancia conocer cuánto tiempo a la semana los encuestados pueden disponer para recibir la capacitación en gestión de proyectos, al hacer la consulta mediante la pregunta número 12 se obtuvo que 2 horas a la semana fue la respuesta más elegida teniendo un 45% sobre el total de datos, </w:t>
      </w:r>
      <w:r>
        <w:t xml:space="preserve"> y este valor se confirma con el cálculo de la moda, </w:t>
      </w:r>
      <w:r w:rsidRPr="0033404C">
        <w:t xml:space="preserve">la opción 1 hora a la semana tuvo un total de 16 respuestas con un 40%, la opción 3 horas por semana fue elegida por 6 participantes representando un 15% y la opción ninguna no tuvo elección quedando con valor de 0%. </w:t>
      </w:r>
      <w:r>
        <w:t xml:space="preserve"> El promedio de los resultados es 1.75 de hora; y el dato que está en el centro también es igual a 2. </w:t>
      </w:r>
    </w:p>
    <w:p w14:paraId="533545FB" w14:textId="5F43C5FE" w:rsidR="00E13CDF" w:rsidRPr="0033404C" w:rsidRDefault="00E13CDF" w:rsidP="00714C14">
      <w:r>
        <w:t xml:space="preserve">La varianza </w:t>
      </w:r>
      <w:r w:rsidR="006B5655">
        <w:t>es 0.5</w:t>
      </w:r>
      <w:r>
        <w:t xml:space="preserve">, y la desviación estándar es 0.71 los valores del conjunto están bastante agrupados. </w:t>
      </w:r>
      <w:r w:rsidRPr="0033404C">
        <w:t>Asumiendo dichos</w:t>
      </w:r>
      <w:r>
        <w:t xml:space="preserve"> valores</w:t>
      </w:r>
      <w:r w:rsidRPr="0033404C">
        <w:t xml:space="preserve"> se debe considerar que el tiempo que gustosamente los empleados recibirían capacitaciones debe ser entre 1 a 2 horas semanales.</w:t>
      </w:r>
    </w:p>
    <w:p w14:paraId="3DCA8986" w14:textId="77777777" w:rsidR="00E13CDF" w:rsidRPr="0033404C" w:rsidRDefault="00E13CDF" w:rsidP="00E13CDF"/>
    <w:p w14:paraId="1E0A9D44" w14:textId="77777777" w:rsidR="00E13CDF" w:rsidRDefault="00E13CDF" w:rsidP="00E13CDF">
      <w:r w:rsidRPr="0033404C">
        <w:rPr>
          <w:rFonts w:eastAsia="Times New Roman"/>
          <w:color w:val="000000"/>
          <w:lang w:eastAsia="es-HN"/>
        </w:rPr>
        <w:t>Pregunta # 13:</w:t>
      </w:r>
      <w:r w:rsidRPr="0033404C">
        <w:t xml:space="preserve"> ¿Cuántas horas al día considera debe invertirse en la implementación de metodología de proyectos en su unidad?</w:t>
      </w:r>
    </w:p>
    <w:p w14:paraId="18400D67" w14:textId="77777777" w:rsidR="00E13CDF" w:rsidRPr="00717C89" w:rsidRDefault="00E13CDF" w:rsidP="00E13CDF">
      <w:pPr>
        <w:pStyle w:val="Ttulo1"/>
        <w:spacing w:before="0"/>
        <w:rPr>
          <w:rFonts w:cs="Times New Roman"/>
          <w:b w:val="0"/>
          <w:bCs/>
          <w:kern w:val="2"/>
          <w:szCs w:val="24"/>
          <w14:ligatures w14:val="standardContextual"/>
        </w:rPr>
      </w:pPr>
      <w:bookmarkStart w:id="458" w:name="_Toc153651775"/>
      <w:bookmarkStart w:id="459" w:name="_Toc153660210"/>
      <w:bookmarkStart w:id="460" w:name="_Toc155378166"/>
      <w:bookmarkStart w:id="461" w:name="_Toc157634498"/>
      <w:bookmarkStart w:id="462" w:name="_Toc157634733"/>
      <w:r>
        <w:rPr>
          <w:rFonts w:cs="Times New Roman"/>
          <w:bCs/>
          <w:kern w:val="2"/>
          <w:szCs w:val="24"/>
          <w14:ligatures w14:val="standardContextual"/>
        </w:rPr>
        <w:t>Tabla 13</w:t>
      </w:r>
      <w:r w:rsidRPr="00C2688E">
        <w:rPr>
          <w:rFonts w:cs="Times New Roman"/>
          <w:bCs/>
          <w:kern w:val="2"/>
          <w:szCs w:val="24"/>
          <w14:ligatures w14:val="standardContextual"/>
        </w:rPr>
        <w:t xml:space="preserve">. </w:t>
      </w:r>
      <w:r>
        <w:rPr>
          <w:rFonts w:cs="Times New Roman"/>
          <w:bCs/>
          <w:kern w:val="2"/>
          <w:szCs w:val="24"/>
          <w14:ligatures w14:val="standardContextual"/>
        </w:rPr>
        <w:t>Resultado de encuesta-</w:t>
      </w:r>
      <w:r w:rsidRPr="00717C89">
        <w:rPr>
          <w:rFonts w:cs="Times New Roman"/>
          <w:bCs/>
          <w:kern w:val="2"/>
          <w:szCs w:val="24"/>
          <w14:ligatures w14:val="standardContextual"/>
        </w:rPr>
        <w:t xml:space="preserve"> </w:t>
      </w:r>
      <w:r>
        <w:rPr>
          <w:rFonts w:cs="Times New Roman"/>
          <w:bCs/>
          <w:kern w:val="2"/>
          <w:szCs w:val="24"/>
          <w14:ligatures w14:val="standardContextual"/>
        </w:rPr>
        <w:t>Horas diarias disponibles.</w:t>
      </w:r>
      <w:bookmarkEnd w:id="458"/>
      <w:bookmarkEnd w:id="459"/>
      <w:bookmarkEnd w:id="460"/>
      <w:bookmarkEnd w:id="461"/>
      <w:bookmarkEnd w:id="462"/>
    </w:p>
    <w:tbl>
      <w:tblPr>
        <w:tblW w:w="3600" w:type="dxa"/>
        <w:jc w:val="center"/>
        <w:tblCellMar>
          <w:left w:w="70" w:type="dxa"/>
          <w:right w:w="70" w:type="dxa"/>
        </w:tblCellMar>
        <w:tblLook w:val="04A0" w:firstRow="1" w:lastRow="0" w:firstColumn="1" w:lastColumn="0" w:noHBand="0" w:noVBand="1"/>
      </w:tblPr>
      <w:tblGrid>
        <w:gridCol w:w="1200"/>
        <w:gridCol w:w="1200"/>
        <w:gridCol w:w="1200"/>
      </w:tblGrid>
      <w:tr w:rsidR="00E13CDF" w:rsidRPr="0033404C" w14:paraId="53DF13CA" w14:textId="77777777" w:rsidTr="001B4B74">
        <w:trPr>
          <w:trHeight w:val="510"/>
          <w:jc w:val="center"/>
        </w:trPr>
        <w:tc>
          <w:tcPr>
            <w:tcW w:w="1200" w:type="dxa"/>
            <w:tcBorders>
              <w:top w:val="nil"/>
              <w:left w:val="single" w:sz="4" w:space="0" w:color="auto"/>
              <w:bottom w:val="single" w:sz="4" w:space="0" w:color="auto"/>
              <w:right w:val="single" w:sz="4" w:space="0" w:color="auto"/>
            </w:tcBorders>
            <w:shd w:val="clear" w:color="000000" w:fill="002060"/>
            <w:vAlign w:val="center"/>
            <w:hideMark/>
          </w:tcPr>
          <w:p w14:paraId="6C4ED7C5" w14:textId="77777777" w:rsidR="00E13CDF" w:rsidRPr="0033404C" w:rsidRDefault="00E13CDF" w:rsidP="000B1D0E">
            <w:pPr>
              <w:spacing w:line="240" w:lineRule="auto"/>
              <w:ind w:firstLine="0"/>
              <w:rPr>
                <w:rFonts w:eastAsia="Times New Roman"/>
                <w:b/>
                <w:bCs/>
                <w:color w:val="FFFFFF"/>
                <w:sz w:val="20"/>
                <w:szCs w:val="20"/>
                <w:lang w:eastAsia="es-HN"/>
              </w:rPr>
            </w:pPr>
            <w:r w:rsidRPr="0033404C">
              <w:rPr>
                <w:rFonts w:eastAsia="Times New Roman"/>
                <w:b/>
                <w:bCs/>
                <w:color w:val="FFFFFF"/>
                <w:sz w:val="20"/>
                <w:szCs w:val="20"/>
                <w:lang w:eastAsia="es-HN"/>
              </w:rPr>
              <w:t>Horas</w:t>
            </w:r>
          </w:p>
        </w:tc>
        <w:tc>
          <w:tcPr>
            <w:tcW w:w="1200" w:type="dxa"/>
            <w:tcBorders>
              <w:top w:val="nil"/>
              <w:left w:val="nil"/>
              <w:bottom w:val="single" w:sz="4" w:space="0" w:color="auto"/>
              <w:right w:val="single" w:sz="4" w:space="0" w:color="auto"/>
            </w:tcBorders>
            <w:shd w:val="clear" w:color="000000" w:fill="002060"/>
            <w:vAlign w:val="center"/>
            <w:hideMark/>
          </w:tcPr>
          <w:p w14:paraId="27B898FA" w14:textId="77777777" w:rsidR="00E13CDF" w:rsidRPr="0033404C" w:rsidRDefault="00E13CDF" w:rsidP="000B1D0E">
            <w:pPr>
              <w:spacing w:line="240" w:lineRule="auto"/>
              <w:ind w:firstLine="0"/>
              <w:rPr>
                <w:rFonts w:eastAsia="Times New Roman"/>
                <w:b/>
                <w:bCs/>
                <w:color w:val="FFFFFF"/>
                <w:sz w:val="20"/>
                <w:szCs w:val="20"/>
                <w:lang w:eastAsia="es-HN"/>
              </w:rPr>
            </w:pPr>
            <w:r w:rsidRPr="0033404C">
              <w:rPr>
                <w:rFonts w:eastAsia="Times New Roman"/>
                <w:b/>
                <w:bCs/>
                <w:color w:val="FFFFFF"/>
                <w:sz w:val="20"/>
                <w:szCs w:val="20"/>
                <w:lang w:eastAsia="es-HN"/>
              </w:rPr>
              <w:t xml:space="preserve">Respuestas </w:t>
            </w:r>
          </w:p>
        </w:tc>
        <w:tc>
          <w:tcPr>
            <w:tcW w:w="1200" w:type="dxa"/>
            <w:tcBorders>
              <w:top w:val="nil"/>
              <w:left w:val="nil"/>
              <w:bottom w:val="single" w:sz="4" w:space="0" w:color="auto"/>
              <w:right w:val="single" w:sz="4" w:space="0" w:color="auto"/>
            </w:tcBorders>
            <w:shd w:val="clear" w:color="000000" w:fill="002060"/>
            <w:vAlign w:val="center"/>
            <w:hideMark/>
          </w:tcPr>
          <w:p w14:paraId="6FD184C3" w14:textId="77777777" w:rsidR="00E13CDF" w:rsidRPr="0033404C" w:rsidRDefault="00E13CDF" w:rsidP="000B1D0E">
            <w:pPr>
              <w:spacing w:line="240" w:lineRule="auto"/>
              <w:ind w:firstLine="0"/>
              <w:rPr>
                <w:rFonts w:eastAsia="Times New Roman"/>
                <w:b/>
                <w:bCs/>
                <w:color w:val="FFFFFF"/>
                <w:sz w:val="20"/>
                <w:szCs w:val="20"/>
                <w:lang w:eastAsia="es-HN"/>
              </w:rPr>
            </w:pPr>
            <w:r w:rsidRPr="0033404C">
              <w:rPr>
                <w:rFonts w:eastAsia="Times New Roman"/>
                <w:b/>
                <w:bCs/>
                <w:color w:val="FFFFFF"/>
                <w:sz w:val="20"/>
                <w:szCs w:val="20"/>
                <w:lang w:eastAsia="es-HN"/>
              </w:rPr>
              <w:t xml:space="preserve">Porcentaje </w:t>
            </w:r>
          </w:p>
        </w:tc>
      </w:tr>
      <w:tr w:rsidR="00E13CDF" w:rsidRPr="0033404C" w14:paraId="60649EBB" w14:textId="77777777" w:rsidTr="001B4B74">
        <w:trPr>
          <w:trHeight w:val="255"/>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30071C67"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1 hora</w:t>
            </w:r>
          </w:p>
        </w:tc>
        <w:tc>
          <w:tcPr>
            <w:tcW w:w="1200" w:type="dxa"/>
            <w:tcBorders>
              <w:top w:val="nil"/>
              <w:left w:val="nil"/>
              <w:bottom w:val="single" w:sz="4" w:space="0" w:color="auto"/>
              <w:right w:val="single" w:sz="4" w:space="0" w:color="auto"/>
            </w:tcBorders>
            <w:shd w:val="clear" w:color="auto" w:fill="auto"/>
            <w:noWrap/>
            <w:vAlign w:val="bottom"/>
            <w:hideMark/>
          </w:tcPr>
          <w:p w14:paraId="1BD9641A" w14:textId="77777777" w:rsidR="00E13CDF" w:rsidRPr="0033404C" w:rsidRDefault="00E13CDF" w:rsidP="000B1D0E">
            <w:pPr>
              <w:spacing w:line="240" w:lineRule="auto"/>
              <w:ind w:firstLine="0"/>
              <w:jc w:val="both"/>
              <w:rPr>
                <w:rFonts w:eastAsia="Times New Roman"/>
                <w:color w:val="000000"/>
                <w:sz w:val="20"/>
                <w:szCs w:val="20"/>
                <w:lang w:eastAsia="es-HN"/>
              </w:rPr>
            </w:pPr>
            <w:r w:rsidRPr="0033404C">
              <w:rPr>
                <w:rFonts w:eastAsia="Times New Roman"/>
                <w:color w:val="000000"/>
                <w:sz w:val="20"/>
                <w:szCs w:val="20"/>
                <w:lang w:eastAsia="es-HN"/>
              </w:rPr>
              <w:t>18</w:t>
            </w:r>
          </w:p>
        </w:tc>
        <w:tc>
          <w:tcPr>
            <w:tcW w:w="1200" w:type="dxa"/>
            <w:tcBorders>
              <w:top w:val="nil"/>
              <w:left w:val="nil"/>
              <w:bottom w:val="single" w:sz="4" w:space="0" w:color="auto"/>
              <w:right w:val="single" w:sz="4" w:space="0" w:color="auto"/>
            </w:tcBorders>
            <w:shd w:val="clear" w:color="auto" w:fill="auto"/>
            <w:vAlign w:val="center"/>
            <w:hideMark/>
          </w:tcPr>
          <w:p w14:paraId="7DE1F443" w14:textId="77777777" w:rsidR="00E13CDF" w:rsidRPr="0033404C" w:rsidRDefault="00E13CDF" w:rsidP="000B1D0E">
            <w:pPr>
              <w:spacing w:line="240" w:lineRule="auto"/>
              <w:ind w:firstLine="0"/>
              <w:jc w:val="both"/>
              <w:rPr>
                <w:rFonts w:eastAsia="Times New Roman"/>
                <w:color w:val="000000"/>
                <w:sz w:val="20"/>
                <w:szCs w:val="20"/>
                <w:lang w:eastAsia="es-HN"/>
              </w:rPr>
            </w:pPr>
            <w:r w:rsidRPr="0033404C">
              <w:rPr>
                <w:rFonts w:eastAsia="Times New Roman"/>
                <w:color w:val="000000"/>
                <w:sz w:val="20"/>
                <w:szCs w:val="20"/>
                <w:lang w:eastAsia="es-HN"/>
              </w:rPr>
              <w:t>45.00%</w:t>
            </w:r>
          </w:p>
        </w:tc>
      </w:tr>
      <w:tr w:rsidR="00E13CDF" w:rsidRPr="0033404C" w14:paraId="7D0F3851" w14:textId="77777777" w:rsidTr="001B4B74">
        <w:trPr>
          <w:trHeight w:val="255"/>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0F2A5776"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2 horas</w:t>
            </w:r>
          </w:p>
        </w:tc>
        <w:tc>
          <w:tcPr>
            <w:tcW w:w="1200" w:type="dxa"/>
            <w:tcBorders>
              <w:top w:val="nil"/>
              <w:left w:val="nil"/>
              <w:bottom w:val="single" w:sz="4" w:space="0" w:color="auto"/>
              <w:right w:val="single" w:sz="4" w:space="0" w:color="auto"/>
            </w:tcBorders>
            <w:shd w:val="clear" w:color="auto" w:fill="auto"/>
            <w:noWrap/>
            <w:vAlign w:val="bottom"/>
            <w:hideMark/>
          </w:tcPr>
          <w:p w14:paraId="6669F014" w14:textId="77777777" w:rsidR="00E13CDF" w:rsidRPr="0033404C" w:rsidRDefault="00E13CDF" w:rsidP="000B1D0E">
            <w:pPr>
              <w:spacing w:line="240" w:lineRule="auto"/>
              <w:ind w:firstLine="0"/>
              <w:jc w:val="both"/>
              <w:rPr>
                <w:rFonts w:eastAsia="Times New Roman"/>
                <w:color w:val="000000"/>
                <w:sz w:val="20"/>
                <w:szCs w:val="20"/>
                <w:lang w:eastAsia="es-HN"/>
              </w:rPr>
            </w:pPr>
            <w:r w:rsidRPr="0033404C">
              <w:rPr>
                <w:rFonts w:eastAsia="Times New Roman"/>
                <w:color w:val="000000"/>
                <w:sz w:val="20"/>
                <w:szCs w:val="20"/>
                <w:lang w:eastAsia="es-HN"/>
              </w:rPr>
              <w:t>16</w:t>
            </w:r>
          </w:p>
        </w:tc>
        <w:tc>
          <w:tcPr>
            <w:tcW w:w="1200" w:type="dxa"/>
            <w:tcBorders>
              <w:top w:val="nil"/>
              <w:left w:val="nil"/>
              <w:bottom w:val="single" w:sz="4" w:space="0" w:color="auto"/>
              <w:right w:val="single" w:sz="4" w:space="0" w:color="auto"/>
            </w:tcBorders>
            <w:shd w:val="clear" w:color="auto" w:fill="auto"/>
            <w:vAlign w:val="center"/>
            <w:hideMark/>
          </w:tcPr>
          <w:p w14:paraId="092C2189" w14:textId="77777777" w:rsidR="00E13CDF" w:rsidRPr="0033404C" w:rsidRDefault="00E13CDF" w:rsidP="000B1D0E">
            <w:pPr>
              <w:spacing w:line="240" w:lineRule="auto"/>
              <w:ind w:firstLine="0"/>
              <w:jc w:val="both"/>
              <w:rPr>
                <w:rFonts w:eastAsia="Times New Roman"/>
                <w:color w:val="000000"/>
                <w:sz w:val="20"/>
                <w:szCs w:val="20"/>
                <w:lang w:eastAsia="es-HN"/>
              </w:rPr>
            </w:pPr>
            <w:r w:rsidRPr="0033404C">
              <w:rPr>
                <w:rFonts w:eastAsia="Times New Roman"/>
                <w:color w:val="000000"/>
                <w:sz w:val="20"/>
                <w:szCs w:val="20"/>
                <w:lang w:eastAsia="es-HN"/>
              </w:rPr>
              <w:t>40.00%</w:t>
            </w:r>
          </w:p>
        </w:tc>
      </w:tr>
      <w:tr w:rsidR="00E13CDF" w:rsidRPr="0033404C" w14:paraId="5DA9D464" w14:textId="77777777" w:rsidTr="001B4B74">
        <w:trPr>
          <w:trHeight w:val="255"/>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4BF07A6E"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3 horas</w:t>
            </w:r>
          </w:p>
        </w:tc>
        <w:tc>
          <w:tcPr>
            <w:tcW w:w="1200" w:type="dxa"/>
            <w:tcBorders>
              <w:top w:val="nil"/>
              <w:left w:val="nil"/>
              <w:bottom w:val="single" w:sz="4" w:space="0" w:color="auto"/>
              <w:right w:val="single" w:sz="4" w:space="0" w:color="auto"/>
            </w:tcBorders>
            <w:shd w:val="clear" w:color="auto" w:fill="auto"/>
            <w:noWrap/>
            <w:vAlign w:val="bottom"/>
            <w:hideMark/>
          </w:tcPr>
          <w:p w14:paraId="6395A34D" w14:textId="77777777" w:rsidR="00E13CDF" w:rsidRPr="0033404C" w:rsidRDefault="00E13CDF" w:rsidP="000B1D0E">
            <w:pPr>
              <w:spacing w:line="240" w:lineRule="auto"/>
              <w:ind w:firstLine="0"/>
              <w:jc w:val="both"/>
              <w:rPr>
                <w:rFonts w:eastAsia="Times New Roman"/>
                <w:color w:val="000000"/>
                <w:sz w:val="20"/>
                <w:szCs w:val="20"/>
                <w:lang w:eastAsia="es-HN"/>
              </w:rPr>
            </w:pPr>
            <w:r w:rsidRPr="0033404C">
              <w:rPr>
                <w:rFonts w:eastAsia="Times New Roman"/>
                <w:color w:val="000000"/>
                <w:sz w:val="20"/>
                <w:szCs w:val="20"/>
                <w:lang w:eastAsia="es-HN"/>
              </w:rPr>
              <w:t>3</w:t>
            </w:r>
          </w:p>
        </w:tc>
        <w:tc>
          <w:tcPr>
            <w:tcW w:w="1200" w:type="dxa"/>
            <w:tcBorders>
              <w:top w:val="nil"/>
              <w:left w:val="nil"/>
              <w:bottom w:val="single" w:sz="4" w:space="0" w:color="auto"/>
              <w:right w:val="single" w:sz="4" w:space="0" w:color="auto"/>
            </w:tcBorders>
            <w:shd w:val="clear" w:color="auto" w:fill="auto"/>
            <w:vAlign w:val="center"/>
            <w:hideMark/>
          </w:tcPr>
          <w:p w14:paraId="7EA6BCE7" w14:textId="77777777" w:rsidR="00E13CDF" w:rsidRPr="0033404C" w:rsidRDefault="00E13CDF" w:rsidP="000B1D0E">
            <w:pPr>
              <w:spacing w:line="240" w:lineRule="auto"/>
              <w:ind w:firstLine="0"/>
              <w:jc w:val="both"/>
              <w:rPr>
                <w:rFonts w:eastAsia="Times New Roman"/>
                <w:color w:val="000000"/>
                <w:sz w:val="20"/>
                <w:szCs w:val="20"/>
                <w:lang w:eastAsia="es-HN"/>
              </w:rPr>
            </w:pPr>
            <w:r w:rsidRPr="0033404C">
              <w:rPr>
                <w:rFonts w:eastAsia="Times New Roman"/>
                <w:color w:val="000000"/>
                <w:sz w:val="20"/>
                <w:szCs w:val="20"/>
                <w:lang w:eastAsia="es-HN"/>
              </w:rPr>
              <w:t>7.50%</w:t>
            </w:r>
          </w:p>
        </w:tc>
      </w:tr>
      <w:tr w:rsidR="00E13CDF" w:rsidRPr="0033404C" w14:paraId="31B74234" w14:textId="77777777" w:rsidTr="001B4B74">
        <w:trPr>
          <w:trHeight w:val="255"/>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5745DE83"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 xml:space="preserve">4 horas </w:t>
            </w:r>
          </w:p>
        </w:tc>
        <w:tc>
          <w:tcPr>
            <w:tcW w:w="1200" w:type="dxa"/>
            <w:tcBorders>
              <w:top w:val="nil"/>
              <w:left w:val="nil"/>
              <w:bottom w:val="single" w:sz="4" w:space="0" w:color="auto"/>
              <w:right w:val="single" w:sz="4" w:space="0" w:color="auto"/>
            </w:tcBorders>
            <w:shd w:val="clear" w:color="auto" w:fill="auto"/>
            <w:noWrap/>
            <w:vAlign w:val="bottom"/>
            <w:hideMark/>
          </w:tcPr>
          <w:p w14:paraId="2E762DCB" w14:textId="77777777" w:rsidR="00E13CDF" w:rsidRPr="0033404C" w:rsidRDefault="00E13CDF" w:rsidP="000B1D0E">
            <w:pPr>
              <w:spacing w:line="240" w:lineRule="auto"/>
              <w:ind w:firstLine="0"/>
              <w:jc w:val="both"/>
              <w:rPr>
                <w:rFonts w:eastAsia="Times New Roman"/>
                <w:color w:val="000000"/>
                <w:sz w:val="20"/>
                <w:szCs w:val="20"/>
                <w:lang w:eastAsia="es-HN"/>
              </w:rPr>
            </w:pPr>
            <w:r w:rsidRPr="0033404C">
              <w:rPr>
                <w:rFonts w:eastAsia="Times New Roman"/>
                <w:color w:val="000000"/>
                <w:sz w:val="20"/>
                <w:szCs w:val="20"/>
                <w:lang w:eastAsia="es-HN"/>
              </w:rPr>
              <w:t>3</w:t>
            </w:r>
          </w:p>
        </w:tc>
        <w:tc>
          <w:tcPr>
            <w:tcW w:w="1200" w:type="dxa"/>
            <w:tcBorders>
              <w:top w:val="nil"/>
              <w:left w:val="nil"/>
              <w:bottom w:val="single" w:sz="4" w:space="0" w:color="auto"/>
              <w:right w:val="single" w:sz="4" w:space="0" w:color="auto"/>
            </w:tcBorders>
            <w:shd w:val="clear" w:color="auto" w:fill="auto"/>
            <w:vAlign w:val="center"/>
            <w:hideMark/>
          </w:tcPr>
          <w:p w14:paraId="06C7954C" w14:textId="77777777" w:rsidR="00E13CDF" w:rsidRPr="0033404C" w:rsidRDefault="00E13CDF" w:rsidP="000B1D0E">
            <w:pPr>
              <w:spacing w:line="240" w:lineRule="auto"/>
              <w:ind w:firstLine="0"/>
              <w:jc w:val="both"/>
              <w:rPr>
                <w:rFonts w:eastAsia="Times New Roman"/>
                <w:color w:val="000000"/>
                <w:sz w:val="20"/>
                <w:szCs w:val="20"/>
                <w:lang w:eastAsia="es-HN"/>
              </w:rPr>
            </w:pPr>
            <w:r w:rsidRPr="0033404C">
              <w:rPr>
                <w:rFonts w:eastAsia="Times New Roman"/>
                <w:color w:val="000000"/>
                <w:sz w:val="20"/>
                <w:szCs w:val="20"/>
                <w:lang w:eastAsia="es-HN"/>
              </w:rPr>
              <w:t>7.50%</w:t>
            </w:r>
          </w:p>
        </w:tc>
      </w:tr>
      <w:tr w:rsidR="00E13CDF" w:rsidRPr="00714C14" w14:paraId="0B0B857A" w14:textId="77777777" w:rsidTr="001B4B74">
        <w:trPr>
          <w:trHeight w:val="255"/>
          <w:jc w:val="center"/>
        </w:trPr>
        <w:tc>
          <w:tcPr>
            <w:tcW w:w="1200" w:type="dxa"/>
            <w:tcBorders>
              <w:top w:val="nil"/>
              <w:left w:val="single" w:sz="4" w:space="0" w:color="auto"/>
              <w:bottom w:val="single" w:sz="4" w:space="0" w:color="auto"/>
              <w:right w:val="single" w:sz="4" w:space="0" w:color="auto"/>
            </w:tcBorders>
            <w:shd w:val="clear" w:color="000000" w:fill="F2F2F2"/>
            <w:noWrap/>
            <w:vAlign w:val="center"/>
            <w:hideMark/>
          </w:tcPr>
          <w:p w14:paraId="5E738434" w14:textId="77777777" w:rsidR="00E13CDF" w:rsidRPr="00714C14" w:rsidRDefault="00E13CDF" w:rsidP="000B1D0E">
            <w:pPr>
              <w:spacing w:line="240" w:lineRule="auto"/>
              <w:ind w:firstLine="0"/>
              <w:rPr>
                <w:rFonts w:eastAsia="Times New Roman"/>
                <w:b/>
                <w:bCs/>
                <w:color w:val="000000"/>
                <w:sz w:val="20"/>
                <w:szCs w:val="20"/>
                <w:lang w:eastAsia="es-HN"/>
              </w:rPr>
            </w:pPr>
            <w:r w:rsidRPr="00714C14">
              <w:rPr>
                <w:rFonts w:eastAsia="Times New Roman"/>
                <w:b/>
                <w:bCs/>
                <w:color w:val="000000"/>
                <w:sz w:val="20"/>
                <w:szCs w:val="20"/>
                <w:lang w:eastAsia="es-HN"/>
              </w:rPr>
              <w:t xml:space="preserve">Total </w:t>
            </w:r>
          </w:p>
        </w:tc>
        <w:tc>
          <w:tcPr>
            <w:tcW w:w="1200" w:type="dxa"/>
            <w:tcBorders>
              <w:top w:val="nil"/>
              <w:left w:val="nil"/>
              <w:bottom w:val="single" w:sz="4" w:space="0" w:color="auto"/>
              <w:right w:val="single" w:sz="4" w:space="0" w:color="auto"/>
            </w:tcBorders>
            <w:shd w:val="clear" w:color="000000" w:fill="F2F2F2"/>
            <w:noWrap/>
            <w:vAlign w:val="bottom"/>
            <w:hideMark/>
          </w:tcPr>
          <w:p w14:paraId="10A3AB64" w14:textId="77777777" w:rsidR="00E13CDF" w:rsidRPr="00714C14" w:rsidRDefault="00E13CDF" w:rsidP="000B1D0E">
            <w:pPr>
              <w:spacing w:line="240" w:lineRule="auto"/>
              <w:ind w:firstLine="0"/>
              <w:jc w:val="both"/>
              <w:rPr>
                <w:rFonts w:eastAsia="Times New Roman"/>
                <w:b/>
                <w:bCs/>
                <w:color w:val="000000"/>
                <w:sz w:val="20"/>
                <w:szCs w:val="20"/>
                <w:lang w:eastAsia="es-HN"/>
              </w:rPr>
            </w:pPr>
            <w:r w:rsidRPr="00714C14">
              <w:rPr>
                <w:rFonts w:eastAsia="Times New Roman"/>
                <w:b/>
                <w:bCs/>
                <w:color w:val="000000"/>
                <w:sz w:val="20"/>
                <w:szCs w:val="20"/>
                <w:lang w:eastAsia="es-HN"/>
              </w:rPr>
              <w:t>40</w:t>
            </w:r>
          </w:p>
        </w:tc>
        <w:tc>
          <w:tcPr>
            <w:tcW w:w="1200" w:type="dxa"/>
            <w:tcBorders>
              <w:top w:val="nil"/>
              <w:left w:val="nil"/>
              <w:bottom w:val="single" w:sz="4" w:space="0" w:color="auto"/>
              <w:right w:val="single" w:sz="4" w:space="0" w:color="auto"/>
            </w:tcBorders>
            <w:shd w:val="clear" w:color="000000" w:fill="F2F2F2"/>
            <w:vAlign w:val="center"/>
            <w:hideMark/>
          </w:tcPr>
          <w:p w14:paraId="71F2CF67" w14:textId="77777777" w:rsidR="00E13CDF" w:rsidRPr="00714C14" w:rsidRDefault="00E13CDF" w:rsidP="000B1D0E">
            <w:pPr>
              <w:spacing w:line="240" w:lineRule="auto"/>
              <w:ind w:firstLine="0"/>
              <w:jc w:val="both"/>
              <w:rPr>
                <w:rFonts w:eastAsia="Times New Roman"/>
                <w:b/>
                <w:bCs/>
                <w:color w:val="000000"/>
                <w:sz w:val="20"/>
                <w:szCs w:val="20"/>
                <w:lang w:eastAsia="es-HN"/>
              </w:rPr>
            </w:pPr>
            <w:r w:rsidRPr="00714C14">
              <w:rPr>
                <w:rFonts w:eastAsia="Times New Roman"/>
                <w:b/>
                <w:bCs/>
                <w:color w:val="000000"/>
                <w:sz w:val="20"/>
                <w:szCs w:val="20"/>
                <w:lang w:eastAsia="es-HN"/>
              </w:rPr>
              <w:t>100.00%</w:t>
            </w:r>
          </w:p>
        </w:tc>
      </w:tr>
    </w:tbl>
    <w:p w14:paraId="540C51E4" w14:textId="77777777" w:rsidR="00E13CDF" w:rsidRPr="00714C14" w:rsidRDefault="00E13CDF" w:rsidP="00E13CDF">
      <w:pPr>
        <w:pStyle w:val="Ttulo1"/>
        <w:spacing w:before="0"/>
        <w:rPr>
          <w:rFonts w:cs="Times New Roman"/>
          <w:kern w:val="2"/>
          <w:sz w:val="20"/>
          <w:szCs w:val="20"/>
          <w14:ligatures w14:val="standardContextual"/>
        </w:rPr>
      </w:pPr>
      <w:bookmarkStart w:id="463" w:name="_Toc153651776"/>
      <w:bookmarkStart w:id="464" w:name="_Toc153660211"/>
      <w:bookmarkStart w:id="465" w:name="_Toc153665289"/>
      <w:bookmarkStart w:id="466" w:name="_Toc155378167"/>
      <w:bookmarkStart w:id="467" w:name="_Toc157633680"/>
      <w:bookmarkStart w:id="468" w:name="_Toc157634499"/>
      <w:bookmarkStart w:id="469" w:name="_Toc157634734"/>
      <w:r w:rsidRPr="00714C14">
        <w:rPr>
          <w:rFonts w:cs="Times New Roman"/>
          <w:kern w:val="2"/>
          <w:sz w:val="20"/>
          <w:szCs w:val="20"/>
          <w14:ligatures w14:val="standardContextual"/>
        </w:rPr>
        <w:t>Fuente: (Elaboración propia, 2023)</w:t>
      </w:r>
      <w:bookmarkEnd w:id="463"/>
      <w:bookmarkEnd w:id="464"/>
      <w:bookmarkEnd w:id="465"/>
      <w:bookmarkEnd w:id="466"/>
      <w:bookmarkEnd w:id="467"/>
      <w:bookmarkEnd w:id="468"/>
      <w:bookmarkEnd w:id="469"/>
    </w:p>
    <w:p w14:paraId="77AE76FC" w14:textId="77777777" w:rsidR="00E13CDF" w:rsidRPr="0033404C" w:rsidRDefault="00E13CDF" w:rsidP="00E13CDF"/>
    <w:p w14:paraId="7B17959C" w14:textId="77777777" w:rsidR="00E13CDF" w:rsidRPr="0033404C" w:rsidRDefault="00E13CDF" w:rsidP="00E13CDF">
      <w:pPr>
        <w:jc w:val="center"/>
      </w:pPr>
      <w:r w:rsidRPr="0033404C">
        <w:rPr>
          <w:noProof/>
        </w:rPr>
        <w:lastRenderedPageBreak/>
        <w:drawing>
          <wp:inline distT="0" distB="0" distL="0" distR="0" wp14:anchorId="27F2F77A" wp14:editId="2F0CD2AC">
            <wp:extent cx="4343400" cy="2755900"/>
            <wp:effectExtent l="0" t="0" r="0" b="6350"/>
            <wp:docPr id="1670379607" name="Gráfico 1">
              <a:extLst xmlns:a="http://schemas.openxmlformats.org/drawingml/2006/main">
                <a:ext uri="{FF2B5EF4-FFF2-40B4-BE49-F238E27FC236}">
                  <a16:creationId xmlns:a16="http://schemas.microsoft.com/office/drawing/2014/main" id="{00000000-0008-0000-0D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52D36972" w14:textId="33B75B8C" w:rsidR="00E13CDF" w:rsidRPr="00C2688E" w:rsidRDefault="000354C4" w:rsidP="00E13CDF">
      <w:pPr>
        <w:pStyle w:val="Ttulo1"/>
        <w:spacing w:before="0"/>
        <w:rPr>
          <w:rFonts w:cs="Times New Roman"/>
          <w:b w:val="0"/>
          <w:bCs/>
          <w:kern w:val="2"/>
          <w:szCs w:val="24"/>
          <w14:ligatures w14:val="standardContextual"/>
        </w:rPr>
      </w:pPr>
      <w:bookmarkStart w:id="470" w:name="_Toc153651777"/>
      <w:bookmarkStart w:id="471" w:name="_Toc153660212"/>
      <w:bookmarkStart w:id="472" w:name="_Toc153665290"/>
      <w:bookmarkStart w:id="473" w:name="_Toc155378168"/>
      <w:bookmarkStart w:id="474" w:name="_Toc157633681"/>
      <w:bookmarkStart w:id="475" w:name="_Toc157634500"/>
      <w:bookmarkStart w:id="476" w:name="_Toc157634735"/>
      <w:r>
        <w:rPr>
          <w:rFonts w:cs="Times New Roman"/>
          <w:bCs/>
          <w:kern w:val="2"/>
          <w:szCs w:val="24"/>
          <w14:ligatures w14:val="standardContextual"/>
        </w:rPr>
        <w:t>Figura</w:t>
      </w:r>
      <w:r w:rsidR="00E13CDF">
        <w:rPr>
          <w:rFonts w:cs="Times New Roman"/>
          <w:bCs/>
          <w:kern w:val="2"/>
          <w:szCs w:val="24"/>
          <w14:ligatures w14:val="standardContextual"/>
        </w:rPr>
        <w:t xml:space="preserve"> </w:t>
      </w:r>
      <w:r>
        <w:rPr>
          <w:rFonts w:cs="Times New Roman"/>
          <w:bCs/>
          <w:kern w:val="2"/>
          <w:szCs w:val="24"/>
          <w14:ligatures w14:val="standardContextual"/>
        </w:rPr>
        <w:t>21</w:t>
      </w:r>
      <w:r w:rsidR="00E13CDF" w:rsidRPr="00C2688E">
        <w:rPr>
          <w:rFonts w:cs="Times New Roman"/>
          <w:bCs/>
          <w:kern w:val="2"/>
          <w:szCs w:val="24"/>
          <w14:ligatures w14:val="standardContextual"/>
        </w:rPr>
        <w:t xml:space="preserve">. </w:t>
      </w:r>
      <w:r w:rsidR="00E13CDF">
        <w:rPr>
          <w:rFonts w:cs="Times New Roman"/>
          <w:bCs/>
          <w:kern w:val="2"/>
          <w:szCs w:val="24"/>
          <w14:ligatures w14:val="standardContextual"/>
        </w:rPr>
        <w:t>Resultado de encuesta-Horas diarias disponibles.</w:t>
      </w:r>
      <w:bookmarkEnd w:id="470"/>
      <w:bookmarkEnd w:id="471"/>
      <w:bookmarkEnd w:id="472"/>
      <w:bookmarkEnd w:id="473"/>
      <w:bookmarkEnd w:id="474"/>
      <w:bookmarkEnd w:id="475"/>
      <w:bookmarkEnd w:id="476"/>
    </w:p>
    <w:p w14:paraId="13812A49" w14:textId="77777777" w:rsidR="00E13CDF" w:rsidRPr="00714C14" w:rsidRDefault="00E13CDF" w:rsidP="00E13CDF">
      <w:pPr>
        <w:spacing w:after="240"/>
        <w:rPr>
          <w:sz w:val="20"/>
          <w:szCs w:val="20"/>
        </w:rPr>
      </w:pPr>
      <w:r w:rsidRPr="00714C14">
        <w:rPr>
          <w:sz w:val="20"/>
          <w:szCs w:val="20"/>
        </w:rPr>
        <w:t>Fuente: (Elaboración propia, 2023)</w:t>
      </w:r>
    </w:p>
    <w:p w14:paraId="6022DD75" w14:textId="31B69330" w:rsidR="006B5655" w:rsidRDefault="00E13CDF" w:rsidP="009D74A1">
      <w:r w:rsidRPr="0033404C">
        <w:t xml:space="preserve">Para enfatizar más en las sesiones y su programación de temas y calendarización, se consultó cuantas horas al día podían participar en capacitaciones, la respuesta más votada fue de 1 hora al día con un total de 45%, </w:t>
      </w:r>
      <w:r>
        <w:t xml:space="preserve">este valor se confirmó con el cálculo de la moda que resultó 1; </w:t>
      </w:r>
      <w:r w:rsidRPr="0033404C">
        <w:t xml:space="preserve">en segundo lugar 2 horas diarias con 38%, la opción 3 horas con un total de 7%, y la opción 4 horas con un total de 8%. </w:t>
      </w:r>
      <w:r>
        <w:t>El promedio de las respuestas se sitúa con un valor de 2 horas semanales. En resumen, l</w:t>
      </w:r>
      <w:r w:rsidRPr="0033404C">
        <w:t xml:space="preserve">as opciones más votadas son las de 1 y 2 horas al día, siendo estos los marcos de referencia para la programación de las capacitaciones en cuanto a tiempo. </w:t>
      </w:r>
    </w:p>
    <w:p w14:paraId="154908D9" w14:textId="77777777" w:rsidR="006B5655" w:rsidRPr="0033404C" w:rsidRDefault="006B5655" w:rsidP="00E13CDF"/>
    <w:p w14:paraId="16BC847C" w14:textId="77777777" w:rsidR="00E13CDF" w:rsidRDefault="00E13CDF" w:rsidP="00E13CDF">
      <w:r w:rsidRPr="0033404C">
        <w:rPr>
          <w:rFonts w:eastAsia="Times New Roman"/>
          <w:color w:val="000000"/>
          <w:lang w:eastAsia="es-HN"/>
        </w:rPr>
        <w:t xml:space="preserve">Pregunta # 14: </w:t>
      </w:r>
      <w:r w:rsidRPr="0033404C">
        <w:t>¿Considera que aprender nuevos esquemas sobre gestión de proyectos genere impactos negativos sobre su modelo de trabajo actual?</w:t>
      </w:r>
    </w:p>
    <w:p w14:paraId="59335566" w14:textId="77777777" w:rsidR="00E13CDF" w:rsidRPr="00717C89" w:rsidRDefault="00E13CDF" w:rsidP="00E13CDF">
      <w:pPr>
        <w:pStyle w:val="Ttulo1"/>
        <w:spacing w:before="0"/>
        <w:rPr>
          <w:rFonts w:cs="Times New Roman"/>
          <w:b w:val="0"/>
          <w:bCs/>
          <w:kern w:val="2"/>
          <w:szCs w:val="24"/>
          <w14:ligatures w14:val="standardContextual"/>
        </w:rPr>
      </w:pPr>
      <w:bookmarkStart w:id="477" w:name="_Toc153651778"/>
      <w:bookmarkStart w:id="478" w:name="_Toc153660213"/>
      <w:bookmarkStart w:id="479" w:name="_Toc155378169"/>
      <w:bookmarkStart w:id="480" w:name="_Toc157634501"/>
      <w:bookmarkStart w:id="481" w:name="_Toc157634736"/>
      <w:r>
        <w:rPr>
          <w:rFonts w:cs="Times New Roman"/>
          <w:bCs/>
          <w:kern w:val="2"/>
          <w:szCs w:val="24"/>
          <w14:ligatures w14:val="standardContextual"/>
        </w:rPr>
        <w:t>Tabla 14</w:t>
      </w:r>
      <w:r w:rsidRPr="00C2688E">
        <w:rPr>
          <w:rFonts w:cs="Times New Roman"/>
          <w:bCs/>
          <w:kern w:val="2"/>
          <w:szCs w:val="24"/>
          <w14:ligatures w14:val="standardContextual"/>
        </w:rPr>
        <w:t xml:space="preserve">. </w:t>
      </w:r>
      <w:r>
        <w:rPr>
          <w:rFonts w:cs="Times New Roman"/>
          <w:bCs/>
          <w:kern w:val="2"/>
          <w:szCs w:val="24"/>
          <w14:ligatures w14:val="standardContextual"/>
        </w:rPr>
        <w:t>Resultado de encuesta-</w:t>
      </w:r>
      <w:r w:rsidRPr="00717C89">
        <w:rPr>
          <w:rFonts w:cs="Times New Roman"/>
          <w:bCs/>
          <w:kern w:val="2"/>
          <w:szCs w:val="24"/>
          <w14:ligatures w14:val="standardContextual"/>
        </w:rPr>
        <w:t xml:space="preserve"> </w:t>
      </w:r>
      <w:r>
        <w:rPr>
          <w:rFonts w:cs="Times New Roman"/>
          <w:bCs/>
          <w:kern w:val="2"/>
          <w:szCs w:val="24"/>
          <w14:ligatures w14:val="standardContextual"/>
        </w:rPr>
        <w:t>Consideración de Impactos negativos.</w:t>
      </w:r>
      <w:bookmarkEnd w:id="477"/>
      <w:bookmarkEnd w:id="478"/>
      <w:bookmarkEnd w:id="479"/>
      <w:bookmarkEnd w:id="480"/>
      <w:bookmarkEnd w:id="481"/>
    </w:p>
    <w:tbl>
      <w:tblPr>
        <w:tblW w:w="3540" w:type="dxa"/>
        <w:jc w:val="center"/>
        <w:tblCellMar>
          <w:left w:w="70" w:type="dxa"/>
          <w:right w:w="70" w:type="dxa"/>
        </w:tblCellMar>
        <w:tblLook w:val="04A0" w:firstRow="1" w:lastRow="0" w:firstColumn="1" w:lastColumn="0" w:noHBand="0" w:noVBand="1"/>
      </w:tblPr>
      <w:tblGrid>
        <w:gridCol w:w="1200"/>
        <w:gridCol w:w="1205"/>
        <w:gridCol w:w="1135"/>
      </w:tblGrid>
      <w:tr w:rsidR="00E13CDF" w:rsidRPr="0033404C" w14:paraId="0CD9F09B" w14:textId="77777777" w:rsidTr="001B4B74">
        <w:trPr>
          <w:trHeight w:val="510"/>
          <w:jc w:val="center"/>
        </w:trPr>
        <w:tc>
          <w:tcPr>
            <w:tcW w:w="1200" w:type="dxa"/>
            <w:tcBorders>
              <w:top w:val="single" w:sz="4" w:space="0" w:color="auto"/>
              <w:left w:val="single" w:sz="4" w:space="0" w:color="auto"/>
              <w:bottom w:val="single" w:sz="4" w:space="0" w:color="auto"/>
              <w:right w:val="single" w:sz="4" w:space="0" w:color="auto"/>
            </w:tcBorders>
            <w:shd w:val="clear" w:color="000000" w:fill="002060"/>
            <w:noWrap/>
            <w:vAlign w:val="center"/>
            <w:hideMark/>
          </w:tcPr>
          <w:p w14:paraId="2160076B" w14:textId="77777777" w:rsidR="00E13CDF" w:rsidRPr="0033404C" w:rsidRDefault="00E13CDF" w:rsidP="000B1D0E">
            <w:pPr>
              <w:spacing w:line="240" w:lineRule="auto"/>
              <w:ind w:firstLine="0"/>
              <w:rPr>
                <w:rFonts w:eastAsia="Times New Roman"/>
                <w:b/>
                <w:bCs/>
                <w:color w:val="FFFFFF"/>
                <w:sz w:val="20"/>
                <w:szCs w:val="20"/>
                <w:lang w:eastAsia="es-HN"/>
              </w:rPr>
            </w:pPr>
            <w:r w:rsidRPr="0033404C">
              <w:rPr>
                <w:rFonts w:eastAsia="Times New Roman"/>
                <w:b/>
                <w:bCs/>
                <w:color w:val="FFFFFF"/>
                <w:sz w:val="20"/>
                <w:szCs w:val="20"/>
                <w:lang w:eastAsia="es-HN"/>
              </w:rPr>
              <w:t xml:space="preserve">Opción </w:t>
            </w:r>
          </w:p>
        </w:tc>
        <w:tc>
          <w:tcPr>
            <w:tcW w:w="1205" w:type="dxa"/>
            <w:tcBorders>
              <w:top w:val="single" w:sz="4" w:space="0" w:color="auto"/>
              <w:left w:val="nil"/>
              <w:bottom w:val="single" w:sz="4" w:space="0" w:color="auto"/>
              <w:right w:val="single" w:sz="4" w:space="0" w:color="auto"/>
            </w:tcBorders>
            <w:shd w:val="clear" w:color="000000" w:fill="002060"/>
            <w:vAlign w:val="bottom"/>
            <w:hideMark/>
          </w:tcPr>
          <w:p w14:paraId="7C0953C8" w14:textId="77777777" w:rsidR="00E13CDF" w:rsidRPr="0033404C" w:rsidRDefault="00E13CDF" w:rsidP="000B1D0E">
            <w:pPr>
              <w:spacing w:line="240" w:lineRule="auto"/>
              <w:ind w:firstLine="0"/>
              <w:rPr>
                <w:rFonts w:eastAsia="Times New Roman"/>
                <w:b/>
                <w:bCs/>
                <w:color w:val="FFFFFF"/>
                <w:sz w:val="20"/>
                <w:szCs w:val="20"/>
                <w:lang w:eastAsia="es-HN"/>
              </w:rPr>
            </w:pPr>
            <w:r w:rsidRPr="0033404C">
              <w:rPr>
                <w:rFonts w:eastAsia="Times New Roman"/>
                <w:b/>
                <w:bCs/>
                <w:color w:val="FFFFFF"/>
                <w:sz w:val="20"/>
                <w:szCs w:val="20"/>
                <w:lang w:eastAsia="es-HN"/>
              </w:rPr>
              <w:t xml:space="preserve">Respuestas </w:t>
            </w:r>
          </w:p>
        </w:tc>
        <w:tc>
          <w:tcPr>
            <w:tcW w:w="1135" w:type="dxa"/>
            <w:tcBorders>
              <w:top w:val="single" w:sz="4" w:space="0" w:color="auto"/>
              <w:left w:val="nil"/>
              <w:bottom w:val="single" w:sz="4" w:space="0" w:color="auto"/>
              <w:right w:val="single" w:sz="4" w:space="0" w:color="auto"/>
            </w:tcBorders>
            <w:shd w:val="clear" w:color="000000" w:fill="002060"/>
            <w:noWrap/>
            <w:vAlign w:val="bottom"/>
            <w:hideMark/>
          </w:tcPr>
          <w:p w14:paraId="0CE01D8A" w14:textId="77777777" w:rsidR="00E13CDF" w:rsidRPr="0033404C" w:rsidRDefault="00E13CDF" w:rsidP="000B1D0E">
            <w:pPr>
              <w:spacing w:line="240" w:lineRule="auto"/>
              <w:ind w:firstLine="0"/>
              <w:rPr>
                <w:rFonts w:eastAsia="Times New Roman"/>
                <w:b/>
                <w:bCs/>
                <w:color w:val="FFFFFF"/>
                <w:sz w:val="20"/>
                <w:szCs w:val="20"/>
                <w:lang w:eastAsia="es-HN"/>
              </w:rPr>
            </w:pPr>
            <w:r w:rsidRPr="0033404C">
              <w:rPr>
                <w:rFonts w:eastAsia="Times New Roman"/>
                <w:b/>
                <w:bCs/>
                <w:color w:val="FFFFFF"/>
                <w:sz w:val="20"/>
                <w:szCs w:val="20"/>
                <w:lang w:eastAsia="es-HN"/>
              </w:rPr>
              <w:t xml:space="preserve">Porcentaje </w:t>
            </w:r>
          </w:p>
        </w:tc>
      </w:tr>
      <w:tr w:rsidR="00E13CDF" w:rsidRPr="0033404C" w14:paraId="1F64E994" w14:textId="77777777" w:rsidTr="001B4B74">
        <w:trPr>
          <w:trHeight w:val="315"/>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1FF02A00"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Si</w:t>
            </w:r>
          </w:p>
        </w:tc>
        <w:tc>
          <w:tcPr>
            <w:tcW w:w="1205" w:type="dxa"/>
            <w:tcBorders>
              <w:top w:val="nil"/>
              <w:left w:val="nil"/>
              <w:bottom w:val="single" w:sz="4" w:space="0" w:color="auto"/>
              <w:right w:val="single" w:sz="4" w:space="0" w:color="auto"/>
            </w:tcBorders>
            <w:shd w:val="clear" w:color="auto" w:fill="auto"/>
            <w:noWrap/>
            <w:vAlign w:val="bottom"/>
            <w:hideMark/>
          </w:tcPr>
          <w:p w14:paraId="5B88049C"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12</w:t>
            </w:r>
          </w:p>
        </w:tc>
        <w:tc>
          <w:tcPr>
            <w:tcW w:w="1135" w:type="dxa"/>
            <w:tcBorders>
              <w:top w:val="nil"/>
              <w:left w:val="nil"/>
              <w:bottom w:val="single" w:sz="4" w:space="0" w:color="auto"/>
              <w:right w:val="single" w:sz="4" w:space="0" w:color="auto"/>
            </w:tcBorders>
            <w:shd w:val="clear" w:color="auto" w:fill="auto"/>
            <w:noWrap/>
            <w:vAlign w:val="bottom"/>
            <w:hideMark/>
          </w:tcPr>
          <w:p w14:paraId="0C25C0DF"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30.00%</w:t>
            </w:r>
          </w:p>
        </w:tc>
      </w:tr>
      <w:tr w:rsidR="00E13CDF" w:rsidRPr="0033404C" w14:paraId="7251A03A" w14:textId="77777777" w:rsidTr="001B4B74">
        <w:trPr>
          <w:trHeight w:val="315"/>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7D619FF0"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No</w:t>
            </w:r>
          </w:p>
        </w:tc>
        <w:tc>
          <w:tcPr>
            <w:tcW w:w="1205" w:type="dxa"/>
            <w:tcBorders>
              <w:top w:val="nil"/>
              <w:left w:val="nil"/>
              <w:bottom w:val="single" w:sz="4" w:space="0" w:color="auto"/>
              <w:right w:val="single" w:sz="4" w:space="0" w:color="auto"/>
            </w:tcBorders>
            <w:shd w:val="clear" w:color="auto" w:fill="auto"/>
            <w:noWrap/>
            <w:vAlign w:val="bottom"/>
            <w:hideMark/>
          </w:tcPr>
          <w:p w14:paraId="2541BDD7"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28</w:t>
            </w:r>
          </w:p>
        </w:tc>
        <w:tc>
          <w:tcPr>
            <w:tcW w:w="1135" w:type="dxa"/>
            <w:tcBorders>
              <w:top w:val="nil"/>
              <w:left w:val="nil"/>
              <w:bottom w:val="single" w:sz="4" w:space="0" w:color="auto"/>
              <w:right w:val="single" w:sz="4" w:space="0" w:color="auto"/>
            </w:tcBorders>
            <w:shd w:val="clear" w:color="auto" w:fill="auto"/>
            <w:noWrap/>
            <w:vAlign w:val="bottom"/>
            <w:hideMark/>
          </w:tcPr>
          <w:p w14:paraId="661C9A20"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70.00%</w:t>
            </w:r>
          </w:p>
        </w:tc>
      </w:tr>
      <w:tr w:rsidR="00E13CDF" w:rsidRPr="0033404C" w14:paraId="110AAFEB" w14:textId="77777777" w:rsidTr="001B4B74">
        <w:trPr>
          <w:trHeight w:val="255"/>
          <w:jc w:val="center"/>
        </w:trPr>
        <w:tc>
          <w:tcPr>
            <w:tcW w:w="1200" w:type="dxa"/>
            <w:tcBorders>
              <w:top w:val="nil"/>
              <w:left w:val="single" w:sz="4" w:space="0" w:color="auto"/>
              <w:bottom w:val="single" w:sz="4" w:space="0" w:color="auto"/>
              <w:right w:val="single" w:sz="4" w:space="0" w:color="auto"/>
            </w:tcBorders>
            <w:shd w:val="clear" w:color="000000" w:fill="F2F2F2"/>
            <w:noWrap/>
            <w:vAlign w:val="center"/>
            <w:hideMark/>
          </w:tcPr>
          <w:p w14:paraId="407CD2C6" w14:textId="77777777" w:rsidR="00E13CDF" w:rsidRPr="0033404C" w:rsidRDefault="00E13CDF" w:rsidP="000B1D0E">
            <w:pPr>
              <w:spacing w:line="240" w:lineRule="auto"/>
              <w:ind w:firstLine="0"/>
              <w:rPr>
                <w:rFonts w:eastAsia="Times New Roman"/>
                <w:b/>
                <w:bCs/>
                <w:color w:val="000000"/>
                <w:sz w:val="20"/>
                <w:szCs w:val="20"/>
                <w:lang w:eastAsia="es-HN"/>
              </w:rPr>
            </w:pPr>
            <w:r w:rsidRPr="0033404C">
              <w:rPr>
                <w:rFonts w:eastAsia="Times New Roman"/>
                <w:b/>
                <w:bCs/>
                <w:color w:val="000000"/>
                <w:sz w:val="20"/>
                <w:szCs w:val="20"/>
                <w:lang w:eastAsia="es-HN"/>
              </w:rPr>
              <w:t xml:space="preserve">Total </w:t>
            </w:r>
          </w:p>
        </w:tc>
        <w:tc>
          <w:tcPr>
            <w:tcW w:w="1205" w:type="dxa"/>
            <w:tcBorders>
              <w:top w:val="nil"/>
              <w:left w:val="nil"/>
              <w:bottom w:val="single" w:sz="4" w:space="0" w:color="auto"/>
              <w:right w:val="single" w:sz="4" w:space="0" w:color="auto"/>
            </w:tcBorders>
            <w:shd w:val="clear" w:color="000000" w:fill="F2F2F2"/>
            <w:noWrap/>
            <w:vAlign w:val="bottom"/>
            <w:hideMark/>
          </w:tcPr>
          <w:p w14:paraId="0FAEB998" w14:textId="77777777" w:rsidR="00E13CDF" w:rsidRPr="0033404C" w:rsidRDefault="00E13CDF" w:rsidP="000B1D0E">
            <w:pPr>
              <w:spacing w:line="240" w:lineRule="auto"/>
              <w:ind w:firstLine="0"/>
              <w:rPr>
                <w:rFonts w:eastAsia="Times New Roman"/>
                <w:b/>
                <w:bCs/>
                <w:color w:val="000000"/>
                <w:sz w:val="20"/>
                <w:szCs w:val="20"/>
                <w:lang w:eastAsia="es-HN"/>
              </w:rPr>
            </w:pPr>
            <w:r w:rsidRPr="0033404C">
              <w:rPr>
                <w:rFonts w:eastAsia="Times New Roman"/>
                <w:b/>
                <w:bCs/>
                <w:color w:val="000000"/>
                <w:sz w:val="20"/>
                <w:szCs w:val="20"/>
                <w:lang w:eastAsia="es-HN"/>
              </w:rPr>
              <w:t>40</w:t>
            </w:r>
          </w:p>
        </w:tc>
        <w:tc>
          <w:tcPr>
            <w:tcW w:w="1135" w:type="dxa"/>
            <w:tcBorders>
              <w:top w:val="nil"/>
              <w:left w:val="nil"/>
              <w:bottom w:val="single" w:sz="4" w:space="0" w:color="auto"/>
              <w:right w:val="single" w:sz="4" w:space="0" w:color="auto"/>
            </w:tcBorders>
            <w:shd w:val="clear" w:color="000000" w:fill="F2F2F2"/>
            <w:noWrap/>
            <w:vAlign w:val="bottom"/>
            <w:hideMark/>
          </w:tcPr>
          <w:p w14:paraId="3D12B085" w14:textId="77777777" w:rsidR="00E13CDF" w:rsidRPr="0033404C" w:rsidRDefault="00E13CDF" w:rsidP="000B1D0E">
            <w:pPr>
              <w:spacing w:line="240" w:lineRule="auto"/>
              <w:ind w:firstLine="0"/>
              <w:rPr>
                <w:rFonts w:eastAsia="Times New Roman"/>
                <w:b/>
                <w:bCs/>
                <w:color w:val="000000"/>
                <w:sz w:val="20"/>
                <w:szCs w:val="20"/>
                <w:lang w:eastAsia="es-HN"/>
              </w:rPr>
            </w:pPr>
            <w:r w:rsidRPr="0033404C">
              <w:rPr>
                <w:rFonts w:eastAsia="Times New Roman"/>
                <w:b/>
                <w:bCs/>
                <w:color w:val="000000"/>
                <w:sz w:val="20"/>
                <w:szCs w:val="20"/>
                <w:lang w:eastAsia="es-HN"/>
              </w:rPr>
              <w:t>100.00%</w:t>
            </w:r>
          </w:p>
        </w:tc>
      </w:tr>
    </w:tbl>
    <w:p w14:paraId="620B766D" w14:textId="77777777" w:rsidR="00E13CDF" w:rsidRPr="00714C14" w:rsidRDefault="00E13CDF" w:rsidP="00E13CDF">
      <w:pPr>
        <w:pStyle w:val="Ttulo1"/>
        <w:spacing w:before="0"/>
        <w:rPr>
          <w:rFonts w:cs="Times New Roman"/>
          <w:kern w:val="2"/>
          <w:sz w:val="20"/>
          <w:szCs w:val="20"/>
          <w14:ligatures w14:val="standardContextual"/>
        </w:rPr>
      </w:pPr>
      <w:bookmarkStart w:id="482" w:name="_Toc153651779"/>
      <w:bookmarkStart w:id="483" w:name="_Toc153660214"/>
      <w:bookmarkStart w:id="484" w:name="_Toc153665292"/>
      <w:bookmarkStart w:id="485" w:name="_Toc155378170"/>
      <w:bookmarkStart w:id="486" w:name="_Toc157633683"/>
      <w:bookmarkStart w:id="487" w:name="_Toc157634502"/>
      <w:bookmarkStart w:id="488" w:name="_Toc157634737"/>
      <w:r w:rsidRPr="00714C14">
        <w:rPr>
          <w:rFonts w:cs="Times New Roman"/>
          <w:kern w:val="2"/>
          <w:sz w:val="20"/>
          <w:szCs w:val="20"/>
          <w14:ligatures w14:val="standardContextual"/>
        </w:rPr>
        <w:t>Fuente: (Elaboración propia, 2023)</w:t>
      </w:r>
      <w:bookmarkEnd w:id="482"/>
      <w:bookmarkEnd w:id="483"/>
      <w:bookmarkEnd w:id="484"/>
      <w:bookmarkEnd w:id="485"/>
      <w:bookmarkEnd w:id="486"/>
      <w:bookmarkEnd w:id="487"/>
      <w:bookmarkEnd w:id="488"/>
    </w:p>
    <w:p w14:paraId="496F9E14" w14:textId="77777777" w:rsidR="00E13CDF" w:rsidRPr="0033404C" w:rsidRDefault="00E13CDF" w:rsidP="00E13CDF"/>
    <w:p w14:paraId="5A1034EA" w14:textId="77777777" w:rsidR="00E13CDF" w:rsidRDefault="00E13CDF" w:rsidP="00E13CDF">
      <w:pPr>
        <w:jc w:val="center"/>
      </w:pPr>
      <w:r w:rsidRPr="0033404C">
        <w:rPr>
          <w:noProof/>
        </w:rPr>
        <w:lastRenderedPageBreak/>
        <w:drawing>
          <wp:inline distT="0" distB="0" distL="0" distR="0" wp14:anchorId="19FAD1AD" wp14:editId="464A8E5F">
            <wp:extent cx="4070350" cy="2797175"/>
            <wp:effectExtent l="0" t="0" r="6350" b="3175"/>
            <wp:docPr id="1178066145" name="Gráfico 1">
              <a:extLst xmlns:a="http://schemas.openxmlformats.org/drawingml/2006/main">
                <a:ext uri="{FF2B5EF4-FFF2-40B4-BE49-F238E27FC236}">
                  <a16:creationId xmlns:a16="http://schemas.microsoft.com/office/drawing/2014/main" id="{00000000-0008-0000-0E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3ACAD212" w14:textId="797C7788" w:rsidR="00E13CDF" w:rsidRPr="00C2688E" w:rsidRDefault="000354C4" w:rsidP="00E13CDF">
      <w:pPr>
        <w:pStyle w:val="Ttulo1"/>
        <w:spacing w:before="0"/>
        <w:rPr>
          <w:rFonts w:cs="Times New Roman"/>
          <w:b w:val="0"/>
          <w:bCs/>
          <w:kern w:val="2"/>
          <w:szCs w:val="24"/>
          <w14:ligatures w14:val="standardContextual"/>
        </w:rPr>
      </w:pPr>
      <w:bookmarkStart w:id="489" w:name="_Toc153651780"/>
      <w:bookmarkStart w:id="490" w:name="_Toc153660215"/>
      <w:bookmarkStart w:id="491" w:name="_Toc153665293"/>
      <w:bookmarkStart w:id="492" w:name="_Toc155378171"/>
      <w:bookmarkStart w:id="493" w:name="_Toc157633684"/>
      <w:bookmarkStart w:id="494" w:name="_Toc157634503"/>
      <w:bookmarkStart w:id="495" w:name="_Toc157634738"/>
      <w:r>
        <w:rPr>
          <w:rFonts w:cs="Times New Roman"/>
          <w:bCs/>
          <w:kern w:val="2"/>
          <w:szCs w:val="24"/>
          <w14:ligatures w14:val="standardContextual"/>
        </w:rPr>
        <w:t>Figura</w:t>
      </w:r>
      <w:r w:rsidR="00E13CDF">
        <w:rPr>
          <w:rFonts w:cs="Times New Roman"/>
          <w:bCs/>
          <w:kern w:val="2"/>
          <w:szCs w:val="24"/>
          <w14:ligatures w14:val="standardContextual"/>
        </w:rPr>
        <w:t xml:space="preserve"> </w:t>
      </w:r>
      <w:r>
        <w:rPr>
          <w:rFonts w:cs="Times New Roman"/>
          <w:bCs/>
          <w:kern w:val="2"/>
          <w:szCs w:val="24"/>
          <w14:ligatures w14:val="standardContextual"/>
        </w:rPr>
        <w:t>22</w:t>
      </w:r>
      <w:r w:rsidR="00E13CDF" w:rsidRPr="00C2688E">
        <w:rPr>
          <w:rFonts w:cs="Times New Roman"/>
          <w:bCs/>
          <w:kern w:val="2"/>
          <w:szCs w:val="24"/>
          <w14:ligatures w14:val="standardContextual"/>
        </w:rPr>
        <w:t xml:space="preserve">. </w:t>
      </w:r>
      <w:r w:rsidR="00E13CDF">
        <w:rPr>
          <w:rFonts w:cs="Times New Roman"/>
          <w:bCs/>
          <w:kern w:val="2"/>
          <w:szCs w:val="24"/>
          <w14:ligatures w14:val="standardContextual"/>
        </w:rPr>
        <w:t>Resultado de encuesta-Consideración de Impactos negativos.</w:t>
      </w:r>
      <w:bookmarkEnd w:id="489"/>
      <w:bookmarkEnd w:id="490"/>
      <w:bookmarkEnd w:id="491"/>
      <w:bookmarkEnd w:id="492"/>
      <w:bookmarkEnd w:id="493"/>
      <w:bookmarkEnd w:id="494"/>
      <w:bookmarkEnd w:id="495"/>
    </w:p>
    <w:p w14:paraId="11E9C6F2" w14:textId="77777777" w:rsidR="00E13CDF" w:rsidRPr="00714C14" w:rsidRDefault="00E13CDF" w:rsidP="00E13CDF">
      <w:pPr>
        <w:spacing w:after="240"/>
        <w:rPr>
          <w:sz w:val="20"/>
          <w:szCs w:val="20"/>
        </w:rPr>
      </w:pPr>
      <w:r w:rsidRPr="00714C14">
        <w:rPr>
          <w:sz w:val="20"/>
          <w:szCs w:val="20"/>
        </w:rPr>
        <w:t>Fuente: (Elaboración propia, 2023)</w:t>
      </w:r>
      <w:r w:rsidRPr="00714C14">
        <w:rPr>
          <w:sz w:val="20"/>
          <w:szCs w:val="20"/>
        </w:rPr>
        <w:tab/>
      </w:r>
    </w:p>
    <w:p w14:paraId="2469468F" w14:textId="48E16570" w:rsidR="00E13CDF" w:rsidRPr="0033404C" w:rsidRDefault="00E13CDF" w:rsidP="006B5655">
      <w:r w:rsidRPr="0033404C">
        <w:t xml:space="preserve">Es interesante observar que al consultar sobre </w:t>
      </w:r>
      <w:r w:rsidR="00714C14" w:rsidRPr="0033404C">
        <w:t>los ¨</w:t>
      </w:r>
      <w:r w:rsidRPr="0033404C">
        <w:t xml:space="preserve">impactos negativos¨ como efecto de aprender nuevos esquemas de trabajo en gestión de proyectos se obtuvo un 30% de resultados equivalentes a 12 respuestas, la percepción </w:t>
      </w:r>
      <w:r w:rsidR="006B5655" w:rsidRPr="0033404C">
        <w:t>que estas</w:t>
      </w:r>
      <w:r w:rsidRPr="0033404C">
        <w:t xml:space="preserve"> personas tienen de aprender nuevos esquemas es que afectara en forma negativa la forma en que actualmente realiza su trabajo. También es rescatable mencionar que el 70% equivalente a 28 respuestas asumieron que no hay impactos negativos en su modelo de trabajo actual. Se deberá tomar medidas para aclarar que el aprender nuevos métodos de trabajo solamente traerá beneficios en la forma que los empleados </w:t>
      </w:r>
      <w:r>
        <w:t>están realizando su trabajo</w:t>
      </w:r>
      <w:r w:rsidRPr="0033404C">
        <w:t xml:space="preserve">, el objetivo de las capacitaciones es optimizar tiempo y recursos y así aumentar la productividad. </w:t>
      </w:r>
    </w:p>
    <w:p w14:paraId="75C4A9B9" w14:textId="77777777" w:rsidR="00E13CDF" w:rsidRDefault="00E13CDF" w:rsidP="00E13CDF">
      <w:r w:rsidRPr="0033404C">
        <w:rPr>
          <w:rFonts w:eastAsia="Times New Roman"/>
          <w:color w:val="000000"/>
          <w:lang w:eastAsia="es-HN"/>
        </w:rPr>
        <w:t xml:space="preserve">Pregunta # 15: </w:t>
      </w:r>
      <w:r w:rsidRPr="0033404C">
        <w:t xml:space="preserve">¿Qué podría afectar Generar proyectos de alto impacto en eficiencia y efectividad sobre sus entregables? </w:t>
      </w:r>
    </w:p>
    <w:p w14:paraId="14B00CE1" w14:textId="77777777" w:rsidR="00E13CDF" w:rsidRPr="00A06A37" w:rsidRDefault="00E13CDF" w:rsidP="00E13CDF">
      <w:pPr>
        <w:pStyle w:val="Ttulo1"/>
        <w:spacing w:before="0"/>
        <w:rPr>
          <w:rFonts w:cs="Times New Roman"/>
          <w:b w:val="0"/>
          <w:bCs/>
          <w:kern w:val="2"/>
          <w:szCs w:val="24"/>
          <w14:ligatures w14:val="standardContextual"/>
        </w:rPr>
      </w:pPr>
      <w:bookmarkStart w:id="496" w:name="_Toc153651781"/>
      <w:bookmarkStart w:id="497" w:name="_Toc153660216"/>
      <w:bookmarkStart w:id="498" w:name="_Toc155378172"/>
      <w:bookmarkStart w:id="499" w:name="_Toc157634504"/>
      <w:bookmarkStart w:id="500" w:name="_Toc157634739"/>
      <w:r>
        <w:rPr>
          <w:rFonts w:cs="Times New Roman"/>
          <w:bCs/>
          <w:kern w:val="2"/>
          <w:szCs w:val="24"/>
          <w14:ligatures w14:val="standardContextual"/>
        </w:rPr>
        <w:t>Tabla 15</w:t>
      </w:r>
      <w:r w:rsidRPr="00C2688E">
        <w:rPr>
          <w:rFonts w:cs="Times New Roman"/>
          <w:bCs/>
          <w:kern w:val="2"/>
          <w:szCs w:val="24"/>
          <w14:ligatures w14:val="standardContextual"/>
        </w:rPr>
        <w:t xml:space="preserve">. </w:t>
      </w:r>
      <w:r>
        <w:rPr>
          <w:rFonts w:cs="Times New Roman"/>
          <w:bCs/>
          <w:kern w:val="2"/>
          <w:szCs w:val="24"/>
          <w14:ligatures w14:val="standardContextual"/>
        </w:rPr>
        <w:t>Resultado de encuesta-</w:t>
      </w:r>
      <w:r w:rsidRPr="00717C89">
        <w:rPr>
          <w:rFonts w:cs="Times New Roman"/>
          <w:bCs/>
          <w:kern w:val="2"/>
          <w:szCs w:val="24"/>
          <w14:ligatures w14:val="standardContextual"/>
        </w:rPr>
        <w:t xml:space="preserve"> </w:t>
      </w:r>
      <w:r>
        <w:rPr>
          <w:rFonts w:cs="Times New Roman"/>
          <w:bCs/>
          <w:kern w:val="2"/>
          <w:szCs w:val="24"/>
          <w14:ligatures w14:val="standardContextual"/>
        </w:rPr>
        <w:t>Consideración de Impactos negativos.</w:t>
      </w:r>
      <w:bookmarkEnd w:id="496"/>
      <w:bookmarkEnd w:id="497"/>
      <w:bookmarkEnd w:id="498"/>
      <w:bookmarkEnd w:id="499"/>
      <w:bookmarkEnd w:id="500"/>
    </w:p>
    <w:tbl>
      <w:tblPr>
        <w:tblW w:w="6782" w:type="dxa"/>
        <w:jc w:val="center"/>
        <w:tblCellMar>
          <w:left w:w="70" w:type="dxa"/>
          <w:right w:w="70" w:type="dxa"/>
        </w:tblCellMar>
        <w:tblLook w:val="04A0" w:firstRow="1" w:lastRow="0" w:firstColumn="1" w:lastColumn="0" w:noHBand="0" w:noVBand="1"/>
      </w:tblPr>
      <w:tblGrid>
        <w:gridCol w:w="3780"/>
        <w:gridCol w:w="1318"/>
        <w:gridCol w:w="1684"/>
      </w:tblGrid>
      <w:tr w:rsidR="00E13CDF" w:rsidRPr="0033404C" w14:paraId="2E40D548" w14:textId="77777777" w:rsidTr="001B4B74">
        <w:trPr>
          <w:trHeight w:val="315"/>
          <w:jc w:val="center"/>
        </w:trPr>
        <w:tc>
          <w:tcPr>
            <w:tcW w:w="3780" w:type="dxa"/>
            <w:tcBorders>
              <w:top w:val="single" w:sz="4" w:space="0" w:color="auto"/>
              <w:left w:val="single" w:sz="4" w:space="0" w:color="auto"/>
              <w:bottom w:val="single" w:sz="4" w:space="0" w:color="auto"/>
              <w:right w:val="single" w:sz="4" w:space="0" w:color="auto"/>
            </w:tcBorders>
            <w:shd w:val="clear" w:color="000000" w:fill="002060"/>
            <w:noWrap/>
            <w:vAlign w:val="center"/>
            <w:hideMark/>
          </w:tcPr>
          <w:p w14:paraId="40EAD227" w14:textId="77777777" w:rsidR="00E13CDF" w:rsidRPr="0033404C" w:rsidRDefault="00E13CDF" w:rsidP="000B1D0E">
            <w:pPr>
              <w:spacing w:line="240" w:lineRule="auto"/>
              <w:ind w:firstLine="0"/>
              <w:rPr>
                <w:rFonts w:eastAsia="Times New Roman"/>
                <w:b/>
                <w:bCs/>
                <w:color w:val="FFFFFF"/>
                <w:sz w:val="20"/>
                <w:szCs w:val="20"/>
                <w:lang w:eastAsia="es-HN"/>
              </w:rPr>
            </w:pPr>
            <w:r w:rsidRPr="0033404C">
              <w:rPr>
                <w:rFonts w:eastAsia="Times New Roman"/>
                <w:b/>
                <w:bCs/>
                <w:color w:val="FFFFFF"/>
                <w:sz w:val="20"/>
                <w:szCs w:val="20"/>
                <w:lang w:eastAsia="es-HN"/>
              </w:rPr>
              <w:t xml:space="preserve">Afectación </w:t>
            </w:r>
          </w:p>
        </w:tc>
        <w:tc>
          <w:tcPr>
            <w:tcW w:w="1318" w:type="dxa"/>
            <w:tcBorders>
              <w:top w:val="single" w:sz="4" w:space="0" w:color="auto"/>
              <w:left w:val="nil"/>
              <w:bottom w:val="single" w:sz="4" w:space="0" w:color="auto"/>
              <w:right w:val="single" w:sz="4" w:space="0" w:color="auto"/>
            </w:tcBorders>
            <w:shd w:val="clear" w:color="000000" w:fill="002060"/>
            <w:noWrap/>
            <w:vAlign w:val="center"/>
            <w:hideMark/>
          </w:tcPr>
          <w:p w14:paraId="0B8D07C6" w14:textId="77777777" w:rsidR="00E13CDF" w:rsidRPr="0033404C" w:rsidRDefault="00E13CDF" w:rsidP="000B1D0E">
            <w:pPr>
              <w:spacing w:line="240" w:lineRule="auto"/>
              <w:ind w:firstLine="0"/>
              <w:rPr>
                <w:rFonts w:eastAsia="Times New Roman"/>
                <w:b/>
                <w:bCs/>
                <w:color w:val="FFFFFF"/>
                <w:sz w:val="20"/>
                <w:szCs w:val="20"/>
                <w:lang w:eastAsia="es-HN"/>
              </w:rPr>
            </w:pPr>
            <w:r>
              <w:rPr>
                <w:rFonts w:eastAsia="Times New Roman"/>
                <w:b/>
                <w:bCs/>
                <w:color w:val="FFFFFF"/>
                <w:sz w:val="20"/>
                <w:szCs w:val="20"/>
                <w:lang w:eastAsia="es-HN"/>
              </w:rPr>
              <w:t>R</w:t>
            </w:r>
            <w:r w:rsidRPr="0033404C">
              <w:rPr>
                <w:rFonts w:eastAsia="Times New Roman"/>
                <w:b/>
                <w:bCs/>
                <w:color w:val="FFFFFF"/>
                <w:sz w:val="20"/>
                <w:szCs w:val="20"/>
                <w:lang w:eastAsia="es-HN"/>
              </w:rPr>
              <w:t xml:space="preserve">espuestas </w:t>
            </w:r>
          </w:p>
        </w:tc>
        <w:tc>
          <w:tcPr>
            <w:tcW w:w="1684" w:type="dxa"/>
            <w:tcBorders>
              <w:top w:val="single" w:sz="4" w:space="0" w:color="auto"/>
              <w:left w:val="nil"/>
              <w:bottom w:val="single" w:sz="4" w:space="0" w:color="auto"/>
              <w:right w:val="single" w:sz="4" w:space="0" w:color="auto"/>
            </w:tcBorders>
            <w:shd w:val="clear" w:color="000000" w:fill="002060"/>
            <w:noWrap/>
            <w:vAlign w:val="center"/>
            <w:hideMark/>
          </w:tcPr>
          <w:p w14:paraId="3C6FF618" w14:textId="77777777" w:rsidR="00E13CDF" w:rsidRPr="0033404C" w:rsidRDefault="00E13CDF" w:rsidP="000B1D0E">
            <w:pPr>
              <w:spacing w:line="240" w:lineRule="auto"/>
              <w:ind w:firstLine="0"/>
              <w:rPr>
                <w:rFonts w:eastAsia="Times New Roman"/>
                <w:b/>
                <w:bCs/>
                <w:color w:val="FFFFFF"/>
                <w:sz w:val="20"/>
                <w:szCs w:val="20"/>
                <w:lang w:eastAsia="es-HN"/>
              </w:rPr>
            </w:pPr>
            <w:r w:rsidRPr="0033404C">
              <w:rPr>
                <w:rFonts w:eastAsia="Times New Roman"/>
                <w:b/>
                <w:bCs/>
                <w:color w:val="FFFFFF"/>
                <w:sz w:val="20"/>
                <w:szCs w:val="20"/>
                <w:lang w:eastAsia="es-HN"/>
              </w:rPr>
              <w:t xml:space="preserve">Porcentaje </w:t>
            </w:r>
          </w:p>
        </w:tc>
      </w:tr>
      <w:tr w:rsidR="00E13CDF" w:rsidRPr="0033404C" w14:paraId="5A1D1CB0" w14:textId="77777777" w:rsidTr="001B4B74">
        <w:trPr>
          <w:trHeight w:val="315"/>
          <w:jc w:val="center"/>
        </w:trPr>
        <w:tc>
          <w:tcPr>
            <w:tcW w:w="3780" w:type="dxa"/>
            <w:tcBorders>
              <w:top w:val="nil"/>
              <w:left w:val="single" w:sz="4" w:space="0" w:color="auto"/>
              <w:bottom w:val="single" w:sz="4" w:space="0" w:color="auto"/>
              <w:right w:val="single" w:sz="4" w:space="0" w:color="auto"/>
            </w:tcBorders>
            <w:shd w:val="clear" w:color="auto" w:fill="auto"/>
            <w:noWrap/>
            <w:vAlign w:val="center"/>
            <w:hideMark/>
          </w:tcPr>
          <w:p w14:paraId="0842E77A"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Actitud (de forma negativa)</w:t>
            </w:r>
          </w:p>
        </w:tc>
        <w:tc>
          <w:tcPr>
            <w:tcW w:w="1318" w:type="dxa"/>
            <w:tcBorders>
              <w:top w:val="nil"/>
              <w:left w:val="nil"/>
              <w:bottom w:val="single" w:sz="4" w:space="0" w:color="auto"/>
              <w:right w:val="single" w:sz="4" w:space="0" w:color="auto"/>
            </w:tcBorders>
            <w:shd w:val="clear" w:color="auto" w:fill="auto"/>
            <w:noWrap/>
            <w:vAlign w:val="center"/>
            <w:hideMark/>
          </w:tcPr>
          <w:p w14:paraId="09B6EF44"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5</w:t>
            </w:r>
          </w:p>
        </w:tc>
        <w:tc>
          <w:tcPr>
            <w:tcW w:w="1684" w:type="dxa"/>
            <w:tcBorders>
              <w:top w:val="nil"/>
              <w:left w:val="nil"/>
              <w:bottom w:val="single" w:sz="4" w:space="0" w:color="auto"/>
              <w:right w:val="single" w:sz="4" w:space="0" w:color="auto"/>
            </w:tcBorders>
            <w:shd w:val="clear" w:color="auto" w:fill="auto"/>
            <w:noWrap/>
            <w:vAlign w:val="center"/>
            <w:hideMark/>
          </w:tcPr>
          <w:p w14:paraId="4A05C32B"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12.50%</w:t>
            </w:r>
          </w:p>
        </w:tc>
      </w:tr>
      <w:tr w:rsidR="00E13CDF" w:rsidRPr="0033404C" w14:paraId="065A23B3" w14:textId="77777777" w:rsidTr="001B4B74">
        <w:trPr>
          <w:trHeight w:val="315"/>
          <w:jc w:val="center"/>
        </w:trPr>
        <w:tc>
          <w:tcPr>
            <w:tcW w:w="3780" w:type="dxa"/>
            <w:tcBorders>
              <w:top w:val="nil"/>
              <w:left w:val="single" w:sz="4" w:space="0" w:color="auto"/>
              <w:bottom w:val="single" w:sz="4" w:space="0" w:color="auto"/>
              <w:right w:val="single" w:sz="4" w:space="0" w:color="auto"/>
            </w:tcBorders>
            <w:shd w:val="clear" w:color="auto" w:fill="auto"/>
            <w:noWrap/>
            <w:vAlign w:val="center"/>
            <w:hideMark/>
          </w:tcPr>
          <w:p w14:paraId="29E28480"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Carga Laboral</w:t>
            </w:r>
          </w:p>
        </w:tc>
        <w:tc>
          <w:tcPr>
            <w:tcW w:w="1318" w:type="dxa"/>
            <w:tcBorders>
              <w:top w:val="nil"/>
              <w:left w:val="nil"/>
              <w:bottom w:val="single" w:sz="4" w:space="0" w:color="auto"/>
              <w:right w:val="single" w:sz="4" w:space="0" w:color="auto"/>
            </w:tcBorders>
            <w:shd w:val="clear" w:color="auto" w:fill="auto"/>
            <w:noWrap/>
            <w:vAlign w:val="center"/>
            <w:hideMark/>
          </w:tcPr>
          <w:p w14:paraId="7201DFF0"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17</w:t>
            </w:r>
          </w:p>
        </w:tc>
        <w:tc>
          <w:tcPr>
            <w:tcW w:w="1684" w:type="dxa"/>
            <w:tcBorders>
              <w:top w:val="nil"/>
              <w:left w:val="nil"/>
              <w:bottom w:val="single" w:sz="4" w:space="0" w:color="auto"/>
              <w:right w:val="single" w:sz="4" w:space="0" w:color="auto"/>
            </w:tcBorders>
            <w:shd w:val="clear" w:color="auto" w:fill="auto"/>
            <w:noWrap/>
            <w:vAlign w:val="center"/>
            <w:hideMark/>
          </w:tcPr>
          <w:p w14:paraId="4CF8F84B"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42.50%</w:t>
            </w:r>
          </w:p>
        </w:tc>
      </w:tr>
      <w:tr w:rsidR="00E13CDF" w:rsidRPr="0033404C" w14:paraId="2726B993" w14:textId="77777777" w:rsidTr="001B4B74">
        <w:trPr>
          <w:trHeight w:val="375"/>
          <w:jc w:val="center"/>
        </w:trPr>
        <w:tc>
          <w:tcPr>
            <w:tcW w:w="3780" w:type="dxa"/>
            <w:tcBorders>
              <w:top w:val="nil"/>
              <w:left w:val="single" w:sz="4" w:space="0" w:color="auto"/>
              <w:bottom w:val="single" w:sz="4" w:space="0" w:color="auto"/>
              <w:right w:val="single" w:sz="4" w:space="0" w:color="auto"/>
            </w:tcBorders>
            <w:shd w:val="clear" w:color="auto" w:fill="auto"/>
            <w:vAlign w:val="center"/>
            <w:hideMark/>
          </w:tcPr>
          <w:p w14:paraId="4B184452"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Atrasos en entregables sobre mi trabajo diario</w:t>
            </w:r>
          </w:p>
        </w:tc>
        <w:tc>
          <w:tcPr>
            <w:tcW w:w="1318" w:type="dxa"/>
            <w:tcBorders>
              <w:top w:val="nil"/>
              <w:left w:val="nil"/>
              <w:bottom w:val="single" w:sz="4" w:space="0" w:color="auto"/>
              <w:right w:val="single" w:sz="4" w:space="0" w:color="auto"/>
            </w:tcBorders>
            <w:shd w:val="clear" w:color="auto" w:fill="auto"/>
            <w:noWrap/>
            <w:vAlign w:val="center"/>
            <w:hideMark/>
          </w:tcPr>
          <w:p w14:paraId="7D01E3C3"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6</w:t>
            </w:r>
          </w:p>
        </w:tc>
        <w:tc>
          <w:tcPr>
            <w:tcW w:w="1684" w:type="dxa"/>
            <w:tcBorders>
              <w:top w:val="nil"/>
              <w:left w:val="nil"/>
              <w:bottom w:val="single" w:sz="4" w:space="0" w:color="auto"/>
              <w:right w:val="single" w:sz="4" w:space="0" w:color="auto"/>
            </w:tcBorders>
            <w:shd w:val="clear" w:color="auto" w:fill="auto"/>
            <w:noWrap/>
            <w:vAlign w:val="center"/>
            <w:hideMark/>
          </w:tcPr>
          <w:p w14:paraId="4C8BB835"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15.00%</w:t>
            </w:r>
          </w:p>
        </w:tc>
      </w:tr>
      <w:tr w:rsidR="00E13CDF" w:rsidRPr="0033404C" w14:paraId="15FA7FFE" w14:textId="77777777" w:rsidTr="001B4B74">
        <w:trPr>
          <w:trHeight w:val="315"/>
          <w:jc w:val="center"/>
        </w:trPr>
        <w:tc>
          <w:tcPr>
            <w:tcW w:w="3780" w:type="dxa"/>
            <w:tcBorders>
              <w:top w:val="nil"/>
              <w:left w:val="single" w:sz="4" w:space="0" w:color="auto"/>
              <w:bottom w:val="single" w:sz="4" w:space="0" w:color="auto"/>
              <w:right w:val="single" w:sz="4" w:space="0" w:color="auto"/>
            </w:tcBorders>
            <w:shd w:val="clear" w:color="auto" w:fill="auto"/>
            <w:noWrap/>
            <w:vAlign w:val="center"/>
            <w:hideMark/>
          </w:tcPr>
          <w:p w14:paraId="13A9FA99"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Ninguna de las anteriores</w:t>
            </w:r>
          </w:p>
        </w:tc>
        <w:tc>
          <w:tcPr>
            <w:tcW w:w="1318" w:type="dxa"/>
            <w:tcBorders>
              <w:top w:val="nil"/>
              <w:left w:val="nil"/>
              <w:bottom w:val="single" w:sz="4" w:space="0" w:color="auto"/>
              <w:right w:val="single" w:sz="4" w:space="0" w:color="auto"/>
            </w:tcBorders>
            <w:shd w:val="clear" w:color="auto" w:fill="auto"/>
            <w:noWrap/>
            <w:vAlign w:val="center"/>
            <w:hideMark/>
          </w:tcPr>
          <w:p w14:paraId="7AFF69EA"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12</w:t>
            </w:r>
          </w:p>
        </w:tc>
        <w:tc>
          <w:tcPr>
            <w:tcW w:w="1684" w:type="dxa"/>
            <w:tcBorders>
              <w:top w:val="nil"/>
              <w:left w:val="nil"/>
              <w:bottom w:val="single" w:sz="4" w:space="0" w:color="auto"/>
              <w:right w:val="single" w:sz="4" w:space="0" w:color="auto"/>
            </w:tcBorders>
            <w:shd w:val="clear" w:color="auto" w:fill="auto"/>
            <w:noWrap/>
            <w:vAlign w:val="center"/>
            <w:hideMark/>
          </w:tcPr>
          <w:p w14:paraId="338F27E6"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30.00%</w:t>
            </w:r>
          </w:p>
        </w:tc>
      </w:tr>
      <w:tr w:rsidR="00E13CDF" w:rsidRPr="0033404C" w14:paraId="4F28E1DE" w14:textId="77777777" w:rsidTr="001B4B74">
        <w:trPr>
          <w:trHeight w:val="255"/>
          <w:jc w:val="center"/>
        </w:trPr>
        <w:tc>
          <w:tcPr>
            <w:tcW w:w="3780" w:type="dxa"/>
            <w:tcBorders>
              <w:top w:val="nil"/>
              <w:left w:val="single" w:sz="4" w:space="0" w:color="auto"/>
              <w:bottom w:val="single" w:sz="4" w:space="0" w:color="auto"/>
              <w:right w:val="single" w:sz="4" w:space="0" w:color="auto"/>
            </w:tcBorders>
            <w:shd w:val="clear" w:color="000000" w:fill="F2F2F2"/>
            <w:noWrap/>
            <w:vAlign w:val="center"/>
            <w:hideMark/>
          </w:tcPr>
          <w:p w14:paraId="460CFA28" w14:textId="77777777" w:rsidR="00E13CDF" w:rsidRPr="0033404C" w:rsidRDefault="00E13CDF" w:rsidP="000B1D0E">
            <w:pPr>
              <w:spacing w:line="240" w:lineRule="auto"/>
              <w:ind w:firstLine="0"/>
              <w:rPr>
                <w:rFonts w:eastAsia="Times New Roman"/>
                <w:b/>
                <w:bCs/>
                <w:color w:val="000000"/>
                <w:sz w:val="20"/>
                <w:szCs w:val="20"/>
                <w:lang w:eastAsia="es-HN"/>
              </w:rPr>
            </w:pPr>
            <w:r w:rsidRPr="0033404C">
              <w:rPr>
                <w:rFonts w:eastAsia="Times New Roman"/>
                <w:b/>
                <w:bCs/>
                <w:color w:val="000000"/>
                <w:sz w:val="20"/>
                <w:szCs w:val="20"/>
                <w:lang w:eastAsia="es-HN"/>
              </w:rPr>
              <w:t xml:space="preserve">TOTAL </w:t>
            </w:r>
          </w:p>
        </w:tc>
        <w:tc>
          <w:tcPr>
            <w:tcW w:w="1318" w:type="dxa"/>
            <w:tcBorders>
              <w:top w:val="nil"/>
              <w:left w:val="nil"/>
              <w:bottom w:val="single" w:sz="4" w:space="0" w:color="auto"/>
              <w:right w:val="single" w:sz="4" w:space="0" w:color="auto"/>
            </w:tcBorders>
            <w:shd w:val="clear" w:color="000000" w:fill="F2F2F2"/>
            <w:noWrap/>
            <w:vAlign w:val="center"/>
            <w:hideMark/>
          </w:tcPr>
          <w:p w14:paraId="7AE5A3EC" w14:textId="77777777" w:rsidR="00E13CDF" w:rsidRPr="0033404C" w:rsidRDefault="00E13CDF" w:rsidP="000B1D0E">
            <w:pPr>
              <w:spacing w:line="240" w:lineRule="auto"/>
              <w:ind w:firstLine="0"/>
              <w:rPr>
                <w:rFonts w:eastAsia="Times New Roman"/>
                <w:b/>
                <w:bCs/>
                <w:color w:val="000000"/>
                <w:sz w:val="20"/>
                <w:szCs w:val="20"/>
                <w:lang w:eastAsia="es-HN"/>
              </w:rPr>
            </w:pPr>
            <w:r w:rsidRPr="0033404C">
              <w:rPr>
                <w:rFonts w:eastAsia="Times New Roman"/>
                <w:b/>
                <w:bCs/>
                <w:color w:val="000000"/>
                <w:sz w:val="20"/>
                <w:szCs w:val="20"/>
                <w:lang w:eastAsia="es-HN"/>
              </w:rPr>
              <w:t>40</w:t>
            </w:r>
          </w:p>
        </w:tc>
        <w:tc>
          <w:tcPr>
            <w:tcW w:w="1684" w:type="dxa"/>
            <w:tcBorders>
              <w:top w:val="nil"/>
              <w:left w:val="nil"/>
              <w:bottom w:val="single" w:sz="4" w:space="0" w:color="auto"/>
              <w:right w:val="single" w:sz="4" w:space="0" w:color="auto"/>
            </w:tcBorders>
            <w:shd w:val="clear" w:color="000000" w:fill="F2F2F2"/>
            <w:noWrap/>
            <w:vAlign w:val="center"/>
            <w:hideMark/>
          </w:tcPr>
          <w:p w14:paraId="56CE9B4E" w14:textId="77777777" w:rsidR="00E13CDF" w:rsidRPr="0033404C" w:rsidRDefault="00E13CDF" w:rsidP="000B1D0E">
            <w:pPr>
              <w:spacing w:line="240" w:lineRule="auto"/>
              <w:ind w:firstLine="0"/>
              <w:rPr>
                <w:rFonts w:eastAsia="Times New Roman"/>
                <w:b/>
                <w:bCs/>
                <w:color w:val="000000"/>
                <w:sz w:val="20"/>
                <w:szCs w:val="20"/>
                <w:lang w:eastAsia="es-HN"/>
              </w:rPr>
            </w:pPr>
            <w:r w:rsidRPr="0033404C">
              <w:rPr>
                <w:rFonts w:eastAsia="Times New Roman"/>
                <w:b/>
                <w:bCs/>
                <w:color w:val="000000"/>
                <w:sz w:val="20"/>
                <w:szCs w:val="20"/>
                <w:lang w:eastAsia="es-HN"/>
              </w:rPr>
              <w:t>100.00%</w:t>
            </w:r>
          </w:p>
        </w:tc>
      </w:tr>
    </w:tbl>
    <w:p w14:paraId="6E6DD604" w14:textId="77777777" w:rsidR="00E13CDF" w:rsidRPr="00B35046" w:rsidRDefault="00E13CDF" w:rsidP="00B35046">
      <w:pPr>
        <w:pStyle w:val="Ttulo1"/>
        <w:spacing w:before="0"/>
        <w:rPr>
          <w:rFonts w:cs="Times New Roman"/>
          <w:kern w:val="2"/>
          <w:sz w:val="20"/>
          <w:szCs w:val="20"/>
          <w14:ligatures w14:val="standardContextual"/>
        </w:rPr>
      </w:pPr>
      <w:bookmarkStart w:id="501" w:name="_Toc153651782"/>
      <w:bookmarkStart w:id="502" w:name="_Toc153660217"/>
      <w:bookmarkStart w:id="503" w:name="_Toc153665295"/>
      <w:bookmarkStart w:id="504" w:name="_Toc155378173"/>
      <w:bookmarkStart w:id="505" w:name="_Toc157633686"/>
      <w:bookmarkStart w:id="506" w:name="_Toc157634505"/>
      <w:bookmarkStart w:id="507" w:name="_Toc157634740"/>
      <w:r w:rsidRPr="00B35046">
        <w:rPr>
          <w:rFonts w:cs="Times New Roman"/>
          <w:kern w:val="2"/>
          <w:sz w:val="20"/>
          <w:szCs w:val="20"/>
          <w14:ligatures w14:val="standardContextual"/>
        </w:rPr>
        <w:lastRenderedPageBreak/>
        <w:t>Fuente: (Elaboración propia, 2023)</w:t>
      </w:r>
      <w:bookmarkEnd w:id="501"/>
      <w:bookmarkEnd w:id="502"/>
      <w:bookmarkEnd w:id="503"/>
      <w:bookmarkEnd w:id="504"/>
      <w:bookmarkEnd w:id="505"/>
      <w:bookmarkEnd w:id="506"/>
      <w:bookmarkEnd w:id="507"/>
    </w:p>
    <w:p w14:paraId="06B84587" w14:textId="77777777" w:rsidR="00E13CDF" w:rsidRPr="0033404C" w:rsidRDefault="00E13CDF" w:rsidP="00E13CDF"/>
    <w:p w14:paraId="664FF913" w14:textId="77777777" w:rsidR="00E13CDF" w:rsidRDefault="00E13CDF" w:rsidP="00E13CDF">
      <w:pPr>
        <w:jc w:val="center"/>
      </w:pPr>
      <w:r w:rsidRPr="0033404C">
        <w:rPr>
          <w:noProof/>
        </w:rPr>
        <w:drawing>
          <wp:inline distT="0" distB="0" distL="0" distR="0" wp14:anchorId="3544B904" wp14:editId="287A9483">
            <wp:extent cx="4222750" cy="3511550"/>
            <wp:effectExtent l="0" t="0" r="6350" b="12700"/>
            <wp:docPr id="1731729340" name="Gráfico 1">
              <a:extLst xmlns:a="http://schemas.openxmlformats.org/drawingml/2006/main">
                <a:ext uri="{FF2B5EF4-FFF2-40B4-BE49-F238E27FC236}">
                  <a16:creationId xmlns:a16="http://schemas.microsoft.com/office/drawing/2014/main" id="{00000000-0008-0000-0F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25132E1D" w14:textId="0C7C995F" w:rsidR="00E13CDF" w:rsidRPr="00C2688E" w:rsidRDefault="000354C4" w:rsidP="00E13CDF">
      <w:pPr>
        <w:pStyle w:val="Ttulo1"/>
        <w:spacing w:before="0"/>
        <w:rPr>
          <w:rFonts w:cs="Times New Roman"/>
          <w:b w:val="0"/>
          <w:bCs/>
          <w:kern w:val="2"/>
          <w:szCs w:val="24"/>
          <w14:ligatures w14:val="standardContextual"/>
        </w:rPr>
      </w:pPr>
      <w:bookmarkStart w:id="508" w:name="_Toc153651783"/>
      <w:bookmarkStart w:id="509" w:name="_Toc153660218"/>
      <w:bookmarkStart w:id="510" w:name="_Toc153665296"/>
      <w:bookmarkStart w:id="511" w:name="_Toc155378174"/>
      <w:bookmarkStart w:id="512" w:name="_Toc157633687"/>
      <w:bookmarkStart w:id="513" w:name="_Toc157634506"/>
      <w:bookmarkStart w:id="514" w:name="_Toc157634741"/>
      <w:r>
        <w:rPr>
          <w:rFonts w:cs="Times New Roman"/>
          <w:bCs/>
          <w:kern w:val="2"/>
          <w:szCs w:val="24"/>
          <w14:ligatures w14:val="standardContextual"/>
        </w:rPr>
        <w:t>Figura</w:t>
      </w:r>
      <w:r w:rsidR="00E13CDF">
        <w:rPr>
          <w:rFonts w:cs="Times New Roman"/>
          <w:bCs/>
          <w:kern w:val="2"/>
          <w:szCs w:val="24"/>
          <w14:ligatures w14:val="standardContextual"/>
        </w:rPr>
        <w:t xml:space="preserve"> </w:t>
      </w:r>
      <w:r>
        <w:rPr>
          <w:rFonts w:cs="Times New Roman"/>
          <w:bCs/>
          <w:kern w:val="2"/>
          <w:szCs w:val="24"/>
          <w14:ligatures w14:val="standardContextual"/>
        </w:rPr>
        <w:t>23</w:t>
      </w:r>
      <w:r w:rsidR="00E13CDF" w:rsidRPr="00C2688E">
        <w:rPr>
          <w:rFonts w:cs="Times New Roman"/>
          <w:bCs/>
          <w:kern w:val="2"/>
          <w:szCs w:val="24"/>
          <w14:ligatures w14:val="standardContextual"/>
        </w:rPr>
        <w:t xml:space="preserve">. </w:t>
      </w:r>
      <w:r w:rsidR="00E13CDF">
        <w:rPr>
          <w:rFonts w:cs="Times New Roman"/>
          <w:bCs/>
          <w:kern w:val="2"/>
          <w:szCs w:val="24"/>
          <w14:ligatures w14:val="standardContextual"/>
        </w:rPr>
        <w:t>Resultado de encuesta-Consideración de Impactos negativos.</w:t>
      </w:r>
      <w:bookmarkEnd w:id="508"/>
      <w:bookmarkEnd w:id="509"/>
      <w:bookmarkEnd w:id="510"/>
      <w:bookmarkEnd w:id="511"/>
      <w:bookmarkEnd w:id="512"/>
      <w:bookmarkEnd w:id="513"/>
      <w:bookmarkEnd w:id="514"/>
    </w:p>
    <w:p w14:paraId="6BDCCAB3" w14:textId="77777777" w:rsidR="00E13CDF" w:rsidRPr="00B35046" w:rsidRDefault="00E13CDF" w:rsidP="00E13CDF">
      <w:pPr>
        <w:spacing w:after="240"/>
        <w:rPr>
          <w:sz w:val="20"/>
          <w:szCs w:val="20"/>
        </w:rPr>
      </w:pPr>
      <w:r w:rsidRPr="00B35046">
        <w:rPr>
          <w:sz w:val="20"/>
          <w:szCs w:val="20"/>
        </w:rPr>
        <w:t>Fuente: (Elaboración propia, 2023)</w:t>
      </w:r>
    </w:p>
    <w:p w14:paraId="488A13B2" w14:textId="149FA5FF" w:rsidR="00E13CDF" w:rsidRDefault="00E13CDF" w:rsidP="009D74A1">
      <w:r w:rsidRPr="0033404C">
        <w:t xml:space="preserve">Es transcendental conocer la percepción de las personas cuando se afirma que al generar proyectos eficientes y efectivos ellos podrían tener ciertos inconvenientes; 5 personas afirmaron que su actitud cambiaria de forma negativa, 17 personas asumen que esta labor conllevaría a un aumento de su carga laboral, 6 personas creen que se atrasaran con sus actividades diarias y 12 personas no consideraron que ninguna de las anteriores les impediría generar proyectos eficientes y efectivos. Es necesario considerar tales respuestas para que estas percepciones no se conviertan en una realidad al momento de impartir las capacitaciones.  </w:t>
      </w:r>
    </w:p>
    <w:p w14:paraId="33536645" w14:textId="77777777" w:rsidR="009D74A1" w:rsidRDefault="009D74A1" w:rsidP="009D74A1"/>
    <w:p w14:paraId="5B9686B0" w14:textId="77777777" w:rsidR="009D74A1" w:rsidRDefault="009D74A1" w:rsidP="009D74A1"/>
    <w:p w14:paraId="4E70B54D" w14:textId="77777777" w:rsidR="009D74A1" w:rsidRDefault="009D74A1" w:rsidP="009D74A1"/>
    <w:p w14:paraId="6A4BE08D" w14:textId="77777777" w:rsidR="009D74A1" w:rsidRDefault="009D74A1" w:rsidP="009D74A1"/>
    <w:p w14:paraId="1C5CDDD2" w14:textId="77777777" w:rsidR="009D74A1" w:rsidRPr="0033404C" w:rsidRDefault="009D74A1" w:rsidP="009D74A1"/>
    <w:p w14:paraId="742274EB" w14:textId="77777777" w:rsidR="00E13CDF" w:rsidRDefault="00E13CDF" w:rsidP="00E13CDF">
      <w:r w:rsidRPr="0033404C">
        <w:rPr>
          <w:rFonts w:eastAsia="Times New Roman"/>
          <w:color w:val="000000"/>
          <w:lang w:eastAsia="es-HN"/>
        </w:rPr>
        <w:lastRenderedPageBreak/>
        <w:t xml:space="preserve">Pregunta # 16: </w:t>
      </w:r>
      <w:r w:rsidRPr="0033404C">
        <w:t xml:space="preserve">¿Considera que está realizando un buen trabajo al momento de apoyar en un proyecto y no hay necesidad de modificar la forma en que lo hace? </w:t>
      </w:r>
    </w:p>
    <w:p w14:paraId="68EC52BB" w14:textId="265B66AA" w:rsidR="00E13CDF" w:rsidRPr="00A06A37" w:rsidRDefault="00E13CDF" w:rsidP="00E13CDF">
      <w:pPr>
        <w:pStyle w:val="Ttulo1"/>
        <w:spacing w:before="0"/>
        <w:rPr>
          <w:rFonts w:cs="Times New Roman"/>
          <w:b w:val="0"/>
          <w:bCs/>
          <w:kern w:val="2"/>
          <w:szCs w:val="24"/>
          <w14:ligatures w14:val="standardContextual"/>
        </w:rPr>
      </w:pPr>
      <w:bookmarkStart w:id="515" w:name="_Toc153651784"/>
      <w:bookmarkStart w:id="516" w:name="_Toc153660219"/>
      <w:bookmarkStart w:id="517" w:name="_Toc155378175"/>
      <w:bookmarkStart w:id="518" w:name="_Toc157634507"/>
      <w:bookmarkStart w:id="519" w:name="_Toc157634742"/>
      <w:r>
        <w:rPr>
          <w:rFonts w:cs="Times New Roman"/>
          <w:bCs/>
          <w:kern w:val="2"/>
          <w:szCs w:val="24"/>
          <w14:ligatures w14:val="standardContextual"/>
        </w:rPr>
        <w:t xml:space="preserve">Tabla </w:t>
      </w:r>
      <w:r w:rsidR="000354C4">
        <w:rPr>
          <w:rFonts w:cs="Times New Roman"/>
          <w:bCs/>
          <w:kern w:val="2"/>
          <w:szCs w:val="24"/>
          <w14:ligatures w14:val="standardContextual"/>
        </w:rPr>
        <w:t>16</w:t>
      </w:r>
      <w:r w:rsidRPr="00C2688E">
        <w:rPr>
          <w:rFonts w:cs="Times New Roman"/>
          <w:bCs/>
          <w:kern w:val="2"/>
          <w:szCs w:val="24"/>
          <w14:ligatures w14:val="standardContextual"/>
        </w:rPr>
        <w:t xml:space="preserve">. </w:t>
      </w:r>
      <w:r>
        <w:rPr>
          <w:rFonts w:cs="Times New Roman"/>
          <w:bCs/>
          <w:kern w:val="2"/>
          <w:szCs w:val="24"/>
          <w14:ligatures w14:val="standardContextual"/>
        </w:rPr>
        <w:t>Resultado de encuesta-</w:t>
      </w:r>
      <w:r w:rsidRPr="00717C89">
        <w:rPr>
          <w:rFonts w:cs="Times New Roman"/>
          <w:bCs/>
          <w:kern w:val="2"/>
          <w:szCs w:val="24"/>
          <w14:ligatures w14:val="standardContextual"/>
        </w:rPr>
        <w:t xml:space="preserve"> </w:t>
      </w:r>
      <w:r>
        <w:rPr>
          <w:rFonts w:cs="Times New Roman"/>
          <w:bCs/>
          <w:kern w:val="2"/>
          <w:szCs w:val="24"/>
          <w14:ligatures w14:val="standardContextual"/>
        </w:rPr>
        <w:t>Medición de la dimensión Autosuficiencia.</w:t>
      </w:r>
      <w:bookmarkEnd w:id="515"/>
      <w:bookmarkEnd w:id="516"/>
      <w:bookmarkEnd w:id="517"/>
      <w:bookmarkEnd w:id="518"/>
      <w:bookmarkEnd w:id="519"/>
    </w:p>
    <w:tbl>
      <w:tblPr>
        <w:tblW w:w="4500" w:type="dxa"/>
        <w:jc w:val="center"/>
        <w:tblCellMar>
          <w:left w:w="70" w:type="dxa"/>
          <w:right w:w="70" w:type="dxa"/>
        </w:tblCellMar>
        <w:tblLook w:val="04A0" w:firstRow="1" w:lastRow="0" w:firstColumn="1" w:lastColumn="0" w:noHBand="0" w:noVBand="1"/>
      </w:tblPr>
      <w:tblGrid>
        <w:gridCol w:w="2100"/>
        <w:gridCol w:w="1200"/>
        <w:gridCol w:w="1200"/>
      </w:tblGrid>
      <w:tr w:rsidR="00E13CDF" w:rsidRPr="0033404C" w14:paraId="5B2C415F" w14:textId="77777777" w:rsidTr="001B4B74">
        <w:trPr>
          <w:trHeight w:val="510"/>
          <w:jc w:val="center"/>
        </w:trPr>
        <w:tc>
          <w:tcPr>
            <w:tcW w:w="2100" w:type="dxa"/>
            <w:tcBorders>
              <w:top w:val="single" w:sz="4" w:space="0" w:color="auto"/>
              <w:left w:val="single" w:sz="4" w:space="0" w:color="auto"/>
              <w:bottom w:val="single" w:sz="4" w:space="0" w:color="auto"/>
              <w:right w:val="single" w:sz="4" w:space="0" w:color="auto"/>
            </w:tcBorders>
            <w:shd w:val="clear" w:color="000000" w:fill="002060"/>
            <w:noWrap/>
            <w:vAlign w:val="center"/>
            <w:hideMark/>
          </w:tcPr>
          <w:p w14:paraId="4D2EB769" w14:textId="77777777" w:rsidR="00E13CDF" w:rsidRPr="0033404C" w:rsidRDefault="00E13CDF" w:rsidP="00DF4E7E">
            <w:pPr>
              <w:spacing w:line="240" w:lineRule="auto"/>
              <w:ind w:firstLine="0"/>
              <w:rPr>
                <w:rFonts w:eastAsia="Times New Roman"/>
                <w:b/>
                <w:bCs/>
                <w:color w:val="FFFFFF"/>
                <w:sz w:val="20"/>
                <w:szCs w:val="20"/>
                <w:lang w:eastAsia="es-HN"/>
              </w:rPr>
            </w:pPr>
            <w:r w:rsidRPr="0033404C">
              <w:rPr>
                <w:rFonts w:eastAsia="Times New Roman"/>
                <w:b/>
                <w:bCs/>
                <w:color w:val="FFFFFF"/>
                <w:sz w:val="20"/>
                <w:szCs w:val="20"/>
                <w:lang w:eastAsia="es-HN"/>
              </w:rPr>
              <w:t xml:space="preserve">Opción </w:t>
            </w:r>
          </w:p>
        </w:tc>
        <w:tc>
          <w:tcPr>
            <w:tcW w:w="1200" w:type="dxa"/>
            <w:tcBorders>
              <w:top w:val="single" w:sz="4" w:space="0" w:color="auto"/>
              <w:left w:val="nil"/>
              <w:bottom w:val="single" w:sz="4" w:space="0" w:color="auto"/>
              <w:right w:val="single" w:sz="4" w:space="0" w:color="auto"/>
            </w:tcBorders>
            <w:shd w:val="clear" w:color="000000" w:fill="002060"/>
            <w:vAlign w:val="center"/>
            <w:hideMark/>
          </w:tcPr>
          <w:p w14:paraId="143F0B11" w14:textId="77777777" w:rsidR="00E13CDF" w:rsidRPr="0033404C" w:rsidRDefault="00E13CDF" w:rsidP="00DF4E7E">
            <w:pPr>
              <w:spacing w:line="240" w:lineRule="auto"/>
              <w:ind w:firstLine="0"/>
              <w:rPr>
                <w:rFonts w:eastAsia="Times New Roman"/>
                <w:b/>
                <w:bCs/>
                <w:color w:val="FFFFFF"/>
                <w:sz w:val="20"/>
                <w:szCs w:val="20"/>
                <w:lang w:eastAsia="es-HN"/>
              </w:rPr>
            </w:pPr>
            <w:r w:rsidRPr="0033404C">
              <w:rPr>
                <w:rFonts w:eastAsia="Times New Roman"/>
                <w:b/>
                <w:bCs/>
                <w:color w:val="FFFFFF"/>
                <w:sz w:val="20"/>
                <w:szCs w:val="20"/>
                <w:lang w:eastAsia="es-HN"/>
              </w:rPr>
              <w:t xml:space="preserve">Respuestas </w:t>
            </w:r>
          </w:p>
        </w:tc>
        <w:tc>
          <w:tcPr>
            <w:tcW w:w="1200" w:type="dxa"/>
            <w:tcBorders>
              <w:top w:val="single" w:sz="4" w:space="0" w:color="auto"/>
              <w:left w:val="nil"/>
              <w:bottom w:val="single" w:sz="4" w:space="0" w:color="auto"/>
              <w:right w:val="single" w:sz="4" w:space="0" w:color="auto"/>
            </w:tcBorders>
            <w:shd w:val="clear" w:color="000000" w:fill="002060"/>
            <w:noWrap/>
            <w:vAlign w:val="bottom"/>
            <w:hideMark/>
          </w:tcPr>
          <w:p w14:paraId="51984F6F" w14:textId="77777777" w:rsidR="00E13CDF" w:rsidRPr="0033404C" w:rsidRDefault="00E13CDF" w:rsidP="00DF4E7E">
            <w:pPr>
              <w:spacing w:line="240" w:lineRule="auto"/>
              <w:ind w:firstLine="0"/>
              <w:rPr>
                <w:rFonts w:eastAsia="Times New Roman"/>
                <w:b/>
                <w:bCs/>
                <w:color w:val="FFFFFF"/>
                <w:sz w:val="20"/>
                <w:szCs w:val="20"/>
                <w:lang w:eastAsia="es-HN"/>
              </w:rPr>
            </w:pPr>
            <w:r w:rsidRPr="0033404C">
              <w:rPr>
                <w:rFonts w:eastAsia="Times New Roman"/>
                <w:b/>
                <w:bCs/>
                <w:color w:val="FFFFFF"/>
                <w:sz w:val="20"/>
                <w:szCs w:val="20"/>
                <w:lang w:eastAsia="es-HN"/>
              </w:rPr>
              <w:t xml:space="preserve">Porcentaje </w:t>
            </w:r>
          </w:p>
        </w:tc>
      </w:tr>
      <w:tr w:rsidR="00E13CDF" w:rsidRPr="0033404C" w14:paraId="0B4D24A8" w14:textId="77777777" w:rsidTr="001B4B74">
        <w:trPr>
          <w:trHeight w:val="315"/>
          <w:jc w:val="center"/>
        </w:trPr>
        <w:tc>
          <w:tcPr>
            <w:tcW w:w="2100" w:type="dxa"/>
            <w:tcBorders>
              <w:top w:val="nil"/>
              <w:left w:val="single" w:sz="4" w:space="0" w:color="auto"/>
              <w:bottom w:val="single" w:sz="4" w:space="0" w:color="auto"/>
              <w:right w:val="single" w:sz="4" w:space="0" w:color="auto"/>
            </w:tcBorders>
            <w:shd w:val="clear" w:color="auto" w:fill="auto"/>
            <w:noWrap/>
            <w:vAlign w:val="center"/>
            <w:hideMark/>
          </w:tcPr>
          <w:p w14:paraId="4BD4B081"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Si</w:t>
            </w:r>
          </w:p>
        </w:tc>
        <w:tc>
          <w:tcPr>
            <w:tcW w:w="1200" w:type="dxa"/>
            <w:tcBorders>
              <w:top w:val="nil"/>
              <w:left w:val="nil"/>
              <w:bottom w:val="single" w:sz="4" w:space="0" w:color="auto"/>
              <w:right w:val="single" w:sz="4" w:space="0" w:color="auto"/>
            </w:tcBorders>
            <w:shd w:val="clear" w:color="auto" w:fill="auto"/>
            <w:noWrap/>
            <w:vAlign w:val="bottom"/>
            <w:hideMark/>
          </w:tcPr>
          <w:p w14:paraId="39841A48"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7</w:t>
            </w:r>
          </w:p>
        </w:tc>
        <w:tc>
          <w:tcPr>
            <w:tcW w:w="1200" w:type="dxa"/>
            <w:tcBorders>
              <w:top w:val="nil"/>
              <w:left w:val="nil"/>
              <w:bottom w:val="single" w:sz="4" w:space="0" w:color="auto"/>
              <w:right w:val="single" w:sz="4" w:space="0" w:color="auto"/>
            </w:tcBorders>
            <w:shd w:val="clear" w:color="auto" w:fill="auto"/>
            <w:noWrap/>
            <w:vAlign w:val="bottom"/>
            <w:hideMark/>
          </w:tcPr>
          <w:p w14:paraId="1BF118B2"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18%</w:t>
            </w:r>
          </w:p>
        </w:tc>
      </w:tr>
      <w:tr w:rsidR="00E13CDF" w:rsidRPr="0033404C" w14:paraId="2867FEB6" w14:textId="77777777" w:rsidTr="001B4B74">
        <w:trPr>
          <w:trHeight w:val="315"/>
          <w:jc w:val="center"/>
        </w:trPr>
        <w:tc>
          <w:tcPr>
            <w:tcW w:w="2100" w:type="dxa"/>
            <w:tcBorders>
              <w:top w:val="nil"/>
              <w:left w:val="single" w:sz="4" w:space="0" w:color="auto"/>
              <w:bottom w:val="single" w:sz="4" w:space="0" w:color="auto"/>
              <w:right w:val="single" w:sz="4" w:space="0" w:color="auto"/>
            </w:tcBorders>
            <w:shd w:val="clear" w:color="auto" w:fill="auto"/>
            <w:noWrap/>
            <w:vAlign w:val="center"/>
            <w:hideMark/>
          </w:tcPr>
          <w:p w14:paraId="2983F927"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No</w:t>
            </w:r>
          </w:p>
        </w:tc>
        <w:tc>
          <w:tcPr>
            <w:tcW w:w="1200" w:type="dxa"/>
            <w:tcBorders>
              <w:top w:val="nil"/>
              <w:left w:val="nil"/>
              <w:bottom w:val="single" w:sz="4" w:space="0" w:color="auto"/>
              <w:right w:val="single" w:sz="4" w:space="0" w:color="auto"/>
            </w:tcBorders>
            <w:shd w:val="clear" w:color="auto" w:fill="auto"/>
            <w:noWrap/>
            <w:vAlign w:val="bottom"/>
            <w:hideMark/>
          </w:tcPr>
          <w:p w14:paraId="46FA28E1"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3</w:t>
            </w:r>
          </w:p>
        </w:tc>
        <w:tc>
          <w:tcPr>
            <w:tcW w:w="1200" w:type="dxa"/>
            <w:tcBorders>
              <w:top w:val="nil"/>
              <w:left w:val="nil"/>
              <w:bottom w:val="single" w:sz="4" w:space="0" w:color="auto"/>
              <w:right w:val="single" w:sz="4" w:space="0" w:color="auto"/>
            </w:tcBorders>
            <w:shd w:val="clear" w:color="auto" w:fill="auto"/>
            <w:noWrap/>
            <w:vAlign w:val="bottom"/>
            <w:hideMark/>
          </w:tcPr>
          <w:p w14:paraId="05FF262B" w14:textId="77777777" w:rsidR="00E13CDF" w:rsidRPr="0033404C" w:rsidRDefault="00E13CDF" w:rsidP="00DF4E7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8%</w:t>
            </w:r>
          </w:p>
        </w:tc>
      </w:tr>
      <w:tr w:rsidR="00E13CDF" w:rsidRPr="0033404C" w14:paraId="3B033B61" w14:textId="77777777" w:rsidTr="001B4B74">
        <w:trPr>
          <w:trHeight w:val="510"/>
          <w:jc w:val="center"/>
        </w:trPr>
        <w:tc>
          <w:tcPr>
            <w:tcW w:w="2100" w:type="dxa"/>
            <w:tcBorders>
              <w:top w:val="nil"/>
              <w:left w:val="single" w:sz="4" w:space="0" w:color="auto"/>
              <w:bottom w:val="single" w:sz="4" w:space="0" w:color="auto"/>
              <w:right w:val="single" w:sz="4" w:space="0" w:color="auto"/>
            </w:tcBorders>
            <w:shd w:val="clear" w:color="auto" w:fill="auto"/>
            <w:vAlign w:val="center"/>
            <w:hideMark/>
          </w:tcPr>
          <w:p w14:paraId="38A363B6" w14:textId="77777777" w:rsidR="00E13CDF" w:rsidRPr="00B21E31" w:rsidRDefault="00E13CDF" w:rsidP="00DF4E7E">
            <w:pPr>
              <w:spacing w:line="240" w:lineRule="auto"/>
              <w:ind w:firstLine="0"/>
              <w:rPr>
                <w:rFonts w:eastAsia="Times New Roman"/>
                <w:color w:val="000000"/>
                <w:sz w:val="20"/>
                <w:szCs w:val="20"/>
                <w:lang w:eastAsia="es-HN"/>
              </w:rPr>
            </w:pPr>
            <w:r w:rsidRPr="00B21E31">
              <w:rPr>
                <w:rFonts w:eastAsia="Times New Roman"/>
                <w:color w:val="000000"/>
                <w:sz w:val="20"/>
                <w:szCs w:val="20"/>
                <w:lang w:eastAsia="es-HN"/>
              </w:rPr>
              <w:t>Lo estoy realizando bien, pero puedo mejorar</w:t>
            </w:r>
          </w:p>
        </w:tc>
        <w:tc>
          <w:tcPr>
            <w:tcW w:w="1200" w:type="dxa"/>
            <w:tcBorders>
              <w:top w:val="nil"/>
              <w:left w:val="nil"/>
              <w:bottom w:val="single" w:sz="4" w:space="0" w:color="auto"/>
              <w:right w:val="single" w:sz="4" w:space="0" w:color="auto"/>
            </w:tcBorders>
            <w:shd w:val="clear" w:color="auto" w:fill="auto"/>
            <w:noWrap/>
            <w:vAlign w:val="bottom"/>
            <w:hideMark/>
          </w:tcPr>
          <w:p w14:paraId="6F34FD8E" w14:textId="77777777" w:rsidR="00E13CDF" w:rsidRPr="00B21E31" w:rsidRDefault="00E13CDF" w:rsidP="00DF4E7E">
            <w:pPr>
              <w:spacing w:line="240" w:lineRule="auto"/>
              <w:ind w:firstLine="0"/>
              <w:rPr>
                <w:rFonts w:eastAsia="Times New Roman"/>
                <w:color w:val="000000"/>
                <w:sz w:val="20"/>
                <w:szCs w:val="20"/>
                <w:lang w:eastAsia="es-HN"/>
              </w:rPr>
            </w:pPr>
            <w:r w:rsidRPr="00B21E31">
              <w:rPr>
                <w:rFonts w:eastAsia="Times New Roman"/>
                <w:color w:val="000000"/>
                <w:sz w:val="20"/>
                <w:szCs w:val="20"/>
                <w:lang w:eastAsia="es-HN"/>
              </w:rPr>
              <w:t>30</w:t>
            </w:r>
          </w:p>
        </w:tc>
        <w:tc>
          <w:tcPr>
            <w:tcW w:w="1200" w:type="dxa"/>
            <w:tcBorders>
              <w:top w:val="nil"/>
              <w:left w:val="nil"/>
              <w:bottom w:val="single" w:sz="4" w:space="0" w:color="auto"/>
              <w:right w:val="single" w:sz="4" w:space="0" w:color="auto"/>
            </w:tcBorders>
            <w:shd w:val="clear" w:color="auto" w:fill="auto"/>
            <w:noWrap/>
            <w:vAlign w:val="bottom"/>
            <w:hideMark/>
          </w:tcPr>
          <w:p w14:paraId="5EF01284" w14:textId="77777777" w:rsidR="00E13CDF" w:rsidRPr="00B21E31" w:rsidRDefault="00E13CDF" w:rsidP="00DF4E7E">
            <w:pPr>
              <w:spacing w:line="240" w:lineRule="auto"/>
              <w:ind w:firstLine="0"/>
              <w:rPr>
                <w:rFonts w:eastAsia="Times New Roman"/>
                <w:color w:val="000000"/>
                <w:sz w:val="20"/>
                <w:szCs w:val="20"/>
                <w:lang w:eastAsia="es-HN"/>
              </w:rPr>
            </w:pPr>
            <w:r w:rsidRPr="00B21E31">
              <w:rPr>
                <w:rFonts w:eastAsia="Times New Roman"/>
                <w:color w:val="000000"/>
                <w:sz w:val="20"/>
                <w:szCs w:val="20"/>
                <w:lang w:eastAsia="es-HN"/>
              </w:rPr>
              <w:t>75%</w:t>
            </w:r>
          </w:p>
        </w:tc>
      </w:tr>
      <w:tr w:rsidR="00E13CDF" w:rsidRPr="0033404C" w14:paraId="5E18B92E" w14:textId="77777777" w:rsidTr="001B4B74">
        <w:trPr>
          <w:trHeight w:val="315"/>
          <w:jc w:val="center"/>
        </w:trPr>
        <w:tc>
          <w:tcPr>
            <w:tcW w:w="2100" w:type="dxa"/>
            <w:tcBorders>
              <w:top w:val="nil"/>
              <w:left w:val="single" w:sz="4" w:space="0" w:color="auto"/>
              <w:bottom w:val="single" w:sz="4" w:space="0" w:color="auto"/>
              <w:right w:val="single" w:sz="4" w:space="0" w:color="auto"/>
            </w:tcBorders>
            <w:shd w:val="clear" w:color="000000" w:fill="F2F2F2"/>
            <w:noWrap/>
            <w:vAlign w:val="center"/>
            <w:hideMark/>
          </w:tcPr>
          <w:p w14:paraId="0609C186" w14:textId="77777777" w:rsidR="00E13CDF" w:rsidRPr="00B21E31" w:rsidRDefault="00E13CDF" w:rsidP="00DF4E7E">
            <w:pPr>
              <w:spacing w:line="240" w:lineRule="auto"/>
              <w:ind w:firstLine="0"/>
              <w:rPr>
                <w:rFonts w:eastAsia="Times New Roman"/>
                <w:b/>
                <w:bCs/>
                <w:color w:val="000000"/>
                <w:sz w:val="20"/>
                <w:szCs w:val="20"/>
                <w:lang w:eastAsia="es-HN"/>
              </w:rPr>
            </w:pPr>
            <w:r w:rsidRPr="00B21E31">
              <w:rPr>
                <w:rFonts w:eastAsia="Times New Roman"/>
                <w:b/>
                <w:bCs/>
                <w:color w:val="000000"/>
                <w:sz w:val="20"/>
                <w:szCs w:val="20"/>
                <w:lang w:eastAsia="es-HN"/>
              </w:rPr>
              <w:t>TOTAL</w:t>
            </w:r>
          </w:p>
        </w:tc>
        <w:tc>
          <w:tcPr>
            <w:tcW w:w="1200" w:type="dxa"/>
            <w:tcBorders>
              <w:top w:val="nil"/>
              <w:left w:val="nil"/>
              <w:bottom w:val="single" w:sz="4" w:space="0" w:color="auto"/>
              <w:right w:val="single" w:sz="4" w:space="0" w:color="auto"/>
            </w:tcBorders>
            <w:shd w:val="clear" w:color="000000" w:fill="F2F2F2"/>
            <w:noWrap/>
            <w:vAlign w:val="bottom"/>
            <w:hideMark/>
          </w:tcPr>
          <w:p w14:paraId="3F51D785" w14:textId="77777777" w:rsidR="00E13CDF" w:rsidRPr="00B21E31" w:rsidRDefault="00E13CDF" w:rsidP="00DF4E7E">
            <w:pPr>
              <w:spacing w:line="240" w:lineRule="auto"/>
              <w:ind w:firstLine="0"/>
              <w:rPr>
                <w:rFonts w:eastAsia="Times New Roman"/>
                <w:b/>
                <w:bCs/>
                <w:color w:val="000000"/>
                <w:sz w:val="20"/>
                <w:szCs w:val="20"/>
                <w:lang w:eastAsia="es-HN"/>
              </w:rPr>
            </w:pPr>
            <w:r w:rsidRPr="00B21E31">
              <w:rPr>
                <w:rFonts w:eastAsia="Times New Roman"/>
                <w:b/>
                <w:bCs/>
                <w:color w:val="000000"/>
                <w:sz w:val="20"/>
                <w:szCs w:val="20"/>
                <w:lang w:eastAsia="es-HN"/>
              </w:rPr>
              <w:t>40</w:t>
            </w:r>
          </w:p>
        </w:tc>
        <w:tc>
          <w:tcPr>
            <w:tcW w:w="1200" w:type="dxa"/>
            <w:tcBorders>
              <w:top w:val="nil"/>
              <w:left w:val="nil"/>
              <w:bottom w:val="single" w:sz="4" w:space="0" w:color="auto"/>
              <w:right w:val="single" w:sz="4" w:space="0" w:color="auto"/>
            </w:tcBorders>
            <w:shd w:val="clear" w:color="000000" w:fill="F2F2F2"/>
            <w:noWrap/>
            <w:vAlign w:val="bottom"/>
            <w:hideMark/>
          </w:tcPr>
          <w:p w14:paraId="41C5D8BE" w14:textId="77777777" w:rsidR="00E13CDF" w:rsidRPr="00B21E31" w:rsidRDefault="00E13CDF" w:rsidP="00DF4E7E">
            <w:pPr>
              <w:spacing w:line="240" w:lineRule="auto"/>
              <w:ind w:firstLine="0"/>
              <w:rPr>
                <w:rFonts w:eastAsia="Times New Roman"/>
                <w:b/>
                <w:bCs/>
                <w:color w:val="000000"/>
                <w:sz w:val="20"/>
                <w:szCs w:val="20"/>
                <w:lang w:eastAsia="es-HN"/>
              </w:rPr>
            </w:pPr>
            <w:r w:rsidRPr="00B21E31">
              <w:rPr>
                <w:rFonts w:eastAsia="Times New Roman"/>
                <w:b/>
                <w:bCs/>
                <w:color w:val="000000"/>
                <w:sz w:val="20"/>
                <w:szCs w:val="20"/>
                <w:lang w:eastAsia="es-HN"/>
              </w:rPr>
              <w:t>100.00%</w:t>
            </w:r>
          </w:p>
        </w:tc>
      </w:tr>
    </w:tbl>
    <w:p w14:paraId="7584F07A" w14:textId="77777777" w:rsidR="00E13CDF" w:rsidRPr="00B35046" w:rsidRDefault="00E13CDF" w:rsidP="00E13CDF">
      <w:pPr>
        <w:pStyle w:val="Ttulo1"/>
        <w:spacing w:before="0"/>
        <w:rPr>
          <w:rFonts w:cs="Times New Roman"/>
          <w:kern w:val="2"/>
          <w:sz w:val="20"/>
          <w:szCs w:val="20"/>
          <w14:ligatures w14:val="standardContextual"/>
        </w:rPr>
      </w:pPr>
      <w:bookmarkStart w:id="520" w:name="_Toc153651785"/>
      <w:bookmarkStart w:id="521" w:name="_Toc153660220"/>
      <w:bookmarkStart w:id="522" w:name="_Toc153665298"/>
      <w:bookmarkStart w:id="523" w:name="_Toc155378176"/>
      <w:bookmarkStart w:id="524" w:name="_Toc157633689"/>
      <w:bookmarkStart w:id="525" w:name="_Toc157634508"/>
      <w:bookmarkStart w:id="526" w:name="_Toc157634743"/>
      <w:r w:rsidRPr="00B35046">
        <w:rPr>
          <w:rFonts w:cs="Times New Roman"/>
          <w:kern w:val="2"/>
          <w:sz w:val="20"/>
          <w:szCs w:val="20"/>
          <w14:ligatures w14:val="standardContextual"/>
        </w:rPr>
        <w:t>Fuente: (Elaboración propia, 2023)</w:t>
      </w:r>
      <w:bookmarkEnd w:id="520"/>
      <w:bookmarkEnd w:id="521"/>
      <w:bookmarkEnd w:id="522"/>
      <w:bookmarkEnd w:id="523"/>
      <w:bookmarkEnd w:id="524"/>
      <w:bookmarkEnd w:id="525"/>
      <w:bookmarkEnd w:id="526"/>
    </w:p>
    <w:p w14:paraId="520D2CE9" w14:textId="77777777" w:rsidR="00E13CDF" w:rsidRPr="0033404C" w:rsidRDefault="00E13CDF" w:rsidP="00B35046">
      <w:pPr>
        <w:ind w:firstLine="0"/>
      </w:pPr>
    </w:p>
    <w:p w14:paraId="5E80CB92" w14:textId="77777777" w:rsidR="00E13CDF" w:rsidRDefault="00E13CDF" w:rsidP="00E13CDF">
      <w:pPr>
        <w:jc w:val="center"/>
      </w:pPr>
      <w:r w:rsidRPr="0033404C">
        <w:rPr>
          <w:noProof/>
        </w:rPr>
        <w:drawing>
          <wp:inline distT="0" distB="0" distL="0" distR="0" wp14:anchorId="01A03910" wp14:editId="7AB9DB9F">
            <wp:extent cx="4138612" cy="2743200"/>
            <wp:effectExtent l="0" t="0" r="14605" b="0"/>
            <wp:docPr id="1613314459" name="Gráfico 1">
              <a:extLst xmlns:a="http://schemas.openxmlformats.org/drawingml/2006/main">
                <a:ext uri="{FF2B5EF4-FFF2-40B4-BE49-F238E27FC236}">
                  <a16:creationId xmlns:a16="http://schemas.microsoft.com/office/drawing/2014/main" id="{AF035DB7-2175-E26A-BD12-A8A3B2AAF1A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0E0E9395" w14:textId="12629265" w:rsidR="00E13CDF" w:rsidRPr="00C2688E" w:rsidRDefault="000354C4" w:rsidP="00E13CDF">
      <w:pPr>
        <w:pStyle w:val="Ttulo1"/>
        <w:spacing w:before="0"/>
        <w:rPr>
          <w:rFonts w:cs="Times New Roman"/>
          <w:b w:val="0"/>
          <w:bCs/>
          <w:kern w:val="2"/>
          <w:szCs w:val="24"/>
          <w14:ligatures w14:val="standardContextual"/>
        </w:rPr>
      </w:pPr>
      <w:bookmarkStart w:id="527" w:name="_Toc153651786"/>
      <w:bookmarkStart w:id="528" w:name="_Toc153660221"/>
      <w:bookmarkStart w:id="529" w:name="_Toc153665299"/>
      <w:bookmarkStart w:id="530" w:name="_Toc155378177"/>
      <w:bookmarkStart w:id="531" w:name="_Toc157633690"/>
      <w:bookmarkStart w:id="532" w:name="_Toc157634509"/>
      <w:bookmarkStart w:id="533" w:name="_Toc157634744"/>
      <w:r>
        <w:rPr>
          <w:rFonts w:cs="Times New Roman"/>
          <w:bCs/>
          <w:kern w:val="2"/>
          <w:szCs w:val="24"/>
          <w14:ligatures w14:val="standardContextual"/>
        </w:rPr>
        <w:t>Figura</w:t>
      </w:r>
      <w:r w:rsidR="00E13CDF">
        <w:rPr>
          <w:rFonts w:cs="Times New Roman"/>
          <w:bCs/>
          <w:kern w:val="2"/>
          <w:szCs w:val="24"/>
          <w14:ligatures w14:val="standardContextual"/>
        </w:rPr>
        <w:t xml:space="preserve"> </w:t>
      </w:r>
      <w:r>
        <w:rPr>
          <w:rFonts w:cs="Times New Roman"/>
          <w:bCs/>
          <w:kern w:val="2"/>
          <w:szCs w:val="24"/>
          <w14:ligatures w14:val="standardContextual"/>
        </w:rPr>
        <w:t>24</w:t>
      </w:r>
      <w:r w:rsidR="00E13CDF" w:rsidRPr="00C2688E">
        <w:rPr>
          <w:rFonts w:cs="Times New Roman"/>
          <w:bCs/>
          <w:kern w:val="2"/>
          <w:szCs w:val="24"/>
          <w14:ligatures w14:val="standardContextual"/>
        </w:rPr>
        <w:t xml:space="preserve">. </w:t>
      </w:r>
      <w:r w:rsidR="00E13CDF">
        <w:rPr>
          <w:rFonts w:cs="Times New Roman"/>
          <w:bCs/>
          <w:kern w:val="2"/>
          <w:szCs w:val="24"/>
          <w14:ligatures w14:val="standardContextual"/>
        </w:rPr>
        <w:t>Resultado de encuesta-Medición de la dimensión Autosuficiencia.</w:t>
      </w:r>
      <w:bookmarkEnd w:id="527"/>
      <w:bookmarkEnd w:id="528"/>
      <w:bookmarkEnd w:id="529"/>
      <w:bookmarkEnd w:id="530"/>
      <w:bookmarkEnd w:id="531"/>
      <w:bookmarkEnd w:id="532"/>
      <w:bookmarkEnd w:id="533"/>
    </w:p>
    <w:p w14:paraId="6040720D" w14:textId="77777777" w:rsidR="00E13CDF" w:rsidRPr="00B35046" w:rsidRDefault="00E13CDF" w:rsidP="00E13CDF">
      <w:pPr>
        <w:spacing w:after="240"/>
        <w:rPr>
          <w:sz w:val="20"/>
          <w:szCs w:val="20"/>
        </w:rPr>
      </w:pPr>
      <w:r w:rsidRPr="00B35046">
        <w:rPr>
          <w:sz w:val="20"/>
          <w:szCs w:val="20"/>
        </w:rPr>
        <w:t>Fuente: (Elaboración propia, 2023)</w:t>
      </w:r>
    </w:p>
    <w:p w14:paraId="23643C09" w14:textId="77777777" w:rsidR="00E13CDF" w:rsidRDefault="00E13CDF" w:rsidP="00E13CDF">
      <w:r w:rsidRPr="0033404C">
        <w:t xml:space="preserve">Para medir la dimensión de autosuficiencia se consultó si tenían la percepción de que estaban realizando un buen trabajo y no había necesidad de hacer cambios para mejorar, a lo cual respondieron 3 personas con un¨ No¨ dando a entender que están en desacuerdo con la aseveración, 7 personas respondieron que sí, ósea que están realizando buen trabajo y no hay necesidad de mejorar, y finalmente 30 personas aceptaron que están haciendo un buen trabajo, pero que reconocen que existe la oportunidad de mejorarlo. </w:t>
      </w:r>
    </w:p>
    <w:p w14:paraId="575FDA8B" w14:textId="77777777" w:rsidR="00E13CDF" w:rsidRPr="0033404C" w:rsidRDefault="00E13CDF" w:rsidP="00E13CDF"/>
    <w:p w14:paraId="134FE5F5" w14:textId="77777777" w:rsidR="00E13CDF" w:rsidRDefault="00E13CDF" w:rsidP="00E13CDF">
      <w:r w:rsidRPr="0033404C">
        <w:rPr>
          <w:rFonts w:eastAsia="Times New Roman"/>
          <w:color w:val="000000"/>
          <w:lang w:eastAsia="es-HN"/>
        </w:rPr>
        <w:lastRenderedPageBreak/>
        <w:t xml:space="preserve">Pregunta # 17: </w:t>
      </w:r>
      <w:r w:rsidRPr="0033404C">
        <w:t>¿De qué forma preferiría realizar los entregables que se exige en los proyectos</w:t>
      </w:r>
    </w:p>
    <w:p w14:paraId="7B35AB36" w14:textId="77777777" w:rsidR="00E13CDF" w:rsidRPr="00A06A37" w:rsidRDefault="00E13CDF" w:rsidP="00E13CDF">
      <w:pPr>
        <w:pStyle w:val="Ttulo1"/>
        <w:spacing w:before="0"/>
        <w:rPr>
          <w:rFonts w:cs="Times New Roman"/>
          <w:b w:val="0"/>
          <w:bCs/>
          <w:kern w:val="2"/>
          <w:szCs w:val="24"/>
          <w14:ligatures w14:val="standardContextual"/>
        </w:rPr>
      </w:pPr>
      <w:bookmarkStart w:id="534" w:name="_Toc153651787"/>
      <w:bookmarkStart w:id="535" w:name="_Toc153660222"/>
      <w:bookmarkStart w:id="536" w:name="_Toc155378178"/>
      <w:bookmarkStart w:id="537" w:name="_Toc157634510"/>
      <w:bookmarkStart w:id="538" w:name="_Toc157634745"/>
      <w:r>
        <w:rPr>
          <w:rFonts w:cs="Times New Roman"/>
          <w:bCs/>
          <w:kern w:val="2"/>
          <w:szCs w:val="24"/>
          <w14:ligatures w14:val="standardContextual"/>
        </w:rPr>
        <w:t>Tabla 17</w:t>
      </w:r>
      <w:r w:rsidRPr="00C2688E">
        <w:rPr>
          <w:rFonts w:cs="Times New Roman"/>
          <w:bCs/>
          <w:kern w:val="2"/>
          <w:szCs w:val="24"/>
          <w14:ligatures w14:val="standardContextual"/>
        </w:rPr>
        <w:t xml:space="preserve">. </w:t>
      </w:r>
      <w:r>
        <w:rPr>
          <w:rFonts w:cs="Times New Roman"/>
          <w:bCs/>
          <w:kern w:val="2"/>
          <w:szCs w:val="24"/>
          <w14:ligatures w14:val="standardContextual"/>
        </w:rPr>
        <w:t>Resultado de encuesta-</w:t>
      </w:r>
      <w:r w:rsidRPr="00717C89">
        <w:rPr>
          <w:rFonts w:cs="Times New Roman"/>
          <w:bCs/>
          <w:kern w:val="2"/>
          <w:szCs w:val="24"/>
          <w14:ligatures w14:val="standardContextual"/>
        </w:rPr>
        <w:t xml:space="preserve"> </w:t>
      </w:r>
      <w:r>
        <w:rPr>
          <w:rFonts w:cs="Times New Roman"/>
          <w:bCs/>
          <w:kern w:val="2"/>
          <w:szCs w:val="24"/>
          <w14:ligatures w14:val="standardContextual"/>
        </w:rPr>
        <w:t>Medición de preferencias en entregables.</w:t>
      </w:r>
      <w:bookmarkEnd w:id="534"/>
      <w:bookmarkEnd w:id="535"/>
      <w:bookmarkEnd w:id="536"/>
      <w:bookmarkEnd w:id="537"/>
      <w:bookmarkEnd w:id="538"/>
    </w:p>
    <w:tbl>
      <w:tblPr>
        <w:tblW w:w="4160" w:type="dxa"/>
        <w:jc w:val="center"/>
        <w:tblCellMar>
          <w:left w:w="70" w:type="dxa"/>
          <w:right w:w="70" w:type="dxa"/>
        </w:tblCellMar>
        <w:tblLook w:val="04A0" w:firstRow="1" w:lastRow="0" w:firstColumn="1" w:lastColumn="0" w:noHBand="0" w:noVBand="1"/>
      </w:tblPr>
      <w:tblGrid>
        <w:gridCol w:w="1780"/>
        <w:gridCol w:w="1180"/>
        <w:gridCol w:w="1200"/>
      </w:tblGrid>
      <w:tr w:rsidR="00E13CDF" w:rsidRPr="0033404C" w14:paraId="6D77669A" w14:textId="77777777" w:rsidTr="001B4B74">
        <w:trPr>
          <w:trHeight w:val="510"/>
          <w:jc w:val="center"/>
        </w:trPr>
        <w:tc>
          <w:tcPr>
            <w:tcW w:w="1780" w:type="dxa"/>
            <w:tcBorders>
              <w:top w:val="single" w:sz="4" w:space="0" w:color="auto"/>
              <w:left w:val="single" w:sz="4" w:space="0" w:color="auto"/>
              <w:bottom w:val="single" w:sz="4" w:space="0" w:color="auto"/>
              <w:right w:val="single" w:sz="4" w:space="0" w:color="auto"/>
            </w:tcBorders>
            <w:shd w:val="clear" w:color="000000" w:fill="002060"/>
            <w:noWrap/>
            <w:vAlign w:val="center"/>
            <w:hideMark/>
          </w:tcPr>
          <w:p w14:paraId="54F63432" w14:textId="77777777" w:rsidR="00E13CDF" w:rsidRPr="0033404C" w:rsidRDefault="00E13CDF" w:rsidP="000B1D0E">
            <w:pPr>
              <w:spacing w:line="240" w:lineRule="auto"/>
              <w:ind w:firstLine="0"/>
              <w:rPr>
                <w:rFonts w:eastAsia="Times New Roman"/>
                <w:b/>
                <w:bCs/>
                <w:color w:val="FFFFFF"/>
                <w:sz w:val="20"/>
                <w:szCs w:val="20"/>
                <w:lang w:eastAsia="es-HN"/>
              </w:rPr>
            </w:pPr>
            <w:r w:rsidRPr="0033404C">
              <w:rPr>
                <w:rFonts w:eastAsia="Times New Roman"/>
                <w:b/>
                <w:bCs/>
                <w:color w:val="FFFFFF"/>
                <w:sz w:val="20"/>
                <w:szCs w:val="20"/>
                <w:lang w:eastAsia="es-HN"/>
              </w:rPr>
              <w:t xml:space="preserve">Forma de Entregable </w:t>
            </w:r>
          </w:p>
        </w:tc>
        <w:tc>
          <w:tcPr>
            <w:tcW w:w="1180" w:type="dxa"/>
            <w:tcBorders>
              <w:top w:val="single" w:sz="4" w:space="0" w:color="auto"/>
              <w:left w:val="nil"/>
              <w:bottom w:val="single" w:sz="4" w:space="0" w:color="auto"/>
              <w:right w:val="single" w:sz="4" w:space="0" w:color="auto"/>
            </w:tcBorders>
            <w:shd w:val="clear" w:color="000000" w:fill="002060"/>
            <w:vAlign w:val="bottom"/>
            <w:hideMark/>
          </w:tcPr>
          <w:p w14:paraId="043D4C7E" w14:textId="77777777" w:rsidR="00E13CDF" w:rsidRPr="0033404C" w:rsidRDefault="00E13CDF" w:rsidP="000B1D0E">
            <w:pPr>
              <w:spacing w:line="240" w:lineRule="auto"/>
              <w:ind w:firstLine="0"/>
              <w:rPr>
                <w:rFonts w:eastAsia="Times New Roman"/>
                <w:b/>
                <w:bCs/>
                <w:color w:val="FFFFFF"/>
                <w:sz w:val="20"/>
                <w:szCs w:val="20"/>
                <w:lang w:eastAsia="es-HN"/>
              </w:rPr>
            </w:pPr>
            <w:r w:rsidRPr="0033404C">
              <w:rPr>
                <w:rFonts w:eastAsia="Times New Roman"/>
                <w:b/>
                <w:bCs/>
                <w:color w:val="FFFFFF"/>
                <w:sz w:val="20"/>
                <w:szCs w:val="20"/>
                <w:lang w:eastAsia="es-HN"/>
              </w:rPr>
              <w:t>Respuestas</w:t>
            </w:r>
          </w:p>
        </w:tc>
        <w:tc>
          <w:tcPr>
            <w:tcW w:w="1200" w:type="dxa"/>
            <w:tcBorders>
              <w:top w:val="single" w:sz="4" w:space="0" w:color="auto"/>
              <w:left w:val="nil"/>
              <w:bottom w:val="single" w:sz="4" w:space="0" w:color="auto"/>
              <w:right w:val="single" w:sz="4" w:space="0" w:color="auto"/>
            </w:tcBorders>
            <w:shd w:val="clear" w:color="000000" w:fill="002060"/>
            <w:noWrap/>
            <w:vAlign w:val="bottom"/>
            <w:hideMark/>
          </w:tcPr>
          <w:p w14:paraId="3EAC2795" w14:textId="77777777" w:rsidR="00E13CDF" w:rsidRPr="0033404C" w:rsidRDefault="00E13CDF" w:rsidP="000B1D0E">
            <w:pPr>
              <w:spacing w:line="240" w:lineRule="auto"/>
              <w:ind w:firstLine="0"/>
              <w:rPr>
                <w:rFonts w:eastAsia="Times New Roman"/>
                <w:b/>
                <w:bCs/>
                <w:color w:val="FFFFFF"/>
                <w:sz w:val="20"/>
                <w:szCs w:val="20"/>
                <w:lang w:eastAsia="es-HN"/>
              </w:rPr>
            </w:pPr>
            <w:r w:rsidRPr="0033404C">
              <w:rPr>
                <w:rFonts w:eastAsia="Times New Roman"/>
                <w:b/>
                <w:bCs/>
                <w:color w:val="FFFFFF"/>
                <w:sz w:val="20"/>
                <w:szCs w:val="20"/>
                <w:lang w:eastAsia="es-HN"/>
              </w:rPr>
              <w:t xml:space="preserve">Porcentaje </w:t>
            </w:r>
          </w:p>
        </w:tc>
      </w:tr>
      <w:tr w:rsidR="00E13CDF" w:rsidRPr="0033404C" w14:paraId="14E8D654" w14:textId="77777777" w:rsidTr="001B4B74">
        <w:trPr>
          <w:trHeight w:val="315"/>
          <w:jc w:val="center"/>
        </w:trPr>
        <w:tc>
          <w:tcPr>
            <w:tcW w:w="1780" w:type="dxa"/>
            <w:tcBorders>
              <w:top w:val="nil"/>
              <w:left w:val="single" w:sz="4" w:space="0" w:color="auto"/>
              <w:bottom w:val="single" w:sz="4" w:space="0" w:color="auto"/>
              <w:right w:val="single" w:sz="4" w:space="0" w:color="auto"/>
            </w:tcBorders>
            <w:shd w:val="clear" w:color="auto" w:fill="auto"/>
            <w:noWrap/>
            <w:vAlign w:val="center"/>
            <w:hideMark/>
          </w:tcPr>
          <w:p w14:paraId="18A81C3B"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Forma Grupal</w:t>
            </w:r>
          </w:p>
        </w:tc>
        <w:tc>
          <w:tcPr>
            <w:tcW w:w="1180" w:type="dxa"/>
            <w:tcBorders>
              <w:top w:val="nil"/>
              <w:left w:val="nil"/>
              <w:bottom w:val="single" w:sz="4" w:space="0" w:color="auto"/>
              <w:right w:val="single" w:sz="4" w:space="0" w:color="auto"/>
            </w:tcBorders>
            <w:shd w:val="clear" w:color="auto" w:fill="auto"/>
            <w:noWrap/>
            <w:vAlign w:val="bottom"/>
            <w:hideMark/>
          </w:tcPr>
          <w:p w14:paraId="044FC7B2"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14</w:t>
            </w:r>
          </w:p>
        </w:tc>
        <w:tc>
          <w:tcPr>
            <w:tcW w:w="1200" w:type="dxa"/>
            <w:tcBorders>
              <w:top w:val="nil"/>
              <w:left w:val="nil"/>
              <w:bottom w:val="single" w:sz="4" w:space="0" w:color="auto"/>
              <w:right w:val="single" w:sz="4" w:space="0" w:color="auto"/>
            </w:tcBorders>
            <w:shd w:val="clear" w:color="auto" w:fill="auto"/>
            <w:noWrap/>
            <w:vAlign w:val="bottom"/>
            <w:hideMark/>
          </w:tcPr>
          <w:p w14:paraId="03ACBD5A"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35%</w:t>
            </w:r>
          </w:p>
        </w:tc>
      </w:tr>
      <w:tr w:rsidR="00E13CDF" w:rsidRPr="0033404C" w14:paraId="416E5799" w14:textId="77777777" w:rsidTr="001B4B74">
        <w:trPr>
          <w:trHeight w:val="315"/>
          <w:jc w:val="center"/>
        </w:trPr>
        <w:tc>
          <w:tcPr>
            <w:tcW w:w="1780" w:type="dxa"/>
            <w:tcBorders>
              <w:top w:val="nil"/>
              <w:left w:val="single" w:sz="4" w:space="0" w:color="auto"/>
              <w:bottom w:val="single" w:sz="4" w:space="0" w:color="auto"/>
              <w:right w:val="single" w:sz="4" w:space="0" w:color="auto"/>
            </w:tcBorders>
            <w:shd w:val="clear" w:color="auto" w:fill="auto"/>
            <w:noWrap/>
            <w:vAlign w:val="center"/>
            <w:hideMark/>
          </w:tcPr>
          <w:p w14:paraId="43730392"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Forma Individual</w:t>
            </w:r>
          </w:p>
        </w:tc>
        <w:tc>
          <w:tcPr>
            <w:tcW w:w="1180" w:type="dxa"/>
            <w:tcBorders>
              <w:top w:val="nil"/>
              <w:left w:val="nil"/>
              <w:bottom w:val="single" w:sz="4" w:space="0" w:color="auto"/>
              <w:right w:val="single" w:sz="4" w:space="0" w:color="auto"/>
            </w:tcBorders>
            <w:shd w:val="clear" w:color="auto" w:fill="auto"/>
            <w:noWrap/>
            <w:vAlign w:val="bottom"/>
            <w:hideMark/>
          </w:tcPr>
          <w:p w14:paraId="2E5CD494"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26</w:t>
            </w:r>
          </w:p>
        </w:tc>
        <w:tc>
          <w:tcPr>
            <w:tcW w:w="1200" w:type="dxa"/>
            <w:tcBorders>
              <w:top w:val="nil"/>
              <w:left w:val="nil"/>
              <w:bottom w:val="single" w:sz="4" w:space="0" w:color="auto"/>
              <w:right w:val="single" w:sz="4" w:space="0" w:color="auto"/>
            </w:tcBorders>
            <w:shd w:val="clear" w:color="auto" w:fill="auto"/>
            <w:noWrap/>
            <w:vAlign w:val="bottom"/>
            <w:hideMark/>
          </w:tcPr>
          <w:p w14:paraId="3A53F1C1" w14:textId="77777777" w:rsidR="00E13CDF" w:rsidRPr="0033404C" w:rsidRDefault="00E13CDF" w:rsidP="000B1D0E">
            <w:pPr>
              <w:spacing w:line="240" w:lineRule="auto"/>
              <w:ind w:firstLine="0"/>
              <w:rPr>
                <w:rFonts w:eastAsia="Times New Roman"/>
                <w:color w:val="000000"/>
                <w:sz w:val="20"/>
                <w:szCs w:val="20"/>
                <w:lang w:eastAsia="es-HN"/>
              </w:rPr>
            </w:pPr>
            <w:r w:rsidRPr="0033404C">
              <w:rPr>
                <w:rFonts w:eastAsia="Times New Roman"/>
                <w:color w:val="000000"/>
                <w:sz w:val="20"/>
                <w:szCs w:val="20"/>
                <w:lang w:eastAsia="es-HN"/>
              </w:rPr>
              <w:t>65%</w:t>
            </w:r>
          </w:p>
        </w:tc>
      </w:tr>
      <w:tr w:rsidR="00E13CDF" w:rsidRPr="0033404C" w14:paraId="423A5CC7" w14:textId="77777777" w:rsidTr="001B4B74">
        <w:trPr>
          <w:trHeight w:val="255"/>
          <w:jc w:val="center"/>
        </w:trPr>
        <w:tc>
          <w:tcPr>
            <w:tcW w:w="1780" w:type="dxa"/>
            <w:tcBorders>
              <w:top w:val="nil"/>
              <w:left w:val="single" w:sz="4" w:space="0" w:color="auto"/>
              <w:bottom w:val="single" w:sz="4" w:space="0" w:color="auto"/>
              <w:right w:val="single" w:sz="4" w:space="0" w:color="auto"/>
            </w:tcBorders>
            <w:shd w:val="clear" w:color="000000" w:fill="F2F2F2"/>
            <w:noWrap/>
            <w:vAlign w:val="bottom"/>
            <w:hideMark/>
          </w:tcPr>
          <w:p w14:paraId="4123644B" w14:textId="77777777" w:rsidR="00E13CDF" w:rsidRPr="0033404C" w:rsidRDefault="00E13CDF" w:rsidP="000B1D0E">
            <w:pPr>
              <w:spacing w:line="240" w:lineRule="auto"/>
              <w:ind w:firstLine="0"/>
              <w:rPr>
                <w:rFonts w:eastAsia="Times New Roman"/>
                <w:b/>
                <w:bCs/>
                <w:color w:val="000000"/>
                <w:sz w:val="20"/>
                <w:szCs w:val="20"/>
                <w:lang w:eastAsia="es-HN"/>
              </w:rPr>
            </w:pPr>
            <w:r w:rsidRPr="0033404C">
              <w:rPr>
                <w:rFonts w:eastAsia="Times New Roman"/>
                <w:b/>
                <w:bCs/>
                <w:color w:val="000000"/>
                <w:sz w:val="20"/>
                <w:szCs w:val="20"/>
                <w:lang w:eastAsia="es-HN"/>
              </w:rPr>
              <w:t xml:space="preserve">TOTAL </w:t>
            </w:r>
          </w:p>
        </w:tc>
        <w:tc>
          <w:tcPr>
            <w:tcW w:w="1180" w:type="dxa"/>
            <w:tcBorders>
              <w:top w:val="nil"/>
              <w:left w:val="nil"/>
              <w:bottom w:val="single" w:sz="4" w:space="0" w:color="auto"/>
              <w:right w:val="single" w:sz="4" w:space="0" w:color="auto"/>
            </w:tcBorders>
            <w:shd w:val="clear" w:color="000000" w:fill="F2F2F2"/>
            <w:noWrap/>
            <w:vAlign w:val="bottom"/>
            <w:hideMark/>
          </w:tcPr>
          <w:p w14:paraId="05CB77AD" w14:textId="77777777" w:rsidR="00E13CDF" w:rsidRPr="0033404C" w:rsidRDefault="00E13CDF" w:rsidP="000B1D0E">
            <w:pPr>
              <w:spacing w:line="240" w:lineRule="auto"/>
              <w:ind w:firstLine="0"/>
              <w:rPr>
                <w:rFonts w:eastAsia="Times New Roman"/>
                <w:b/>
                <w:bCs/>
                <w:color w:val="000000"/>
                <w:sz w:val="20"/>
                <w:szCs w:val="20"/>
                <w:lang w:eastAsia="es-HN"/>
              </w:rPr>
            </w:pPr>
            <w:r w:rsidRPr="0033404C">
              <w:rPr>
                <w:rFonts w:eastAsia="Times New Roman"/>
                <w:b/>
                <w:bCs/>
                <w:color w:val="000000"/>
                <w:sz w:val="20"/>
                <w:szCs w:val="20"/>
                <w:lang w:eastAsia="es-HN"/>
              </w:rPr>
              <w:t>40</w:t>
            </w:r>
          </w:p>
        </w:tc>
        <w:tc>
          <w:tcPr>
            <w:tcW w:w="1200" w:type="dxa"/>
            <w:tcBorders>
              <w:top w:val="nil"/>
              <w:left w:val="nil"/>
              <w:bottom w:val="single" w:sz="4" w:space="0" w:color="auto"/>
              <w:right w:val="single" w:sz="4" w:space="0" w:color="auto"/>
            </w:tcBorders>
            <w:shd w:val="clear" w:color="000000" w:fill="F2F2F2"/>
            <w:noWrap/>
            <w:vAlign w:val="bottom"/>
            <w:hideMark/>
          </w:tcPr>
          <w:p w14:paraId="69BAE6EF" w14:textId="77777777" w:rsidR="00E13CDF" w:rsidRPr="0033404C" w:rsidRDefault="00E13CDF" w:rsidP="000B1D0E">
            <w:pPr>
              <w:spacing w:line="240" w:lineRule="auto"/>
              <w:ind w:firstLine="0"/>
              <w:rPr>
                <w:rFonts w:eastAsia="Times New Roman"/>
                <w:b/>
                <w:bCs/>
                <w:color w:val="000000"/>
                <w:sz w:val="20"/>
                <w:szCs w:val="20"/>
                <w:lang w:eastAsia="es-HN"/>
              </w:rPr>
            </w:pPr>
            <w:r w:rsidRPr="0033404C">
              <w:rPr>
                <w:rFonts w:eastAsia="Times New Roman"/>
                <w:b/>
                <w:bCs/>
                <w:color w:val="000000"/>
                <w:sz w:val="20"/>
                <w:szCs w:val="20"/>
                <w:lang w:eastAsia="es-HN"/>
              </w:rPr>
              <w:t>100%</w:t>
            </w:r>
          </w:p>
        </w:tc>
      </w:tr>
    </w:tbl>
    <w:p w14:paraId="54062518" w14:textId="77777777" w:rsidR="00E13CDF" w:rsidRPr="00B35046" w:rsidRDefault="00E13CDF" w:rsidP="00E13CDF">
      <w:pPr>
        <w:pStyle w:val="Ttulo1"/>
        <w:spacing w:before="0"/>
        <w:rPr>
          <w:rFonts w:cs="Times New Roman"/>
          <w:kern w:val="2"/>
          <w:sz w:val="20"/>
          <w:szCs w:val="20"/>
          <w14:ligatures w14:val="standardContextual"/>
        </w:rPr>
      </w:pPr>
      <w:bookmarkStart w:id="539" w:name="_Toc153651788"/>
      <w:bookmarkStart w:id="540" w:name="_Toc153660223"/>
      <w:bookmarkStart w:id="541" w:name="_Toc153665301"/>
      <w:bookmarkStart w:id="542" w:name="_Toc155378179"/>
      <w:bookmarkStart w:id="543" w:name="_Toc157633692"/>
      <w:bookmarkStart w:id="544" w:name="_Toc157634511"/>
      <w:bookmarkStart w:id="545" w:name="_Toc157634746"/>
      <w:r w:rsidRPr="00B35046">
        <w:rPr>
          <w:rFonts w:cs="Times New Roman"/>
          <w:kern w:val="2"/>
          <w:sz w:val="20"/>
          <w:szCs w:val="20"/>
          <w14:ligatures w14:val="standardContextual"/>
        </w:rPr>
        <w:t>Fuente: (Elaboración propia, 2023)</w:t>
      </w:r>
      <w:bookmarkEnd w:id="539"/>
      <w:bookmarkEnd w:id="540"/>
      <w:bookmarkEnd w:id="541"/>
      <w:bookmarkEnd w:id="542"/>
      <w:bookmarkEnd w:id="543"/>
      <w:bookmarkEnd w:id="544"/>
      <w:bookmarkEnd w:id="545"/>
    </w:p>
    <w:p w14:paraId="0AC9EBA7" w14:textId="77777777" w:rsidR="00E13CDF" w:rsidRDefault="00E13CDF" w:rsidP="00E13CDF">
      <w:pPr>
        <w:jc w:val="center"/>
      </w:pPr>
    </w:p>
    <w:p w14:paraId="7F6228A6" w14:textId="77777777" w:rsidR="00E13CDF" w:rsidRDefault="00E13CDF" w:rsidP="00E13CDF">
      <w:pPr>
        <w:jc w:val="center"/>
      </w:pPr>
      <w:r w:rsidRPr="0033404C">
        <w:rPr>
          <w:noProof/>
        </w:rPr>
        <w:drawing>
          <wp:inline distT="0" distB="0" distL="0" distR="0" wp14:anchorId="472B6789" wp14:editId="672FD30D">
            <wp:extent cx="4343400" cy="2882900"/>
            <wp:effectExtent l="0" t="0" r="0" b="12700"/>
            <wp:docPr id="65297118" name="Gráfico 1">
              <a:extLst xmlns:a="http://schemas.openxmlformats.org/drawingml/2006/main">
                <a:ext uri="{FF2B5EF4-FFF2-40B4-BE49-F238E27FC236}">
                  <a16:creationId xmlns:a16="http://schemas.microsoft.com/office/drawing/2014/main" id="{00000000-0008-0000-11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73BE7757" w14:textId="650720E7" w:rsidR="00E13CDF" w:rsidRPr="00C2688E" w:rsidRDefault="000354C4" w:rsidP="00E13CDF">
      <w:pPr>
        <w:pStyle w:val="Ttulo1"/>
        <w:spacing w:before="0"/>
        <w:rPr>
          <w:rFonts w:cs="Times New Roman"/>
          <w:b w:val="0"/>
          <w:bCs/>
          <w:kern w:val="2"/>
          <w:szCs w:val="24"/>
          <w14:ligatures w14:val="standardContextual"/>
        </w:rPr>
      </w:pPr>
      <w:bookmarkStart w:id="546" w:name="_Toc153651789"/>
      <w:bookmarkStart w:id="547" w:name="_Toc153660224"/>
      <w:bookmarkStart w:id="548" w:name="_Toc153665302"/>
      <w:bookmarkStart w:id="549" w:name="_Toc155378180"/>
      <w:bookmarkStart w:id="550" w:name="_Toc157633693"/>
      <w:bookmarkStart w:id="551" w:name="_Toc157634512"/>
      <w:bookmarkStart w:id="552" w:name="_Toc157634747"/>
      <w:r>
        <w:rPr>
          <w:rFonts w:cs="Times New Roman"/>
          <w:bCs/>
          <w:kern w:val="2"/>
          <w:szCs w:val="24"/>
          <w14:ligatures w14:val="standardContextual"/>
        </w:rPr>
        <w:t>Figura</w:t>
      </w:r>
      <w:r w:rsidR="00E13CDF">
        <w:rPr>
          <w:rFonts w:cs="Times New Roman"/>
          <w:bCs/>
          <w:kern w:val="2"/>
          <w:szCs w:val="24"/>
          <w14:ligatures w14:val="standardContextual"/>
        </w:rPr>
        <w:t xml:space="preserve"> </w:t>
      </w:r>
      <w:r w:rsidR="00720731">
        <w:rPr>
          <w:rFonts w:cs="Times New Roman"/>
          <w:bCs/>
          <w:kern w:val="2"/>
          <w:szCs w:val="24"/>
          <w14:ligatures w14:val="standardContextual"/>
        </w:rPr>
        <w:t>25</w:t>
      </w:r>
      <w:r w:rsidR="00E13CDF" w:rsidRPr="00C2688E">
        <w:rPr>
          <w:rFonts w:cs="Times New Roman"/>
          <w:bCs/>
          <w:kern w:val="2"/>
          <w:szCs w:val="24"/>
          <w14:ligatures w14:val="standardContextual"/>
        </w:rPr>
        <w:t xml:space="preserve">. </w:t>
      </w:r>
      <w:r w:rsidR="00E13CDF">
        <w:rPr>
          <w:rFonts w:cs="Times New Roman"/>
          <w:bCs/>
          <w:kern w:val="2"/>
          <w:szCs w:val="24"/>
          <w14:ligatures w14:val="standardContextual"/>
        </w:rPr>
        <w:t>Resultado de encuesta-Medición de preferencias en entregables.</w:t>
      </w:r>
      <w:bookmarkEnd w:id="546"/>
      <w:bookmarkEnd w:id="547"/>
      <w:bookmarkEnd w:id="548"/>
      <w:bookmarkEnd w:id="549"/>
      <w:bookmarkEnd w:id="550"/>
      <w:bookmarkEnd w:id="551"/>
      <w:bookmarkEnd w:id="552"/>
    </w:p>
    <w:p w14:paraId="6CF53B5D" w14:textId="77777777" w:rsidR="00E13CDF" w:rsidRDefault="00E13CDF" w:rsidP="00E13CDF">
      <w:pPr>
        <w:spacing w:after="240"/>
        <w:rPr>
          <w:sz w:val="20"/>
          <w:szCs w:val="20"/>
        </w:rPr>
      </w:pPr>
      <w:r w:rsidRPr="00B35046">
        <w:rPr>
          <w:sz w:val="20"/>
          <w:szCs w:val="20"/>
        </w:rPr>
        <w:t>Fuente: (Elaboración propia, 2023)</w:t>
      </w:r>
    </w:p>
    <w:p w14:paraId="3221C168" w14:textId="77777777" w:rsidR="00B35046" w:rsidRPr="00B35046" w:rsidRDefault="00B35046" w:rsidP="00E13CDF">
      <w:pPr>
        <w:spacing w:after="240"/>
        <w:rPr>
          <w:sz w:val="20"/>
          <w:szCs w:val="20"/>
        </w:rPr>
      </w:pPr>
    </w:p>
    <w:p w14:paraId="16F35B3E" w14:textId="77777777" w:rsidR="00E13CDF" w:rsidRDefault="00E13CDF" w:rsidP="00E13CDF">
      <w:r w:rsidRPr="0033404C">
        <w:t>Es interesante saber de qué forma las personas prefieren entregar las tareas que le</w:t>
      </w:r>
      <w:r>
        <w:t>s</w:t>
      </w:r>
      <w:r w:rsidRPr="0033404C">
        <w:t xml:space="preserve"> son asignadas, se evacu</w:t>
      </w:r>
      <w:r>
        <w:t>ó</w:t>
      </w:r>
      <w:r w:rsidRPr="0033404C">
        <w:t xml:space="preserve"> este aspecto con la pregunta 17, en la cual 26 personas que representan un 65% prefieren trabajar de forma individual y 14 personas que representan un 35% prefieren trabajar de manera grupal. </w:t>
      </w:r>
    </w:p>
    <w:p w14:paraId="6832DE5F" w14:textId="77777777" w:rsidR="009D74A1" w:rsidRPr="0033404C" w:rsidRDefault="009D74A1" w:rsidP="00E13CDF"/>
    <w:p w14:paraId="11002820" w14:textId="77777777" w:rsidR="00E13CDF" w:rsidRPr="0033404C" w:rsidRDefault="00E13CDF" w:rsidP="00E13CDF"/>
    <w:p w14:paraId="4E101BDB" w14:textId="77777777" w:rsidR="00E13CDF" w:rsidRDefault="00E13CDF" w:rsidP="00E13CDF">
      <w:r w:rsidRPr="00C93B7E">
        <w:rPr>
          <w:rFonts w:eastAsia="Times New Roman"/>
          <w:color w:val="000000"/>
          <w:lang w:eastAsia="es-HN"/>
        </w:rPr>
        <w:lastRenderedPageBreak/>
        <w:t>Pregunta # 18:</w:t>
      </w:r>
      <w:r w:rsidRPr="00C93B7E">
        <w:t xml:space="preserve"> ¿Qué tan informado</w:t>
      </w:r>
      <w:r w:rsidRPr="0033404C">
        <w:t xml:space="preserve"> le gustaría estar sobre el objetivo de la capacitación en metodologías de Gestión de Proyectos?</w:t>
      </w:r>
    </w:p>
    <w:p w14:paraId="5B097E4B" w14:textId="77777777" w:rsidR="00E13CDF" w:rsidRPr="00A06A37" w:rsidRDefault="00E13CDF" w:rsidP="00E13CDF">
      <w:pPr>
        <w:pStyle w:val="Ttulo1"/>
        <w:spacing w:before="0"/>
        <w:rPr>
          <w:rFonts w:cs="Times New Roman"/>
          <w:b w:val="0"/>
          <w:bCs/>
          <w:kern w:val="2"/>
          <w:szCs w:val="24"/>
          <w14:ligatures w14:val="standardContextual"/>
        </w:rPr>
      </w:pPr>
      <w:bookmarkStart w:id="553" w:name="_Toc153651790"/>
      <w:bookmarkStart w:id="554" w:name="_Toc153660225"/>
      <w:bookmarkStart w:id="555" w:name="_Toc155378181"/>
      <w:bookmarkStart w:id="556" w:name="_Toc157634513"/>
      <w:bookmarkStart w:id="557" w:name="_Toc157634748"/>
      <w:r>
        <w:rPr>
          <w:rFonts w:cs="Times New Roman"/>
          <w:bCs/>
          <w:kern w:val="2"/>
          <w:szCs w:val="24"/>
          <w14:ligatures w14:val="standardContextual"/>
        </w:rPr>
        <w:t>Tabla 18</w:t>
      </w:r>
      <w:r w:rsidRPr="00C2688E">
        <w:rPr>
          <w:rFonts w:cs="Times New Roman"/>
          <w:bCs/>
          <w:kern w:val="2"/>
          <w:szCs w:val="24"/>
          <w14:ligatures w14:val="standardContextual"/>
        </w:rPr>
        <w:t xml:space="preserve">. </w:t>
      </w:r>
      <w:r>
        <w:rPr>
          <w:rFonts w:cs="Times New Roman"/>
          <w:bCs/>
          <w:kern w:val="2"/>
          <w:szCs w:val="24"/>
          <w14:ligatures w14:val="standardContextual"/>
        </w:rPr>
        <w:t>Resultado de encuesta-</w:t>
      </w:r>
      <w:r w:rsidRPr="00717C89">
        <w:rPr>
          <w:rFonts w:cs="Times New Roman"/>
          <w:bCs/>
          <w:kern w:val="2"/>
          <w:szCs w:val="24"/>
          <w14:ligatures w14:val="standardContextual"/>
        </w:rPr>
        <w:t xml:space="preserve"> </w:t>
      </w:r>
      <w:r>
        <w:rPr>
          <w:rFonts w:cs="Times New Roman"/>
          <w:bCs/>
          <w:kern w:val="2"/>
          <w:szCs w:val="24"/>
          <w14:ligatures w14:val="standardContextual"/>
        </w:rPr>
        <w:t>Información sobre las capacitaciones.</w:t>
      </w:r>
      <w:bookmarkEnd w:id="553"/>
      <w:bookmarkEnd w:id="554"/>
      <w:bookmarkEnd w:id="555"/>
      <w:bookmarkEnd w:id="556"/>
      <w:bookmarkEnd w:id="557"/>
    </w:p>
    <w:tbl>
      <w:tblPr>
        <w:tblW w:w="4922" w:type="dxa"/>
        <w:jc w:val="center"/>
        <w:tblCellMar>
          <w:left w:w="70" w:type="dxa"/>
          <w:right w:w="70" w:type="dxa"/>
        </w:tblCellMar>
        <w:tblLook w:val="04A0" w:firstRow="1" w:lastRow="0" w:firstColumn="1" w:lastColumn="0" w:noHBand="0" w:noVBand="1"/>
      </w:tblPr>
      <w:tblGrid>
        <w:gridCol w:w="2660"/>
        <w:gridCol w:w="1200"/>
        <w:gridCol w:w="1062"/>
      </w:tblGrid>
      <w:tr w:rsidR="00E13CDF" w:rsidRPr="00C93B7E" w14:paraId="2BBC0529" w14:textId="77777777" w:rsidTr="001B4B74">
        <w:trPr>
          <w:trHeight w:val="255"/>
          <w:jc w:val="center"/>
        </w:trPr>
        <w:tc>
          <w:tcPr>
            <w:tcW w:w="2660" w:type="dxa"/>
            <w:tcBorders>
              <w:top w:val="single" w:sz="4" w:space="0" w:color="auto"/>
              <w:left w:val="single" w:sz="4" w:space="0" w:color="auto"/>
              <w:bottom w:val="single" w:sz="4" w:space="0" w:color="auto"/>
              <w:right w:val="single" w:sz="4" w:space="0" w:color="auto"/>
            </w:tcBorders>
            <w:shd w:val="clear" w:color="000000" w:fill="002060"/>
            <w:noWrap/>
            <w:vAlign w:val="center"/>
            <w:hideMark/>
          </w:tcPr>
          <w:p w14:paraId="163EE601" w14:textId="77777777" w:rsidR="00E13CDF" w:rsidRPr="00C93B7E" w:rsidRDefault="00E13CDF" w:rsidP="000B1D0E">
            <w:pPr>
              <w:spacing w:line="240" w:lineRule="auto"/>
              <w:ind w:firstLine="0"/>
              <w:rPr>
                <w:rFonts w:eastAsia="Times New Roman"/>
                <w:b/>
                <w:bCs/>
                <w:color w:val="FFFFFF"/>
                <w:sz w:val="20"/>
                <w:szCs w:val="20"/>
                <w:lang w:eastAsia="es-HN"/>
              </w:rPr>
            </w:pPr>
            <w:r w:rsidRPr="00C93B7E">
              <w:rPr>
                <w:rFonts w:eastAsia="Times New Roman"/>
                <w:b/>
                <w:bCs/>
                <w:color w:val="FFFFFF"/>
                <w:sz w:val="20"/>
                <w:szCs w:val="20"/>
                <w:lang w:eastAsia="es-HN"/>
              </w:rPr>
              <w:t xml:space="preserve">Forma de Entregable </w:t>
            </w:r>
          </w:p>
        </w:tc>
        <w:tc>
          <w:tcPr>
            <w:tcW w:w="1200" w:type="dxa"/>
            <w:tcBorders>
              <w:top w:val="single" w:sz="4" w:space="0" w:color="auto"/>
              <w:left w:val="nil"/>
              <w:bottom w:val="single" w:sz="4" w:space="0" w:color="auto"/>
              <w:right w:val="single" w:sz="4" w:space="0" w:color="auto"/>
            </w:tcBorders>
            <w:shd w:val="clear" w:color="000000" w:fill="002060"/>
            <w:vAlign w:val="bottom"/>
            <w:hideMark/>
          </w:tcPr>
          <w:p w14:paraId="060A7747" w14:textId="77777777" w:rsidR="00E13CDF" w:rsidRPr="00C93B7E" w:rsidRDefault="00E13CDF" w:rsidP="000B1D0E">
            <w:pPr>
              <w:spacing w:line="240" w:lineRule="auto"/>
              <w:ind w:firstLine="0"/>
              <w:rPr>
                <w:rFonts w:eastAsia="Times New Roman"/>
                <w:b/>
                <w:bCs/>
                <w:color w:val="FFFFFF"/>
                <w:sz w:val="20"/>
                <w:szCs w:val="20"/>
                <w:lang w:eastAsia="es-HN"/>
              </w:rPr>
            </w:pPr>
            <w:r w:rsidRPr="00C93B7E">
              <w:rPr>
                <w:rFonts w:eastAsia="Times New Roman"/>
                <w:b/>
                <w:bCs/>
                <w:color w:val="FFFFFF"/>
                <w:sz w:val="20"/>
                <w:szCs w:val="20"/>
                <w:lang w:eastAsia="es-HN"/>
              </w:rPr>
              <w:t>Respuestas</w:t>
            </w:r>
          </w:p>
        </w:tc>
        <w:tc>
          <w:tcPr>
            <w:tcW w:w="1062" w:type="dxa"/>
            <w:tcBorders>
              <w:top w:val="single" w:sz="4" w:space="0" w:color="auto"/>
              <w:left w:val="nil"/>
              <w:bottom w:val="single" w:sz="4" w:space="0" w:color="auto"/>
              <w:right w:val="single" w:sz="4" w:space="0" w:color="auto"/>
            </w:tcBorders>
            <w:shd w:val="clear" w:color="000000" w:fill="002060"/>
            <w:noWrap/>
            <w:vAlign w:val="bottom"/>
            <w:hideMark/>
          </w:tcPr>
          <w:p w14:paraId="5A8E9A23" w14:textId="77777777" w:rsidR="00E13CDF" w:rsidRPr="00C93B7E" w:rsidRDefault="00E13CDF" w:rsidP="000B1D0E">
            <w:pPr>
              <w:spacing w:line="240" w:lineRule="auto"/>
              <w:ind w:firstLine="0"/>
              <w:rPr>
                <w:rFonts w:eastAsia="Times New Roman"/>
                <w:b/>
                <w:bCs/>
                <w:color w:val="FFFFFF"/>
                <w:sz w:val="20"/>
                <w:szCs w:val="20"/>
                <w:lang w:eastAsia="es-HN"/>
              </w:rPr>
            </w:pPr>
            <w:r w:rsidRPr="00C93B7E">
              <w:rPr>
                <w:rFonts w:eastAsia="Times New Roman"/>
                <w:b/>
                <w:bCs/>
                <w:color w:val="FFFFFF"/>
                <w:sz w:val="20"/>
                <w:szCs w:val="20"/>
                <w:lang w:eastAsia="es-HN"/>
              </w:rPr>
              <w:t xml:space="preserve">Porcentaje </w:t>
            </w:r>
          </w:p>
        </w:tc>
      </w:tr>
      <w:tr w:rsidR="00E13CDF" w:rsidRPr="00C93B7E" w14:paraId="089B7C10" w14:textId="77777777" w:rsidTr="001B4B74">
        <w:trPr>
          <w:trHeight w:val="255"/>
          <w:jc w:val="center"/>
        </w:trPr>
        <w:tc>
          <w:tcPr>
            <w:tcW w:w="2660" w:type="dxa"/>
            <w:tcBorders>
              <w:top w:val="nil"/>
              <w:left w:val="single" w:sz="4" w:space="0" w:color="auto"/>
              <w:bottom w:val="single" w:sz="4" w:space="0" w:color="auto"/>
              <w:right w:val="single" w:sz="4" w:space="0" w:color="auto"/>
            </w:tcBorders>
            <w:shd w:val="clear" w:color="auto" w:fill="auto"/>
            <w:noWrap/>
            <w:vAlign w:val="center"/>
            <w:hideMark/>
          </w:tcPr>
          <w:p w14:paraId="671EC491" w14:textId="77777777" w:rsidR="00E13CDF" w:rsidRPr="00C93B7E" w:rsidRDefault="00E13CDF" w:rsidP="000B1D0E">
            <w:pPr>
              <w:spacing w:line="240" w:lineRule="auto"/>
              <w:ind w:firstLine="0"/>
              <w:rPr>
                <w:rFonts w:eastAsia="Times New Roman"/>
                <w:color w:val="000000"/>
                <w:sz w:val="20"/>
                <w:szCs w:val="20"/>
                <w:lang w:eastAsia="es-HN"/>
              </w:rPr>
            </w:pPr>
            <w:r w:rsidRPr="00C93B7E">
              <w:rPr>
                <w:rFonts w:eastAsia="Times New Roman"/>
                <w:color w:val="000000"/>
                <w:sz w:val="20"/>
                <w:szCs w:val="20"/>
                <w:lang w:eastAsia="es-HN"/>
              </w:rPr>
              <w:t>Muy informado</w:t>
            </w:r>
          </w:p>
        </w:tc>
        <w:tc>
          <w:tcPr>
            <w:tcW w:w="1200" w:type="dxa"/>
            <w:tcBorders>
              <w:top w:val="nil"/>
              <w:left w:val="nil"/>
              <w:bottom w:val="single" w:sz="4" w:space="0" w:color="auto"/>
              <w:right w:val="single" w:sz="4" w:space="0" w:color="auto"/>
            </w:tcBorders>
            <w:shd w:val="clear" w:color="auto" w:fill="auto"/>
            <w:noWrap/>
            <w:vAlign w:val="bottom"/>
            <w:hideMark/>
          </w:tcPr>
          <w:p w14:paraId="2267E43E" w14:textId="77777777" w:rsidR="00E13CDF" w:rsidRPr="00C93B7E" w:rsidRDefault="00E13CDF" w:rsidP="000B1D0E">
            <w:pPr>
              <w:spacing w:line="240" w:lineRule="auto"/>
              <w:ind w:firstLine="0"/>
              <w:rPr>
                <w:rFonts w:eastAsia="Times New Roman"/>
                <w:color w:val="000000"/>
                <w:sz w:val="20"/>
                <w:szCs w:val="20"/>
                <w:lang w:eastAsia="es-HN"/>
              </w:rPr>
            </w:pPr>
            <w:r w:rsidRPr="00C93B7E">
              <w:rPr>
                <w:rFonts w:eastAsia="Times New Roman"/>
                <w:color w:val="000000"/>
                <w:sz w:val="20"/>
                <w:szCs w:val="20"/>
                <w:lang w:eastAsia="es-HN"/>
              </w:rPr>
              <w:t>16</w:t>
            </w:r>
          </w:p>
        </w:tc>
        <w:tc>
          <w:tcPr>
            <w:tcW w:w="1062" w:type="dxa"/>
            <w:tcBorders>
              <w:top w:val="nil"/>
              <w:left w:val="nil"/>
              <w:bottom w:val="single" w:sz="4" w:space="0" w:color="auto"/>
              <w:right w:val="single" w:sz="4" w:space="0" w:color="auto"/>
            </w:tcBorders>
            <w:shd w:val="clear" w:color="auto" w:fill="auto"/>
            <w:noWrap/>
            <w:vAlign w:val="bottom"/>
            <w:hideMark/>
          </w:tcPr>
          <w:p w14:paraId="06ABD1C7" w14:textId="77777777" w:rsidR="00E13CDF" w:rsidRPr="00C93B7E" w:rsidRDefault="00E13CDF" w:rsidP="000B1D0E">
            <w:pPr>
              <w:spacing w:line="240" w:lineRule="auto"/>
              <w:ind w:firstLine="0"/>
              <w:rPr>
                <w:rFonts w:eastAsia="Times New Roman"/>
                <w:color w:val="000000"/>
                <w:sz w:val="20"/>
                <w:szCs w:val="20"/>
                <w:lang w:eastAsia="es-HN"/>
              </w:rPr>
            </w:pPr>
            <w:r w:rsidRPr="00C93B7E">
              <w:rPr>
                <w:rFonts w:eastAsia="Times New Roman"/>
                <w:color w:val="000000"/>
                <w:sz w:val="20"/>
                <w:szCs w:val="20"/>
                <w:lang w:eastAsia="es-HN"/>
              </w:rPr>
              <w:t>40%</w:t>
            </w:r>
          </w:p>
        </w:tc>
      </w:tr>
      <w:tr w:rsidR="00E13CDF" w:rsidRPr="00C93B7E" w14:paraId="1B72964A" w14:textId="77777777" w:rsidTr="001B4B74">
        <w:trPr>
          <w:trHeight w:val="255"/>
          <w:jc w:val="center"/>
        </w:trPr>
        <w:tc>
          <w:tcPr>
            <w:tcW w:w="2660" w:type="dxa"/>
            <w:tcBorders>
              <w:top w:val="nil"/>
              <w:left w:val="single" w:sz="4" w:space="0" w:color="auto"/>
              <w:bottom w:val="single" w:sz="4" w:space="0" w:color="auto"/>
              <w:right w:val="single" w:sz="4" w:space="0" w:color="auto"/>
            </w:tcBorders>
            <w:shd w:val="clear" w:color="auto" w:fill="auto"/>
            <w:noWrap/>
            <w:vAlign w:val="center"/>
            <w:hideMark/>
          </w:tcPr>
          <w:p w14:paraId="4FF33134" w14:textId="77777777" w:rsidR="00E13CDF" w:rsidRPr="00C93B7E" w:rsidRDefault="00E13CDF" w:rsidP="000B1D0E">
            <w:pPr>
              <w:spacing w:line="240" w:lineRule="auto"/>
              <w:ind w:firstLine="0"/>
              <w:rPr>
                <w:rFonts w:eastAsia="Times New Roman"/>
                <w:color w:val="000000"/>
                <w:sz w:val="20"/>
                <w:szCs w:val="20"/>
                <w:lang w:eastAsia="es-HN"/>
              </w:rPr>
            </w:pPr>
            <w:r w:rsidRPr="00C93B7E">
              <w:rPr>
                <w:rFonts w:eastAsia="Times New Roman"/>
                <w:color w:val="000000"/>
                <w:sz w:val="20"/>
                <w:szCs w:val="20"/>
                <w:lang w:eastAsia="es-HN"/>
              </w:rPr>
              <w:t>La Información necesaria</w:t>
            </w:r>
          </w:p>
        </w:tc>
        <w:tc>
          <w:tcPr>
            <w:tcW w:w="1200" w:type="dxa"/>
            <w:tcBorders>
              <w:top w:val="nil"/>
              <w:left w:val="nil"/>
              <w:bottom w:val="single" w:sz="4" w:space="0" w:color="auto"/>
              <w:right w:val="single" w:sz="4" w:space="0" w:color="auto"/>
            </w:tcBorders>
            <w:shd w:val="clear" w:color="auto" w:fill="auto"/>
            <w:noWrap/>
            <w:vAlign w:val="bottom"/>
            <w:hideMark/>
          </w:tcPr>
          <w:p w14:paraId="3FB364FE" w14:textId="77777777" w:rsidR="00E13CDF" w:rsidRPr="00C93B7E" w:rsidRDefault="00E13CDF" w:rsidP="000B1D0E">
            <w:pPr>
              <w:spacing w:line="240" w:lineRule="auto"/>
              <w:ind w:firstLine="0"/>
              <w:rPr>
                <w:rFonts w:eastAsia="Times New Roman"/>
                <w:color w:val="000000"/>
                <w:sz w:val="20"/>
                <w:szCs w:val="20"/>
                <w:lang w:eastAsia="es-HN"/>
              </w:rPr>
            </w:pPr>
            <w:r w:rsidRPr="00C93B7E">
              <w:rPr>
                <w:rFonts w:eastAsia="Times New Roman"/>
                <w:color w:val="000000"/>
                <w:sz w:val="20"/>
                <w:szCs w:val="20"/>
                <w:lang w:eastAsia="es-HN"/>
              </w:rPr>
              <w:t>23</w:t>
            </w:r>
          </w:p>
        </w:tc>
        <w:tc>
          <w:tcPr>
            <w:tcW w:w="1062" w:type="dxa"/>
            <w:tcBorders>
              <w:top w:val="nil"/>
              <w:left w:val="nil"/>
              <w:bottom w:val="single" w:sz="4" w:space="0" w:color="auto"/>
              <w:right w:val="single" w:sz="4" w:space="0" w:color="auto"/>
            </w:tcBorders>
            <w:shd w:val="clear" w:color="auto" w:fill="auto"/>
            <w:noWrap/>
            <w:vAlign w:val="bottom"/>
            <w:hideMark/>
          </w:tcPr>
          <w:p w14:paraId="60363A97" w14:textId="77777777" w:rsidR="00E13CDF" w:rsidRPr="00C93B7E" w:rsidRDefault="00E13CDF" w:rsidP="000B1D0E">
            <w:pPr>
              <w:spacing w:line="240" w:lineRule="auto"/>
              <w:ind w:firstLine="0"/>
              <w:rPr>
                <w:rFonts w:eastAsia="Times New Roman"/>
                <w:color w:val="000000"/>
                <w:sz w:val="20"/>
                <w:szCs w:val="20"/>
                <w:lang w:eastAsia="es-HN"/>
              </w:rPr>
            </w:pPr>
            <w:r w:rsidRPr="00C93B7E">
              <w:rPr>
                <w:rFonts w:eastAsia="Times New Roman"/>
                <w:color w:val="000000"/>
                <w:sz w:val="20"/>
                <w:szCs w:val="20"/>
                <w:lang w:eastAsia="es-HN"/>
              </w:rPr>
              <w:t>58%</w:t>
            </w:r>
          </w:p>
        </w:tc>
      </w:tr>
      <w:tr w:rsidR="00E13CDF" w:rsidRPr="00C93B7E" w14:paraId="0F207941" w14:textId="77777777" w:rsidTr="001B4B74">
        <w:trPr>
          <w:trHeight w:val="255"/>
          <w:jc w:val="center"/>
        </w:trPr>
        <w:tc>
          <w:tcPr>
            <w:tcW w:w="2660" w:type="dxa"/>
            <w:tcBorders>
              <w:top w:val="nil"/>
              <w:left w:val="single" w:sz="4" w:space="0" w:color="auto"/>
              <w:bottom w:val="single" w:sz="4" w:space="0" w:color="auto"/>
              <w:right w:val="single" w:sz="4" w:space="0" w:color="auto"/>
            </w:tcBorders>
            <w:shd w:val="clear" w:color="auto" w:fill="auto"/>
            <w:noWrap/>
            <w:vAlign w:val="center"/>
            <w:hideMark/>
          </w:tcPr>
          <w:p w14:paraId="15FC49C9" w14:textId="77777777" w:rsidR="00E13CDF" w:rsidRPr="00C93B7E" w:rsidRDefault="00E13CDF" w:rsidP="000B1D0E">
            <w:pPr>
              <w:spacing w:line="240" w:lineRule="auto"/>
              <w:ind w:firstLine="0"/>
              <w:rPr>
                <w:rFonts w:eastAsia="Times New Roman"/>
                <w:color w:val="000000"/>
                <w:sz w:val="20"/>
                <w:szCs w:val="20"/>
                <w:lang w:eastAsia="es-HN"/>
              </w:rPr>
            </w:pPr>
            <w:r w:rsidRPr="00C93B7E">
              <w:rPr>
                <w:rFonts w:eastAsia="Times New Roman"/>
                <w:color w:val="000000"/>
                <w:sz w:val="20"/>
                <w:szCs w:val="20"/>
                <w:lang w:eastAsia="es-HN"/>
              </w:rPr>
              <w:t>Ninguna información</w:t>
            </w:r>
          </w:p>
        </w:tc>
        <w:tc>
          <w:tcPr>
            <w:tcW w:w="1200" w:type="dxa"/>
            <w:tcBorders>
              <w:top w:val="nil"/>
              <w:left w:val="nil"/>
              <w:bottom w:val="single" w:sz="4" w:space="0" w:color="auto"/>
              <w:right w:val="single" w:sz="4" w:space="0" w:color="auto"/>
            </w:tcBorders>
            <w:shd w:val="clear" w:color="auto" w:fill="auto"/>
            <w:noWrap/>
            <w:vAlign w:val="bottom"/>
            <w:hideMark/>
          </w:tcPr>
          <w:p w14:paraId="0AA760A4" w14:textId="77777777" w:rsidR="00E13CDF" w:rsidRPr="00C93B7E" w:rsidRDefault="00E13CDF" w:rsidP="000B1D0E">
            <w:pPr>
              <w:spacing w:line="240" w:lineRule="auto"/>
              <w:ind w:firstLine="0"/>
              <w:rPr>
                <w:rFonts w:eastAsia="Times New Roman"/>
                <w:color w:val="000000"/>
                <w:sz w:val="20"/>
                <w:szCs w:val="20"/>
                <w:lang w:eastAsia="es-HN"/>
              </w:rPr>
            </w:pPr>
            <w:r w:rsidRPr="00C93B7E">
              <w:rPr>
                <w:rFonts w:eastAsia="Times New Roman"/>
                <w:color w:val="000000"/>
                <w:sz w:val="20"/>
                <w:szCs w:val="20"/>
                <w:lang w:eastAsia="es-HN"/>
              </w:rPr>
              <w:t>1</w:t>
            </w:r>
          </w:p>
        </w:tc>
        <w:tc>
          <w:tcPr>
            <w:tcW w:w="1062" w:type="dxa"/>
            <w:tcBorders>
              <w:top w:val="nil"/>
              <w:left w:val="nil"/>
              <w:bottom w:val="single" w:sz="4" w:space="0" w:color="auto"/>
              <w:right w:val="single" w:sz="4" w:space="0" w:color="auto"/>
            </w:tcBorders>
            <w:shd w:val="clear" w:color="auto" w:fill="auto"/>
            <w:noWrap/>
            <w:vAlign w:val="bottom"/>
            <w:hideMark/>
          </w:tcPr>
          <w:p w14:paraId="52332508" w14:textId="77777777" w:rsidR="00E13CDF" w:rsidRPr="00C93B7E" w:rsidRDefault="00E13CDF" w:rsidP="000B1D0E">
            <w:pPr>
              <w:spacing w:line="240" w:lineRule="auto"/>
              <w:ind w:firstLine="0"/>
              <w:rPr>
                <w:rFonts w:eastAsia="Times New Roman"/>
                <w:color w:val="000000"/>
                <w:sz w:val="20"/>
                <w:szCs w:val="20"/>
                <w:lang w:eastAsia="es-HN"/>
              </w:rPr>
            </w:pPr>
            <w:r w:rsidRPr="00C93B7E">
              <w:rPr>
                <w:rFonts w:eastAsia="Times New Roman"/>
                <w:color w:val="000000"/>
                <w:sz w:val="20"/>
                <w:szCs w:val="20"/>
                <w:lang w:eastAsia="es-HN"/>
              </w:rPr>
              <w:t>3%</w:t>
            </w:r>
          </w:p>
        </w:tc>
      </w:tr>
      <w:tr w:rsidR="00E13CDF" w:rsidRPr="00C93B7E" w14:paraId="7E23365C" w14:textId="77777777" w:rsidTr="001B4B74">
        <w:trPr>
          <w:trHeight w:val="255"/>
          <w:jc w:val="center"/>
        </w:trPr>
        <w:tc>
          <w:tcPr>
            <w:tcW w:w="2660" w:type="dxa"/>
            <w:tcBorders>
              <w:top w:val="nil"/>
              <w:left w:val="single" w:sz="4" w:space="0" w:color="auto"/>
              <w:bottom w:val="single" w:sz="4" w:space="0" w:color="auto"/>
              <w:right w:val="single" w:sz="4" w:space="0" w:color="auto"/>
            </w:tcBorders>
            <w:shd w:val="clear" w:color="000000" w:fill="F2F2F2"/>
            <w:noWrap/>
            <w:vAlign w:val="bottom"/>
            <w:hideMark/>
          </w:tcPr>
          <w:p w14:paraId="6BD861D1" w14:textId="77777777" w:rsidR="00E13CDF" w:rsidRPr="00C93B7E" w:rsidRDefault="00E13CDF" w:rsidP="000B1D0E">
            <w:pPr>
              <w:spacing w:line="240" w:lineRule="auto"/>
              <w:ind w:firstLine="0"/>
              <w:rPr>
                <w:rFonts w:eastAsia="Times New Roman"/>
                <w:b/>
                <w:bCs/>
                <w:color w:val="000000"/>
                <w:sz w:val="20"/>
                <w:szCs w:val="20"/>
                <w:lang w:eastAsia="es-HN"/>
              </w:rPr>
            </w:pPr>
            <w:r w:rsidRPr="00C93B7E">
              <w:rPr>
                <w:rFonts w:eastAsia="Times New Roman"/>
                <w:b/>
                <w:bCs/>
                <w:color w:val="000000"/>
                <w:sz w:val="20"/>
                <w:szCs w:val="20"/>
                <w:lang w:eastAsia="es-HN"/>
              </w:rPr>
              <w:t xml:space="preserve">TOTAL </w:t>
            </w:r>
          </w:p>
        </w:tc>
        <w:tc>
          <w:tcPr>
            <w:tcW w:w="1200" w:type="dxa"/>
            <w:tcBorders>
              <w:top w:val="nil"/>
              <w:left w:val="nil"/>
              <w:bottom w:val="single" w:sz="4" w:space="0" w:color="auto"/>
              <w:right w:val="single" w:sz="4" w:space="0" w:color="auto"/>
            </w:tcBorders>
            <w:shd w:val="clear" w:color="000000" w:fill="F2F2F2"/>
            <w:noWrap/>
            <w:vAlign w:val="bottom"/>
            <w:hideMark/>
          </w:tcPr>
          <w:p w14:paraId="672D7966" w14:textId="77777777" w:rsidR="00E13CDF" w:rsidRPr="00C93B7E" w:rsidRDefault="00E13CDF" w:rsidP="000B1D0E">
            <w:pPr>
              <w:spacing w:line="240" w:lineRule="auto"/>
              <w:ind w:firstLine="0"/>
              <w:rPr>
                <w:rFonts w:eastAsia="Times New Roman"/>
                <w:b/>
                <w:bCs/>
                <w:color w:val="000000"/>
                <w:sz w:val="20"/>
                <w:szCs w:val="20"/>
                <w:lang w:eastAsia="es-HN"/>
              </w:rPr>
            </w:pPr>
            <w:r w:rsidRPr="00C93B7E">
              <w:rPr>
                <w:rFonts w:eastAsia="Times New Roman"/>
                <w:b/>
                <w:bCs/>
                <w:color w:val="000000"/>
                <w:sz w:val="20"/>
                <w:szCs w:val="20"/>
                <w:lang w:eastAsia="es-HN"/>
              </w:rPr>
              <w:t>40</w:t>
            </w:r>
          </w:p>
        </w:tc>
        <w:tc>
          <w:tcPr>
            <w:tcW w:w="1062" w:type="dxa"/>
            <w:tcBorders>
              <w:top w:val="nil"/>
              <w:left w:val="nil"/>
              <w:bottom w:val="single" w:sz="4" w:space="0" w:color="auto"/>
              <w:right w:val="single" w:sz="4" w:space="0" w:color="auto"/>
            </w:tcBorders>
            <w:shd w:val="clear" w:color="000000" w:fill="F2F2F2"/>
            <w:noWrap/>
            <w:vAlign w:val="bottom"/>
            <w:hideMark/>
          </w:tcPr>
          <w:p w14:paraId="56971C3D" w14:textId="77777777" w:rsidR="00E13CDF" w:rsidRPr="00C93B7E" w:rsidRDefault="00E13CDF" w:rsidP="000B1D0E">
            <w:pPr>
              <w:spacing w:line="240" w:lineRule="auto"/>
              <w:ind w:firstLine="0"/>
              <w:rPr>
                <w:rFonts w:eastAsia="Times New Roman"/>
                <w:b/>
                <w:bCs/>
                <w:color w:val="000000"/>
                <w:sz w:val="20"/>
                <w:szCs w:val="20"/>
                <w:lang w:eastAsia="es-HN"/>
              </w:rPr>
            </w:pPr>
            <w:r w:rsidRPr="00C93B7E">
              <w:rPr>
                <w:rFonts w:eastAsia="Times New Roman"/>
                <w:b/>
                <w:bCs/>
                <w:color w:val="000000"/>
                <w:sz w:val="20"/>
                <w:szCs w:val="20"/>
                <w:lang w:eastAsia="es-HN"/>
              </w:rPr>
              <w:t>100%</w:t>
            </w:r>
          </w:p>
        </w:tc>
      </w:tr>
    </w:tbl>
    <w:p w14:paraId="27E95E56" w14:textId="77777777" w:rsidR="00E13CDF" w:rsidRPr="00B35046" w:rsidRDefault="00E13CDF" w:rsidP="00E13CDF">
      <w:pPr>
        <w:rPr>
          <w:color w:val="000000" w:themeColor="text1"/>
          <w:sz w:val="20"/>
          <w:szCs w:val="20"/>
        </w:rPr>
      </w:pPr>
      <w:r w:rsidRPr="00B35046">
        <w:rPr>
          <w:color w:val="000000" w:themeColor="text1"/>
          <w:sz w:val="20"/>
          <w:szCs w:val="20"/>
        </w:rPr>
        <w:t>Fuente: (Elaboración propia, 2023)</w:t>
      </w:r>
    </w:p>
    <w:p w14:paraId="3ED4C6E9" w14:textId="77777777" w:rsidR="00E13CDF" w:rsidRDefault="00E13CDF" w:rsidP="00E13CDF"/>
    <w:p w14:paraId="03DF9EEE" w14:textId="77777777" w:rsidR="00E13CDF" w:rsidRDefault="00E13CDF" w:rsidP="00E13CDF">
      <w:r>
        <w:rPr>
          <w:noProof/>
        </w:rPr>
        <w:drawing>
          <wp:inline distT="0" distB="0" distL="0" distR="0" wp14:anchorId="30C08339" wp14:editId="6476F1F4">
            <wp:extent cx="4343400" cy="2762250"/>
            <wp:effectExtent l="0" t="0" r="0" b="0"/>
            <wp:docPr id="971544106" name="Gráfico 1">
              <a:extLst xmlns:a="http://schemas.openxmlformats.org/drawingml/2006/main">
                <a:ext uri="{FF2B5EF4-FFF2-40B4-BE49-F238E27FC236}">
                  <a16:creationId xmlns:a16="http://schemas.microsoft.com/office/drawing/2014/main" id="{00000000-0008-0000-12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34E0D279" w14:textId="7D1CA6F6" w:rsidR="00E13CDF" w:rsidRPr="00C2688E" w:rsidRDefault="000354C4" w:rsidP="00E13CDF">
      <w:pPr>
        <w:pStyle w:val="Ttulo1"/>
        <w:spacing w:before="0"/>
        <w:rPr>
          <w:rFonts w:cs="Times New Roman"/>
          <w:b w:val="0"/>
          <w:bCs/>
          <w:kern w:val="2"/>
          <w:szCs w:val="24"/>
          <w14:ligatures w14:val="standardContextual"/>
        </w:rPr>
      </w:pPr>
      <w:bookmarkStart w:id="558" w:name="_Toc153651791"/>
      <w:bookmarkStart w:id="559" w:name="_Toc153660226"/>
      <w:bookmarkStart w:id="560" w:name="_Toc153665304"/>
      <w:bookmarkStart w:id="561" w:name="_Toc155378182"/>
      <w:bookmarkStart w:id="562" w:name="_Toc157633695"/>
      <w:bookmarkStart w:id="563" w:name="_Toc157634514"/>
      <w:bookmarkStart w:id="564" w:name="_Toc157634749"/>
      <w:r>
        <w:rPr>
          <w:rFonts w:cs="Times New Roman"/>
          <w:bCs/>
          <w:kern w:val="2"/>
          <w:szCs w:val="24"/>
          <w14:ligatures w14:val="standardContextual"/>
        </w:rPr>
        <w:t>Figura</w:t>
      </w:r>
      <w:r w:rsidR="00E13CDF">
        <w:rPr>
          <w:rFonts w:cs="Times New Roman"/>
          <w:bCs/>
          <w:kern w:val="2"/>
          <w:szCs w:val="24"/>
          <w14:ligatures w14:val="standardContextual"/>
        </w:rPr>
        <w:t xml:space="preserve"> </w:t>
      </w:r>
      <w:r w:rsidR="00720731">
        <w:rPr>
          <w:rFonts w:cs="Times New Roman"/>
          <w:bCs/>
          <w:kern w:val="2"/>
          <w:szCs w:val="24"/>
          <w14:ligatures w14:val="standardContextual"/>
        </w:rPr>
        <w:t>26</w:t>
      </w:r>
      <w:r w:rsidR="00E13CDF" w:rsidRPr="00C2688E">
        <w:rPr>
          <w:rFonts w:cs="Times New Roman"/>
          <w:bCs/>
          <w:kern w:val="2"/>
          <w:szCs w:val="24"/>
          <w14:ligatures w14:val="standardContextual"/>
        </w:rPr>
        <w:t xml:space="preserve">. </w:t>
      </w:r>
      <w:r w:rsidR="00E13CDF">
        <w:rPr>
          <w:rFonts w:cs="Times New Roman"/>
          <w:bCs/>
          <w:kern w:val="2"/>
          <w:szCs w:val="24"/>
          <w14:ligatures w14:val="standardContextual"/>
        </w:rPr>
        <w:t>Resultado de encuesta-Información sobre las capacitaciones.</w:t>
      </w:r>
      <w:bookmarkEnd w:id="558"/>
      <w:bookmarkEnd w:id="559"/>
      <w:bookmarkEnd w:id="560"/>
      <w:bookmarkEnd w:id="561"/>
      <w:bookmarkEnd w:id="562"/>
      <w:bookmarkEnd w:id="563"/>
      <w:bookmarkEnd w:id="564"/>
    </w:p>
    <w:p w14:paraId="2FF746C5" w14:textId="77777777" w:rsidR="00E13CDF" w:rsidRPr="00B35046" w:rsidRDefault="00E13CDF" w:rsidP="00E13CDF">
      <w:pPr>
        <w:spacing w:after="240"/>
        <w:rPr>
          <w:sz w:val="20"/>
          <w:szCs w:val="20"/>
        </w:rPr>
      </w:pPr>
      <w:r w:rsidRPr="00B35046">
        <w:rPr>
          <w:sz w:val="20"/>
          <w:szCs w:val="20"/>
        </w:rPr>
        <w:t>Fuente: (Elaboración propia, 2023)</w:t>
      </w:r>
    </w:p>
    <w:p w14:paraId="3C62D31A" w14:textId="77777777" w:rsidR="00E13CDF" w:rsidRPr="0033404C" w:rsidRDefault="00E13CDF" w:rsidP="00E13CDF">
      <w:r w:rsidRPr="0033404C">
        <w:t xml:space="preserve">Sobre los objetivos de impartir la capacitación y detalles sobre la duración, temática, evaluación, retroalimentación etc. la mayoría de los encuestados admitieron que les gustaría recibir la información necesaria teniendo un total de </w:t>
      </w:r>
      <w:r>
        <w:t xml:space="preserve">23 </w:t>
      </w:r>
      <w:r w:rsidRPr="0033404C">
        <w:t xml:space="preserve">respuestas, a </w:t>
      </w:r>
      <w:r>
        <w:t>16</w:t>
      </w:r>
      <w:r w:rsidRPr="0033404C">
        <w:t xml:space="preserve"> personas les gustaría que se les diera amplia información sobre el objetivo de la capacitación, y </w:t>
      </w:r>
      <w:r>
        <w:t xml:space="preserve">1 </w:t>
      </w:r>
      <w:r w:rsidRPr="0033404C">
        <w:t xml:space="preserve">persona no desea recibir información previa a la capacitación. </w:t>
      </w:r>
      <w:r>
        <w:t>Se deberá crear un plan de información previo a las capacitaciones con los detalles que sea pertinentes para que los grupos estén informados.</w:t>
      </w:r>
    </w:p>
    <w:p w14:paraId="364956A0" w14:textId="77777777" w:rsidR="00E13CDF" w:rsidRPr="0033404C" w:rsidRDefault="00E13CDF" w:rsidP="00E13CDF"/>
    <w:p w14:paraId="368D0B39" w14:textId="77777777" w:rsidR="00E13CDF" w:rsidRDefault="00E13CDF" w:rsidP="00E13CDF">
      <w:r w:rsidRPr="0033404C">
        <w:rPr>
          <w:rFonts w:eastAsia="Times New Roman"/>
          <w:color w:val="000000"/>
          <w:lang w:eastAsia="es-HN"/>
        </w:rPr>
        <w:lastRenderedPageBreak/>
        <w:t>Pregunta # 19:</w:t>
      </w:r>
      <w:r w:rsidRPr="0033404C">
        <w:t xml:space="preserve"> ¿Cree usted que si adquiere conocimientos en la gestión de proyectos le ayude a mejorar su perfil profesional?</w:t>
      </w:r>
    </w:p>
    <w:p w14:paraId="5BF44E0A" w14:textId="77777777" w:rsidR="00E13CDF" w:rsidRPr="00A06A37" w:rsidRDefault="00E13CDF" w:rsidP="00E13CDF">
      <w:pPr>
        <w:pStyle w:val="Ttulo1"/>
        <w:spacing w:before="0"/>
        <w:rPr>
          <w:rFonts w:cs="Times New Roman"/>
          <w:b w:val="0"/>
          <w:bCs/>
          <w:kern w:val="2"/>
          <w:szCs w:val="24"/>
          <w14:ligatures w14:val="standardContextual"/>
        </w:rPr>
      </w:pPr>
      <w:bookmarkStart w:id="565" w:name="_Toc153651792"/>
      <w:bookmarkStart w:id="566" w:name="_Toc153660227"/>
      <w:bookmarkStart w:id="567" w:name="_Toc155378183"/>
      <w:bookmarkStart w:id="568" w:name="_Toc157634515"/>
      <w:bookmarkStart w:id="569" w:name="_Toc157634750"/>
      <w:r>
        <w:rPr>
          <w:rFonts w:cs="Times New Roman"/>
          <w:bCs/>
          <w:kern w:val="2"/>
          <w:szCs w:val="24"/>
          <w14:ligatures w14:val="standardContextual"/>
        </w:rPr>
        <w:t>Tabla 19</w:t>
      </w:r>
      <w:r w:rsidRPr="00C2688E">
        <w:rPr>
          <w:rFonts w:cs="Times New Roman"/>
          <w:bCs/>
          <w:kern w:val="2"/>
          <w:szCs w:val="24"/>
          <w14:ligatures w14:val="standardContextual"/>
        </w:rPr>
        <w:t xml:space="preserve">. </w:t>
      </w:r>
      <w:r>
        <w:rPr>
          <w:rFonts w:cs="Times New Roman"/>
          <w:bCs/>
          <w:kern w:val="2"/>
          <w:szCs w:val="24"/>
          <w14:ligatures w14:val="standardContextual"/>
        </w:rPr>
        <w:t>Resultado de encuesta-</w:t>
      </w:r>
      <w:r w:rsidRPr="00717C89">
        <w:rPr>
          <w:rFonts w:cs="Times New Roman"/>
          <w:bCs/>
          <w:kern w:val="2"/>
          <w:szCs w:val="24"/>
          <w14:ligatures w14:val="standardContextual"/>
        </w:rPr>
        <w:t xml:space="preserve"> </w:t>
      </w:r>
      <w:r>
        <w:rPr>
          <w:rFonts w:cs="Times New Roman"/>
          <w:bCs/>
          <w:kern w:val="2"/>
          <w:szCs w:val="24"/>
          <w14:ligatures w14:val="standardContextual"/>
        </w:rPr>
        <w:t>Percepción con respecto al perfil profesional..</w:t>
      </w:r>
      <w:bookmarkEnd w:id="565"/>
      <w:bookmarkEnd w:id="566"/>
      <w:bookmarkEnd w:id="567"/>
      <w:bookmarkEnd w:id="568"/>
      <w:bookmarkEnd w:id="569"/>
    </w:p>
    <w:tbl>
      <w:tblPr>
        <w:tblW w:w="3700" w:type="dxa"/>
        <w:jc w:val="center"/>
        <w:tblCellMar>
          <w:left w:w="70" w:type="dxa"/>
          <w:right w:w="70" w:type="dxa"/>
        </w:tblCellMar>
        <w:tblLook w:val="04A0" w:firstRow="1" w:lastRow="0" w:firstColumn="1" w:lastColumn="0" w:noHBand="0" w:noVBand="1"/>
      </w:tblPr>
      <w:tblGrid>
        <w:gridCol w:w="1380"/>
        <w:gridCol w:w="1120"/>
        <w:gridCol w:w="1200"/>
      </w:tblGrid>
      <w:tr w:rsidR="00E13CDF" w:rsidRPr="00DE7E38" w14:paraId="70157517" w14:textId="77777777" w:rsidTr="001B4B74">
        <w:trPr>
          <w:trHeight w:val="315"/>
          <w:jc w:val="center"/>
        </w:trPr>
        <w:tc>
          <w:tcPr>
            <w:tcW w:w="1380" w:type="dxa"/>
            <w:tcBorders>
              <w:top w:val="single" w:sz="4" w:space="0" w:color="auto"/>
              <w:left w:val="single" w:sz="4" w:space="0" w:color="auto"/>
              <w:bottom w:val="single" w:sz="4" w:space="0" w:color="auto"/>
              <w:right w:val="single" w:sz="4" w:space="0" w:color="auto"/>
            </w:tcBorders>
            <w:shd w:val="clear" w:color="000000" w:fill="002060"/>
            <w:noWrap/>
            <w:vAlign w:val="center"/>
            <w:hideMark/>
          </w:tcPr>
          <w:p w14:paraId="4662C8A6" w14:textId="77777777" w:rsidR="00E13CDF" w:rsidRPr="00DE7E38" w:rsidRDefault="00E13CDF" w:rsidP="00DF4E7E">
            <w:pPr>
              <w:spacing w:line="240" w:lineRule="auto"/>
              <w:ind w:firstLine="0"/>
              <w:rPr>
                <w:rFonts w:eastAsia="Times New Roman"/>
                <w:b/>
                <w:bCs/>
                <w:color w:val="FFFFFF"/>
                <w:sz w:val="20"/>
                <w:szCs w:val="20"/>
                <w:lang w:eastAsia="es-HN"/>
              </w:rPr>
            </w:pPr>
            <w:r w:rsidRPr="00DE7E38">
              <w:rPr>
                <w:rFonts w:eastAsia="Times New Roman"/>
                <w:b/>
                <w:bCs/>
                <w:color w:val="FFFFFF"/>
                <w:sz w:val="20"/>
                <w:szCs w:val="20"/>
                <w:lang w:eastAsia="es-HN"/>
              </w:rPr>
              <w:t xml:space="preserve">Opción </w:t>
            </w:r>
          </w:p>
        </w:tc>
        <w:tc>
          <w:tcPr>
            <w:tcW w:w="1120" w:type="dxa"/>
            <w:tcBorders>
              <w:top w:val="single" w:sz="4" w:space="0" w:color="auto"/>
              <w:left w:val="nil"/>
              <w:bottom w:val="single" w:sz="4" w:space="0" w:color="auto"/>
              <w:right w:val="single" w:sz="4" w:space="0" w:color="auto"/>
            </w:tcBorders>
            <w:shd w:val="clear" w:color="000000" w:fill="002060"/>
            <w:vAlign w:val="bottom"/>
            <w:hideMark/>
          </w:tcPr>
          <w:p w14:paraId="56B85B2D" w14:textId="77777777" w:rsidR="00E13CDF" w:rsidRPr="00DE7E38" w:rsidRDefault="00E13CDF" w:rsidP="00DF4E7E">
            <w:pPr>
              <w:spacing w:line="240" w:lineRule="auto"/>
              <w:ind w:firstLine="0"/>
              <w:rPr>
                <w:rFonts w:eastAsia="Times New Roman"/>
                <w:b/>
                <w:bCs/>
                <w:color w:val="FFFFFF"/>
                <w:sz w:val="20"/>
                <w:szCs w:val="20"/>
                <w:lang w:eastAsia="es-HN"/>
              </w:rPr>
            </w:pPr>
            <w:r w:rsidRPr="00DE7E38">
              <w:rPr>
                <w:rFonts w:eastAsia="Times New Roman"/>
                <w:b/>
                <w:bCs/>
                <w:color w:val="FFFFFF"/>
                <w:sz w:val="20"/>
                <w:szCs w:val="20"/>
                <w:lang w:eastAsia="es-HN"/>
              </w:rPr>
              <w:t xml:space="preserve">Respuestas </w:t>
            </w:r>
          </w:p>
        </w:tc>
        <w:tc>
          <w:tcPr>
            <w:tcW w:w="1200" w:type="dxa"/>
            <w:tcBorders>
              <w:top w:val="single" w:sz="4" w:space="0" w:color="auto"/>
              <w:left w:val="nil"/>
              <w:bottom w:val="single" w:sz="4" w:space="0" w:color="auto"/>
              <w:right w:val="single" w:sz="4" w:space="0" w:color="auto"/>
            </w:tcBorders>
            <w:shd w:val="clear" w:color="000000" w:fill="002060"/>
            <w:noWrap/>
            <w:vAlign w:val="bottom"/>
            <w:hideMark/>
          </w:tcPr>
          <w:p w14:paraId="798EA323" w14:textId="77777777" w:rsidR="00E13CDF" w:rsidRPr="00DE7E38" w:rsidRDefault="00E13CDF" w:rsidP="00DF4E7E">
            <w:pPr>
              <w:spacing w:line="240" w:lineRule="auto"/>
              <w:ind w:firstLine="0"/>
              <w:rPr>
                <w:rFonts w:eastAsia="Times New Roman"/>
                <w:b/>
                <w:bCs/>
                <w:color w:val="FFFFFF"/>
                <w:sz w:val="20"/>
                <w:szCs w:val="20"/>
                <w:lang w:eastAsia="es-HN"/>
              </w:rPr>
            </w:pPr>
            <w:r w:rsidRPr="00DE7E38">
              <w:rPr>
                <w:rFonts w:eastAsia="Times New Roman"/>
                <w:b/>
                <w:bCs/>
                <w:color w:val="FFFFFF"/>
                <w:sz w:val="20"/>
                <w:szCs w:val="20"/>
                <w:lang w:eastAsia="es-HN"/>
              </w:rPr>
              <w:t xml:space="preserve">Porcentaje </w:t>
            </w:r>
          </w:p>
        </w:tc>
      </w:tr>
      <w:tr w:rsidR="00E13CDF" w:rsidRPr="00DE7E38" w14:paraId="24886063" w14:textId="77777777" w:rsidTr="001B4B74">
        <w:trPr>
          <w:trHeight w:val="315"/>
          <w:jc w:val="center"/>
        </w:trPr>
        <w:tc>
          <w:tcPr>
            <w:tcW w:w="1380" w:type="dxa"/>
            <w:tcBorders>
              <w:top w:val="nil"/>
              <w:left w:val="single" w:sz="4" w:space="0" w:color="auto"/>
              <w:bottom w:val="single" w:sz="4" w:space="0" w:color="auto"/>
              <w:right w:val="single" w:sz="4" w:space="0" w:color="auto"/>
            </w:tcBorders>
            <w:shd w:val="clear" w:color="auto" w:fill="auto"/>
            <w:noWrap/>
            <w:vAlign w:val="center"/>
            <w:hideMark/>
          </w:tcPr>
          <w:p w14:paraId="0239EB78" w14:textId="77777777" w:rsidR="00E13CDF" w:rsidRPr="00DE7E38" w:rsidRDefault="00E13CDF" w:rsidP="00DF4E7E">
            <w:pPr>
              <w:spacing w:line="240" w:lineRule="auto"/>
              <w:ind w:firstLine="0"/>
              <w:rPr>
                <w:rFonts w:eastAsia="Times New Roman"/>
                <w:color w:val="000000"/>
                <w:sz w:val="20"/>
                <w:szCs w:val="20"/>
                <w:lang w:eastAsia="es-HN"/>
              </w:rPr>
            </w:pPr>
            <w:r>
              <w:rPr>
                <w:rFonts w:eastAsia="Times New Roman"/>
                <w:color w:val="000000"/>
                <w:sz w:val="20"/>
                <w:szCs w:val="20"/>
                <w:lang w:eastAsia="es-HN"/>
              </w:rPr>
              <w:t>De a</w:t>
            </w:r>
            <w:r w:rsidRPr="00DE7E38">
              <w:rPr>
                <w:rFonts w:eastAsia="Times New Roman"/>
                <w:color w:val="000000"/>
                <w:sz w:val="20"/>
                <w:szCs w:val="20"/>
                <w:lang w:eastAsia="es-HN"/>
              </w:rPr>
              <w:t>cuerdo</w:t>
            </w:r>
          </w:p>
        </w:tc>
        <w:tc>
          <w:tcPr>
            <w:tcW w:w="1120" w:type="dxa"/>
            <w:tcBorders>
              <w:top w:val="nil"/>
              <w:left w:val="nil"/>
              <w:bottom w:val="single" w:sz="4" w:space="0" w:color="auto"/>
              <w:right w:val="single" w:sz="4" w:space="0" w:color="auto"/>
            </w:tcBorders>
            <w:shd w:val="clear" w:color="auto" w:fill="auto"/>
            <w:noWrap/>
            <w:vAlign w:val="bottom"/>
            <w:hideMark/>
          </w:tcPr>
          <w:p w14:paraId="030B14AB" w14:textId="77777777" w:rsidR="00E13CDF" w:rsidRPr="00DE7E38" w:rsidRDefault="00E13CDF" w:rsidP="00DF4E7E">
            <w:pPr>
              <w:spacing w:line="240" w:lineRule="auto"/>
              <w:ind w:firstLine="0"/>
              <w:rPr>
                <w:rFonts w:eastAsia="Times New Roman"/>
                <w:color w:val="000000"/>
                <w:sz w:val="20"/>
                <w:szCs w:val="20"/>
                <w:lang w:eastAsia="es-HN"/>
              </w:rPr>
            </w:pPr>
            <w:r w:rsidRPr="00DE7E38">
              <w:rPr>
                <w:rFonts w:eastAsia="Times New Roman"/>
                <w:color w:val="000000"/>
                <w:sz w:val="20"/>
                <w:szCs w:val="20"/>
                <w:lang w:eastAsia="es-HN"/>
              </w:rPr>
              <w:t>36</w:t>
            </w:r>
          </w:p>
        </w:tc>
        <w:tc>
          <w:tcPr>
            <w:tcW w:w="1200" w:type="dxa"/>
            <w:tcBorders>
              <w:top w:val="nil"/>
              <w:left w:val="nil"/>
              <w:bottom w:val="single" w:sz="4" w:space="0" w:color="auto"/>
              <w:right w:val="single" w:sz="4" w:space="0" w:color="auto"/>
            </w:tcBorders>
            <w:shd w:val="clear" w:color="auto" w:fill="auto"/>
            <w:noWrap/>
            <w:vAlign w:val="bottom"/>
            <w:hideMark/>
          </w:tcPr>
          <w:p w14:paraId="5B248ED5" w14:textId="77777777" w:rsidR="00E13CDF" w:rsidRPr="00DE7E38" w:rsidRDefault="00E13CDF" w:rsidP="00DF4E7E">
            <w:pPr>
              <w:spacing w:line="240" w:lineRule="auto"/>
              <w:ind w:firstLine="0"/>
              <w:rPr>
                <w:rFonts w:eastAsia="Times New Roman"/>
                <w:color w:val="000000"/>
                <w:sz w:val="20"/>
                <w:szCs w:val="20"/>
                <w:lang w:eastAsia="es-HN"/>
              </w:rPr>
            </w:pPr>
            <w:r w:rsidRPr="00DE7E38">
              <w:rPr>
                <w:rFonts w:eastAsia="Times New Roman"/>
                <w:color w:val="000000"/>
                <w:sz w:val="20"/>
                <w:szCs w:val="20"/>
                <w:lang w:eastAsia="es-HN"/>
              </w:rPr>
              <w:t>90%</w:t>
            </w:r>
          </w:p>
        </w:tc>
      </w:tr>
      <w:tr w:rsidR="00E13CDF" w:rsidRPr="00DE7E38" w14:paraId="73ABFF60" w14:textId="77777777" w:rsidTr="001B4B74">
        <w:trPr>
          <w:trHeight w:val="315"/>
          <w:jc w:val="center"/>
        </w:trPr>
        <w:tc>
          <w:tcPr>
            <w:tcW w:w="1380" w:type="dxa"/>
            <w:tcBorders>
              <w:top w:val="nil"/>
              <w:left w:val="single" w:sz="4" w:space="0" w:color="auto"/>
              <w:bottom w:val="single" w:sz="4" w:space="0" w:color="auto"/>
              <w:right w:val="single" w:sz="4" w:space="0" w:color="auto"/>
            </w:tcBorders>
            <w:shd w:val="clear" w:color="auto" w:fill="auto"/>
            <w:noWrap/>
            <w:vAlign w:val="center"/>
            <w:hideMark/>
          </w:tcPr>
          <w:p w14:paraId="1EE66E17" w14:textId="77777777" w:rsidR="00E13CDF" w:rsidRPr="00DE7E38" w:rsidRDefault="00E13CDF" w:rsidP="00DF4E7E">
            <w:pPr>
              <w:spacing w:line="240" w:lineRule="auto"/>
              <w:ind w:firstLine="0"/>
              <w:rPr>
                <w:rFonts w:eastAsia="Times New Roman"/>
                <w:color w:val="000000"/>
                <w:sz w:val="20"/>
                <w:szCs w:val="20"/>
                <w:lang w:eastAsia="es-HN"/>
              </w:rPr>
            </w:pPr>
            <w:r w:rsidRPr="00DE7E38">
              <w:rPr>
                <w:rFonts w:eastAsia="Times New Roman"/>
                <w:color w:val="000000"/>
                <w:sz w:val="20"/>
                <w:szCs w:val="20"/>
                <w:lang w:eastAsia="es-HN"/>
              </w:rPr>
              <w:t>Indiferente</w:t>
            </w:r>
          </w:p>
        </w:tc>
        <w:tc>
          <w:tcPr>
            <w:tcW w:w="1120" w:type="dxa"/>
            <w:tcBorders>
              <w:top w:val="nil"/>
              <w:left w:val="nil"/>
              <w:bottom w:val="single" w:sz="4" w:space="0" w:color="auto"/>
              <w:right w:val="single" w:sz="4" w:space="0" w:color="auto"/>
            </w:tcBorders>
            <w:shd w:val="clear" w:color="auto" w:fill="auto"/>
            <w:noWrap/>
            <w:vAlign w:val="bottom"/>
            <w:hideMark/>
          </w:tcPr>
          <w:p w14:paraId="091A1DB5" w14:textId="77777777" w:rsidR="00E13CDF" w:rsidRPr="00DE7E38" w:rsidRDefault="00E13CDF" w:rsidP="00DF4E7E">
            <w:pPr>
              <w:spacing w:line="240" w:lineRule="auto"/>
              <w:ind w:firstLine="0"/>
              <w:rPr>
                <w:rFonts w:eastAsia="Times New Roman"/>
                <w:color w:val="000000"/>
                <w:sz w:val="20"/>
                <w:szCs w:val="20"/>
                <w:lang w:eastAsia="es-HN"/>
              </w:rPr>
            </w:pPr>
            <w:r w:rsidRPr="00DE7E38">
              <w:rPr>
                <w:rFonts w:eastAsia="Times New Roman"/>
                <w:color w:val="000000"/>
                <w:sz w:val="20"/>
                <w:szCs w:val="20"/>
                <w:lang w:eastAsia="es-HN"/>
              </w:rPr>
              <w:t>2</w:t>
            </w:r>
          </w:p>
        </w:tc>
        <w:tc>
          <w:tcPr>
            <w:tcW w:w="1200" w:type="dxa"/>
            <w:tcBorders>
              <w:top w:val="nil"/>
              <w:left w:val="nil"/>
              <w:bottom w:val="single" w:sz="4" w:space="0" w:color="auto"/>
              <w:right w:val="single" w:sz="4" w:space="0" w:color="auto"/>
            </w:tcBorders>
            <w:shd w:val="clear" w:color="auto" w:fill="auto"/>
            <w:noWrap/>
            <w:vAlign w:val="bottom"/>
            <w:hideMark/>
          </w:tcPr>
          <w:p w14:paraId="49F268D1" w14:textId="77777777" w:rsidR="00E13CDF" w:rsidRPr="00DE7E38" w:rsidRDefault="00E13CDF" w:rsidP="00DF4E7E">
            <w:pPr>
              <w:spacing w:line="240" w:lineRule="auto"/>
              <w:ind w:firstLine="0"/>
              <w:rPr>
                <w:rFonts w:eastAsia="Times New Roman"/>
                <w:color w:val="000000"/>
                <w:sz w:val="20"/>
                <w:szCs w:val="20"/>
                <w:lang w:eastAsia="es-HN"/>
              </w:rPr>
            </w:pPr>
            <w:r w:rsidRPr="00DE7E38">
              <w:rPr>
                <w:rFonts w:eastAsia="Times New Roman"/>
                <w:color w:val="000000"/>
                <w:sz w:val="20"/>
                <w:szCs w:val="20"/>
                <w:lang w:eastAsia="es-HN"/>
              </w:rPr>
              <w:t>5%</w:t>
            </w:r>
          </w:p>
        </w:tc>
      </w:tr>
      <w:tr w:rsidR="00E13CDF" w:rsidRPr="00DE7E38" w14:paraId="6AF2FDCC" w14:textId="77777777" w:rsidTr="001B4B74">
        <w:trPr>
          <w:trHeight w:val="315"/>
          <w:jc w:val="center"/>
        </w:trPr>
        <w:tc>
          <w:tcPr>
            <w:tcW w:w="1380" w:type="dxa"/>
            <w:tcBorders>
              <w:top w:val="nil"/>
              <w:left w:val="single" w:sz="4" w:space="0" w:color="auto"/>
              <w:bottom w:val="single" w:sz="4" w:space="0" w:color="auto"/>
              <w:right w:val="single" w:sz="4" w:space="0" w:color="auto"/>
            </w:tcBorders>
            <w:shd w:val="clear" w:color="auto" w:fill="auto"/>
            <w:noWrap/>
            <w:vAlign w:val="center"/>
            <w:hideMark/>
          </w:tcPr>
          <w:p w14:paraId="287103D5" w14:textId="77777777" w:rsidR="00E13CDF" w:rsidRPr="00DE7E38" w:rsidRDefault="00E13CDF" w:rsidP="00DF4E7E">
            <w:pPr>
              <w:spacing w:line="240" w:lineRule="auto"/>
              <w:ind w:firstLine="0"/>
              <w:rPr>
                <w:rFonts w:eastAsia="Times New Roman"/>
                <w:color w:val="000000"/>
                <w:sz w:val="20"/>
                <w:szCs w:val="20"/>
                <w:lang w:eastAsia="es-HN"/>
              </w:rPr>
            </w:pPr>
            <w:r>
              <w:rPr>
                <w:rFonts w:eastAsia="Times New Roman"/>
                <w:color w:val="000000"/>
                <w:sz w:val="20"/>
                <w:szCs w:val="20"/>
                <w:lang w:eastAsia="es-HN"/>
              </w:rPr>
              <w:t>En des</w:t>
            </w:r>
            <w:r w:rsidRPr="00DE7E38">
              <w:rPr>
                <w:rFonts w:eastAsia="Times New Roman"/>
                <w:color w:val="000000"/>
                <w:sz w:val="20"/>
                <w:szCs w:val="20"/>
                <w:lang w:eastAsia="es-HN"/>
              </w:rPr>
              <w:t>acuerdo</w:t>
            </w:r>
          </w:p>
        </w:tc>
        <w:tc>
          <w:tcPr>
            <w:tcW w:w="1120" w:type="dxa"/>
            <w:tcBorders>
              <w:top w:val="nil"/>
              <w:left w:val="nil"/>
              <w:bottom w:val="single" w:sz="4" w:space="0" w:color="auto"/>
              <w:right w:val="single" w:sz="4" w:space="0" w:color="auto"/>
            </w:tcBorders>
            <w:shd w:val="clear" w:color="auto" w:fill="auto"/>
            <w:noWrap/>
            <w:vAlign w:val="bottom"/>
            <w:hideMark/>
          </w:tcPr>
          <w:p w14:paraId="12ACC2E5" w14:textId="77777777" w:rsidR="00E13CDF" w:rsidRPr="00DE7E38" w:rsidRDefault="00E13CDF" w:rsidP="00DF4E7E">
            <w:pPr>
              <w:spacing w:line="240" w:lineRule="auto"/>
              <w:ind w:firstLine="0"/>
              <w:rPr>
                <w:rFonts w:eastAsia="Times New Roman"/>
                <w:color w:val="000000"/>
                <w:sz w:val="20"/>
                <w:szCs w:val="20"/>
                <w:lang w:eastAsia="es-HN"/>
              </w:rPr>
            </w:pPr>
            <w:r w:rsidRPr="00DE7E38">
              <w:rPr>
                <w:rFonts w:eastAsia="Times New Roman"/>
                <w:color w:val="000000"/>
                <w:sz w:val="20"/>
                <w:szCs w:val="20"/>
                <w:lang w:eastAsia="es-HN"/>
              </w:rPr>
              <w:t>2</w:t>
            </w:r>
          </w:p>
        </w:tc>
        <w:tc>
          <w:tcPr>
            <w:tcW w:w="1200" w:type="dxa"/>
            <w:tcBorders>
              <w:top w:val="nil"/>
              <w:left w:val="nil"/>
              <w:bottom w:val="single" w:sz="4" w:space="0" w:color="auto"/>
              <w:right w:val="single" w:sz="4" w:space="0" w:color="auto"/>
            </w:tcBorders>
            <w:shd w:val="clear" w:color="auto" w:fill="auto"/>
            <w:noWrap/>
            <w:vAlign w:val="bottom"/>
            <w:hideMark/>
          </w:tcPr>
          <w:p w14:paraId="08BD8DBB" w14:textId="77777777" w:rsidR="00E13CDF" w:rsidRPr="00DE7E38" w:rsidRDefault="00E13CDF" w:rsidP="00DF4E7E">
            <w:pPr>
              <w:spacing w:line="240" w:lineRule="auto"/>
              <w:ind w:firstLine="0"/>
              <w:rPr>
                <w:rFonts w:eastAsia="Times New Roman"/>
                <w:color w:val="000000"/>
                <w:sz w:val="20"/>
                <w:szCs w:val="20"/>
                <w:lang w:eastAsia="es-HN"/>
              </w:rPr>
            </w:pPr>
            <w:r w:rsidRPr="00DE7E38">
              <w:rPr>
                <w:rFonts w:eastAsia="Times New Roman"/>
                <w:color w:val="000000"/>
                <w:sz w:val="20"/>
                <w:szCs w:val="20"/>
                <w:lang w:eastAsia="es-HN"/>
              </w:rPr>
              <w:t>5%</w:t>
            </w:r>
          </w:p>
        </w:tc>
      </w:tr>
      <w:tr w:rsidR="00E13CDF" w:rsidRPr="00DE7E38" w14:paraId="55E1294A" w14:textId="77777777" w:rsidTr="001B4B74">
        <w:trPr>
          <w:trHeight w:val="255"/>
          <w:jc w:val="center"/>
        </w:trPr>
        <w:tc>
          <w:tcPr>
            <w:tcW w:w="1380" w:type="dxa"/>
            <w:tcBorders>
              <w:top w:val="nil"/>
              <w:left w:val="single" w:sz="4" w:space="0" w:color="auto"/>
              <w:bottom w:val="single" w:sz="4" w:space="0" w:color="auto"/>
              <w:right w:val="single" w:sz="4" w:space="0" w:color="auto"/>
            </w:tcBorders>
            <w:shd w:val="clear" w:color="auto" w:fill="auto"/>
            <w:noWrap/>
            <w:vAlign w:val="center"/>
            <w:hideMark/>
          </w:tcPr>
          <w:p w14:paraId="06FF642A" w14:textId="77777777" w:rsidR="00E13CDF" w:rsidRPr="00DE7E38" w:rsidRDefault="00E13CDF" w:rsidP="00DF4E7E">
            <w:pPr>
              <w:spacing w:line="240" w:lineRule="auto"/>
              <w:ind w:firstLine="0"/>
              <w:jc w:val="both"/>
              <w:rPr>
                <w:rFonts w:eastAsia="Times New Roman"/>
                <w:b/>
                <w:bCs/>
                <w:color w:val="000000"/>
                <w:sz w:val="20"/>
                <w:szCs w:val="20"/>
                <w:lang w:eastAsia="es-HN"/>
              </w:rPr>
            </w:pPr>
            <w:r w:rsidRPr="00DE7E38">
              <w:rPr>
                <w:rFonts w:eastAsia="Times New Roman"/>
                <w:b/>
                <w:bCs/>
                <w:color w:val="000000"/>
                <w:sz w:val="20"/>
                <w:szCs w:val="20"/>
                <w:lang w:eastAsia="es-HN"/>
              </w:rPr>
              <w:t>TOTAL</w:t>
            </w:r>
          </w:p>
        </w:tc>
        <w:tc>
          <w:tcPr>
            <w:tcW w:w="1120" w:type="dxa"/>
            <w:tcBorders>
              <w:top w:val="nil"/>
              <w:left w:val="nil"/>
              <w:bottom w:val="single" w:sz="4" w:space="0" w:color="auto"/>
              <w:right w:val="single" w:sz="4" w:space="0" w:color="auto"/>
            </w:tcBorders>
            <w:shd w:val="clear" w:color="auto" w:fill="auto"/>
            <w:noWrap/>
            <w:vAlign w:val="center"/>
            <w:hideMark/>
          </w:tcPr>
          <w:p w14:paraId="0EB245D9" w14:textId="77777777" w:rsidR="00E13CDF" w:rsidRPr="00DE7E38" w:rsidRDefault="00E13CDF" w:rsidP="00DF4E7E">
            <w:pPr>
              <w:spacing w:line="240" w:lineRule="auto"/>
              <w:ind w:firstLine="0"/>
              <w:rPr>
                <w:rFonts w:eastAsia="Times New Roman"/>
                <w:b/>
                <w:bCs/>
                <w:color w:val="000000"/>
                <w:sz w:val="20"/>
                <w:szCs w:val="20"/>
                <w:lang w:eastAsia="es-HN"/>
              </w:rPr>
            </w:pPr>
            <w:r w:rsidRPr="00DE7E38">
              <w:rPr>
                <w:rFonts w:eastAsia="Times New Roman"/>
                <w:b/>
                <w:bCs/>
                <w:color w:val="000000"/>
                <w:sz w:val="20"/>
                <w:szCs w:val="20"/>
                <w:lang w:eastAsia="es-HN"/>
              </w:rPr>
              <w:t>40</w:t>
            </w:r>
          </w:p>
        </w:tc>
        <w:tc>
          <w:tcPr>
            <w:tcW w:w="1200" w:type="dxa"/>
            <w:tcBorders>
              <w:top w:val="nil"/>
              <w:left w:val="nil"/>
              <w:bottom w:val="single" w:sz="4" w:space="0" w:color="auto"/>
              <w:right w:val="single" w:sz="4" w:space="0" w:color="auto"/>
            </w:tcBorders>
            <w:shd w:val="clear" w:color="auto" w:fill="auto"/>
            <w:noWrap/>
            <w:vAlign w:val="center"/>
            <w:hideMark/>
          </w:tcPr>
          <w:p w14:paraId="682E5E36" w14:textId="77777777" w:rsidR="00E13CDF" w:rsidRPr="00DE7E38" w:rsidRDefault="00E13CDF" w:rsidP="00DF4E7E">
            <w:pPr>
              <w:spacing w:line="240" w:lineRule="auto"/>
              <w:ind w:firstLine="0"/>
              <w:rPr>
                <w:rFonts w:eastAsia="Times New Roman"/>
                <w:b/>
                <w:bCs/>
                <w:color w:val="000000"/>
                <w:sz w:val="20"/>
                <w:szCs w:val="20"/>
                <w:lang w:eastAsia="es-HN"/>
              </w:rPr>
            </w:pPr>
            <w:r w:rsidRPr="00DE7E38">
              <w:rPr>
                <w:rFonts w:eastAsia="Times New Roman"/>
                <w:b/>
                <w:bCs/>
                <w:color w:val="000000"/>
                <w:sz w:val="20"/>
                <w:szCs w:val="20"/>
                <w:lang w:eastAsia="es-HN"/>
              </w:rPr>
              <w:t>100%</w:t>
            </w:r>
          </w:p>
        </w:tc>
      </w:tr>
    </w:tbl>
    <w:p w14:paraId="39F9D666" w14:textId="77777777" w:rsidR="00E13CDF" w:rsidRPr="00B35046" w:rsidRDefault="00E13CDF" w:rsidP="00E13CDF">
      <w:pPr>
        <w:rPr>
          <w:color w:val="000000" w:themeColor="text1"/>
          <w:sz w:val="20"/>
          <w:szCs w:val="20"/>
        </w:rPr>
      </w:pPr>
      <w:r w:rsidRPr="00B35046">
        <w:rPr>
          <w:color w:val="000000" w:themeColor="text1"/>
          <w:sz w:val="20"/>
          <w:szCs w:val="20"/>
        </w:rPr>
        <w:t>Fuente: (Elaboración propia, 2023)</w:t>
      </w:r>
    </w:p>
    <w:p w14:paraId="40A2CAB7" w14:textId="77777777" w:rsidR="00E13CDF" w:rsidRDefault="00E13CDF" w:rsidP="00E13CDF"/>
    <w:p w14:paraId="4047A925" w14:textId="77777777" w:rsidR="00E13CDF" w:rsidRDefault="00E13CDF" w:rsidP="00E13CDF">
      <w:r>
        <w:rPr>
          <w:noProof/>
        </w:rPr>
        <w:drawing>
          <wp:inline distT="0" distB="0" distL="0" distR="0" wp14:anchorId="422D0C16" wp14:editId="553577CA">
            <wp:extent cx="4572000" cy="2743200"/>
            <wp:effectExtent l="0" t="0" r="0" b="0"/>
            <wp:docPr id="216013573" name="Gráfico 1">
              <a:extLst xmlns:a="http://schemas.openxmlformats.org/drawingml/2006/main">
                <a:ext uri="{FF2B5EF4-FFF2-40B4-BE49-F238E27FC236}">
                  <a16:creationId xmlns:a16="http://schemas.microsoft.com/office/drawing/2014/main" id="{CC47872D-A684-802A-3DF8-8485B37BF4F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1830C20B" w14:textId="2EBAF086" w:rsidR="00E13CDF" w:rsidRDefault="000354C4" w:rsidP="00E13CDF">
      <w:pPr>
        <w:pStyle w:val="Ttulo1"/>
        <w:spacing w:before="0"/>
        <w:rPr>
          <w:rFonts w:cs="Times New Roman"/>
          <w:b w:val="0"/>
          <w:bCs/>
          <w:kern w:val="2"/>
          <w:szCs w:val="24"/>
          <w14:ligatures w14:val="standardContextual"/>
        </w:rPr>
      </w:pPr>
      <w:bookmarkStart w:id="570" w:name="_Toc153651793"/>
      <w:bookmarkStart w:id="571" w:name="_Toc153660228"/>
      <w:bookmarkStart w:id="572" w:name="_Toc153665306"/>
      <w:bookmarkStart w:id="573" w:name="_Toc155378184"/>
      <w:bookmarkStart w:id="574" w:name="_Toc157633697"/>
      <w:bookmarkStart w:id="575" w:name="_Toc157634516"/>
      <w:bookmarkStart w:id="576" w:name="_Toc157634751"/>
      <w:r>
        <w:rPr>
          <w:rFonts w:cs="Times New Roman"/>
          <w:bCs/>
          <w:kern w:val="2"/>
          <w:szCs w:val="24"/>
          <w14:ligatures w14:val="standardContextual"/>
        </w:rPr>
        <w:t>Figura</w:t>
      </w:r>
      <w:r w:rsidR="00E13CDF">
        <w:rPr>
          <w:rFonts w:cs="Times New Roman"/>
          <w:bCs/>
          <w:kern w:val="2"/>
          <w:szCs w:val="24"/>
          <w14:ligatures w14:val="standardContextual"/>
        </w:rPr>
        <w:t xml:space="preserve"> </w:t>
      </w:r>
      <w:r w:rsidR="00720731">
        <w:rPr>
          <w:rFonts w:cs="Times New Roman"/>
          <w:bCs/>
          <w:kern w:val="2"/>
          <w:szCs w:val="24"/>
          <w14:ligatures w14:val="standardContextual"/>
        </w:rPr>
        <w:t>27</w:t>
      </w:r>
      <w:r w:rsidR="00E13CDF" w:rsidRPr="00C2688E">
        <w:rPr>
          <w:rFonts w:cs="Times New Roman"/>
          <w:bCs/>
          <w:kern w:val="2"/>
          <w:szCs w:val="24"/>
          <w14:ligatures w14:val="standardContextual"/>
        </w:rPr>
        <w:t xml:space="preserve">. </w:t>
      </w:r>
      <w:r w:rsidR="00E13CDF">
        <w:rPr>
          <w:rFonts w:cs="Times New Roman"/>
          <w:bCs/>
          <w:kern w:val="2"/>
          <w:szCs w:val="24"/>
          <w14:ligatures w14:val="standardContextual"/>
        </w:rPr>
        <w:t>Resultado de encuesta-Percepción con respecto al perfil profesional.</w:t>
      </w:r>
      <w:bookmarkEnd w:id="570"/>
      <w:bookmarkEnd w:id="571"/>
      <w:bookmarkEnd w:id="572"/>
      <w:bookmarkEnd w:id="573"/>
      <w:bookmarkEnd w:id="574"/>
      <w:bookmarkEnd w:id="575"/>
      <w:bookmarkEnd w:id="576"/>
    </w:p>
    <w:p w14:paraId="2190CC0E" w14:textId="77777777" w:rsidR="00E13CDF" w:rsidRPr="00B35046" w:rsidRDefault="00E13CDF" w:rsidP="00E13CDF">
      <w:pPr>
        <w:spacing w:after="240"/>
        <w:rPr>
          <w:b/>
          <w:bCs/>
          <w:color w:val="000000" w:themeColor="text1"/>
          <w:sz w:val="20"/>
          <w:szCs w:val="20"/>
        </w:rPr>
      </w:pPr>
      <w:r w:rsidRPr="00B35046">
        <w:rPr>
          <w:sz w:val="20"/>
          <w:szCs w:val="20"/>
        </w:rPr>
        <w:t>Fuente: (Elaboración propia, 2023)</w:t>
      </w:r>
    </w:p>
    <w:p w14:paraId="4AF1076F" w14:textId="425AEB91" w:rsidR="00E13CDF" w:rsidRPr="0033404C" w:rsidRDefault="00B35046" w:rsidP="00E13CDF">
      <w:r w:rsidRPr="0033404C">
        <w:t>De acuerdo con</w:t>
      </w:r>
      <w:r w:rsidR="00E13CDF" w:rsidRPr="0033404C">
        <w:t xml:space="preserve"> la percepción de los encuestados 36 personas coinciden en que adquirir conocimientos en la gestión de proyectos les ayudar</w:t>
      </w:r>
      <w:r w:rsidR="00E13CDF">
        <w:t>á</w:t>
      </w:r>
      <w:r w:rsidR="00E13CDF" w:rsidRPr="0033404C">
        <w:t xml:space="preserve"> a ampl</w:t>
      </w:r>
      <w:r w:rsidR="00E13CDF">
        <w:t>i</w:t>
      </w:r>
      <w:r w:rsidR="00E13CDF" w:rsidRPr="0033404C">
        <w:t>ar su perfil profesional en el mundo laboral, 2 personas piensan que les serán indiferentes tales conocimientos y 2 personas se mostraron en desacuerdo con tal aseveración.</w:t>
      </w:r>
      <w:r w:rsidR="00E13CDF">
        <w:t xml:space="preserve"> Es importante reforzar la teoría que la Gestión de Proyectos está ganando auge en el mundo profesional y una  persona que tiene conocimientos en ella tiene puntos a favor en su currículo. </w:t>
      </w:r>
    </w:p>
    <w:p w14:paraId="1BB6F8B4" w14:textId="77777777" w:rsidR="00E13CDF" w:rsidRPr="0033404C" w:rsidRDefault="00E13CDF" w:rsidP="00E13CDF"/>
    <w:p w14:paraId="556FE0E3" w14:textId="77777777" w:rsidR="00E13CDF" w:rsidRDefault="00E13CDF" w:rsidP="00E13CDF">
      <w:r w:rsidRPr="0033404C">
        <w:rPr>
          <w:rFonts w:eastAsia="Times New Roman"/>
          <w:color w:val="000000"/>
          <w:lang w:eastAsia="es-HN"/>
        </w:rPr>
        <w:lastRenderedPageBreak/>
        <w:t>Pregunta # 20:</w:t>
      </w:r>
      <w:r w:rsidRPr="0033404C">
        <w:t xml:space="preserve"> ¿Le gustaría recibir algún tipo de reconocimiento o certificado al culminar la capacitación en Gestión de Proyectos?</w:t>
      </w:r>
    </w:p>
    <w:p w14:paraId="401359F4" w14:textId="77777777" w:rsidR="00E13CDF" w:rsidRPr="00A06A37" w:rsidRDefault="00E13CDF" w:rsidP="00E13CDF">
      <w:pPr>
        <w:pStyle w:val="Ttulo1"/>
        <w:spacing w:before="0"/>
        <w:rPr>
          <w:rFonts w:cs="Times New Roman"/>
          <w:b w:val="0"/>
          <w:bCs/>
          <w:kern w:val="2"/>
          <w:szCs w:val="24"/>
          <w14:ligatures w14:val="standardContextual"/>
        </w:rPr>
      </w:pPr>
      <w:bookmarkStart w:id="577" w:name="_Toc153651794"/>
      <w:bookmarkStart w:id="578" w:name="_Toc153660229"/>
      <w:bookmarkStart w:id="579" w:name="_Toc155378185"/>
      <w:bookmarkStart w:id="580" w:name="_Toc157634517"/>
      <w:bookmarkStart w:id="581" w:name="_Toc157634752"/>
      <w:r>
        <w:rPr>
          <w:rFonts w:cs="Times New Roman"/>
          <w:bCs/>
          <w:kern w:val="2"/>
          <w:szCs w:val="24"/>
          <w14:ligatures w14:val="standardContextual"/>
        </w:rPr>
        <w:t>Tabla 20</w:t>
      </w:r>
      <w:r w:rsidRPr="00C2688E">
        <w:rPr>
          <w:rFonts w:cs="Times New Roman"/>
          <w:bCs/>
          <w:kern w:val="2"/>
          <w:szCs w:val="24"/>
          <w14:ligatures w14:val="standardContextual"/>
        </w:rPr>
        <w:t xml:space="preserve">. </w:t>
      </w:r>
      <w:r>
        <w:rPr>
          <w:rFonts w:cs="Times New Roman"/>
          <w:bCs/>
          <w:kern w:val="2"/>
          <w:szCs w:val="24"/>
          <w14:ligatures w14:val="standardContextual"/>
        </w:rPr>
        <w:t>Resultado de encuesta-</w:t>
      </w:r>
      <w:r w:rsidRPr="00717C89">
        <w:rPr>
          <w:rFonts w:cs="Times New Roman"/>
          <w:bCs/>
          <w:kern w:val="2"/>
          <w:szCs w:val="24"/>
          <w14:ligatures w14:val="standardContextual"/>
        </w:rPr>
        <w:t xml:space="preserve"> </w:t>
      </w:r>
      <w:r>
        <w:rPr>
          <w:rFonts w:cs="Times New Roman"/>
          <w:bCs/>
          <w:kern w:val="2"/>
          <w:szCs w:val="24"/>
          <w14:ligatures w14:val="standardContextual"/>
        </w:rPr>
        <w:t>Interés en recibir reconocimiento.</w:t>
      </w:r>
      <w:bookmarkEnd w:id="577"/>
      <w:bookmarkEnd w:id="578"/>
      <w:bookmarkEnd w:id="579"/>
      <w:bookmarkEnd w:id="580"/>
      <w:bookmarkEnd w:id="581"/>
    </w:p>
    <w:tbl>
      <w:tblPr>
        <w:tblW w:w="4440" w:type="dxa"/>
        <w:jc w:val="center"/>
        <w:tblCellMar>
          <w:left w:w="70" w:type="dxa"/>
          <w:right w:w="70" w:type="dxa"/>
        </w:tblCellMar>
        <w:tblLook w:val="04A0" w:firstRow="1" w:lastRow="0" w:firstColumn="1" w:lastColumn="0" w:noHBand="0" w:noVBand="1"/>
      </w:tblPr>
      <w:tblGrid>
        <w:gridCol w:w="2040"/>
        <w:gridCol w:w="1200"/>
        <w:gridCol w:w="1200"/>
      </w:tblGrid>
      <w:tr w:rsidR="00E13CDF" w:rsidRPr="00DE7E38" w14:paraId="7CB1FD89" w14:textId="77777777" w:rsidTr="001B4B74">
        <w:trPr>
          <w:trHeight w:val="315"/>
          <w:jc w:val="center"/>
        </w:trPr>
        <w:tc>
          <w:tcPr>
            <w:tcW w:w="2040" w:type="dxa"/>
            <w:tcBorders>
              <w:top w:val="single" w:sz="4" w:space="0" w:color="auto"/>
              <w:left w:val="single" w:sz="4" w:space="0" w:color="auto"/>
              <w:bottom w:val="single" w:sz="4" w:space="0" w:color="auto"/>
              <w:right w:val="single" w:sz="4" w:space="0" w:color="auto"/>
            </w:tcBorders>
            <w:shd w:val="clear" w:color="000000" w:fill="002060"/>
            <w:noWrap/>
            <w:vAlign w:val="center"/>
            <w:hideMark/>
          </w:tcPr>
          <w:p w14:paraId="416EB849" w14:textId="77777777" w:rsidR="00E13CDF" w:rsidRPr="00DE7E38" w:rsidRDefault="00E13CDF" w:rsidP="00DF4E7E">
            <w:pPr>
              <w:spacing w:line="240" w:lineRule="auto"/>
              <w:ind w:firstLine="0"/>
              <w:rPr>
                <w:rFonts w:eastAsia="Times New Roman"/>
                <w:b/>
                <w:bCs/>
                <w:color w:val="FFFFFF"/>
                <w:sz w:val="20"/>
                <w:szCs w:val="20"/>
                <w:lang w:eastAsia="es-HN"/>
              </w:rPr>
            </w:pPr>
            <w:r w:rsidRPr="00DE7E38">
              <w:rPr>
                <w:rFonts w:eastAsia="Times New Roman"/>
                <w:b/>
                <w:bCs/>
                <w:color w:val="FFFFFF"/>
                <w:sz w:val="20"/>
                <w:szCs w:val="20"/>
                <w:lang w:eastAsia="es-HN"/>
              </w:rPr>
              <w:t xml:space="preserve">Opción </w:t>
            </w:r>
          </w:p>
        </w:tc>
        <w:tc>
          <w:tcPr>
            <w:tcW w:w="1200" w:type="dxa"/>
            <w:tcBorders>
              <w:top w:val="single" w:sz="4" w:space="0" w:color="auto"/>
              <w:left w:val="nil"/>
              <w:bottom w:val="single" w:sz="4" w:space="0" w:color="auto"/>
              <w:right w:val="single" w:sz="4" w:space="0" w:color="auto"/>
            </w:tcBorders>
            <w:shd w:val="clear" w:color="000000" w:fill="002060"/>
            <w:vAlign w:val="bottom"/>
            <w:hideMark/>
          </w:tcPr>
          <w:p w14:paraId="4FA0AFC5" w14:textId="77777777" w:rsidR="00E13CDF" w:rsidRPr="00DE7E38" w:rsidRDefault="00E13CDF" w:rsidP="00DF4E7E">
            <w:pPr>
              <w:spacing w:line="240" w:lineRule="auto"/>
              <w:ind w:firstLine="0"/>
              <w:rPr>
                <w:rFonts w:eastAsia="Times New Roman"/>
                <w:b/>
                <w:bCs/>
                <w:color w:val="FFFFFF"/>
                <w:sz w:val="20"/>
                <w:szCs w:val="20"/>
                <w:lang w:eastAsia="es-HN"/>
              </w:rPr>
            </w:pPr>
            <w:r w:rsidRPr="00DE7E38">
              <w:rPr>
                <w:rFonts w:eastAsia="Times New Roman"/>
                <w:b/>
                <w:bCs/>
                <w:color w:val="FFFFFF"/>
                <w:sz w:val="20"/>
                <w:szCs w:val="20"/>
                <w:lang w:eastAsia="es-HN"/>
              </w:rPr>
              <w:t xml:space="preserve">Respuestas </w:t>
            </w:r>
          </w:p>
        </w:tc>
        <w:tc>
          <w:tcPr>
            <w:tcW w:w="1200" w:type="dxa"/>
            <w:tcBorders>
              <w:top w:val="single" w:sz="4" w:space="0" w:color="auto"/>
              <w:left w:val="nil"/>
              <w:bottom w:val="single" w:sz="4" w:space="0" w:color="auto"/>
              <w:right w:val="single" w:sz="4" w:space="0" w:color="auto"/>
            </w:tcBorders>
            <w:shd w:val="clear" w:color="000000" w:fill="002060"/>
            <w:noWrap/>
            <w:vAlign w:val="bottom"/>
            <w:hideMark/>
          </w:tcPr>
          <w:p w14:paraId="6283FDF1" w14:textId="77777777" w:rsidR="00E13CDF" w:rsidRPr="00DE7E38" w:rsidRDefault="00E13CDF" w:rsidP="00DF4E7E">
            <w:pPr>
              <w:spacing w:line="240" w:lineRule="auto"/>
              <w:ind w:firstLine="0"/>
              <w:rPr>
                <w:rFonts w:eastAsia="Times New Roman"/>
                <w:b/>
                <w:bCs/>
                <w:color w:val="FFFFFF"/>
                <w:sz w:val="20"/>
                <w:szCs w:val="20"/>
                <w:lang w:eastAsia="es-HN"/>
              </w:rPr>
            </w:pPr>
            <w:r w:rsidRPr="00DE7E38">
              <w:rPr>
                <w:rFonts w:eastAsia="Times New Roman"/>
                <w:b/>
                <w:bCs/>
                <w:color w:val="FFFFFF"/>
                <w:sz w:val="20"/>
                <w:szCs w:val="20"/>
                <w:lang w:eastAsia="es-HN"/>
              </w:rPr>
              <w:t xml:space="preserve">Porcentaje </w:t>
            </w:r>
          </w:p>
        </w:tc>
      </w:tr>
      <w:tr w:rsidR="00E13CDF" w:rsidRPr="00DE7E38" w14:paraId="1E0268EC" w14:textId="77777777" w:rsidTr="001B4B74">
        <w:trPr>
          <w:trHeight w:val="315"/>
          <w:jc w:val="center"/>
        </w:trPr>
        <w:tc>
          <w:tcPr>
            <w:tcW w:w="2040" w:type="dxa"/>
            <w:tcBorders>
              <w:top w:val="nil"/>
              <w:left w:val="single" w:sz="4" w:space="0" w:color="auto"/>
              <w:bottom w:val="single" w:sz="4" w:space="0" w:color="auto"/>
              <w:right w:val="single" w:sz="4" w:space="0" w:color="auto"/>
            </w:tcBorders>
            <w:shd w:val="clear" w:color="auto" w:fill="auto"/>
            <w:noWrap/>
            <w:vAlign w:val="center"/>
            <w:hideMark/>
          </w:tcPr>
          <w:p w14:paraId="53585BB1" w14:textId="77777777" w:rsidR="00E13CDF" w:rsidRPr="00DE7E38" w:rsidRDefault="00E13CDF" w:rsidP="00DF4E7E">
            <w:pPr>
              <w:spacing w:line="240" w:lineRule="auto"/>
              <w:ind w:firstLine="0"/>
              <w:rPr>
                <w:rFonts w:eastAsia="Times New Roman"/>
                <w:color w:val="000000"/>
                <w:sz w:val="20"/>
                <w:szCs w:val="20"/>
                <w:lang w:eastAsia="es-HN"/>
              </w:rPr>
            </w:pPr>
            <w:r w:rsidRPr="00DE7E38">
              <w:rPr>
                <w:rFonts w:eastAsia="Times New Roman"/>
                <w:color w:val="000000"/>
                <w:sz w:val="20"/>
                <w:szCs w:val="20"/>
                <w:lang w:eastAsia="es-HN"/>
              </w:rPr>
              <w:t>De acuerdo</w:t>
            </w:r>
          </w:p>
        </w:tc>
        <w:tc>
          <w:tcPr>
            <w:tcW w:w="1200" w:type="dxa"/>
            <w:tcBorders>
              <w:top w:val="nil"/>
              <w:left w:val="nil"/>
              <w:bottom w:val="single" w:sz="4" w:space="0" w:color="auto"/>
              <w:right w:val="single" w:sz="4" w:space="0" w:color="auto"/>
            </w:tcBorders>
            <w:shd w:val="clear" w:color="auto" w:fill="auto"/>
            <w:noWrap/>
            <w:vAlign w:val="bottom"/>
            <w:hideMark/>
          </w:tcPr>
          <w:p w14:paraId="7FC276EE" w14:textId="77777777" w:rsidR="00E13CDF" w:rsidRPr="00DE7E38" w:rsidRDefault="00E13CDF" w:rsidP="00DF4E7E">
            <w:pPr>
              <w:spacing w:line="240" w:lineRule="auto"/>
              <w:ind w:firstLine="0"/>
              <w:rPr>
                <w:rFonts w:eastAsia="Times New Roman"/>
                <w:color w:val="000000"/>
                <w:sz w:val="20"/>
                <w:szCs w:val="20"/>
                <w:lang w:eastAsia="es-HN"/>
              </w:rPr>
            </w:pPr>
            <w:r w:rsidRPr="00DE7E38">
              <w:rPr>
                <w:rFonts w:eastAsia="Times New Roman"/>
                <w:color w:val="000000"/>
                <w:sz w:val="20"/>
                <w:szCs w:val="20"/>
                <w:lang w:eastAsia="es-HN"/>
              </w:rPr>
              <w:t>35</w:t>
            </w:r>
          </w:p>
        </w:tc>
        <w:tc>
          <w:tcPr>
            <w:tcW w:w="1200" w:type="dxa"/>
            <w:tcBorders>
              <w:top w:val="nil"/>
              <w:left w:val="nil"/>
              <w:bottom w:val="single" w:sz="4" w:space="0" w:color="auto"/>
              <w:right w:val="single" w:sz="4" w:space="0" w:color="auto"/>
            </w:tcBorders>
            <w:shd w:val="clear" w:color="auto" w:fill="auto"/>
            <w:noWrap/>
            <w:vAlign w:val="bottom"/>
            <w:hideMark/>
          </w:tcPr>
          <w:p w14:paraId="62597C4C" w14:textId="77777777" w:rsidR="00E13CDF" w:rsidRPr="00DE7E38" w:rsidRDefault="00E13CDF" w:rsidP="00DF4E7E">
            <w:pPr>
              <w:spacing w:line="240" w:lineRule="auto"/>
              <w:ind w:firstLine="0"/>
              <w:rPr>
                <w:rFonts w:eastAsia="Times New Roman"/>
                <w:color w:val="000000"/>
                <w:sz w:val="20"/>
                <w:szCs w:val="20"/>
                <w:lang w:eastAsia="es-HN"/>
              </w:rPr>
            </w:pPr>
            <w:r w:rsidRPr="00DE7E38">
              <w:rPr>
                <w:rFonts w:eastAsia="Times New Roman"/>
                <w:color w:val="000000"/>
                <w:sz w:val="20"/>
                <w:szCs w:val="20"/>
                <w:lang w:eastAsia="es-HN"/>
              </w:rPr>
              <w:t>88%</w:t>
            </w:r>
          </w:p>
        </w:tc>
      </w:tr>
      <w:tr w:rsidR="00E13CDF" w:rsidRPr="00DE7E38" w14:paraId="1B80E191" w14:textId="77777777" w:rsidTr="001B4B74">
        <w:trPr>
          <w:trHeight w:val="315"/>
          <w:jc w:val="center"/>
        </w:trPr>
        <w:tc>
          <w:tcPr>
            <w:tcW w:w="2040" w:type="dxa"/>
            <w:tcBorders>
              <w:top w:val="nil"/>
              <w:left w:val="single" w:sz="4" w:space="0" w:color="auto"/>
              <w:bottom w:val="single" w:sz="4" w:space="0" w:color="auto"/>
              <w:right w:val="single" w:sz="4" w:space="0" w:color="auto"/>
            </w:tcBorders>
            <w:shd w:val="clear" w:color="auto" w:fill="auto"/>
            <w:noWrap/>
            <w:vAlign w:val="center"/>
            <w:hideMark/>
          </w:tcPr>
          <w:p w14:paraId="5D7FDC21" w14:textId="77777777" w:rsidR="00E13CDF" w:rsidRPr="00DE7E38" w:rsidRDefault="00E13CDF" w:rsidP="00DF4E7E">
            <w:pPr>
              <w:spacing w:line="240" w:lineRule="auto"/>
              <w:ind w:firstLine="0"/>
              <w:rPr>
                <w:rFonts w:eastAsia="Times New Roman"/>
                <w:color w:val="000000"/>
                <w:sz w:val="20"/>
                <w:szCs w:val="20"/>
                <w:lang w:eastAsia="es-HN"/>
              </w:rPr>
            </w:pPr>
            <w:r w:rsidRPr="00DE7E38">
              <w:rPr>
                <w:rFonts w:eastAsia="Times New Roman"/>
                <w:color w:val="000000"/>
                <w:sz w:val="20"/>
                <w:szCs w:val="20"/>
                <w:lang w:eastAsia="es-HN"/>
              </w:rPr>
              <w:t>Indiferente</w:t>
            </w:r>
          </w:p>
        </w:tc>
        <w:tc>
          <w:tcPr>
            <w:tcW w:w="1200" w:type="dxa"/>
            <w:tcBorders>
              <w:top w:val="nil"/>
              <w:left w:val="nil"/>
              <w:bottom w:val="single" w:sz="4" w:space="0" w:color="auto"/>
              <w:right w:val="single" w:sz="4" w:space="0" w:color="auto"/>
            </w:tcBorders>
            <w:shd w:val="clear" w:color="auto" w:fill="auto"/>
            <w:noWrap/>
            <w:vAlign w:val="bottom"/>
            <w:hideMark/>
          </w:tcPr>
          <w:p w14:paraId="0D2CD940" w14:textId="77777777" w:rsidR="00E13CDF" w:rsidRPr="00DE7E38" w:rsidRDefault="00E13CDF" w:rsidP="00DF4E7E">
            <w:pPr>
              <w:spacing w:line="240" w:lineRule="auto"/>
              <w:ind w:firstLine="0"/>
              <w:rPr>
                <w:rFonts w:eastAsia="Times New Roman"/>
                <w:color w:val="000000"/>
                <w:sz w:val="20"/>
                <w:szCs w:val="20"/>
                <w:lang w:eastAsia="es-HN"/>
              </w:rPr>
            </w:pPr>
            <w:r w:rsidRPr="00DE7E38">
              <w:rPr>
                <w:rFonts w:eastAsia="Times New Roman"/>
                <w:color w:val="000000"/>
                <w:sz w:val="20"/>
                <w:szCs w:val="20"/>
                <w:lang w:eastAsia="es-HN"/>
              </w:rPr>
              <w:t>5</w:t>
            </w:r>
          </w:p>
        </w:tc>
        <w:tc>
          <w:tcPr>
            <w:tcW w:w="1200" w:type="dxa"/>
            <w:tcBorders>
              <w:top w:val="nil"/>
              <w:left w:val="nil"/>
              <w:bottom w:val="single" w:sz="4" w:space="0" w:color="auto"/>
              <w:right w:val="single" w:sz="4" w:space="0" w:color="auto"/>
            </w:tcBorders>
            <w:shd w:val="clear" w:color="auto" w:fill="auto"/>
            <w:noWrap/>
            <w:vAlign w:val="bottom"/>
            <w:hideMark/>
          </w:tcPr>
          <w:p w14:paraId="0C971803" w14:textId="77777777" w:rsidR="00E13CDF" w:rsidRPr="00DE7E38" w:rsidRDefault="00E13CDF" w:rsidP="00DF4E7E">
            <w:pPr>
              <w:spacing w:line="240" w:lineRule="auto"/>
              <w:ind w:firstLine="0"/>
              <w:rPr>
                <w:rFonts w:eastAsia="Times New Roman"/>
                <w:color w:val="000000"/>
                <w:sz w:val="20"/>
                <w:szCs w:val="20"/>
                <w:lang w:eastAsia="es-HN"/>
              </w:rPr>
            </w:pPr>
            <w:r w:rsidRPr="00DE7E38">
              <w:rPr>
                <w:rFonts w:eastAsia="Times New Roman"/>
                <w:color w:val="000000"/>
                <w:sz w:val="20"/>
                <w:szCs w:val="20"/>
                <w:lang w:eastAsia="es-HN"/>
              </w:rPr>
              <w:t>13%</w:t>
            </w:r>
          </w:p>
        </w:tc>
      </w:tr>
      <w:tr w:rsidR="00E13CDF" w:rsidRPr="00DE7E38" w14:paraId="29D800D7" w14:textId="77777777" w:rsidTr="001B4B74">
        <w:trPr>
          <w:trHeight w:val="315"/>
          <w:jc w:val="center"/>
        </w:trPr>
        <w:tc>
          <w:tcPr>
            <w:tcW w:w="2040" w:type="dxa"/>
            <w:tcBorders>
              <w:top w:val="nil"/>
              <w:left w:val="single" w:sz="4" w:space="0" w:color="auto"/>
              <w:bottom w:val="single" w:sz="4" w:space="0" w:color="auto"/>
              <w:right w:val="single" w:sz="4" w:space="0" w:color="auto"/>
            </w:tcBorders>
            <w:shd w:val="clear" w:color="auto" w:fill="auto"/>
            <w:noWrap/>
            <w:vAlign w:val="center"/>
            <w:hideMark/>
          </w:tcPr>
          <w:p w14:paraId="3A5A2D2D" w14:textId="77777777" w:rsidR="00E13CDF" w:rsidRPr="00DE7E38" w:rsidRDefault="00E13CDF" w:rsidP="00DF4E7E">
            <w:pPr>
              <w:spacing w:line="240" w:lineRule="auto"/>
              <w:ind w:firstLine="0"/>
              <w:rPr>
                <w:rFonts w:eastAsia="Times New Roman"/>
                <w:b/>
                <w:bCs/>
                <w:color w:val="000000"/>
                <w:sz w:val="20"/>
                <w:szCs w:val="20"/>
                <w:lang w:eastAsia="es-HN"/>
              </w:rPr>
            </w:pPr>
            <w:r w:rsidRPr="00DE7E38">
              <w:rPr>
                <w:rFonts w:eastAsia="Times New Roman"/>
                <w:b/>
                <w:bCs/>
                <w:color w:val="000000"/>
                <w:sz w:val="20"/>
                <w:szCs w:val="20"/>
                <w:lang w:eastAsia="es-HN"/>
              </w:rPr>
              <w:t xml:space="preserve">TOTAL </w:t>
            </w:r>
          </w:p>
        </w:tc>
        <w:tc>
          <w:tcPr>
            <w:tcW w:w="1200" w:type="dxa"/>
            <w:tcBorders>
              <w:top w:val="nil"/>
              <w:left w:val="nil"/>
              <w:bottom w:val="single" w:sz="4" w:space="0" w:color="auto"/>
              <w:right w:val="single" w:sz="4" w:space="0" w:color="auto"/>
            </w:tcBorders>
            <w:shd w:val="clear" w:color="auto" w:fill="auto"/>
            <w:noWrap/>
            <w:vAlign w:val="bottom"/>
            <w:hideMark/>
          </w:tcPr>
          <w:p w14:paraId="3083E559" w14:textId="77777777" w:rsidR="00E13CDF" w:rsidRPr="00DE7E38" w:rsidRDefault="00E13CDF" w:rsidP="00DF4E7E">
            <w:pPr>
              <w:spacing w:line="240" w:lineRule="auto"/>
              <w:ind w:firstLine="0"/>
              <w:rPr>
                <w:rFonts w:eastAsia="Times New Roman"/>
                <w:b/>
                <w:bCs/>
                <w:color w:val="000000"/>
                <w:sz w:val="20"/>
                <w:szCs w:val="20"/>
                <w:lang w:eastAsia="es-HN"/>
              </w:rPr>
            </w:pPr>
            <w:r w:rsidRPr="00DE7E38">
              <w:rPr>
                <w:rFonts w:eastAsia="Times New Roman"/>
                <w:b/>
                <w:bCs/>
                <w:color w:val="000000"/>
                <w:sz w:val="20"/>
                <w:szCs w:val="20"/>
                <w:lang w:eastAsia="es-HN"/>
              </w:rPr>
              <w:t>40</w:t>
            </w:r>
          </w:p>
        </w:tc>
        <w:tc>
          <w:tcPr>
            <w:tcW w:w="1200" w:type="dxa"/>
            <w:tcBorders>
              <w:top w:val="nil"/>
              <w:left w:val="nil"/>
              <w:bottom w:val="single" w:sz="4" w:space="0" w:color="auto"/>
              <w:right w:val="single" w:sz="4" w:space="0" w:color="auto"/>
            </w:tcBorders>
            <w:shd w:val="clear" w:color="auto" w:fill="auto"/>
            <w:noWrap/>
            <w:vAlign w:val="bottom"/>
            <w:hideMark/>
          </w:tcPr>
          <w:p w14:paraId="4F02648B" w14:textId="77777777" w:rsidR="00E13CDF" w:rsidRPr="00DE7E38" w:rsidRDefault="00E13CDF" w:rsidP="00DF4E7E">
            <w:pPr>
              <w:spacing w:line="240" w:lineRule="auto"/>
              <w:ind w:firstLine="0"/>
              <w:rPr>
                <w:rFonts w:eastAsia="Times New Roman"/>
                <w:b/>
                <w:bCs/>
                <w:color w:val="000000"/>
                <w:sz w:val="20"/>
                <w:szCs w:val="20"/>
                <w:lang w:eastAsia="es-HN"/>
              </w:rPr>
            </w:pPr>
            <w:r w:rsidRPr="00DE7E38">
              <w:rPr>
                <w:rFonts w:eastAsia="Times New Roman"/>
                <w:b/>
                <w:bCs/>
                <w:color w:val="000000"/>
                <w:sz w:val="20"/>
                <w:szCs w:val="20"/>
                <w:lang w:eastAsia="es-HN"/>
              </w:rPr>
              <w:t>100%</w:t>
            </w:r>
          </w:p>
        </w:tc>
      </w:tr>
    </w:tbl>
    <w:p w14:paraId="5EA4F180" w14:textId="77777777" w:rsidR="00E13CDF" w:rsidRPr="00B35046" w:rsidRDefault="00E13CDF" w:rsidP="00E13CDF">
      <w:pPr>
        <w:rPr>
          <w:sz w:val="20"/>
          <w:szCs w:val="20"/>
        </w:rPr>
      </w:pPr>
      <w:r w:rsidRPr="00B35046">
        <w:rPr>
          <w:color w:val="000000" w:themeColor="text1"/>
          <w:sz w:val="20"/>
          <w:szCs w:val="20"/>
        </w:rPr>
        <w:t>Fuente: (Elaboración propia, 2023)</w:t>
      </w:r>
    </w:p>
    <w:p w14:paraId="78D19A95" w14:textId="77777777" w:rsidR="00E13CDF" w:rsidRDefault="00E13CDF" w:rsidP="00E13CDF">
      <w:r>
        <w:rPr>
          <w:noProof/>
        </w:rPr>
        <w:drawing>
          <wp:inline distT="0" distB="0" distL="0" distR="0" wp14:anchorId="7F416B60" wp14:editId="0BC150C4">
            <wp:extent cx="4356100" cy="2797175"/>
            <wp:effectExtent l="0" t="0" r="6350" b="3175"/>
            <wp:docPr id="786116877" name="Gráfico 1">
              <a:extLst xmlns:a="http://schemas.openxmlformats.org/drawingml/2006/main">
                <a:ext uri="{FF2B5EF4-FFF2-40B4-BE49-F238E27FC236}">
                  <a16:creationId xmlns:a16="http://schemas.microsoft.com/office/drawing/2014/main" id="{00000000-0008-0000-14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1C24333A" w14:textId="1B0EA0C3" w:rsidR="00E13CDF" w:rsidRPr="00C2688E" w:rsidRDefault="000354C4" w:rsidP="00E13CDF">
      <w:pPr>
        <w:pStyle w:val="Ttulo1"/>
        <w:spacing w:before="0"/>
        <w:rPr>
          <w:rFonts w:cs="Times New Roman"/>
          <w:b w:val="0"/>
          <w:bCs/>
          <w:kern w:val="2"/>
          <w:szCs w:val="24"/>
          <w14:ligatures w14:val="standardContextual"/>
        </w:rPr>
      </w:pPr>
      <w:bookmarkStart w:id="582" w:name="_Toc153651795"/>
      <w:bookmarkStart w:id="583" w:name="_Toc153660230"/>
      <w:bookmarkStart w:id="584" w:name="_Toc153665308"/>
      <w:bookmarkStart w:id="585" w:name="_Toc155378186"/>
      <w:bookmarkStart w:id="586" w:name="_Toc157633699"/>
      <w:bookmarkStart w:id="587" w:name="_Toc157634518"/>
      <w:bookmarkStart w:id="588" w:name="_Toc157634753"/>
      <w:r>
        <w:rPr>
          <w:rFonts w:cs="Times New Roman"/>
          <w:bCs/>
          <w:kern w:val="2"/>
          <w:szCs w:val="24"/>
          <w14:ligatures w14:val="standardContextual"/>
        </w:rPr>
        <w:t>Figura</w:t>
      </w:r>
      <w:r w:rsidR="00E13CDF">
        <w:rPr>
          <w:rFonts w:cs="Times New Roman"/>
          <w:bCs/>
          <w:kern w:val="2"/>
          <w:szCs w:val="24"/>
          <w14:ligatures w14:val="standardContextual"/>
        </w:rPr>
        <w:t xml:space="preserve"> 2</w:t>
      </w:r>
      <w:r w:rsidR="00720731">
        <w:rPr>
          <w:rFonts w:cs="Times New Roman"/>
          <w:bCs/>
          <w:kern w:val="2"/>
          <w:szCs w:val="24"/>
          <w14:ligatures w14:val="standardContextual"/>
        </w:rPr>
        <w:t>8</w:t>
      </w:r>
      <w:r w:rsidR="00E13CDF" w:rsidRPr="00C2688E">
        <w:rPr>
          <w:rFonts w:cs="Times New Roman"/>
          <w:bCs/>
          <w:kern w:val="2"/>
          <w:szCs w:val="24"/>
          <w14:ligatures w14:val="standardContextual"/>
        </w:rPr>
        <w:t xml:space="preserve">. </w:t>
      </w:r>
      <w:r w:rsidR="00E13CDF">
        <w:rPr>
          <w:rFonts w:cs="Times New Roman"/>
          <w:bCs/>
          <w:kern w:val="2"/>
          <w:szCs w:val="24"/>
          <w14:ligatures w14:val="standardContextual"/>
        </w:rPr>
        <w:t>Resultado de encuesta-Interés en recibir reconocimiento.</w:t>
      </w:r>
      <w:bookmarkEnd w:id="582"/>
      <w:bookmarkEnd w:id="583"/>
      <w:bookmarkEnd w:id="584"/>
      <w:bookmarkEnd w:id="585"/>
      <w:bookmarkEnd w:id="586"/>
      <w:bookmarkEnd w:id="587"/>
      <w:bookmarkEnd w:id="588"/>
    </w:p>
    <w:p w14:paraId="33CDFD88" w14:textId="77777777" w:rsidR="00E13CDF" w:rsidRPr="00B35046" w:rsidRDefault="00E13CDF" w:rsidP="00E13CDF">
      <w:pPr>
        <w:spacing w:after="240"/>
        <w:rPr>
          <w:sz w:val="20"/>
          <w:szCs w:val="20"/>
        </w:rPr>
      </w:pPr>
      <w:r w:rsidRPr="00B35046">
        <w:rPr>
          <w:sz w:val="20"/>
          <w:szCs w:val="20"/>
        </w:rPr>
        <w:t>Fuente: (Elaboración propia, 2023)</w:t>
      </w:r>
    </w:p>
    <w:p w14:paraId="00840C7F" w14:textId="77777777" w:rsidR="00E13CDF" w:rsidRDefault="00E13CDF" w:rsidP="00E13CDF">
      <w:r w:rsidRPr="0033404C">
        <w:t>Para 35 personas seria grato recibir un reconocimiento de participación al culminar el plan de capacitación en gestión de proyectos, para 5 personas les es indiferente si reciben o no tal documento, y ning</w:t>
      </w:r>
      <w:r>
        <w:t>uno</w:t>
      </w:r>
      <w:r w:rsidRPr="0033404C">
        <w:t xml:space="preserve"> expres</w:t>
      </w:r>
      <w:r>
        <w:t>ó</w:t>
      </w:r>
      <w:r w:rsidRPr="0033404C">
        <w:t xml:space="preserve"> que no le gustaría recibir un reconocimiento.</w:t>
      </w:r>
      <w:r>
        <w:t xml:space="preserve"> En base a estos datos se puede sugerir idear un plan de incentivos motivacionales para ser entregado a las personas que culminen las capacitaciones. </w:t>
      </w:r>
    </w:p>
    <w:p w14:paraId="64E01F8E" w14:textId="77777777" w:rsidR="00E13CDF" w:rsidRDefault="00E13CDF" w:rsidP="00E13CDF"/>
    <w:p w14:paraId="5EDDA187" w14:textId="77777777" w:rsidR="007D28DE" w:rsidRDefault="007D28DE" w:rsidP="00E13CDF"/>
    <w:p w14:paraId="1C054604" w14:textId="77777777" w:rsidR="007D28DE" w:rsidRDefault="007D28DE" w:rsidP="00E13CDF"/>
    <w:p w14:paraId="079D8872" w14:textId="77777777" w:rsidR="007D28DE" w:rsidRPr="0033404C" w:rsidRDefault="007D28DE" w:rsidP="00E13CDF"/>
    <w:p w14:paraId="05276601" w14:textId="77777777" w:rsidR="00E13CDF" w:rsidRDefault="00E13CDF" w:rsidP="00E13CDF">
      <w:r w:rsidRPr="0033404C">
        <w:rPr>
          <w:rFonts w:eastAsia="Times New Roman"/>
          <w:color w:val="000000"/>
          <w:lang w:eastAsia="es-HN"/>
        </w:rPr>
        <w:lastRenderedPageBreak/>
        <w:t>Pregunta # 21:</w:t>
      </w:r>
      <w:r w:rsidRPr="0033404C">
        <w:t xml:space="preserve"> ¿Qué metodología de aprendizaje le parecería adecuada para recibir la capacitación sobre gestión de Proyectos?</w:t>
      </w:r>
    </w:p>
    <w:p w14:paraId="5380E404" w14:textId="77777777" w:rsidR="00E13CDF" w:rsidRPr="00A06A37" w:rsidRDefault="00E13CDF" w:rsidP="00E13CDF">
      <w:pPr>
        <w:pStyle w:val="Ttulo1"/>
        <w:spacing w:before="0"/>
        <w:rPr>
          <w:rFonts w:cs="Times New Roman"/>
          <w:b w:val="0"/>
          <w:bCs/>
          <w:kern w:val="2"/>
          <w:szCs w:val="24"/>
          <w14:ligatures w14:val="standardContextual"/>
        </w:rPr>
      </w:pPr>
      <w:bookmarkStart w:id="589" w:name="_Toc153651796"/>
      <w:bookmarkStart w:id="590" w:name="_Toc153660231"/>
      <w:bookmarkStart w:id="591" w:name="_Toc155378187"/>
      <w:bookmarkStart w:id="592" w:name="_Toc157634519"/>
      <w:bookmarkStart w:id="593" w:name="_Toc157634754"/>
      <w:r>
        <w:rPr>
          <w:rFonts w:cs="Times New Roman"/>
          <w:bCs/>
          <w:kern w:val="2"/>
          <w:szCs w:val="24"/>
          <w14:ligatures w14:val="standardContextual"/>
        </w:rPr>
        <w:t>Tabla 21</w:t>
      </w:r>
      <w:r w:rsidRPr="00C2688E">
        <w:rPr>
          <w:rFonts w:cs="Times New Roman"/>
          <w:bCs/>
          <w:kern w:val="2"/>
          <w:szCs w:val="24"/>
          <w14:ligatures w14:val="standardContextual"/>
        </w:rPr>
        <w:t xml:space="preserve">. </w:t>
      </w:r>
      <w:r>
        <w:rPr>
          <w:rFonts w:cs="Times New Roman"/>
          <w:bCs/>
          <w:kern w:val="2"/>
          <w:szCs w:val="24"/>
          <w14:ligatures w14:val="standardContextual"/>
        </w:rPr>
        <w:t>Resultado de encuesta-</w:t>
      </w:r>
      <w:r w:rsidRPr="00717C89">
        <w:rPr>
          <w:rFonts w:cs="Times New Roman"/>
          <w:bCs/>
          <w:kern w:val="2"/>
          <w:szCs w:val="24"/>
          <w14:ligatures w14:val="standardContextual"/>
        </w:rPr>
        <w:t xml:space="preserve"> </w:t>
      </w:r>
      <w:r>
        <w:rPr>
          <w:rFonts w:cs="Times New Roman"/>
          <w:bCs/>
          <w:kern w:val="2"/>
          <w:szCs w:val="24"/>
          <w14:ligatures w14:val="standardContextual"/>
        </w:rPr>
        <w:t>Metodología para recibir capacitaciones</w:t>
      </w:r>
      <w:bookmarkEnd w:id="589"/>
      <w:bookmarkEnd w:id="590"/>
      <w:bookmarkEnd w:id="591"/>
      <w:bookmarkEnd w:id="592"/>
      <w:bookmarkEnd w:id="593"/>
    </w:p>
    <w:tbl>
      <w:tblPr>
        <w:tblW w:w="6648" w:type="dxa"/>
        <w:jc w:val="center"/>
        <w:tblCellMar>
          <w:left w:w="70" w:type="dxa"/>
          <w:right w:w="70" w:type="dxa"/>
        </w:tblCellMar>
        <w:tblLook w:val="04A0" w:firstRow="1" w:lastRow="0" w:firstColumn="1" w:lastColumn="0" w:noHBand="0" w:noVBand="1"/>
      </w:tblPr>
      <w:tblGrid>
        <w:gridCol w:w="4078"/>
        <w:gridCol w:w="1285"/>
        <w:gridCol w:w="1285"/>
      </w:tblGrid>
      <w:tr w:rsidR="00E13CDF" w:rsidRPr="00E53540" w14:paraId="662E2E68" w14:textId="77777777" w:rsidTr="001B4B74">
        <w:trPr>
          <w:trHeight w:val="335"/>
          <w:jc w:val="center"/>
        </w:trPr>
        <w:tc>
          <w:tcPr>
            <w:tcW w:w="4078" w:type="dxa"/>
            <w:tcBorders>
              <w:top w:val="single" w:sz="4" w:space="0" w:color="auto"/>
              <w:left w:val="single" w:sz="4" w:space="0" w:color="auto"/>
              <w:bottom w:val="single" w:sz="4" w:space="0" w:color="auto"/>
              <w:right w:val="single" w:sz="4" w:space="0" w:color="auto"/>
            </w:tcBorders>
            <w:shd w:val="clear" w:color="000000" w:fill="002060"/>
            <w:noWrap/>
            <w:vAlign w:val="center"/>
            <w:hideMark/>
          </w:tcPr>
          <w:p w14:paraId="12B85B60" w14:textId="77777777" w:rsidR="00E13CDF" w:rsidRPr="00E53540" w:rsidRDefault="00E13CDF" w:rsidP="00DF4E7E">
            <w:pPr>
              <w:spacing w:line="240" w:lineRule="auto"/>
              <w:ind w:firstLine="0"/>
              <w:rPr>
                <w:rFonts w:eastAsia="Times New Roman"/>
                <w:b/>
                <w:bCs/>
                <w:color w:val="FFFFFF"/>
                <w:sz w:val="20"/>
                <w:szCs w:val="20"/>
                <w:lang w:eastAsia="es-HN"/>
              </w:rPr>
            </w:pPr>
            <w:r w:rsidRPr="00E53540">
              <w:rPr>
                <w:rFonts w:eastAsia="Times New Roman"/>
                <w:b/>
                <w:bCs/>
                <w:color w:val="FFFFFF"/>
                <w:sz w:val="20"/>
                <w:szCs w:val="20"/>
                <w:lang w:eastAsia="es-HN"/>
              </w:rPr>
              <w:t xml:space="preserve">Modalidad </w:t>
            </w:r>
          </w:p>
        </w:tc>
        <w:tc>
          <w:tcPr>
            <w:tcW w:w="1285" w:type="dxa"/>
            <w:tcBorders>
              <w:top w:val="single" w:sz="4" w:space="0" w:color="auto"/>
              <w:left w:val="nil"/>
              <w:bottom w:val="single" w:sz="4" w:space="0" w:color="auto"/>
              <w:right w:val="single" w:sz="4" w:space="0" w:color="auto"/>
            </w:tcBorders>
            <w:shd w:val="clear" w:color="000000" w:fill="002060"/>
            <w:vAlign w:val="bottom"/>
            <w:hideMark/>
          </w:tcPr>
          <w:p w14:paraId="45963742" w14:textId="77777777" w:rsidR="00E13CDF" w:rsidRPr="00E53540" w:rsidRDefault="00E13CDF" w:rsidP="00DF4E7E">
            <w:pPr>
              <w:spacing w:line="240" w:lineRule="auto"/>
              <w:ind w:firstLine="0"/>
              <w:rPr>
                <w:rFonts w:eastAsia="Times New Roman"/>
                <w:b/>
                <w:bCs/>
                <w:color w:val="FFFFFF"/>
                <w:sz w:val="20"/>
                <w:szCs w:val="20"/>
                <w:lang w:eastAsia="es-HN"/>
              </w:rPr>
            </w:pPr>
            <w:r w:rsidRPr="00E53540">
              <w:rPr>
                <w:rFonts w:eastAsia="Times New Roman"/>
                <w:b/>
                <w:bCs/>
                <w:color w:val="FFFFFF"/>
                <w:sz w:val="20"/>
                <w:szCs w:val="20"/>
                <w:lang w:eastAsia="es-HN"/>
              </w:rPr>
              <w:t xml:space="preserve"> Respuestas </w:t>
            </w:r>
          </w:p>
        </w:tc>
        <w:tc>
          <w:tcPr>
            <w:tcW w:w="1285" w:type="dxa"/>
            <w:tcBorders>
              <w:top w:val="single" w:sz="4" w:space="0" w:color="auto"/>
              <w:left w:val="nil"/>
              <w:bottom w:val="single" w:sz="4" w:space="0" w:color="auto"/>
              <w:right w:val="single" w:sz="4" w:space="0" w:color="auto"/>
            </w:tcBorders>
            <w:shd w:val="clear" w:color="000000" w:fill="002060"/>
            <w:noWrap/>
            <w:vAlign w:val="bottom"/>
            <w:hideMark/>
          </w:tcPr>
          <w:p w14:paraId="2ED2C076" w14:textId="77777777" w:rsidR="00E13CDF" w:rsidRPr="00E53540" w:rsidRDefault="00E13CDF" w:rsidP="00DF4E7E">
            <w:pPr>
              <w:spacing w:line="240" w:lineRule="auto"/>
              <w:ind w:firstLine="0"/>
              <w:rPr>
                <w:rFonts w:eastAsia="Times New Roman"/>
                <w:b/>
                <w:bCs/>
                <w:color w:val="FFFFFF"/>
                <w:sz w:val="20"/>
                <w:szCs w:val="20"/>
                <w:lang w:eastAsia="es-HN"/>
              </w:rPr>
            </w:pPr>
            <w:r w:rsidRPr="00E53540">
              <w:rPr>
                <w:rFonts w:eastAsia="Times New Roman"/>
                <w:b/>
                <w:bCs/>
                <w:color w:val="FFFFFF"/>
                <w:sz w:val="20"/>
                <w:szCs w:val="20"/>
                <w:lang w:eastAsia="es-HN"/>
              </w:rPr>
              <w:t xml:space="preserve">Porcentaje </w:t>
            </w:r>
          </w:p>
        </w:tc>
      </w:tr>
      <w:tr w:rsidR="00E13CDF" w:rsidRPr="00E53540" w14:paraId="7DF732F2" w14:textId="77777777" w:rsidTr="001B4B74">
        <w:trPr>
          <w:trHeight w:val="335"/>
          <w:jc w:val="center"/>
        </w:trPr>
        <w:tc>
          <w:tcPr>
            <w:tcW w:w="4078" w:type="dxa"/>
            <w:tcBorders>
              <w:top w:val="nil"/>
              <w:left w:val="single" w:sz="4" w:space="0" w:color="auto"/>
              <w:bottom w:val="single" w:sz="4" w:space="0" w:color="auto"/>
              <w:right w:val="single" w:sz="4" w:space="0" w:color="auto"/>
            </w:tcBorders>
            <w:shd w:val="clear" w:color="auto" w:fill="auto"/>
            <w:noWrap/>
            <w:vAlign w:val="center"/>
            <w:hideMark/>
          </w:tcPr>
          <w:p w14:paraId="14B726D2" w14:textId="77777777" w:rsidR="00E13CDF" w:rsidRPr="00E53540" w:rsidRDefault="00E13CDF" w:rsidP="00DF4E7E">
            <w:pPr>
              <w:spacing w:line="240" w:lineRule="auto"/>
              <w:ind w:firstLine="0"/>
              <w:rPr>
                <w:rFonts w:eastAsia="Times New Roman"/>
                <w:color w:val="000000"/>
                <w:sz w:val="20"/>
                <w:szCs w:val="20"/>
                <w:lang w:eastAsia="es-HN"/>
              </w:rPr>
            </w:pPr>
            <w:r w:rsidRPr="00E53540">
              <w:rPr>
                <w:rFonts w:eastAsia="Times New Roman"/>
                <w:color w:val="000000"/>
                <w:sz w:val="20"/>
                <w:szCs w:val="20"/>
                <w:lang w:eastAsia="es-HN"/>
              </w:rPr>
              <w:t>Virtual (A través de un foro participativo)</w:t>
            </w:r>
          </w:p>
        </w:tc>
        <w:tc>
          <w:tcPr>
            <w:tcW w:w="1285" w:type="dxa"/>
            <w:tcBorders>
              <w:top w:val="nil"/>
              <w:left w:val="nil"/>
              <w:bottom w:val="single" w:sz="4" w:space="0" w:color="auto"/>
              <w:right w:val="single" w:sz="4" w:space="0" w:color="auto"/>
            </w:tcBorders>
            <w:shd w:val="clear" w:color="auto" w:fill="auto"/>
            <w:noWrap/>
            <w:vAlign w:val="bottom"/>
            <w:hideMark/>
          </w:tcPr>
          <w:p w14:paraId="5159145D" w14:textId="77777777" w:rsidR="00E13CDF" w:rsidRPr="00E53540" w:rsidRDefault="00E13CDF" w:rsidP="00DF4E7E">
            <w:pPr>
              <w:spacing w:line="240" w:lineRule="auto"/>
              <w:ind w:firstLine="0"/>
              <w:jc w:val="both"/>
              <w:rPr>
                <w:rFonts w:eastAsia="Times New Roman"/>
                <w:color w:val="000000"/>
                <w:sz w:val="20"/>
                <w:szCs w:val="20"/>
                <w:lang w:eastAsia="es-HN"/>
              </w:rPr>
            </w:pPr>
            <w:r w:rsidRPr="00E53540">
              <w:rPr>
                <w:rFonts w:eastAsia="Times New Roman"/>
                <w:color w:val="000000"/>
                <w:sz w:val="20"/>
                <w:szCs w:val="20"/>
                <w:lang w:eastAsia="es-HN"/>
              </w:rPr>
              <w:t>17</w:t>
            </w:r>
          </w:p>
        </w:tc>
        <w:tc>
          <w:tcPr>
            <w:tcW w:w="1285" w:type="dxa"/>
            <w:tcBorders>
              <w:top w:val="nil"/>
              <w:left w:val="nil"/>
              <w:bottom w:val="single" w:sz="4" w:space="0" w:color="auto"/>
              <w:right w:val="single" w:sz="4" w:space="0" w:color="auto"/>
            </w:tcBorders>
            <w:shd w:val="clear" w:color="auto" w:fill="auto"/>
            <w:noWrap/>
            <w:vAlign w:val="bottom"/>
            <w:hideMark/>
          </w:tcPr>
          <w:p w14:paraId="616F17F6" w14:textId="77777777" w:rsidR="00E13CDF" w:rsidRPr="00E53540" w:rsidRDefault="00E13CDF" w:rsidP="00DF4E7E">
            <w:pPr>
              <w:spacing w:line="240" w:lineRule="auto"/>
              <w:ind w:firstLine="0"/>
              <w:jc w:val="both"/>
              <w:rPr>
                <w:rFonts w:eastAsia="Times New Roman"/>
                <w:color w:val="000000"/>
                <w:sz w:val="20"/>
                <w:szCs w:val="20"/>
                <w:lang w:eastAsia="es-HN"/>
              </w:rPr>
            </w:pPr>
            <w:r w:rsidRPr="00E53540">
              <w:rPr>
                <w:rFonts w:eastAsia="Times New Roman"/>
                <w:color w:val="000000"/>
                <w:sz w:val="20"/>
                <w:szCs w:val="20"/>
                <w:lang w:eastAsia="es-HN"/>
              </w:rPr>
              <w:t>43%</w:t>
            </w:r>
          </w:p>
        </w:tc>
      </w:tr>
      <w:tr w:rsidR="00E13CDF" w:rsidRPr="00E53540" w14:paraId="77538D1C" w14:textId="77777777" w:rsidTr="001B4B74">
        <w:trPr>
          <w:trHeight w:val="335"/>
          <w:jc w:val="center"/>
        </w:trPr>
        <w:tc>
          <w:tcPr>
            <w:tcW w:w="4078" w:type="dxa"/>
            <w:tcBorders>
              <w:top w:val="nil"/>
              <w:left w:val="single" w:sz="4" w:space="0" w:color="auto"/>
              <w:bottom w:val="single" w:sz="4" w:space="0" w:color="auto"/>
              <w:right w:val="single" w:sz="4" w:space="0" w:color="auto"/>
            </w:tcBorders>
            <w:shd w:val="clear" w:color="auto" w:fill="auto"/>
            <w:noWrap/>
            <w:vAlign w:val="center"/>
            <w:hideMark/>
          </w:tcPr>
          <w:p w14:paraId="0F6A746A" w14:textId="77777777" w:rsidR="00E13CDF" w:rsidRPr="00E53540" w:rsidRDefault="00E13CDF" w:rsidP="00DF4E7E">
            <w:pPr>
              <w:spacing w:line="240" w:lineRule="auto"/>
              <w:ind w:firstLine="0"/>
              <w:rPr>
                <w:rFonts w:eastAsia="Times New Roman"/>
                <w:color w:val="000000"/>
                <w:sz w:val="20"/>
                <w:szCs w:val="20"/>
                <w:lang w:eastAsia="es-HN"/>
              </w:rPr>
            </w:pPr>
            <w:r w:rsidRPr="00E53540">
              <w:rPr>
                <w:rFonts w:eastAsia="Times New Roman"/>
                <w:color w:val="000000"/>
                <w:sz w:val="20"/>
                <w:szCs w:val="20"/>
                <w:lang w:eastAsia="es-HN"/>
              </w:rPr>
              <w:t>Online (Sesiones pregrabadas)</w:t>
            </w:r>
          </w:p>
        </w:tc>
        <w:tc>
          <w:tcPr>
            <w:tcW w:w="1285" w:type="dxa"/>
            <w:tcBorders>
              <w:top w:val="nil"/>
              <w:left w:val="nil"/>
              <w:bottom w:val="single" w:sz="4" w:space="0" w:color="auto"/>
              <w:right w:val="single" w:sz="4" w:space="0" w:color="auto"/>
            </w:tcBorders>
            <w:shd w:val="clear" w:color="auto" w:fill="auto"/>
            <w:noWrap/>
            <w:vAlign w:val="bottom"/>
            <w:hideMark/>
          </w:tcPr>
          <w:p w14:paraId="0200BBC9" w14:textId="77777777" w:rsidR="00E13CDF" w:rsidRPr="00E53540" w:rsidRDefault="00E13CDF" w:rsidP="00DF4E7E">
            <w:pPr>
              <w:spacing w:line="240" w:lineRule="auto"/>
              <w:ind w:firstLine="0"/>
              <w:jc w:val="both"/>
              <w:rPr>
                <w:rFonts w:eastAsia="Times New Roman"/>
                <w:color w:val="000000"/>
                <w:sz w:val="20"/>
                <w:szCs w:val="20"/>
                <w:lang w:eastAsia="es-HN"/>
              </w:rPr>
            </w:pPr>
            <w:r w:rsidRPr="00E53540">
              <w:rPr>
                <w:rFonts w:eastAsia="Times New Roman"/>
                <w:color w:val="000000"/>
                <w:sz w:val="20"/>
                <w:szCs w:val="20"/>
                <w:lang w:eastAsia="es-HN"/>
              </w:rPr>
              <w:t>6</w:t>
            </w:r>
          </w:p>
        </w:tc>
        <w:tc>
          <w:tcPr>
            <w:tcW w:w="1285" w:type="dxa"/>
            <w:tcBorders>
              <w:top w:val="nil"/>
              <w:left w:val="nil"/>
              <w:bottom w:val="single" w:sz="4" w:space="0" w:color="auto"/>
              <w:right w:val="single" w:sz="4" w:space="0" w:color="auto"/>
            </w:tcBorders>
            <w:shd w:val="clear" w:color="auto" w:fill="auto"/>
            <w:noWrap/>
            <w:vAlign w:val="bottom"/>
            <w:hideMark/>
          </w:tcPr>
          <w:p w14:paraId="7130C71D" w14:textId="77777777" w:rsidR="00E13CDF" w:rsidRPr="00E53540" w:rsidRDefault="00E13CDF" w:rsidP="00DF4E7E">
            <w:pPr>
              <w:spacing w:line="240" w:lineRule="auto"/>
              <w:ind w:firstLine="0"/>
              <w:jc w:val="both"/>
              <w:rPr>
                <w:rFonts w:eastAsia="Times New Roman"/>
                <w:color w:val="000000"/>
                <w:sz w:val="20"/>
                <w:szCs w:val="20"/>
                <w:lang w:eastAsia="es-HN"/>
              </w:rPr>
            </w:pPr>
            <w:r w:rsidRPr="00E53540">
              <w:rPr>
                <w:rFonts w:eastAsia="Times New Roman"/>
                <w:color w:val="000000"/>
                <w:sz w:val="20"/>
                <w:szCs w:val="20"/>
                <w:lang w:eastAsia="es-HN"/>
              </w:rPr>
              <w:t>15%</w:t>
            </w:r>
          </w:p>
        </w:tc>
      </w:tr>
      <w:tr w:rsidR="00E13CDF" w:rsidRPr="00E53540" w14:paraId="51AA8DB3" w14:textId="77777777" w:rsidTr="001B4B74">
        <w:trPr>
          <w:trHeight w:val="335"/>
          <w:jc w:val="center"/>
        </w:trPr>
        <w:tc>
          <w:tcPr>
            <w:tcW w:w="4078" w:type="dxa"/>
            <w:tcBorders>
              <w:top w:val="nil"/>
              <w:left w:val="single" w:sz="4" w:space="0" w:color="auto"/>
              <w:bottom w:val="single" w:sz="4" w:space="0" w:color="auto"/>
              <w:right w:val="single" w:sz="4" w:space="0" w:color="auto"/>
            </w:tcBorders>
            <w:shd w:val="clear" w:color="auto" w:fill="auto"/>
            <w:noWrap/>
            <w:vAlign w:val="center"/>
            <w:hideMark/>
          </w:tcPr>
          <w:p w14:paraId="5B595964" w14:textId="77777777" w:rsidR="00E13CDF" w:rsidRPr="00E53540" w:rsidRDefault="00E13CDF" w:rsidP="00DF4E7E">
            <w:pPr>
              <w:spacing w:line="240" w:lineRule="auto"/>
              <w:ind w:firstLine="0"/>
              <w:rPr>
                <w:rFonts w:eastAsia="Times New Roman"/>
                <w:color w:val="000000"/>
                <w:sz w:val="20"/>
                <w:szCs w:val="20"/>
                <w:lang w:eastAsia="es-HN"/>
              </w:rPr>
            </w:pPr>
            <w:r w:rsidRPr="00E53540">
              <w:rPr>
                <w:rFonts w:eastAsia="Times New Roman"/>
                <w:color w:val="000000"/>
                <w:sz w:val="20"/>
                <w:szCs w:val="20"/>
                <w:lang w:eastAsia="es-HN"/>
              </w:rPr>
              <w:t>Presencial (En conjunto con otros participantes)</w:t>
            </w:r>
          </w:p>
        </w:tc>
        <w:tc>
          <w:tcPr>
            <w:tcW w:w="1285" w:type="dxa"/>
            <w:tcBorders>
              <w:top w:val="nil"/>
              <w:left w:val="nil"/>
              <w:bottom w:val="single" w:sz="4" w:space="0" w:color="auto"/>
              <w:right w:val="single" w:sz="4" w:space="0" w:color="auto"/>
            </w:tcBorders>
            <w:shd w:val="clear" w:color="auto" w:fill="auto"/>
            <w:noWrap/>
            <w:vAlign w:val="bottom"/>
            <w:hideMark/>
          </w:tcPr>
          <w:p w14:paraId="0DC732AA" w14:textId="77777777" w:rsidR="00E13CDF" w:rsidRPr="00E53540" w:rsidRDefault="00E13CDF" w:rsidP="00DF4E7E">
            <w:pPr>
              <w:spacing w:line="240" w:lineRule="auto"/>
              <w:ind w:firstLine="0"/>
              <w:jc w:val="both"/>
              <w:rPr>
                <w:rFonts w:eastAsia="Times New Roman"/>
                <w:color w:val="000000"/>
                <w:sz w:val="20"/>
                <w:szCs w:val="20"/>
                <w:lang w:eastAsia="es-HN"/>
              </w:rPr>
            </w:pPr>
            <w:r w:rsidRPr="00E53540">
              <w:rPr>
                <w:rFonts w:eastAsia="Times New Roman"/>
                <w:color w:val="000000"/>
                <w:sz w:val="20"/>
                <w:szCs w:val="20"/>
                <w:lang w:eastAsia="es-HN"/>
              </w:rPr>
              <w:t>16</w:t>
            </w:r>
          </w:p>
        </w:tc>
        <w:tc>
          <w:tcPr>
            <w:tcW w:w="1285" w:type="dxa"/>
            <w:tcBorders>
              <w:top w:val="nil"/>
              <w:left w:val="nil"/>
              <w:bottom w:val="single" w:sz="4" w:space="0" w:color="auto"/>
              <w:right w:val="single" w:sz="4" w:space="0" w:color="auto"/>
            </w:tcBorders>
            <w:shd w:val="clear" w:color="auto" w:fill="auto"/>
            <w:noWrap/>
            <w:vAlign w:val="bottom"/>
            <w:hideMark/>
          </w:tcPr>
          <w:p w14:paraId="2DEF555D" w14:textId="77777777" w:rsidR="00E13CDF" w:rsidRPr="00E53540" w:rsidRDefault="00E13CDF" w:rsidP="00DF4E7E">
            <w:pPr>
              <w:spacing w:line="240" w:lineRule="auto"/>
              <w:ind w:firstLine="0"/>
              <w:jc w:val="both"/>
              <w:rPr>
                <w:rFonts w:eastAsia="Times New Roman"/>
                <w:color w:val="000000"/>
                <w:sz w:val="20"/>
                <w:szCs w:val="20"/>
                <w:lang w:eastAsia="es-HN"/>
              </w:rPr>
            </w:pPr>
            <w:r w:rsidRPr="00E53540">
              <w:rPr>
                <w:rFonts w:eastAsia="Times New Roman"/>
                <w:color w:val="000000"/>
                <w:sz w:val="20"/>
                <w:szCs w:val="20"/>
                <w:lang w:eastAsia="es-HN"/>
              </w:rPr>
              <w:t>40%</w:t>
            </w:r>
          </w:p>
        </w:tc>
      </w:tr>
      <w:tr w:rsidR="00E13CDF" w:rsidRPr="00E53540" w14:paraId="1CCB3EE5" w14:textId="77777777" w:rsidTr="001B4B74">
        <w:trPr>
          <w:trHeight w:val="335"/>
          <w:jc w:val="center"/>
        </w:trPr>
        <w:tc>
          <w:tcPr>
            <w:tcW w:w="4078" w:type="dxa"/>
            <w:tcBorders>
              <w:top w:val="nil"/>
              <w:left w:val="single" w:sz="4" w:space="0" w:color="auto"/>
              <w:bottom w:val="single" w:sz="4" w:space="0" w:color="auto"/>
              <w:right w:val="single" w:sz="4" w:space="0" w:color="auto"/>
            </w:tcBorders>
            <w:shd w:val="clear" w:color="auto" w:fill="auto"/>
            <w:noWrap/>
            <w:vAlign w:val="center"/>
            <w:hideMark/>
          </w:tcPr>
          <w:p w14:paraId="170AFFB8" w14:textId="77777777" w:rsidR="00E13CDF" w:rsidRPr="00E53540" w:rsidRDefault="00E13CDF" w:rsidP="00DF4E7E">
            <w:pPr>
              <w:spacing w:line="240" w:lineRule="auto"/>
              <w:ind w:firstLine="0"/>
              <w:rPr>
                <w:rFonts w:eastAsia="Times New Roman"/>
                <w:color w:val="000000"/>
                <w:sz w:val="20"/>
                <w:szCs w:val="20"/>
                <w:lang w:eastAsia="es-HN"/>
              </w:rPr>
            </w:pPr>
            <w:r w:rsidRPr="00E53540">
              <w:rPr>
                <w:rFonts w:eastAsia="Times New Roman"/>
                <w:color w:val="000000"/>
                <w:sz w:val="20"/>
                <w:szCs w:val="20"/>
                <w:lang w:eastAsia="es-HN"/>
              </w:rPr>
              <w:t>Otra: hibrida</w:t>
            </w:r>
          </w:p>
        </w:tc>
        <w:tc>
          <w:tcPr>
            <w:tcW w:w="1285" w:type="dxa"/>
            <w:tcBorders>
              <w:top w:val="nil"/>
              <w:left w:val="nil"/>
              <w:bottom w:val="single" w:sz="4" w:space="0" w:color="auto"/>
              <w:right w:val="single" w:sz="4" w:space="0" w:color="auto"/>
            </w:tcBorders>
            <w:shd w:val="clear" w:color="auto" w:fill="auto"/>
            <w:noWrap/>
            <w:vAlign w:val="bottom"/>
            <w:hideMark/>
          </w:tcPr>
          <w:p w14:paraId="1C00FAB5" w14:textId="77777777" w:rsidR="00E13CDF" w:rsidRPr="00E53540" w:rsidRDefault="00E13CDF" w:rsidP="00DF4E7E">
            <w:pPr>
              <w:spacing w:line="240" w:lineRule="auto"/>
              <w:ind w:firstLine="0"/>
              <w:jc w:val="both"/>
              <w:rPr>
                <w:rFonts w:eastAsia="Times New Roman"/>
                <w:color w:val="000000"/>
                <w:sz w:val="20"/>
                <w:szCs w:val="20"/>
                <w:lang w:eastAsia="es-HN"/>
              </w:rPr>
            </w:pPr>
            <w:r w:rsidRPr="00E53540">
              <w:rPr>
                <w:rFonts w:eastAsia="Times New Roman"/>
                <w:color w:val="000000"/>
                <w:sz w:val="20"/>
                <w:szCs w:val="20"/>
                <w:lang w:eastAsia="es-HN"/>
              </w:rPr>
              <w:t>1</w:t>
            </w:r>
          </w:p>
        </w:tc>
        <w:tc>
          <w:tcPr>
            <w:tcW w:w="1285" w:type="dxa"/>
            <w:tcBorders>
              <w:top w:val="nil"/>
              <w:left w:val="nil"/>
              <w:bottom w:val="single" w:sz="4" w:space="0" w:color="auto"/>
              <w:right w:val="single" w:sz="4" w:space="0" w:color="auto"/>
            </w:tcBorders>
            <w:shd w:val="clear" w:color="auto" w:fill="auto"/>
            <w:noWrap/>
            <w:vAlign w:val="bottom"/>
            <w:hideMark/>
          </w:tcPr>
          <w:p w14:paraId="6C9EA274" w14:textId="77777777" w:rsidR="00E13CDF" w:rsidRPr="00E53540" w:rsidRDefault="00E13CDF" w:rsidP="00DF4E7E">
            <w:pPr>
              <w:spacing w:line="240" w:lineRule="auto"/>
              <w:ind w:firstLine="0"/>
              <w:jc w:val="both"/>
              <w:rPr>
                <w:rFonts w:eastAsia="Times New Roman"/>
                <w:color w:val="000000"/>
                <w:sz w:val="20"/>
                <w:szCs w:val="20"/>
                <w:lang w:eastAsia="es-HN"/>
              </w:rPr>
            </w:pPr>
            <w:r w:rsidRPr="00E53540">
              <w:rPr>
                <w:rFonts w:eastAsia="Times New Roman"/>
                <w:color w:val="000000"/>
                <w:sz w:val="20"/>
                <w:szCs w:val="20"/>
                <w:lang w:eastAsia="es-HN"/>
              </w:rPr>
              <w:t>3%</w:t>
            </w:r>
          </w:p>
        </w:tc>
      </w:tr>
      <w:tr w:rsidR="00E13CDF" w:rsidRPr="00E53540" w14:paraId="4330E54A" w14:textId="77777777" w:rsidTr="001B4B74">
        <w:trPr>
          <w:trHeight w:val="271"/>
          <w:jc w:val="center"/>
        </w:trPr>
        <w:tc>
          <w:tcPr>
            <w:tcW w:w="4078" w:type="dxa"/>
            <w:tcBorders>
              <w:top w:val="nil"/>
              <w:left w:val="single" w:sz="4" w:space="0" w:color="auto"/>
              <w:bottom w:val="single" w:sz="4" w:space="0" w:color="auto"/>
              <w:right w:val="single" w:sz="4" w:space="0" w:color="auto"/>
            </w:tcBorders>
            <w:shd w:val="clear" w:color="auto" w:fill="auto"/>
            <w:noWrap/>
            <w:vAlign w:val="center"/>
            <w:hideMark/>
          </w:tcPr>
          <w:p w14:paraId="3C388952" w14:textId="77777777" w:rsidR="00E13CDF" w:rsidRPr="00E53540" w:rsidRDefault="00E13CDF" w:rsidP="00DF4E7E">
            <w:pPr>
              <w:spacing w:line="240" w:lineRule="auto"/>
              <w:ind w:firstLine="0"/>
              <w:rPr>
                <w:rFonts w:eastAsia="Times New Roman"/>
                <w:b/>
                <w:bCs/>
                <w:color w:val="000000"/>
                <w:sz w:val="20"/>
                <w:szCs w:val="20"/>
                <w:lang w:eastAsia="es-HN"/>
              </w:rPr>
            </w:pPr>
            <w:r w:rsidRPr="00E53540">
              <w:rPr>
                <w:rFonts w:eastAsia="Times New Roman"/>
                <w:b/>
                <w:bCs/>
                <w:color w:val="000000"/>
                <w:sz w:val="20"/>
                <w:szCs w:val="20"/>
                <w:lang w:eastAsia="es-HN"/>
              </w:rPr>
              <w:t>TOTAL</w:t>
            </w:r>
          </w:p>
        </w:tc>
        <w:tc>
          <w:tcPr>
            <w:tcW w:w="1285" w:type="dxa"/>
            <w:tcBorders>
              <w:top w:val="nil"/>
              <w:left w:val="nil"/>
              <w:bottom w:val="single" w:sz="4" w:space="0" w:color="auto"/>
              <w:right w:val="single" w:sz="4" w:space="0" w:color="auto"/>
            </w:tcBorders>
            <w:shd w:val="clear" w:color="auto" w:fill="auto"/>
            <w:noWrap/>
            <w:vAlign w:val="bottom"/>
            <w:hideMark/>
          </w:tcPr>
          <w:p w14:paraId="5FF8D61F" w14:textId="77777777" w:rsidR="00E13CDF" w:rsidRPr="00E53540" w:rsidRDefault="00E13CDF" w:rsidP="00DF4E7E">
            <w:pPr>
              <w:spacing w:line="240" w:lineRule="auto"/>
              <w:ind w:firstLine="0"/>
              <w:jc w:val="both"/>
              <w:rPr>
                <w:rFonts w:eastAsia="Times New Roman"/>
                <w:b/>
                <w:bCs/>
                <w:color w:val="000000"/>
                <w:sz w:val="20"/>
                <w:szCs w:val="20"/>
                <w:lang w:eastAsia="es-HN"/>
              </w:rPr>
            </w:pPr>
            <w:r w:rsidRPr="00E53540">
              <w:rPr>
                <w:rFonts w:eastAsia="Times New Roman"/>
                <w:b/>
                <w:bCs/>
                <w:color w:val="000000"/>
                <w:sz w:val="20"/>
                <w:szCs w:val="20"/>
                <w:lang w:eastAsia="es-HN"/>
              </w:rPr>
              <w:t>40</w:t>
            </w:r>
          </w:p>
        </w:tc>
        <w:tc>
          <w:tcPr>
            <w:tcW w:w="1285" w:type="dxa"/>
            <w:tcBorders>
              <w:top w:val="nil"/>
              <w:left w:val="nil"/>
              <w:bottom w:val="single" w:sz="4" w:space="0" w:color="auto"/>
              <w:right w:val="single" w:sz="4" w:space="0" w:color="auto"/>
            </w:tcBorders>
            <w:shd w:val="clear" w:color="auto" w:fill="auto"/>
            <w:noWrap/>
            <w:vAlign w:val="bottom"/>
            <w:hideMark/>
          </w:tcPr>
          <w:p w14:paraId="683B3A1A" w14:textId="77777777" w:rsidR="00E13CDF" w:rsidRPr="00E53540" w:rsidRDefault="00E13CDF" w:rsidP="00DF4E7E">
            <w:pPr>
              <w:spacing w:line="240" w:lineRule="auto"/>
              <w:ind w:firstLine="0"/>
              <w:jc w:val="both"/>
              <w:rPr>
                <w:rFonts w:eastAsia="Times New Roman"/>
                <w:b/>
                <w:bCs/>
                <w:color w:val="000000"/>
                <w:sz w:val="20"/>
                <w:szCs w:val="20"/>
                <w:lang w:eastAsia="es-HN"/>
              </w:rPr>
            </w:pPr>
            <w:r w:rsidRPr="00E53540">
              <w:rPr>
                <w:rFonts w:eastAsia="Times New Roman"/>
                <w:b/>
                <w:bCs/>
                <w:color w:val="000000"/>
                <w:sz w:val="20"/>
                <w:szCs w:val="20"/>
                <w:lang w:eastAsia="es-HN"/>
              </w:rPr>
              <w:t>100%</w:t>
            </w:r>
          </w:p>
        </w:tc>
      </w:tr>
    </w:tbl>
    <w:p w14:paraId="45D92CA9" w14:textId="77777777" w:rsidR="00E13CDF" w:rsidRPr="00B35046" w:rsidRDefault="00E13CDF" w:rsidP="00E13CDF">
      <w:pPr>
        <w:rPr>
          <w:sz w:val="20"/>
          <w:szCs w:val="20"/>
        </w:rPr>
      </w:pPr>
      <w:r w:rsidRPr="00B35046">
        <w:rPr>
          <w:color w:val="000000" w:themeColor="text1"/>
          <w:sz w:val="20"/>
          <w:szCs w:val="20"/>
        </w:rPr>
        <w:t>Fuente: (Elaboración propia, 2023)</w:t>
      </w:r>
    </w:p>
    <w:p w14:paraId="2565002B" w14:textId="77777777" w:rsidR="00E13CDF" w:rsidRDefault="00E13CDF" w:rsidP="00B35046">
      <w:pPr>
        <w:ind w:firstLine="0"/>
      </w:pPr>
    </w:p>
    <w:p w14:paraId="2EC429D2" w14:textId="77777777" w:rsidR="00E13CDF" w:rsidRDefault="00E13CDF" w:rsidP="00E13CDF">
      <w:pPr>
        <w:jc w:val="center"/>
      </w:pPr>
      <w:r>
        <w:rPr>
          <w:noProof/>
        </w:rPr>
        <w:drawing>
          <wp:inline distT="0" distB="0" distL="0" distR="0" wp14:anchorId="124431AB" wp14:editId="5D322504">
            <wp:extent cx="3711575" cy="2797175"/>
            <wp:effectExtent l="0" t="0" r="3175" b="3175"/>
            <wp:docPr id="766382567" name="Gráfico 1">
              <a:extLst xmlns:a="http://schemas.openxmlformats.org/drawingml/2006/main">
                <a:ext uri="{FF2B5EF4-FFF2-40B4-BE49-F238E27FC236}">
                  <a16:creationId xmlns:a16="http://schemas.microsoft.com/office/drawing/2014/main" id="{00000000-0008-0000-15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3685199B" w14:textId="77777777" w:rsidR="00E13CDF" w:rsidRDefault="00E13CDF" w:rsidP="00E13CDF">
      <w:pPr>
        <w:jc w:val="center"/>
      </w:pPr>
    </w:p>
    <w:p w14:paraId="2B34319E" w14:textId="1E41E23A" w:rsidR="00E13CDF" w:rsidRPr="00C2688E" w:rsidRDefault="000354C4" w:rsidP="00E13CDF">
      <w:pPr>
        <w:pStyle w:val="Ttulo1"/>
        <w:spacing w:before="0"/>
        <w:rPr>
          <w:rFonts w:cs="Times New Roman"/>
          <w:b w:val="0"/>
          <w:bCs/>
          <w:kern w:val="2"/>
          <w:szCs w:val="24"/>
          <w14:ligatures w14:val="standardContextual"/>
        </w:rPr>
      </w:pPr>
      <w:bookmarkStart w:id="594" w:name="_Toc153651797"/>
      <w:bookmarkStart w:id="595" w:name="_Toc153660232"/>
      <w:bookmarkStart w:id="596" w:name="_Toc153665310"/>
      <w:bookmarkStart w:id="597" w:name="_Toc155378188"/>
      <w:bookmarkStart w:id="598" w:name="_Toc157633701"/>
      <w:bookmarkStart w:id="599" w:name="_Toc157634520"/>
      <w:bookmarkStart w:id="600" w:name="_Toc157634755"/>
      <w:r>
        <w:rPr>
          <w:rFonts w:cs="Times New Roman"/>
          <w:bCs/>
          <w:kern w:val="2"/>
          <w:szCs w:val="24"/>
          <w14:ligatures w14:val="standardContextual"/>
        </w:rPr>
        <w:t>Figura</w:t>
      </w:r>
      <w:r w:rsidR="00E13CDF">
        <w:rPr>
          <w:rFonts w:cs="Times New Roman"/>
          <w:bCs/>
          <w:kern w:val="2"/>
          <w:szCs w:val="24"/>
          <w14:ligatures w14:val="standardContextual"/>
        </w:rPr>
        <w:t xml:space="preserve"> 2</w:t>
      </w:r>
      <w:r w:rsidR="00720731">
        <w:rPr>
          <w:rFonts w:cs="Times New Roman"/>
          <w:bCs/>
          <w:kern w:val="2"/>
          <w:szCs w:val="24"/>
          <w14:ligatures w14:val="standardContextual"/>
        </w:rPr>
        <w:t>9</w:t>
      </w:r>
      <w:r w:rsidR="00E13CDF" w:rsidRPr="00C2688E">
        <w:rPr>
          <w:rFonts w:cs="Times New Roman"/>
          <w:bCs/>
          <w:kern w:val="2"/>
          <w:szCs w:val="24"/>
          <w14:ligatures w14:val="standardContextual"/>
        </w:rPr>
        <w:t xml:space="preserve">. </w:t>
      </w:r>
      <w:r w:rsidR="00E13CDF">
        <w:rPr>
          <w:rFonts w:cs="Times New Roman"/>
          <w:bCs/>
          <w:kern w:val="2"/>
          <w:szCs w:val="24"/>
          <w14:ligatures w14:val="standardContextual"/>
        </w:rPr>
        <w:t>Resultado de encuesta-Metodología para recibir capacitaciones.</w:t>
      </w:r>
      <w:bookmarkEnd w:id="594"/>
      <w:bookmarkEnd w:id="595"/>
      <w:bookmarkEnd w:id="596"/>
      <w:bookmarkEnd w:id="597"/>
      <w:bookmarkEnd w:id="598"/>
      <w:bookmarkEnd w:id="599"/>
      <w:bookmarkEnd w:id="600"/>
    </w:p>
    <w:p w14:paraId="0C6039DE" w14:textId="77777777" w:rsidR="00E13CDF" w:rsidRPr="00B35046" w:rsidRDefault="00E13CDF" w:rsidP="00E13CDF">
      <w:pPr>
        <w:spacing w:after="240"/>
        <w:rPr>
          <w:sz w:val="20"/>
          <w:szCs w:val="20"/>
        </w:rPr>
      </w:pPr>
      <w:r w:rsidRPr="00B35046">
        <w:rPr>
          <w:sz w:val="20"/>
          <w:szCs w:val="20"/>
        </w:rPr>
        <w:t>Fuente: (Elaboración propia, 2023)</w:t>
      </w:r>
    </w:p>
    <w:p w14:paraId="6298A75A" w14:textId="77777777" w:rsidR="00E13CDF" w:rsidRPr="0033404C" w:rsidRDefault="00E13CDF" w:rsidP="00E13CDF">
      <w:r w:rsidRPr="0033404C">
        <w:t xml:space="preserve">Es importante conocer el medio por el cual las personas preferirían recibir la información de la capacitación, por tal razón se consultó </w:t>
      </w:r>
      <w:r w:rsidRPr="009B1AEE">
        <w:t>la forma</w:t>
      </w:r>
      <w:r w:rsidRPr="0033404C">
        <w:t xml:space="preserve"> en que optarían, 17 personas respondieron que se sentían cómodos recibiendo la capacitación en forma virtual, a través de reuniones grupales en horarios accesibles. 16 personas mencionaron que prefieren adquirir conocimientos reunidos de forma presencial en conjunto con otros participantes, 6 personas opinaron que les </w:t>
      </w:r>
      <w:r>
        <w:t>convenian</w:t>
      </w:r>
      <w:r w:rsidRPr="0033404C">
        <w:t xml:space="preserve"> sesiones pre grabadas que no tuvieran horario establecido ni compañeros, ellos serían los administradores de sus sesiones según sus </w:t>
      </w:r>
      <w:r w:rsidRPr="0033404C">
        <w:lastRenderedPageBreak/>
        <w:t>horarios, también se di</w:t>
      </w:r>
      <w:r>
        <w:t>o</w:t>
      </w:r>
      <w:r w:rsidRPr="0033404C">
        <w:t xml:space="preserve"> la opción de </w:t>
      </w:r>
      <w:r>
        <w:t>¨</w:t>
      </w:r>
      <w:r w:rsidRPr="0033404C">
        <w:t>otra</w:t>
      </w:r>
      <w:r>
        <w:t xml:space="preserve"> </w:t>
      </w:r>
      <w:r w:rsidRPr="0033404C">
        <w:t>donde un participante mencion</w:t>
      </w:r>
      <w:r>
        <w:t>ó</w:t>
      </w:r>
      <w:r w:rsidRPr="0033404C">
        <w:t xml:space="preserve"> que le gustaría una mezcla entre presencial y virtual.  </w:t>
      </w:r>
    </w:p>
    <w:p w14:paraId="15592042" w14:textId="77777777" w:rsidR="00E13CDF" w:rsidRPr="0033404C" w:rsidRDefault="00E13CDF" w:rsidP="00E13CDF"/>
    <w:p w14:paraId="1737416C" w14:textId="77777777" w:rsidR="00E13CDF" w:rsidRDefault="00E13CDF" w:rsidP="00E13CDF">
      <w:r w:rsidRPr="0033404C">
        <w:rPr>
          <w:rFonts w:eastAsia="Times New Roman"/>
          <w:color w:val="000000"/>
          <w:lang w:eastAsia="es-HN"/>
        </w:rPr>
        <w:t>Pregunta # 22:</w:t>
      </w:r>
      <w:r w:rsidRPr="0033404C">
        <w:t xml:space="preserve"> ¿Cuántos temas cree conveniente se deban impartir en la capacitación con duración de una hora?</w:t>
      </w:r>
    </w:p>
    <w:p w14:paraId="3DD57D9D" w14:textId="77777777" w:rsidR="00E13CDF" w:rsidRPr="00A06A37" w:rsidRDefault="00E13CDF" w:rsidP="00E13CDF">
      <w:pPr>
        <w:pStyle w:val="Ttulo1"/>
        <w:spacing w:before="0"/>
        <w:rPr>
          <w:rFonts w:cs="Times New Roman"/>
          <w:b w:val="0"/>
          <w:bCs/>
          <w:kern w:val="2"/>
          <w:szCs w:val="24"/>
          <w14:ligatures w14:val="standardContextual"/>
        </w:rPr>
      </w:pPr>
      <w:bookmarkStart w:id="601" w:name="_Toc153651798"/>
      <w:bookmarkStart w:id="602" w:name="_Toc153660233"/>
      <w:bookmarkStart w:id="603" w:name="_Toc155378189"/>
      <w:bookmarkStart w:id="604" w:name="_Toc157634521"/>
      <w:bookmarkStart w:id="605" w:name="_Toc157634756"/>
      <w:r>
        <w:rPr>
          <w:rFonts w:cs="Times New Roman"/>
          <w:bCs/>
          <w:kern w:val="2"/>
          <w:szCs w:val="24"/>
          <w14:ligatures w14:val="standardContextual"/>
        </w:rPr>
        <w:t>Tabla 22</w:t>
      </w:r>
      <w:r w:rsidRPr="00C2688E">
        <w:rPr>
          <w:rFonts w:cs="Times New Roman"/>
          <w:bCs/>
          <w:kern w:val="2"/>
          <w:szCs w:val="24"/>
          <w14:ligatures w14:val="standardContextual"/>
        </w:rPr>
        <w:t xml:space="preserve">. </w:t>
      </w:r>
      <w:r>
        <w:rPr>
          <w:rFonts w:cs="Times New Roman"/>
          <w:bCs/>
          <w:kern w:val="2"/>
          <w:szCs w:val="24"/>
          <w14:ligatures w14:val="standardContextual"/>
        </w:rPr>
        <w:t>Resultado de encuesta-</w:t>
      </w:r>
      <w:r w:rsidRPr="00717C89">
        <w:rPr>
          <w:rFonts w:cs="Times New Roman"/>
          <w:bCs/>
          <w:kern w:val="2"/>
          <w:szCs w:val="24"/>
          <w14:ligatures w14:val="standardContextual"/>
        </w:rPr>
        <w:t xml:space="preserve"> </w:t>
      </w:r>
      <w:r>
        <w:rPr>
          <w:rFonts w:cs="Times New Roman"/>
          <w:bCs/>
          <w:kern w:val="2"/>
          <w:szCs w:val="24"/>
          <w14:ligatures w14:val="standardContextual"/>
        </w:rPr>
        <w:t>Temas impartidos en espacio de 1 hora.</w:t>
      </w:r>
      <w:bookmarkEnd w:id="601"/>
      <w:bookmarkEnd w:id="602"/>
      <w:bookmarkEnd w:id="603"/>
      <w:bookmarkEnd w:id="604"/>
      <w:bookmarkEnd w:id="605"/>
    </w:p>
    <w:tbl>
      <w:tblPr>
        <w:tblW w:w="3580" w:type="dxa"/>
        <w:jc w:val="center"/>
        <w:tblCellMar>
          <w:left w:w="70" w:type="dxa"/>
          <w:right w:w="70" w:type="dxa"/>
        </w:tblCellMar>
        <w:tblLook w:val="04A0" w:firstRow="1" w:lastRow="0" w:firstColumn="1" w:lastColumn="0" w:noHBand="0" w:noVBand="1"/>
      </w:tblPr>
      <w:tblGrid>
        <w:gridCol w:w="1200"/>
        <w:gridCol w:w="1180"/>
        <w:gridCol w:w="1200"/>
      </w:tblGrid>
      <w:tr w:rsidR="00E13CDF" w:rsidRPr="00E53540" w14:paraId="2A2C3DF4" w14:textId="77777777" w:rsidTr="001B4B74">
        <w:trPr>
          <w:trHeight w:val="315"/>
          <w:jc w:val="center"/>
        </w:trPr>
        <w:tc>
          <w:tcPr>
            <w:tcW w:w="1200" w:type="dxa"/>
            <w:tcBorders>
              <w:top w:val="single" w:sz="4" w:space="0" w:color="auto"/>
              <w:left w:val="single" w:sz="4" w:space="0" w:color="auto"/>
              <w:bottom w:val="single" w:sz="4" w:space="0" w:color="auto"/>
              <w:right w:val="single" w:sz="4" w:space="0" w:color="auto"/>
            </w:tcBorders>
            <w:shd w:val="clear" w:color="000000" w:fill="002060"/>
            <w:vAlign w:val="center"/>
            <w:hideMark/>
          </w:tcPr>
          <w:p w14:paraId="4240BE69" w14:textId="77777777" w:rsidR="00E13CDF" w:rsidRPr="00E53540" w:rsidRDefault="00E13CDF" w:rsidP="00DF4E7E">
            <w:pPr>
              <w:spacing w:line="240" w:lineRule="auto"/>
              <w:ind w:firstLine="0"/>
              <w:rPr>
                <w:rFonts w:eastAsia="Times New Roman"/>
                <w:b/>
                <w:bCs/>
                <w:color w:val="FFFFFF"/>
                <w:sz w:val="20"/>
                <w:szCs w:val="20"/>
                <w:lang w:eastAsia="es-HN"/>
              </w:rPr>
            </w:pPr>
            <w:r w:rsidRPr="00E53540">
              <w:rPr>
                <w:rFonts w:eastAsia="Times New Roman"/>
                <w:b/>
                <w:bCs/>
                <w:color w:val="FFFFFF"/>
                <w:sz w:val="20"/>
                <w:szCs w:val="20"/>
                <w:lang w:eastAsia="es-HN"/>
              </w:rPr>
              <w:t>Opción</w:t>
            </w:r>
          </w:p>
        </w:tc>
        <w:tc>
          <w:tcPr>
            <w:tcW w:w="1180" w:type="dxa"/>
            <w:tcBorders>
              <w:top w:val="single" w:sz="4" w:space="0" w:color="auto"/>
              <w:left w:val="nil"/>
              <w:bottom w:val="single" w:sz="4" w:space="0" w:color="auto"/>
              <w:right w:val="single" w:sz="4" w:space="0" w:color="auto"/>
            </w:tcBorders>
            <w:shd w:val="clear" w:color="000000" w:fill="002060"/>
            <w:vAlign w:val="bottom"/>
            <w:hideMark/>
          </w:tcPr>
          <w:p w14:paraId="48D59BD5" w14:textId="77777777" w:rsidR="00E13CDF" w:rsidRPr="00E53540" w:rsidRDefault="00E13CDF" w:rsidP="00DF4E7E">
            <w:pPr>
              <w:spacing w:line="240" w:lineRule="auto"/>
              <w:ind w:firstLine="0"/>
              <w:rPr>
                <w:rFonts w:eastAsia="Times New Roman"/>
                <w:b/>
                <w:bCs/>
                <w:color w:val="FFFFFF"/>
                <w:sz w:val="20"/>
                <w:szCs w:val="20"/>
                <w:lang w:eastAsia="es-HN"/>
              </w:rPr>
            </w:pPr>
            <w:r w:rsidRPr="00E53540">
              <w:rPr>
                <w:rFonts w:eastAsia="Times New Roman"/>
                <w:b/>
                <w:bCs/>
                <w:color w:val="FFFFFF"/>
                <w:sz w:val="20"/>
                <w:szCs w:val="20"/>
                <w:lang w:eastAsia="es-HN"/>
              </w:rPr>
              <w:t xml:space="preserve">Respuestas </w:t>
            </w:r>
          </w:p>
        </w:tc>
        <w:tc>
          <w:tcPr>
            <w:tcW w:w="1200" w:type="dxa"/>
            <w:tcBorders>
              <w:top w:val="single" w:sz="4" w:space="0" w:color="auto"/>
              <w:left w:val="nil"/>
              <w:bottom w:val="single" w:sz="4" w:space="0" w:color="auto"/>
              <w:right w:val="single" w:sz="4" w:space="0" w:color="auto"/>
            </w:tcBorders>
            <w:shd w:val="clear" w:color="000000" w:fill="002060"/>
            <w:noWrap/>
            <w:vAlign w:val="bottom"/>
            <w:hideMark/>
          </w:tcPr>
          <w:p w14:paraId="45C8247A" w14:textId="77777777" w:rsidR="00E13CDF" w:rsidRPr="00E53540" w:rsidRDefault="00E13CDF" w:rsidP="00DF4E7E">
            <w:pPr>
              <w:spacing w:line="240" w:lineRule="auto"/>
              <w:ind w:firstLine="0"/>
              <w:rPr>
                <w:rFonts w:eastAsia="Times New Roman"/>
                <w:b/>
                <w:bCs/>
                <w:color w:val="FFFFFF"/>
                <w:sz w:val="20"/>
                <w:szCs w:val="20"/>
                <w:lang w:eastAsia="es-HN"/>
              </w:rPr>
            </w:pPr>
            <w:r w:rsidRPr="00E53540">
              <w:rPr>
                <w:rFonts w:eastAsia="Times New Roman"/>
                <w:b/>
                <w:bCs/>
                <w:color w:val="FFFFFF"/>
                <w:sz w:val="20"/>
                <w:szCs w:val="20"/>
                <w:lang w:eastAsia="es-HN"/>
              </w:rPr>
              <w:t xml:space="preserve">Porcentaje </w:t>
            </w:r>
          </w:p>
        </w:tc>
      </w:tr>
      <w:tr w:rsidR="00E13CDF" w:rsidRPr="00E53540" w14:paraId="3B31636B" w14:textId="77777777" w:rsidTr="001B4B74">
        <w:trPr>
          <w:trHeight w:val="315"/>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7E51871D" w14:textId="77777777" w:rsidR="00E13CDF" w:rsidRPr="00E53540" w:rsidRDefault="00E13CDF" w:rsidP="00DF4E7E">
            <w:pPr>
              <w:spacing w:line="240" w:lineRule="auto"/>
              <w:ind w:firstLine="0"/>
              <w:rPr>
                <w:rFonts w:eastAsia="Times New Roman"/>
                <w:color w:val="000000"/>
                <w:sz w:val="20"/>
                <w:szCs w:val="20"/>
                <w:lang w:eastAsia="es-HN"/>
              </w:rPr>
            </w:pPr>
            <w:r w:rsidRPr="00E53540">
              <w:rPr>
                <w:rFonts w:eastAsia="Times New Roman"/>
                <w:color w:val="000000"/>
                <w:sz w:val="20"/>
                <w:szCs w:val="20"/>
                <w:lang w:eastAsia="es-HN"/>
              </w:rPr>
              <w:t>1 tema</w:t>
            </w:r>
          </w:p>
        </w:tc>
        <w:tc>
          <w:tcPr>
            <w:tcW w:w="1180" w:type="dxa"/>
            <w:tcBorders>
              <w:top w:val="nil"/>
              <w:left w:val="nil"/>
              <w:bottom w:val="single" w:sz="4" w:space="0" w:color="auto"/>
              <w:right w:val="single" w:sz="4" w:space="0" w:color="auto"/>
            </w:tcBorders>
            <w:shd w:val="clear" w:color="auto" w:fill="auto"/>
            <w:noWrap/>
            <w:vAlign w:val="bottom"/>
            <w:hideMark/>
          </w:tcPr>
          <w:p w14:paraId="18B95CB2" w14:textId="77777777" w:rsidR="00E13CDF" w:rsidRPr="00E53540" w:rsidRDefault="00E13CDF" w:rsidP="00DF4E7E">
            <w:pPr>
              <w:spacing w:line="240" w:lineRule="auto"/>
              <w:ind w:firstLine="0"/>
              <w:rPr>
                <w:rFonts w:eastAsia="Times New Roman"/>
                <w:color w:val="000000"/>
                <w:sz w:val="20"/>
                <w:szCs w:val="20"/>
                <w:lang w:eastAsia="es-HN"/>
              </w:rPr>
            </w:pPr>
            <w:r w:rsidRPr="00E53540">
              <w:rPr>
                <w:rFonts w:eastAsia="Times New Roman"/>
                <w:color w:val="000000"/>
                <w:sz w:val="20"/>
                <w:szCs w:val="20"/>
                <w:lang w:eastAsia="es-HN"/>
              </w:rPr>
              <w:t>16</w:t>
            </w:r>
          </w:p>
        </w:tc>
        <w:tc>
          <w:tcPr>
            <w:tcW w:w="1200" w:type="dxa"/>
            <w:tcBorders>
              <w:top w:val="nil"/>
              <w:left w:val="nil"/>
              <w:bottom w:val="single" w:sz="4" w:space="0" w:color="auto"/>
              <w:right w:val="single" w:sz="4" w:space="0" w:color="auto"/>
            </w:tcBorders>
            <w:shd w:val="clear" w:color="auto" w:fill="auto"/>
            <w:noWrap/>
            <w:vAlign w:val="bottom"/>
            <w:hideMark/>
          </w:tcPr>
          <w:p w14:paraId="1A25E791" w14:textId="77777777" w:rsidR="00E13CDF" w:rsidRPr="00E53540" w:rsidRDefault="00E13CDF" w:rsidP="00DF4E7E">
            <w:pPr>
              <w:spacing w:line="240" w:lineRule="auto"/>
              <w:ind w:firstLine="0"/>
              <w:rPr>
                <w:rFonts w:eastAsia="Times New Roman"/>
                <w:color w:val="000000"/>
                <w:sz w:val="20"/>
                <w:szCs w:val="20"/>
                <w:lang w:eastAsia="es-HN"/>
              </w:rPr>
            </w:pPr>
            <w:r w:rsidRPr="00E53540">
              <w:rPr>
                <w:rFonts w:eastAsia="Times New Roman"/>
                <w:color w:val="000000"/>
                <w:sz w:val="20"/>
                <w:szCs w:val="20"/>
                <w:lang w:eastAsia="es-HN"/>
              </w:rPr>
              <w:t>40%</w:t>
            </w:r>
          </w:p>
        </w:tc>
      </w:tr>
      <w:tr w:rsidR="00E13CDF" w:rsidRPr="00E53540" w14:paraId="3AF5C9D5" w14:textId="77777777" w:rsidTr="001B4B74">
        <w:trPr>
          <w:trHeight w:val="315"/>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70BFCD1F" w14:textId="77777777" w:rsidR="00E13CDF" w:rsidRPr="00E53540" w:rsidRDefault="00E13CDF" w:rsidP="00DF4E7E">
            <w:pPr>
              <w:spacing w:line="240" w:lineRule="auto"/>
              <w:ind w:firstLine="0"/>
              <w:rPr>
                <w:rFonts w:eastAsia="Times New Roman"/>
                <w:color w:val="000000"/>
                <w:sz w:val="20"/>
                <w:szCs w:val="20"/>
                <w:lang w:eastAsia="es-HN"/>
              </w:rPr>
            </w:pPr>
            <w:r w:rsidRPr="00E53540">
              <w:rPr>
                <w:rFonts w:eastAsia="Times New Roman"/>
                <w:color w:val="000000"/>
                <w:sz w:val="20"/>
                <w:szCs w:val="20"/>
                <w:lang w:eastAsia="es-HN"/>
              </w:rPr>
              <w:t>2 temas</w:t>
            </w:r>
          </w:p>
        </w:tc>
        <w:tc>
          <w:tcPr>
            <w:tcW w:w="1180" w:type="dxa"/>
            <w:tcBorders>
              <w:top w:val="nil"/>
              <w:left w:val="nil"/>
              <w:bottom w:val="single" w:sz="4" w:space="0" w:color="auto"/>
              <w:right w:val="single" w:sz="4" w:space="0" w:color="auto"/>
            </w:tcBorders>
            <w:shd w:val="clear" w:color="auto" w:fill="auto"/>
            <w:noWrap/>
            <w:vAlign w:val="bottom"/>
            <w:hideMark/>
          </w:tcPr>
          <w:p w14:paraId="092D0285" w14:textId="77777777" w:rsidR="00E13CDF" w:rsidRPr="00E53540" w:rsidRDefault="00E13CDF" w:rsidP="00DF4E7E">
            <w:pPr>
              <w:spacing w:line="240" w:lineRule="auto"/>
              <w:ind w:firstLine="0"/>
              <w:rPr>
                <w:rFonts w:eastAsia="Times New Roman"/>
                <w:color w:val="000000"/>
                <w:sz w:val="20"/>
                <w:szCs w:val="20"/>
                <w:lang w:eastAsia="es-HN"/>
              </w:rPr>
            </w:pPr>
            <w:r w:rsidRPr="00E53540">
              <w:rPr>
                <w:rFonts w:eastAsia="Times New Roman"/>
                <w:color w:val="000000"/>
                <w:sz w:val="20"/>
                <w:szCs w:val="20"/>
                <w:lang w:eastAsia="es-HN"/>
              </w:rPr>
              <w:t>19</w:t>
            </w:r>
          </w:p>
        </w:tc>
        <w:tc>
          <w:tcPr>
            <w:tcW w:w="1200" w:type="dxa"/>
            <w:tcBorders>
              <w:top w:val="nil"/>
              <w:left w:val="nil"/>
              <w:bottom w:val="single" w:sz="4" w:space="0" w:color="auto"/>
              <w:right w:val="single" w:sz="4" w:space="0" w:color="auto"/>
            </w:tcBorders>
            <w:shd w:val="clear" w:color="auto" w:fill="auto"/>
            <w:noWrap/>
            <w:vAlign w:val="bottom"/>
            <w:hideMark/>
          </w:tcPr>
          <w:p w14:paraId="1EC65D4B" w14:textId="77777777" w:rsidR="00E13CDF" w:rsidRPr="00E53540" w:rsidRDefault="00E13CDF" w:rsidP="00DF4E7E">
            <w:pPr>
              <w:spacing w:line="240" w:lineRule="auto"/>
              <w:ind w:firstLine="0"/>
              <w:rPr>
                <w:rFonts w:eastAsia="Times New Roman"/>
                <w:color w:val="000000"/>
                <w:sz w:val="20"/>
                <w:szCs w:val="20"/>
                <w:lang w:eastAsia="es-HN"/>
              </w:rPr>
            </w:pPr>
            <w:r w:rsidRPr="00E53540">
              <w:rPr>
                <w:rFonts w:eastAsia="Times New Roman"/>
                <w:color w:val="000000"/>
                <w:sz w:val="20"/>
                <w:szCs w:val="20"/>
                <w:lang w:eastAsia="es-HN"/>
              </w:rPr>
              <w:t>48%</w:t>
            </w:r>
          </w:p>
        </w:tc>
      </w:tr>
      <w:tr w:rsidR="00E13CDF" w:rsidRPr="00E53540" w14:paraId="1D5F5513" w14:textId="77777777" w:rsidTr="001B4B74">
        <w:trPr>
          <w:trHeight w:val="315"/>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024CC414" w14:textId="77777777" w:rsidR="00E13CDF" w:rsidRPr="00E53540" w:rsidRDefault="00E13CDF" w:rsidP="00DF4E7E">
            <w:pPr>
              <w:spacing w:line="240" w:lineRule="auto"/>
              <w:ind w:firstLine="0"/>
              <w:rPr>
                <w:rFonts w:eastAsia="Times New Roman"/>
                <w:color w:val="000000"/>
                <w:sz w:val="20"/>
                <w:szCs w:val="20"/>
                <w:lang w:eastAsia="es-HN"/>
              </w:rPr>
            </w:pPr>
            <w:r w:rsidRPr="00E53540">
              <w:rPr>
                <w:rFonts w:eastAsia="Times New Roman"/>
                <w:color w:val="000000"/>
                <w:sz w:val="20"/>
                <w:szCs w:val="20"/>
                <w:lang w:eastAsia="es-HN"/>
              </w:rPr>
              <w:t>3 temas</w:t>
            </w:r>
          </w:p>
        </w:tc>
        <w:tc>
          <w:tcPr>
            <w:tcW w:w="1180" w:type="dxa"/>
            <w:tcBorders>
              <w:top w:val="nil"/>
              <w:left w:val="nil"/>
              <w:bottom w:val="single" w:sz="4" w:space="0" w:color="auto"/>
              <w:right w:val="single" w:sz="4" w:space="0" w:color="auto"/>
            </w:tcBorders>
            <w:shd w:val="clear" w:color="auto" w:fill="auto"/>
            <w:noWrap/>
            <w:vAlign w:val="bottom"/>
            <w:hideMark/>
          </w:tcPr>
          <w:p w14:paraId="560AE29F" w14:textId="77777777" w:rsidR="00E13CDF" w:rsidRPr="00E53540" w:rsidRDefault="00E13CDF" w:rsidP="00DF4E7E">
            <w:pPr>
              <w:spacing w:line="240" w:lineRule="auto"/>
              <w:ind w:firstLine="0"/>
              <w:rPr>
                <w:rFonts w:eastAsia="Times New Roman"/>
                <w:color w:val="000000"/>
                <w:sz w:val="20"/>
                <w:szCs w:val="20"/>
                <w:lang w:eastAsia="es-HN"/>
              </w:rPr>
            </w:pPr>
            <w:r w:rsidRPr="00E53540">
              <w:rPr>
                <w:rFonts w:eastAsia="Times New Roman"/>
                <w:color w:val="000000"/>
                <w:sz w:val="20"/>
                <w:szCs w:val="20"/>
                <w:lang w:eastAsia="es-HN"/>
              </w:rPr>
              <w:t>5</w:t>
            </w:r>
          </w:p>
        </w:tc>
        <w:tc>
          <w:tcPr>
            <w:tcW w:w="1200" w:type="dxa"/>
            <w:tcBorders>
              <w:top w:val="nil"/>
              <w:left w:val="nil"/>
              <w:bottom w:val="single" w:sz="4" w:space="0" w:color="auto"/>
              <w:right w:val="single" w:sz="4" w:space="0" w:color="auto"/>
            </w:tcBorders>
            <w:shd w:val="clear" w:color="auto" w:fill="auto"/>
            <w:noWrap/>
            <w:vAlign w:val="bottom"/>
            <w:hideMark/>
          </w:tcPr>
          <w:p w14:paraId="7AA4BFCF" w14:textId="77777777" w:rsidR="00E13CDF" w:rsidRPr="00E53540" w:rsidRDefault="00E13CDF" w:rsidP="00DF4E7E">
            <w:pPr>
              <w:spacing w:line="240" w:lineRule="auto"/>
              <w:ind w:firstLine="0"/>
              <w:rPr>
                <w:rFonts w:eastAsia="Times New Roman"/>
                <w:color w:val="000000"/>
                <w:sz w:val="20"/>
                <w:szCs w:val="20"/>
                <w:lang w:eastAsia="es-HN"/>
              </w:rPr>
            </w:pPr>
            <w:r w:rsidRPr="00E53540">
              <w:rPr>
                <w:rFonts w:eastAsia="Times New Roman"/>
                <w:color w:val="000000"/>
                <w:sz w:val="20"/>
                <w:szCs w:val="20"/>
                <w:lang w:eastAsia="es-HN"/>
              </w:rPr>
              <w:t>13%</w:t>
            </w:r>
          </w:p>
        </w:tc>
      </w:tr>
      <w:tr w:rsidR="00E13CDF" w:rsidRPr="00E53540" w14:paraId="3BCD3ECA" w14:textId="77777777" w:rsidTr="001B4B74">
        <w:trPr>
          <w:trHeight w:val="255"/>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6D4F6A87" w14:textId="77777777" w:rsidR="00E13CDF" w:rsidRPr="00E53540" w:rsidRDefault="00E13CDF" w:rsidP="00DF4E7E">
            <w:pPr>
              <w:spacing w:line="240" w:lineRule="auto"/>
              <w:ind w:firstLine="0"/>
              <w:rPr>
                <w:rFonts w:eastAsia="Times New Roman"/>
                <w:b/>
                <w:bCs/>
                <w:color w:val="000000"/>
                <w:sz w:val="20"/>
                <w:szCs w:val="20"/>
                <w:lang w:eastAsia="es-HN"/>
              </w:rPr>
            </w:pPr>
            <w:r w:rsidRPr="00E53540">
              <w:rPr>
                <w:rFonts w:eastAsia="Times New Roman"/>
                <w:b/>
                <w:bCs/>
                <w:color w:val="000000"/>
                <w:sz w:val="20"/>
                <w:szCs w:val="20"/>
                <w:lang w:eastAsia="es-HN"/>
              </w:rPr>
              <w:t xml:space="preserve">TOTAL </w:t>
            </w:r>
          </w:p>
        </w:tc>
        <w:tc>
          <w:tcPr>
            <w:tcW w:w="1180" w:type="dxa"/>
            <w:tcBorders>
              <w:top w:val="nil"/>
              <w:left w:val="nil"/>
              <w:bottom w:val="single" w:sz="4" w:space="0" w:color="auto"/>
              <w:right w:val="single" w:sz="4" w:space="0" w:color="auto"/>
            </w:tcBorders>
            <w:shd w:val="clear" w:color="auto" w:fill="auto"/>
            <w:noWrap/>
            <w:vAlign w:val="center"/>
            <w:hideMark/>
          </w:tcPr>
          <w:p w14:paraId="1AB6B8D4" w14:textId="77777777" w:rsidR="00E13CDF" w:rsidRPr="00E53540" w:rsidRDefault="00E13CDF" w:rsidP="00DF4E7E">
            <w:pPr>
              <w:spacing w:line="240" w:lineRule="auto"/>
              <w:ind w:firstLine="0"/>
              <w:rPr>
                <w:rFonts w:eastAsia="Times New Roman"/>
                <w:b/>
                <w:bCs/>
                <w:color w:val="000000"/>
                <w:sz w:val="20"/>
                <w:szCs w:val="20"/>
                <w:lang w:eastAsia="es-HN"/>
              </w:rPr>
            </w:pPr>
            <w:r w:rsidRPr="00E53540">
              <w:rPr>
                <w:rFonts w:eastAsia="Times New Roman"/>
                <w:b/>
                <w:bCs/>
                <w:color w:val="000000"/>
                <w:sz w:val="20"/>
                <w:szCs w:val="20"/>
                <w:lang w:eastAsia="es-HN"/>
              </w:rPr>
              <w:t>40</w:t>
            </w:r>
          </w:p>
        </w:tc>
        <w:tc>
          <w:tcPr>
            <w:tcW w:w="1200" w:type="dxa"/>
            <w:tcBorders>
              <w:top w:val="nil"/>
              <w:left w:val="nil"/>
              <w:bottom w:val="single" w:sz="4" w:space="0" w:color="auto"/>
              <w:right w:val="single" w:sz="4" w:space="0" w:color="auto"/>
            </w:tcBorders>
            <w:shd w:val="clear" w:color="auto" w:fill="auto"/>
            <w:noWrap/>
            <w:vAlign w:val="center"/>
            <w:hideMark/>
          </w:tcPr>
          <w:p w14:paraId="6EDD5330" w14:textId="77777777" w:rsidR="00E13CDF" w:rsidRPr="00E53540" w:rsidRDefault="00E13CDF" w:rsidP="00DF4E7E">
            <w:pPr>
              <w:spacing w:line="240" w:lineRule="auto"/>
              <w:ind w:firstLine="0"/>
              <w:rPr>
                <w:rFonts w:eastAsia="Times New Roman"/>
                <w:b/>
                <w:bCs/>
                <w:color w:val="000000"/>
                <w:sz w:val="20"/>
                <w:szCs w:val="20"/>
                <w:lang w:eastAsia="es-HN"/>
              </w:rPr>
            </w:pPr>
            <w:r w:rsidRPr="00E53540">
              <w:rPr>
                <w:rFonts w:eastAsia="Times New Roman"/>
                <w:b/>
                <w:bCs/>
                <w:color w:val="000000"/>
                <w:sz w:val="20"/>
                <w:szCs w:val="20"/>
                <w:lang w:eastAsia="es-HN"/>
              </w:rPr>
              <w:t>100%</w:t>
            </w:r>
          </w:p>
        </w:tc>
      </w:tr>
    </w:tbl>
    <w:p w14:paraId="4BEEAA04" w14:textId="77777777" w:rsidR="00E13CDF" w:rsidRPr="00B35046" w:rsidRDefault="00E13CDF" w:rsidP="00E13CDF">
      <w:pPr>
        <w:rPr>
          <w:sz w:val="20"/>
          <w:szCs w:val="20"/>
        </w:rPr>
      </w:pPr>
      <w:r w:rsidRPr="00B35046">
        <w:rPr>
          <w:color w:val="000000" w:themeColor="text1"/>
          <w:sz w:val="20"/>
          <w:szCs w:val="20"/>
        </w:rPr>
        <w:t>Fuente: (Elaboración propia, 2023)</w:t>
      </w:r>
    </w:p>
    <w:p w14:paraId="1DFD451B" w14:textId="77777777" w:rsidR="00E13CDF" w:rsidRDefault="00E13CDF" w:rsidP="00B35046">
      <w:pPr>
        <w:jc w:val="center"/>
      </w:pPr>
      <w:r>
        <w:rPr>
          <w:noProof/>
        </w:rPr>
        <w:drawing>
          <wp:inline distT="0" distB="0" distL="0" distR="0" wp14:anchorId="67C2F79F" wp14:editId="3DA2818D">
            <wp:extent cx="4343400" cy="2790825"/>
            <wp:effectExtent l="0" t="0" r="0" b="9525"/>
            <wp:docPr id="2102286624" name="Gráfico 1">
              <a:extLst xmlns:a="http://schemas.openxmlformats.org/drawingml/2006/main">
                <a:ext uri="{FF2B5EF4-FFF2-40B4-BE49-F238E27FC236}">
                  <a16:creationId xmlns:a16="http://schemas.microsoft.com/office/drawing/2014/main" id="{00000000-0008-0000-16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1850D4A2" w14:textId="2922E63C" w:rsidR="00E13CDF" w:rsidRPr="00C2688E" w:rsidRDefault="000354C4" w:rsidP="00E13CDF">
      <w:pPr>
        <w:pStyle w:val="Ttulo1"/>
        <w:spacing w:before="0"/>
        <w:rPr>
          <w:rFonts w:cs="Times New Roman"/>
          <w:b w:val="0"/>
          <w:bCs/>
          <w:kern w:val="2"/>
          <w:szCs w:val="24"/>
          <w14:ligatures w14:val="standardContextual"/>
        </w:rPr>
      </w:pPr>
      <w:bookmarkStart w:id="606" w:name="_Toc153651799"/>
      <w:bookmarkStart w:id="607" w:name="_Toc153660234"/>
      <w:bookmarkStart w:id="608" w:name="_Toc153665312"/>
      <w:bookmarkStart w:id="609" w:name="_Toc155378190"/>
      <w:bookmarkStart w:id="610" w:name="_Toc157633703"/>
      <w:bookmarkStart w:id="611" w:name="_Toc157634522"/>
      <w:bookmarkStart w:id="612" w:name="_Toc157634757"/>
      <w:r>
        <w:rPr>
          <w:rFonts w:cs="Times New Roman"/>
          <w:bCs/>
          <w:kern w:val="2"/>
          <w:szCs w:val="24"/>
          <w14:ligatures w14:val="standardContextual"/>
        </w:rPr>
        <w:t>Figura</w:t>
      </w:r>
      <w:r w:rsidR="00E13CDF">
        <w:rPr>
          <w:rFonts w:cs="Times New Roman"/>
          <w:bCs/>
          <w:kern w:val="2"/>
          <w:szCs w:val="24"/>
          <w14:ligatures w14:val="standardContextual"/>
        </w:rPr>
        <w:t xml:space="preserve"> </w:t>
      </w:r>
      <w:r w:rsidR="00720731">
        <w:rPr>
          <w:rFonts w:cs="Times New Roman"/>
          <w:bCs/>
          <w:kern w:val="2"/>
          <w:szCs w:val="24"/>
          <w14:ligatures w14:val="standardContextual"/>
        </w:rPr>
        <w:t>30</w:t>
      </w:r>
      <w:r w:rsidR="00E13CDF" w:rsidRPr="00C2688E">
        <w:rPr>
          <w:rFonts w:cs="Times New Roman"/>
          <w:bCs/>
          <w:kern w:val="2"/>
          <w:szCs w:val="24"/>
          <w14:ligatures w14:val="standardContextual"/>
        </w:rPr>
        <w:t xml:space="preserve">. </w:t>
      </w:r>
      <w:r w:rsidR="00E13CDF">
        <w:rPr>
          <w:rFonts w:cs="Times New Roman"/>
          <w:bCs/>
          <w:kern w:val="2"/>
          <w:szCs w:val="24"/>
          <w14:ligatures w14:val="standardContextual"/>
        </w:rPr>
        <w:t>Resultado de encuesta-Temas impartidos en espacio de 1 hora.</w:t>
      </w:r>
      <w:bookmarkEnd w:id="606"/>
      <w:bookmarkEnd w:id="607"/>
      <w:bookmarkEnd w:id="608"/>
      <w:bookmarkEnd w:id="609"/>
      <w:bookmarkEnd w:id="610"/>
      <w:bookmarkEnd w:id="611"/>
      <w:bookmarkEnd w:id="612"/>
    </w:p>
    <w:p w14:paraId="6FFA0AB0" w14:textId="77777777" w:rsidR="00E13CDF" w:rsidRPr="00B35046" w:rsidRDefault="00E13CDF" w:rsidP="00E13CDF">
      <w:pPr>
        <w:spacing w:after="240"/>
        <w:rPr>
          <w:sz w:val="20"/>
          <w:szCs w:val="20"/>
        </w:rPr>
      </w:pPr>
      <w:r w:rsidRPr="00B35046">
        <w:rPr>
          <w:sz w:val="20"/>
          <w:szCs w:val="20"/>
        </w:rPr>
        <w:t>Fuente: (Elaboración propia, 2023)</w:t>
      </w:r>
    </w:p>
    <w:p w14:paraId="6678F8D9" w14:textId="77777777" w:rsidR="00E13CDF" w:rsidRPr="0033404C" w:rsidRDefault="00E13CDF" w:rsidP="00E13CDF">
      <w:r w:rsidRPr="0033404C">
        <w:t xml:space="preserve">Para conocer la profundidad con la que esperarían los participantes se abordaran los temas, se consultó cuantos temas creían convenientes impartir en espacio de 1 hora, a lo cual 19 personas respondieron 2 temas, 16 personas 1 tema, y 5 personas consideran que se podrían abarcar hasta 3 temas por hora de capacitación. </w:t>
      </w:r>
    </w:p>
    <w:p w14:paraId="49EF80DC" w14:textId="77777777" w:rsidR="00E13CDF" w:rsidRPr="0033404C" w:rsidRDefault="00E13CDF" w:rsidP="00E13CDF"/>
    <w:p w14:paraId="042F6492" w14:textId="77777777" w:rsidR="00E13CDF" w:rsidRDefault="00E13CDF" w:rsidP="00E13CDF">
      <w:r w:rsidRPr="0033404C">
        <w:rPr>
          <w:rFonts w:eastAsia="Times New Roman"/>
          <w:color w:val="000000"/>
          <w:lang w:eastAsia="es-HN"/>
        </w:rPr>
        <w:lastRenderedPageBreak/>
        <w:t>Pregunta # 23:</w:t>
      </w:r>
      <w:r w:rsidRPr="0033404C">
        <w:t xml:space="preserve"> ¿Cuántos participantes considera usted conveniente que exista en un grupo de trabajo para lograr una buena interacción de grupo?</w:t>
      </w:r>
    </w:p>
    <w:p w14:paraId="2931F70D" w14:textId="77777777" w:rsidR="00E13CDF" w:rsidRPr="00A06A37" w:rsidRDefault="00E13CDF" w:rsidP="00E13CDF">
      <w:pPr>
        <w:pStyle w:val="Ttulo1"/>
        <w:spacing w:before="0"/>
        <w:rPr>
          <w:rFonts w:cs="Times New Roman"/>
          <w:b w:val="0"/>
          <w:bCs/>
          <w:kern w:val="2"/>
          <w:szCs w:val="24"/>
          <w14:ligatures w14:val="standardContextual"/>
        </w:rPr>
      </w:pPr>
      <w:bookmarkStart w:id="613" w:name="_Toc153651800"/>
      <w:bookmarkStart w:id="614" w:name="_Toc153660235"/>
      <w:bookmarkStart w:id="615" w:name="_Toc155378191"/>
      <w:bookmarkStart w:id="616" w:name="_Toc157634523"/>
      <w:bookmarkStart w:id="617" w:name="_Toc157634758"/>
      <w:r>
        <w:rPr>
          <w:rFonts w:cs="Times New Roman"/>
          <w:bCs/>
          <w:kern w:val="2"/>
          <w:szCs w:val="24"/>
          <w14:ligatures w14:val="standardContextual"/>
        </w:rPr>
        <w:t>Tabla 23</w:t>
      </w:r>
      <w:r w:rsidRPr="00C2688E">
        <w:rPr>
          <w:rFonts w:cs="Times New Roman"/>
          <w:bCs/>
          <w:kern w:val="2"/>
          <w:szCs w:val="24"/>
          <w14:ligatures w14:val="standardContextual"/>
        </w:rPr>
        <w:t xml:space="preserve">. </w:t>
      </w:r>
      <w:r>
        <w:rPr>
          <w:rFonts w:cs="Times New Roman"/>
          <w:bCs/>
          <w:kern w:val="2"/>
          <w:szCs w:val="24"/>
          <w14:ligatures w14:val="standardContextual"/>
        </w:rPr>
        <w:t>Resultado de encuesta-</w:t>
      </w:r>
      <w:r w:rsidRPr="00717C89">
        <w:rPr>
          <w:rFonts w:cs="Times New Roman"/>
          <w:bCs/>
          <w:kern w:val="2"/>
          <w:szCs w:val="24"/>
          <w14:ligatures w14:val="standardContextual"/>
        </w:rPr>
        <w:t xml:space="preserve"> </w:t>
      </w:r>
      <w:r>
        <w:rPr>
          <w:rFonts w:cs="Times New Roman"/>
          <w:bCs/>
          <w:kern w:val="2"/>
          <w:szCs w:val="24"/>
          <w14:ligatures w14:val="standardContextual"/>
        </w:rPr>
        <w:t>Participantes por grupo.</w:t>
      </w:r>
      <w:bookmarkEnd w:id="613"/>
      <w:bookmarkEnd w:id="614"/>
      <w:bookmarkEnd w:id="615"/>
      <w:bookmarkEnd w:id="616"/>
      <w:bookmarkEnd w:id="617"/>
    </w:p>
    <w:tbl>
      <w:tblPr>
        <w:tblpPr w:leftFromText="141" w:rightFromText="141" w:vertAnchor="text" w:tblpXSpec="center" w:tblpY="1"/>
        <w:tblOverlap w:val="never"/>
        <w:tblW w:w="3580" w:type="dxa"/>
        <w:tblCellMar>
          <w:left w:w="70" w:type="dxa"/>
          <w:right w:w="70" w:type="dxa"/>
        </w:tblCellMar>
        <w:tblLook w:val="04A0" w:firstRow="1" w:lastRow="0" w:firstColumn="1" w:lastColumn="0" w:noHBand="0" w:noVBand="1"/>
      </w:tblPr>
      <w:tblGrid>
        <w:gridCol w:w="1555"/>
        <w:gridCol w:w="1085"/>
        <w:gridCol w:w="1200"/>
      </w:tblGrid>
      <w:tr w:rsidR="00E13CDF" w:rsidRPr="00E53540" w14:paraId="0F0653EC" w14:textId="77777777" w:rsidTr="001B4B74">
        <w:trPr>
          <w:trHeight w:val="255"/>
        </w:trPr>
        <w:tc>
          <w:tcPr>
            <w:tcW w:w="1555" w:type="dxa"/>
            <w:tcBorders>
              <w:top w:val="single" w:sz="4" w:space="0" w:color="auto"/>
              <w:left w:val="single" w:sz="4" w:space="0" w:color="auto"/>
              <w:bottom w:val="single" w:sz="4" w:space="0" w:color="auto"/>
              <w:right w:val="single" w:sz="4" w:space="0" w:color="auto"/>
            </w:tcBorders>
            <w:shd w:val="clear" w:color="000000" w:fill="002060"/>
            <w:noWrap/>
            <w:vAlign w:val="bottom"/>
            <w:hideMark/>
          </w:tcPr>
          <w:p w14:paraId="7CDF8888" w14:textId="77777777" w:rsidR="00E13CDF" w:rsidRPr="00E53540" w:rsidRDefault="00E13CDF" w:rsidP="00B35046">
            <w:pPr>
              <w:spacing w:line="240" w:lineRule="auto"/>
              <w:ind w:firstLine="0"/>
              <w:rPr>
                <w:rFonts w:eastAsia="Times New Roman"/>
                <w:b/>
                <w:bCs/>
                <w:color w:val="FFFFFF"/>
                <w:sz w:val="20"/>
                <w:szCs w:val="20"/>
                <w:lang w:eastAsia="es-HN"/>
              </w:rPr>
            </w:pPr>
            <w:r w:rsidRPr="00E53540">
              <w:rPr>
                <w:rFonts w:eastAsia="Times New Roman"/>
                <w:b/>
                <w:bCs/>
                <w:color w:val="FFFFFF"/>
                <w:sz w:val="20"/>
                <w:szCs w:val="20"/>
                <w:lang w:eastAsia="es-HN"/>
              </w:rPr>
              <w:t>Opción</w:t>
            </w:r>
          </w:p>
        </w:tc>
        <w:tc>
          <w:tcPr>
            <w:tcW w:w="825" w:type="dxa"/>
            <w:tcBorders>
              <w:top w:val="single" w:sz="4" w:space="0" w:color="auto"/>
              <w:left w:val="nil"/>
              <w:bottom w:val="single" w:sz="4" w:space="0" w:color="auto"/>
              <w:right w:val="single" w:sz="4" w:space="0" w:color="auto"/>
            </w:tcBorders>
            <w:shd w:val="clear" w:color="000000" w:fill="002060"/>
            <w:noWrap/>
            <w:vAlign w:val="bottom"/>
            <w:hideMark/>
          </w:tcPr>
          <w:p w14:paraId="2685CF4E" w14:textId="77777777" w:rsidR="00E13CDF" w:rsidRPr="00E53540" w:rsidRDefault="00E13CDF" w:rsidP="00B35046">
            <w:pPr>
              <w:spacing w:line="240" w:lineRule="auto"/>
              <w:ind w:firstLine="0"/>
              <w:rPr>
                <w:rFonts w:eastAsia="Times New Roman"/>
                <w:b/>
                <w:bCs/>
                <w:color w:val="FFFFFF"/>
                <w:sz w:val="20"/>
                <w:szCs w:val="20"/>
                <w:lang w:eastAsia="es-HN"/>
              </w:rPr>
            </w:pPr>
            <w:r w:rsidRPr="00E53540">
              <w:rPr>
                <w:rFonts w:eastAsia="Times New Roman"/>
                <w:b/>
                <w:bCs/>
                <w:color w:val="FFFFFF"/>
                <w:sz w:val="20"/>
                <w:szCs w:val="20"/>
                <w:lang w:eastAsia="es-HN"/>
              </w:rPr>
              <w:t>Respuestas</w:t>
            </w:r>
          </w:p>
        </w:tc>
        <w:tc>
          <w:tcPr>
            <w:tcW w:w="1200" w:type="dxa"/>
            <w:tcBorders>
              <w:top w:val="single" w:sz="4" w:space="0" w:color="auto"/>
              <w:left w:val="nil"/>
              <w:bottom w:val="single" w:sz="4" w:space="0" w:color="auto"/>
              <w:right w:val="single" w:sz="4" w:space="0" w:color="auto"/>
            </w:tcBorders>
            <w:shd w:val="clear" w:color="000000" w:fill="002060"/>
            <w:noWrap/>
            <w:vAlign w:val="bottom"/>
            <w:hideMark/>
          </w:tcPr>
          <w:p w14:paraId="766EAD96" w14:textId="77777777" w:rsidR="00E13CDF" w:rsidRPr="00E53540" w:rsidRDefault="00E13CDF" w:rsidP="00B35046">
            <w:pPr>
              <w:spacing w:line="240" w:lineRule="auto"/>
              <w:ind w:firstLine="0"/>
              <w:rPr>
                <w:rFonts w:eastAsia="Times New Roman"/>
                <w:b/>
                <w:bCs/>
                <w:color w:val="FFFFFF"/>
                <w:sz w:val="20"/>
                <w:szCs w:val="20"/>
                <w:lang w:eastAsia="es-HN"/>
              </w:rPr>
            </w:pPr>
            <w:r w:rsidRPr="00E53540">
              <w:rPr>
                <w:rFonts w:eastAsia="Times New Roman"/>
                <w:b/>
                <w:bCs/>
                <w:color w:val="FFFFFF"/>
                <w:sz w:val="20"/>
                <w:szCs w:val="20"/>
                <w:lang w:eastAsia="es-HN"/>
              </w:rPr>
              <w:t xml:space="preserve">Porcentaje </w:t>
            </w:r>
          </w:p>
        </w:tc>
      </w:tr>
      <w:tr w:rsidR="00E13CDF" w:rsidRPr="00E53540" w14:paraId="09E67308" w14:textId="77777777" w:rsidTr="001B4B74">
        <w:trPr>
          <w:trHeight w:val="255"/>
        </w:trPr>
        <w:tc>
          <w:tcPr>
            <w:tcW w:w="1555" w:type="dxa"/>
            <w:tcBorders>
              <w:top w:val="nil"/>
              <w:left w:val="single" w:sz="4" w:space="0" w:color="auto"/>
              <w:bottom w:val="single" w:sz="4" w:space="0" w:color="auto"/>
              <w:right w:val="single" w:sz="4" w:space="0" w:color="auto"/>
            </w:tcBorders>
            <w:shd w:val="clear" w:color="auto" w:fill="auto"/>
            <w:noWrap/>
            <w:vAlign w:val="bottom"/>
            <w:hideMark/>
          </w:tcPr>
          <w:p w14:paraId="00CE451A" w14:textId="77777777" w:rsidR="00E13CDF" w:rsidRPr="00E53540" w:rsidRDefault="00E13CDF" w:rsidP="00B35046">
            <w:pPr>
              <w:spacing w:line="240" w:lineRule="auto"/>
              <w:ind w:firstLine="0"/>
              <w:rPr>
                <w:rFonts w:eastAsia="Times New Roman"/>
                <w:color w:val="000000"/>
                <w:sz w:val="20"/>
                <w:szCs w:val="20"/>
                <w:lang w:eastAsia="es-HN"/>
              </w:rPr>
            </w:pPr>
            <w:r w:rsidRPr="00E53540">
              <w:rPr>
                <w:rFonts w:eastAsia="Times New Roman"/>
                <w:color w:val="000000"/>
                <w:sz w:val="20"/>
                <w:szCs w:val="20"/>
                <w:lang w:eastAsia="es-HN"/>
              </w:rPr>
              <w:t>2</w:t>
            </w:r>
          </w:p>
        </w:tc>
        <w:tc>
          <w:tcPr>
            <w:tcW w:w="825" w:type="dxa"/>
            <w:tcBorders>
              <w:top w:val="nil"/>
              <w:left w:val="nil"/>
              <w:bottom w:val="single" w:sz="4" w:space="0" w:color="auto"/>
              <w:right w:val="single" w:sz="4" w:space="0" w:color="auto"/>
            </w:tcBorders>
            <w:shd w:val="clear" w:color="auto" w:fill="auto"/>
            <w:noWrap/>
            <w:vAlign w:val="bottom"/>
            <w:hideMark/>
          </w:tcPr>
          <w:p w14:paraId="043DAB0D" w14:textId="77777777" w:rsidR="00E13CDF" w:rsidRPr="00E53540" w:rsidRDefault="00E13CDF" w:rsidP="00B35046">
            <w:pPr>
              <w:spacing w:line="240" w:lineRule="auto"/>
              <w:ind w:firstLine="0"/>
              <w:rPr>
                <w:rFonts w:eastAsia="Times New Roman"/>
                <w:color w:val="000000"/>
                <w:sz w:val="20"/>
                <w:szCs w:val="20"/>
                <w:lang w:eastAsia="es-HN"/>
              </w:rPr>
            </w:pPr>
            <w:r w:rsidRPr="00E53540">
              <w:rPr>
                <w:rFonts w:eastAsia="Times New Roman"/>
                <w:color w:val="000000"/>
                <w:sz w:val="20"/>
                <w:szCs w:val="20"/>
                <w:lang w:eastAsia="es-HN"/>
              </w:rPr>
              <w:t>2</w:t>
            </w:r>
          </w:p>
        </w:tc>
        <w:tc>
          <w:tcPr>
            <w:tcW w:w="1200" w:type="dxa"/>
            <w:tcBorders>
              <w:top w:val="nil"/>
              <w:left w:val="nil"/>
              <w:bottom w:val="single" w:sz="4" w:space="0" w:color="auto"/>
              <w:right w:val="single" w:sz="4" w:space="0" w:color="auto"/>
            </w:tcBorders>
            <w:shd w:val="clear" w:color="auto" w:fill="auto"/>
            <w:noWrap/>
            <w:vAlign w:val="bottom"/>
            <w:hideMark/>
          </w:tcPr>
          <w:p w14:paraId="4CD7B278" w14:textId="77777777" w:rsidR="00E13CDF" w:rsidRPr="00E53540" w:rsidRDefault="00E13CDF" w:rsidP="00B35046">
            <w:pPr>
              <w:spacing w:line="240" w:lineRule="auto"/>
              <w:ind w:firstLine="0"/>
              <w:rPr>
                <w:rFonts w:eastAsia="Times New Roman"/>
                <w:color w:val="000000"/>
                <w:sz w:val="20"/>
                <w:szCs w:val="20"/>
                <w:lang w:eastAsia="es-HN"/>
              </w:rPr>
            </w:pPr>
            <w:r w:rsidRPr="00E53540">
              <w:rPr>
                <w:rFonts w:eastAsia="Times New Roman"/>
                <w:color w:val="000000"/>
                <w:sz w:val="20"/>
                <w:szCs w:val="20"/>
                <w:lang w:eastAsia="es-HN"/>
              </w:rPr>
              <w:t>5%</w:t>
            </w:r>
          </w:p>
        </w:tc>
      </w:tr>
      <w:tr w:rsidR="00E13CDF" w:rsidRPr="00E53540" w14:paraId="0FCA915B" w14:textId="77777777" w:rsidTr="001B4B74">
        <w:trPr>
          <w:trHeight w:val="255"/>
        </w:trPr>
        <w:tc>
          <w:tcPr>
            <w:tcW w:w="1555" w:type="dxa"/>
            <w:tcBorders>
              <w:top w:val="nil"/>
              <w:left w:val="single" w:sz="4" w:space="0" w:color="auto"/>
              <w:bottom w:val="single" w:sz="4" w:space="0" w:color="auto"/>
              <w:right w:val="single" w:sz="4" w:space="0" w:color="auto"/>
            </w:tcBorders>
            <w:shd w:val="clear" w:color="auto" w:fill="auto"/>
            <w:noWrap/>
            <w:vAlign w:val="bottom"/>
            <w:hideMark/>
          </w:tcPr>
          <w:p w14:paraId="68D7AE6E" w14:textId="77777777" w:rsidR="00E13CDF" w:rsidRPr="00E53540" w:rsidRDefault="00E13CDF" w:rsidP="00B35046">
            <w:pPr>
              <w:spacing w:line="240" w:lineRule="auto"/>
              <w:ind w:firstLine="0"/>
              <w:rPr>
                <w:rFonts w:eastAsia="Times New Roman"/>
                <w:color w:val="000000"/>
                <w:sz w:val="20"/>
                <w:szCs w:val="20"/>
                <w:lang w:eastAsia="es-HN"/>
              </w:rPr>
            </w:pPr>
            <w:r w:rsidRPr="00E53540">
              <w:rPr>
                <w:rFonts w:eastAsia="Times New Roman"/>
                <w:color w:val="000000"/>
                <w:sz w:val="20"/>
                <w:szCs w:val="20"/>
                <w:lang w:eastAsia="es-HN"/>
              </w:rPr>
              <w:t>3</w:t>
            </w:r>
          </w:p>
        </w:tc>
        <w:tc>
          <w:tcPr>
            <w:tcW w:w="825" w:type="dxa"/>
            <w:tcBorders>
              <w:top w:val="nil"/>
              <w:left w:val="nil"/>
              <w:bottom w:val="single" w:sz="4" w:space="0" w:color="auto"/>
              <w:right w:val="single" w:sz="4" w:space="0" w:color="auto"/>
            </w:tcBorders>
            <w:shd w:val="clear" w:color="auto" w:fill="auto"/>
            <w:noWrap/>
            <w:vAlign w:val="bottom"/>
            <w:hideMark/>
          </w:tcPr>
          <w:p w14:paraId="354B9877" w14:textId="77777777" w:rsidR="00E13CDF" w:rsidRPr="00E53540" w:rsidRDefault="00E13CDF" w:rsidP="00B35046">
            <w:pPr>
              <w:spacing w:line="240" w:lineRule="auto"/>
              <w:ind w:firstLine="0"/>
              <w:rPr>
                <w:rFonts w:eastAsia="Times New Roman"/>
                <w:color w:val="000000"/>
                <w:sz w:val="20"/>
                <w:szCs w:val="20"/>
                <w:lang w:eastAsia="es-HN"/>
              </w:rPr>
            </w:pPr>
            <w:r w:rsidRPr="00E53540">
              <w:rPr>
                <w:rFonts w:eastAsia="Times New Roman"/>
                <w:color w:val="000000"/>
                <w:sz w:val="20"/>
                <w:szCs w:val="20"/>
                <w:lang w:eastAsia="es-HN"/>
              </w:rPr>
              <w:t>2</w:t>
            </w:r>
          </w:p>
        </w:tc>
        <w:tc>
          <w:tcPr>
            <w:tcW w:w="1200" w:type="dxa"/>
            <w:tcBorders>
              <w:top w:val="nil"/>
              <w:left w:val="nil"/>
              <w:bottom w:val="single" w:sz="4" w:space="0" w:color="auto"/>
              <w:right w:val="single" w:sz="4" w:space="0" w:color="auto"/>
            </w:tcBorders>
            <w:shd w:val="clear" w:color="auto" w:fill="auto"/>
            <w:noWrap/>
            <w:vAlign w:val="bottom"/>
            <w:hideMark/>
          </w:tcPr>
          <w:p w14:paraId="3024D34A" w14:textId="77777777" w:rsidR="00E13CDF" w:rsidRPr="00E53540" w:rsidRDefault="00E13CDF" w:rsidP="00B35046">
            <w:pPr>
              <w:spacing w:line="240" w:lineRule="auto"/>
              <w:ind w:firstLine="0"/>
              <w:rPr>
                <w:rFonts w:eastAsia="Times New Roman"/>
                <w:color w:val="000000"/>
                <w:sz w:val="20"/>
                <w:szCs w:val="20"/>
                <w:lang w:eastAsia="es-HN"/>
              </w:rPr>
            </w:pPr>
            <w:r w:rsidRPr="00E53540">
              <w:rPr>
                <w:rFonts w:eastAsia="Times New Roman"/>
                <w:color w:val="000000"/>
                <w:sz w:val="20"/>
                <w:szCs w:val="20"/>
                <w:lang w:eastAsia="es-HN"/>
              </w:rPr>
              <w:t>5%</w:t>
            </w:r>
          </w:p>
        </w:tc>
      </w:tr>
      <w:tr w:rsidR="00E13CDF" w:rsidRPr="00E53540" w14:paraId="7FFE195E" w14:textId="77777777" w:rsidTr="001B4B74">
        <w:trPr>
          <w:trHeight w:val="255"/>
        </w:trPr>
        <w:tc>
          <w:tcPr>
            <w:tcW w:w="1555" w:type="dxa"/>
            <w:tcBorders>
              <w:top w:val="nil"/>
              <w:left w:val="single" w:sz="4" w:space="0" w:color="auto"/>
              <w:bottom w:val="single" w:sz="4" w:space="0" w:color="auto"/>
              <w:right w:val="single" w:sz="4" w:space="0" w:color="auto"/>
            </w:tcBorders>
            <w:shd w:val="clear" w:color="auto" w:fill="auto"/>
            <w:noWrap/>
            <w:vAlign w:val="bottom"/>
            <w:hideMark/>
          </w:tcPr>
          <w:p w14:paraId="693710DF" w14:textId="77777777" w:rsidR="00E13CDF" w:rsidRPr="00E53540" w:rsidRDefault="00E13CDF" w:rsidP="00B35046">
            <w:pPr>
              <w:spacing w:line="240" w:lineRule="auto"/>
              <w:ind w:firstLine="0"/>
              <w:rPr>
                <w:rFonts w:eastAsia="Times New Roman"/>
                <w:color w:val="000000"/>
                <w:sz w:val="20"/>
                <w:szCs w:val="20"/>
                <w:lang w:eastAsia="es-HN"/>
              </w:rPr>
            </w:pPr>
            <w:r w:rsidRPr="00E53540">
              <w:rPr>
                <w:rFonts w:eastAsia="Times New Roman"/>
                <w:color w:val="000000"/>
                <w:sz w:val="20"/>
                <w:szCs w:val="20"/>
                <w:lang w:eastAsia="es-HN"/>
              </w:rPr>
              <w:t>4</w:t>
            </w:r>
          </w:p>
        </w:tc>
        <w:tc>
          <w:tcPr>
            <w:tcW w:w="825" w:type="dxa"/>
            <w:tcBorders>
              <w:top w:val="nil"/>
              <w:left w:val="nil"/>
              <w:bottom w:val="single" w:sz="4" w:space="0" w:color="auto"/>
              <w:right w:val="single" w:sz="4" w:space="0" w:color="auto"/>
            </w:tcBorders>
            <w:shd w:val="clear" w:color="auto" w:fill="auto"/>
            <w:noWrap/>
            <w:vAlign w:val="bottom"/>
            <w:hideMark/>
          </w:tcPr>
          <w:p w14:paraId="008F196D" w14:textId="77777777" w:rsidR="00E13CDF" w:rsidRPr="00E53540" w:rsidRDefault="00E13CDF" w:rsidP="00B35046">
            <w:pPr>
              <w:spacing w:line="240" w:lineRule="auto"/>
              <w:ind w:firstLine="0"/>
              <w:rPr>
                <w:rFonts w:eastAsia="Times New Roman"/>
                <w:color w:val="000000"/>
                <w:sz w:val="20"/>
                <w:szCs w:val="20"/>
                <w:lang w:eastAsia="es-HN"/>
              </w:rPr>
            </w:pPr>
            <w:r w:rsidRPr="00E53540">
              <w:rPr>
                <w:rFonts w:eastAsia="Times New Roman"/>
                <w:color w:val="000000"/>
                <w:sz w:val="20"/>
                <w:szCs w:val="20"/>
                <w:lang w:eastAsia="es-HN"/>
              </w:rPr>
              <w:t>5</w:t>
            </w:r>
          </w:p>
        </w:tc>
        <w:tc>
          <w:tcPr>
            <w:tcW w:w="1200" w:type="dxa"/>
            <w:tcBorders>
              <w:top w:val="nil"/>
              <w:left w:val="nil"/>
              <w:bottom w:val="single" w:sz="4" w:space="0" w:color="auto"/>
              <w:right w:val="single" w:sz="4" w:space="0" w:color="auto"/>
            </w:tcBorders>
            <w:shd w:val="clear" w:color="auto" w:fill="auto"/>
            <w:noWrap/>
            <w:vAlign w:val="bottom"/>
            <w:hideMark/>
          </w:tcPr>
          <w:p w14:paraId="0CCF18FB" w14:textId="77777777" w:rsidR="00E13CDF" w:rsidRPr="00E53540" w:rsidRDefault="00E13CDF" w:rsidP="00B35046">
            <w:pPr>
              <w:spacing w:line="240" w:lineRule="auto"/>
              <w:ind w:firstLine="0"/>
              <w:rPr>
                <w:rFonts w:eastAsia="Times New Roman"/>
                <w:color w:val="000000"/>
                <w:sz w:val="20"/>
                <w:szCs w:val="20"/>
                <w:lang w:eastAsia="es-HN"/>
              </w:rPr>
            </w:pPr>
            <w:r w:rsidRPr="00E53540">
              <w:rPr>
                <w:rFonts w:eastAsia="Times New Roman"/>
                <w:color w:val="000000"/>
                <w:sz w:val="20"/>
                <w:szCs w:val="20"/>
                <w:lang w:eastAsia="es-HN"/>
              </w:rPr>
              <w:t>13%</w:t>
            </w:r>
          </w:p>
        </w:tc>
      </w:tr>
      <w:tr w:rsidR="00E13CDF" w:rsidRPr="00E53540" w14:paraId="3B9CB0EB" w14:textId="77777777" w:rsidTr="001B4B74">
        <w:trPr>
          <w:trHeight w:val="255"/>
        </w:trPr>
        <w:tc>
          <w:tcPr>
            <w:tcW w:w="1555" w:type="dxa"/>
            <w:tcBorders>
              <w:top w:val="nil"/>
              <w:left w:val="single" w:sz="4" w:space="0" w:color="auto"/>
              <w:bottom w:val="single" w:sz="4" w:space="0" w:color="auto"/>
              <w:right w:val="single" w:sz="4" w:space="0" w:color="auto"/>
            </w:tcBorders>
            <w:shd w:val="clear" w:color="auto" w:fill="auto"/>
            <w:noWrap/>
            <w:vAlign w:val="bottom"/>
            <w:hideMark/>
          </w:tcPr>
          <w:p w14:paraId="52201BBA" w14:textId="77777777" w:rsidR="00E13CDF" w:rsidRPr="00E53540" w:rsidRDefault="00E13CDF" w:rsidP="00B35046">
            <w:pPr>
              <w:spacing w:line="240" w:lineRule="auto"/>
              <w:ind w:firstLine="0"/>
              <w:rPr>
                <w:rFonts w:eastAsia="Times New Roman"/>
                <w:color w:val="000000"/>
                <w:sz w:val="20"/>
                <w:szCs w:val="20"/>
                <w:lang w:eastAsia="es-HN"/>
              </w:rPr>
            </w:pPr>
            <w:r w:rsidRPr="00E53540">
              <w:rPr>
                <w:rFonts w:eastAsia="Times New Roman"/>
                <w:color w:val="000000"/>
                <w:sz w:val="20"/>
                <w:szCs w:val="20"/>
                <w:lang w:eastAsia="es-HN"/>
              </w:rPr>
              <w:t>5</w:t>
            </w:r>
          </w:p>
        </w:tc>
        <w:tc>
          <w:tcPr>
            <w:tcW w:w="825" w:type="dxa"/>
            <w:tcBorders>
              <w:top w:val="nil"/>
              <w:left w:val="nil"/>
              <w:bottom w:val="single" w:sz="4" w:space="0" w:color="auto"/>
              <w:right w:val="single" w:sz="4" w:space="0" w:color="auto"/>
            </w:tcBorders>
            <w:shd w:val="clear" w:color="auto" w:fill="auto"/>
            <w:noWrap/>
            <w:vAlign w:val="bottom"/>
            <w:hideMark/>
          </w:tcPr>
          <w:p w14:paraId="34D49872" w14:textId="77777777" w:rsidR="00E13CDF" w:rsidRPr="00E53540" w:rsidRDefault="00E13CDF" w:rsidP="00B35046">
            <w:pPr>
              <w:spacing w:line="240" w:lineRule="auto"/>
              <w:ind w:firstLine="0"/>
              <w:rPr>
                <w:rFonts w:eastAsia="Times New Roman"/>
                <w:color w:val="000000"/>
                <w:sz w:val="20"/>
                <w:szCs w:val="20"/>
                <w:lang w:eastAsia="es-HN"/>
              </w:rPr>
            </w:pPr>
            <w:r w:rsidRPr="00E53540">
              <w:rPr>
                <w:rFonts w:eastAsia="Times New Roman"/>
                <w:color w:val="000000"/>
                <w:sz w:val="20"/>
                <w:szCs w:val="20"/>
                <w:lang w:eastAsia="es-HN"/>
              </w:rPr>
              <w:t>5</w:t>
            </w:r>
          </w:p>
        </w:tc>
        <w:tc>
          <w:tcPr>
            <w:tcW w:w="1200" w:type="dxa"/>
            <w:tcBorders>
              <w:top w:val="nil"/>
              <w:left w:val="nil"/>
              <w:bottom w:val="single" w:sz="4" w:space="0" w:color="auto"/>
              <w:right w:val="single" w:sz="4" w:space="0" w:color="auto"/>
            </w:tcBorders>
            <w:shd w:val="clear" w:color="auto" w:fill="auto"/>
            <w:noWrap/>
            <w:vAlign w:val="bottom"/>
            <w:hideMark/>
          </w:tcPr>
          <w:p w14:paraId="5AE91A24" w14:textId="77777777" w:rsidR="00E13CDF" w:rsidRPr="00E53540" w:rsidRDefault="00E13CDF" w:rsidP="00B35046">
            <w:pPr>
              <w:spacing w:line="240" w:lineRule="auto"/>
              <w:ind w:firstLine="0"/>
              <w:rPr>
                <w:rFonts w:eastAsia="Times New Roman"/>
                <w:color w:val="000000"/>
                <w:sz w:val="20"/>
                <w:szCs w:val="20"/>
                <w:lang w:eastAsia="es-HN"/>
              </w:rPr>
            </w:pPr>
            <w:r w:rsidRPr="00E53540">
              <w:rPr>
                <w:rFonts w:eastAsia="Times New Roman"/>
                <w:color w:val="000000"/>
                <w:sz w:val="20"/>
                <w:szCs w:val="20"/>
                <w:lang w:eastAsia="es-HN"/>
              </w:rPr>
              <w:t>13%</w:t>
            </w:r>
          </w:p>
        </w:tc>
      </w:tr>
      <w:tr w:rsidR="00E13CDF" w:rsidRPr="00E53540" w14:paraId="714F4B8D" w14:textId="77777777" w:rsidTr="001B4B74">
        <w:trPr>
          <w:trHeight w:val="255"/>
        </w:trPr>
        <w:tc>
          <w:tcPr>
            <w:tcW w:w="1555" w:type="dxa"/>
            <w:tcBorders>
              <w:top w:val="nil"/>
              <w:left w:val="single" w:sz="4" w:space="0" w:color="auto"/>
              <w:bottom w:val="single" w:sz="4" w:space="0" w:color="auto"/>
              <w:right w:val="single" w:sz="4" w:space="0" w:color="auto"/>
            </w:tcBorders>
            <w:shd w:val="clear" w:color="auto" w:fill="auto"/>
            <w:noWrap/>
            <w:vAlign w:val="bottom"/>
            <w:hideMark/>
          </w:tcPr>
          <w:p w14:paraId="053BF90C" w14:textId="77777777" w:rsidR="00E13CDF" w:rsidRPr="00E53540" w:rsidRDefault="00E13CDF" w:rsidP="00B35046">
            <w:pPr>
              <w:spacing w:line="240" w:lineRule="auto"/>
              <w:ind w:firstLine="0"/>
              <w:rPr>
                <w:rFonts w:eastAsia="Times New Roman"/>
                <w:color w:val="000000"/>
                <w:sz w:val="20"/>
                <w:szCs w:val="20"/>
                <w:lang w:eastAsia="es-HN"/>
              </w:rPr>
            </w:pPr>
            <w:r w:rsidRPr="00E53540">
              <w:rPr>
                <w:rFonts w:eastAsia="Times New Roman"/>
                <w:color w:val="000000"/>
                <w:sz w:val="20"/>
                <w:szCs w:val="20"/>
                <w:lang w:eastAsia="es-HN"/>
              </w:rPr>
              <w:t>6</w:t>
            </w:r>
          </w:p>
        </w:tc>
        <w:tc>
          <w:tcPr>
            <w:tcW w:w="825" w:type="dxa"/>
            <w:tcBorders>
              <w:top w:val="nil"/>
              <w:left w:val="nil"/>
              <w:bottom w:val="single" w:sz="4" w:space="0" w:color="auto"/>
              <w:right w:val="single" w:sz="4" w:space="0" w:color="auto"/>
            </w:tcBorders>
            <w:shd w:val="clear" w:color="auto" w:fill="auto"/>
            <w:noWrap/>
            <w:vAlign w:val="bottom"/>
            <w:hideMark/>
          </w:tcPr>
          <w:p w14:paraId="68CDF462" w14:textId="77777777" w:rsidR="00E13CDF" w:rsidRPr="00E53540" w:rsidRDefault="00E13CDF" w:rsidP="00B35046">
            <w:pPr>
              <w:spacing w:line="240" w:lineRule="auto"/>
              <w:ind w:firstLine="0"/>
              <w:rPr>
                <w:rFonts w:eastAsia="Times New Roman"/>
                <w:color w:val="000000"/>
                <w:sz w:val="20"/>
                <w:szCs w:val="20"/>
                <w:lang w:eastAsia="es-HN"/>
              </w:rPr>
            </w:pPr>
            <w:r w:rsidRPr="00E53540">
              <w:rPr>
                <w:rFonts w:eastAsia="Times New Roman"/>
                <w:color w:val="000000"/>
                <w:sz w:val="20"/>
                <w:szCs w:val="20"/>
                <w:lang w:eastAsia="es-HN"/>
              </w:rPr>
              <w:t>3</w:t>
            </w:r>
          </w:p>
        </w:tc>
        <w:tc>
          <w:tcPr>
            <w:tcW w:w="1200" w:type="dxa"/>
            <w:tcBorders>
              <w:top w:val="nil"/>
              <w:left w:val="nil"/>
              <w:bottom w:val="single" w:sz="4" w:space="0" w:color="auto"/>
              <w:right w:val="single" w:sz="4" w:space="0" w:color="auto"/>
            </w:tcBorders>
            <w:shd w:val="clear" w:color="auto" w:fill="auto"/>
            <w:noWrap/>
            <w:vAlign w:val="bottom"/>
            <w:hideMark/>
          </w:tcPr>
          <w:p w14:paraId="40254831" w14:textId="77777777" w:rsidR="00E13CDF" w:rsidRPr="00E53540" w:rsidRDefault="00E13CDF" w:rsidP="00B35046">
            <w:pPr>
              <w:spacing w:line="240" w:lineRule="auto"/>
              <w:ind w:firstLine="0"/>
              <w:rPr>
                <w:rFonts w:eastAsia="Times New Roman"/>
                <w:color w:val="000000"/>
                <w:sz w:val="20"/>
                <w:szCs w:val="20"/>
                <w:lang w:eastAsia="es-HN"/>
              </w:rPr>
            </w:pPr>
            <w:r w:rsidRPr="00E53540">
              <w:rPr>
                <w:rFonts w:eastAsia="Times New Roman"/>
                <w:color w:val="000000"/>
                <w:sz w:val="20"/>
                <w:szCs w:val="20"/>
                <w:lang w:eastAsia="es-HN"/>
              </w:rPr>
              <w:t>8%</w:t>
            </w:r>
          </w:p>
        </w:tc>
      </w:tr>
      <w:tr w:rsidR="00E13CDF" w:rsidRPr="00E53540" w14:paraId="741C2425" w14:textId="77777777" w:rsidTr="001B4B74">
        <w:trPr>
          <w:trHeight w:val="255"/>
        </w:trPr>
        <w:tc>
          <w:tcPr>
            <w:tcW w:w="1555" w:type="dxa"/>
            <w:tcBorders>
              <w:top w:val="nil"/>
              <w:left w:val="single" w:sz="4" w:space="0" w:color="auto"/>
              <w:bottom w:val="single" w:sz="4" w:space="0" w:color="auto"/>
              <w:right w:val="single" w:sz="4" w:space="0" w:color="auto"/>
            </w:tcBorders>
            <w:shd w:val="clear" w:color="auto" w:fill="auto"/>
            <w:noWrap/>
            <w:vAlign w:val="bottom"/>
            <w:hideMark/>
          </w:tcPr>
          <w:p w14:paraId="0A125291" w14:textId="77777777" w:rsidR="00E13CDF" w:rsidRPr="00E53540" w:rsidRDefault="00E13CDF" w:rsidP="00B35046">
            <w:pPr>
              <w:spacing w:line="240" w:lineRule="auto"/>
              <w:ind w:firstLine="0"/>
              <w:rPr>
                <w:rFonts w:eastAsia="Times New Roman"/>
                <w:color w:val="000000"/>
                <w:sz w:val="20"/>
                <w:szCs w:val="20"/>
                <w:lang w:eastAsia="es-HN"/>
              </w:rPr>
            </w:pPr>
            <w:r w:rsidRPr="00E53540">
              <w:rPr>
                <w:rFonts w:eastAsia="Times New Roman"/>
                <w:color w:val="000000"/>
                <w:sz w:val="20"/>
                <w:szCs w:val="20"/>
                <w:lang w:eastAsia="es-HN"/>
              </w:rPr>
              <w:t>8</w:t>
            </w:r>
          </w:p>
        </w:tc>
        <w:tc>
          <w:tcPr>
            <w:tcW w:w="825" w:type="dxa"/>
            <w:tcBorders>
              <w:top w:val="nil"/>
              <w:left w:val="nil"/>
              <w:bottom w:val="single" w:sz="4" w:space="0" w:color="auto"/>
              <w:right w:val="single" w:sz="4" w:space="0" w:color="auto"/>
            </w:tcBorders>
            <w:shd w:val="clear" w:color="auto" w:fill="auto"/>
            <w:noWrap/>
            <w:vAlign w:val="bottom"/>
            <w:hideMark/>
          </w:tcPr>
          <w:p w14:paraId="7BF63F57" w14:textId="77777777" w:rsidR="00E13CDF" w:rsidRPr="00E53540" w:rsidRDefault="00E13CDF" w:rsidP="00B35046">
            <w:pPr>
              <w:spacing w:line="240" w:lineRule="auto"/>
              <w:ind w:firstLine="0"/>
              <w:rPr>
                <w:rFonts w:eastAsia="Times New Roman"/>
                <w:color w:val="000000"/>
                <w:sz w:val="20"/>
                <w:szCs w:val="20"/>
                <w:lang w:eastAsia="es-HN"/>
              </w:rPr>
            </w:pPr>
            <w:r w:rsidRPr="00E53540">
              <w:rPr>
                <w:rFonts w:eastAsia="Times New Roman"/>
                <w:color w:val="000000"/>
                <w:sz w:val="20"/>
                <w:szCs w:val="20"/>
                <w:lang w:eastAsia="es-HN"/>
              </w:rPr>
              <w:t>4</w:t>
            </w:r>
          </w:p>
        </w:tc>
        <w:tc>
          <w:tcPr>
            <w:tcW w:w="1200" w:type="dxa"/>
            <w:tcBorders>
              <w:top w:val="nil"/>
              <w:left w:val="nil"/>
              <w:bottom w:val="single" w:sz="4" w:space="0" w:color="auto"/>
              <w:right w:val="single" w:sz="4" w:space="0" w:color="auto"/>
            </w:tcBorders>
            <w:shd w:val="clear" w:color="auto" w:fill="auto"/>
            <w:noWrap/>
            <w:vAlign w:val="bottom"/>
            <w:hideMark/>
          </w:tcPr>
          <w:p w14:paraId="30E8F56D" w14:textId="77777777" w:rsidR="00E13CDF" w:rsidRPr="00E53540" w:rsidRDefault="00E13CDF" w:rsidP="00B35046">
            <w:pPr>
              <w:spacing w:line="240" w:lineRule="auto"/>
              <w:ind w:firstLine="0"/>
              <w:rPr>
                <w:rFonts w:eastAsia="Times New Roman"/>
                <w:color w:val="000000"/>
                <w:sz w:val="20"/>
                <w:szCs w:val="20"/>
                <w:lang w:eastAsia="es-HN"/>
              </w:rPr>
            </w:pPr>
            <w:r w:rsidRPr="00E53540">
              <w:rPr>
                <w:rFonts w:eastAsia="Times New Roman"/>
                <w:color w:val="000000"/>
                <w:sz w:val="20"/>
                <w:szCs w:val="20"/>
                <w:lang w:eastAsia="es-HN"/>
              </w:rPr>
              <w:t>10%</w:t>
            </w:r>
          </w:p>
        </w:tc>
      </w:tr>
      <w:tr w:rsidR="00E13CDF" w:rsidRPr="00E53540" w14:paraId="265AA559" w14:textId="77777777" w:rsidTr="001B4B74">
        <w:trPr>
          <w:trHeight w:val="255"/>
        </w:trPr>
        <w:tc>
          <w:tcPr>
            <w:tcW w:w="1555" w:type="dxa"/>
            <w:tcBorders>
              <w:top w:val="nil"/>
              <w:left w:val="single" w:sz="4" w:space="0" w:color="auto"/>
              <w:bottom w:val="single" w:sz="4" w:space="0" w:color="auto"/>
              <w:right w:val="single" w:sz="4" w:space="0" w:color="auto"/>
            </w:tcBorders>
            <w:shd w:val="clear" w:color="auto" w:fill="auto"/>
            <w:noWrap/>
            <w:vAlign w:val="bottom"/>
            <w:hideMark/>
          </w:tcPr>
          <w:p w14:paraId="76A39F91" w14:textId="77777777" w:rsidR="00E13CDF" w:rsidRPr="00E53540" w:rsidRDefault="00E13CDF" w:rsidP="00B35046">
            <w:pPr>
              <w:spacing w:line="240" w:lineRule="auto"/>
              <w:ind w:firstLine="0"/>
              <w:rPr>
                <w:rFonts w:eastAsia="Times New Roman"/>
                <w:color w:val="000000"/>
                <w:sz w:val="20"/>
                <w:szCs w:val="20"/>
                <w:lang w:eastAsia="es-HN"/>
              </w:rPr>
            </w:pPr>
            <w:r w:rsidRPr="00E53540">
              <w:rPr>
                <w:rFonts w:eastAsia="Times New Roman"/>
                <w:color w:val="000000"/>
                <w:sz w:val="20"/>
                <w:szCs w:val="20"/>
                <w:lang w:eastAsia="es-HN"/>
              </w:rPr>
              <w:t>10</w:t>
            </w:r>
          </w:p>
        </w:tc>
        <w:tc>
          <w:tcPr>
            <w:tcW w:w="825" w:type="dxa"/>
            <w:tcBorders>
              <w:top w:val="nil"/>
              <w:left w:val="nil"/>
              <w:bottom w:val="single" w:sz="4" w:space="0" w:color="auto"/>
              <w:right w:val="single" w:sz="4" w:space="0" w:color="auto"/>
            </w:tcBorders>
            <w:shd w:val="clear" w:color="auto" w:fill="auto"/>
            <w:noWrap/>
            <w:vAlign w:val="bottom"/>
            <w:hideMark/>
          </w:tcPr>
          <w:p w14:paraId="7E2D6EE4" w14:textId="77777777" w:rsidR="00E13CDF" w:rsidRPr="00E53540" w:rsidRDefault="00E13CDF" w:rsidP="00B35046">
            <w:pPr>
              <w:spacing w:line="240" w:lineRule="auto"/>
              <w:ind w:firstLine="0"/>
              <w:rPr>
                <w:rFonts w:eastAsia="Times New Roman"/>
                <w:color w:val="000000"/>
                <w:sz w:val="20"/>
                <w:szCs w:val="20"/>
                <w:lang w:eastAsia="es-HN"/>
              </w:rPr>
            </w:pPr>
            <w:r w:rsidRPr="00E53540">
              <w:rPr>
                <w:rFonts w:eastAsia="Times New Roman"/>
                <w:color w:val="000000"/>
                <w:sz w:val="20"/>
                <w:szCs w:val="20"/>
                <w:lang w:eastAsia="es-HN"/>
              </w:rPr>
              <w:t>11</w:t>
            </w:r>
          </w:p>
        </w:tc>
        <w:tc>
          <w:tcPr>
            <w:tcW w:w="1200" w:type="dxa"/>
            <w:tcBorders>
              <w:top w:val="nil"/>
              <w:left w:val="nil"/>
              <w:bottom w:val="single" w:sz="4" w:space="0" w:color="auto"/>
              <w:right w:val="single" w:sz="4" w:space="0" w:color="auto"/>
            </w:tcBorders>
            <w:shd w:val="clear" w:color="auto" w:fill="auto"/>
            <w:noWrap/>
            <w:vAlign w:val="bottom"/>
            <w:hideMark/>
          </w:tcPr>
          <w:p w14:paraId="30040C5A" w14:textId="77777777" w:rsidR="00E13CDF" w:rsidRPr="00E53540" w:rsidRDefault="00E13CDF" w:rsidP="00B35046">
            <w:pPr>
              <w:spacing w:line="240" w:lineRule="auto"/>
              <w:ind w:firstLine="0"/>
              <w:rPr>
                <w:rFonts w:eastAsia="Times New Roman"/>
                <w:color w:val="000000"/>
                <w:sz w:val="20"/>
                <w:szCs w:val="20"/>
                <w:lang w:eastAsia="es-HN"/>
              </w:rPr>
            </w:pPr>
            <w:r w:rsidRPr="00E53540">
              <w:rPr>
                <w:rFonts w:eastAsia="Times New Roman"/>
                <w:color w:val="000000"/>
                <w:sz w:val="20"/>
                <w:szCs w:val="20"/>
                <w:lang w:eastAsia="es-HN"/>
              </w:rPr>
              <w:t>28%</w:t>
            </w:r>
          </w:p>
        </w:tc>
      </w:tr>
      <w:tr w:rsidR="00E13CDF" w:rsidRPr="00E53540" w14:paraId="4D43FE8C" w14:textId="77777777" w:rsidTr="001B4B74">
        <w:trPr>
          <w:trHeight w:val="255"/>
        </w:trPr>
        <w:tc>
          <w:tcPr>
            <w:tcW w:w="1555" w:type="dxa"/>
            <w:tcBorders>
              <w:top w:val="nil"/>
              <w:left w:val="single" w:sz="4" w:space="0" w:color="auto"/>
              <w:bottom w:val="single" w:sz="4" w:space="0" w:color="auto"/>
              <w:right w:val="single" w:sz="4" w:space="0" w:color="auto"/>
            </w:tcBorders>
            <w:shd w:val="clear" w:color="auto" w:fill="auto"/>
            <w:noWrap/>
            <w:vAlign w:val="bottom"/>
            <w:hideMark/>
          </w:tcPr>
          <w:p w14:paraId="7E861A33" w14:textId="77777777" w:rsidR="00E13CDF" w:rsidRPr="00E53540" w:rsidRDefault="00E13CDF" w:rsidP="00B35046">
            <w:pPr>
              <w:spacing w:line="240" w:lineRule="auto"/>
              <w:ind w:firstLine="0"/>
              <w:rPr>
                <w:rFonts w:eastAsia="Times New Roman"/>
                <w:color w:val="000000"/>
                <w:sz w:val="20"/>
                <w:szCs w:val="20"/>
                <w:lang w:eastAsia="es-HN"/>
              </w:rPr>
            </w:pPr>
            <w:r w:rsidRPr="00E53540">
              <w:rPr>
                <w:rFonts w:eastAsia="Times New Roman"/>
                <w:color w:val="000000"/>
                <w:sz w:val="20"/>
                <w:szCs w:val="20"/>
                <w:lang w:eastAsia="es-HN"/>
              </w:rPr>
              <w:t>12</w:t>
            </w:r>
          </w:p>
        </w:tc>
        <w:tc>
          <w:tcPr>
            <w:tcW w:w="825" w:type="dxa"/>
            <w:tcBorders>
              <w:top w:val="nil"/>
              <w:left w:val="nil"/>
              <w:bottom w:val="single" w:sz="4" w:space="0" w:color="auto"/>
              <w:right w:val="single" w:sz="4" w:space="0" w:color="auto"/>
            </w:tcBorders>
            <w:shd w:val="clear" w:color="auto" w:fill="auto"/>
            <w:noWrap/>
            <w:vAlign w:val="bottom"/>
            <w:hideMark/>
          </w:tcPr>
          <w:p w14:paraId="79A812AE" w14:textId="77777777" w:rsidR="00E13CDF" w:rsidRPr="00E53540" w:rsidRDefault="00E13CDF" w:rsidP="00B35046">
            <w:pPr>
              <w:spacing w:line="240" w:lineRule="auto"/>
              <w:ind w:firstLine="0"/>
              <w:rPr>
                <w:rFonts w:eastAsia="Times New Roman"/>
                <w:color w:val="000000"/>
                <w:sz w:val="20"/>
                <w:szCs w:val="20"/>
                <w:lang w:eastAsia="es-HN"/>
              </w:rPr>
            </w:pPr>
            <w:r w:rsidRPr="00E53540">
              <w:rPr>
                <w:rFonts w:eastAsia="Times New Roman"/>
                <w:color w:val="000000"/>
                <w:sz w:val="20"/>
                <w:szCs w:val="20"/>
                <w:lang w:eastAsia="es-HN"/>
              </w:rPr>
              <w:t>4</w:t>
            </w:r>
          </w:p>
        </w:tc>
        <w:tc>
          <w:tcPr>
            <w:tcW w:w="1200" w:type="dxa"/>
            <w:tcBorders>
              <w:top w:val="nil"/>
              <w:left w:val="nil"/>
              <w:bottom w:val="single" w:sz="4" w:space="0" w:color="auto"/>
              <w:right w:val="single" w:sz="4" w:space="0" w:color="auto"/>
            </w:tcBorders>
            <w:shd w:val="clear" w:color="auto" w:fill="auto"/>
            <w:noWrap/>
            <w:vAlign w:val="bottom"/>
            <w:hideMark/>
          </w:tcPr>
          <w:p w14:paraId="3FE19CAA" w14:textId="77777777" w:rsidR="00E13CDF" w:rsidRPr="00E53540" w:rsidRDefault="00E13CDF" w:rsidP="00B35046">
            <w:pPr>
              <w:spacing w:line="240" w:lineRule="auto"/>
              <w:ind w:firstLine="0"/>
              <w:rPr>
                <w:rFonts w:eastAsia="Times New Roman"/>
                <w:color w:val="000000"/>
                <w:sz w:val="20"/>
                <w:szCs w:val="20"/>
                <w:lang w:eastAsia="es-HN"/>
              </w:rPr>
            </w:pPr>
            <w:r w:rsidRPr="00E53540">
              <w:rPr>
                <w:rFonts w:eastAsia="Times New Roman"/>
                <w:color w:val="000000"/>
                <w:sz w:val="20"/>
                <w:szCs w:val="20"/>
                <w:lang w:eastAsia="es-HN"/>
              </w:rPr>
              <w:t>10%</w:t>
            </w:r>
          </w:p>
        </w:tc>
      </w:tr>
      <w:tr w:rsidR="00E13CDF" w:rsidRPr="00E53540" w14:paraId="4B82C271" w14:textId="77777777" w:rsidTr="001B4B74">
        <w:trPr>
          <w:trHeight w:val="255"/>
        </w:trPr>
        <w:tc>
          <w:tcPr>
            <w:tcW w:w="1555" w:type="dxa"/>
            <w:tcBorders>
              <w:top w:val="nil"/>
              <w:left w:val="single" w:sz="4" w:space="0" w:color="auto"/>
              <w:bottom w:val="single" w:sz="4" w:space="0" w:color="auto"/>
              <w:right w:val="single" w:sz="4" w:space="0" w:color="auto"/>
            </w:tcBorders>
            <w:shd w:val="clear" w:color="auto" w:fill="auto"/>
            <w:noWrap/>
            <w:vAlign w:val="bottom"/>
            <w:hideMark/>
          </w:tcPr>
          <w:p w14:paraId="44892411" w14:textId="77777777" w:rsidR="00E13CDF" w:rsidRPr="00E53540" w:rsidRDefault="00E13CDF" w:rsidP="00B35046">
            <w:pPr>
              <w:spacing w:line="240" w:lineRule="auto"/>
              <w:ind w:firstLine="0"/>
              <w:rPr>
                <w:rFonts w:eastAsia="Times New Roman"/>
                <w:color w:val="000000"/>
                <w:sz w:val="20"/>
                <w:szCs w:val="20"/>
                <w:lang w:eastAsia="es-HN"/>
              </w:rPr>
            </w:pPr>
            <w:r w:rsidRPr="00E53540">
              <w:rPr>
                <w:rFonts w:eastAsia="Times New Roman"/>
                <w:color w:val="000000"/>
                <w:sz w:val="20"/>
                <w:szCs w:val="20"/>
                <w:lang w:eastAsia="es-HN"/>
              </w:rPr>
              <w:t>15</w:t>
            </w:r>
          </w:p>
        </w:tc>
        <w:tc>
          <w:tcPr>
            <w:tcW w:w="825" w:type="dxa"/>
            <w:tcBorders>
              <w:top w:val="nil"/>
              <w:left w:val="nil"/>
              <w:bottom w:val="single" w:sz="4" w:space="0" w:color="auto"/>
              <w:right w:val="single" w:sz="4" w:space="0" w:color="auto"/>
            </w:tcBorders>
            <w:shd w:val="clear" w:color="auto" w:fill="auto"/>
            <w:noWrap/>
            <w:vAlign w:val="bottom"/>
            <w:hideMark/>
          </w:tcPr>
          <w:p w14:paraId="5C396688" w14:textId="77777777" w:rsidR="00E13CDF" w:rsidRPr="00E53540" w:rsidRDefault="00E13CDF" w:rsidP="00B35046">
            <w:pPr>
              <w:spacing w:line="240" w:lineRule="auto"/>
              <w:ind w:firstLine="0"/>
              <w:rPr>
                <w:rFonts w:eastAsia="Times New Roman"/>
                <w:color w:val="000000"/>
                <w:sz w:val="20"/>
                <w:szCs w:val="20"/>
                <w:lang w:eastAsia="es-HN"/>
              </w:rPr>
            </w:pPr>
            <w:r w:rsidRPr="00E53540">
              <w:rPr>
                <w:rFonts w:eastAsia="Times New Roman"/>
                <w:color w:val="000000"/>
                <w:sz w:val="20"/>
                <w:szCs w:val="20"/>
                <w:lang w:eastAsia="es-HN"/>
              </w:rPr>
              <w:t>1</w:t>
            </w:r>
          </w:p>
        </w:tc>
        <w:tc>
          <w:tcPr>
            <w:tcW w:w="1200" w:type="dxa"/>
            <w:tcBorders>
              <w:top w:val="nil"/>
              <w:left w:val="nil"/>
              <w:bottom w:val="single" w:sz="4" w:space="0" w:color="auto"/>
              <w:right w:val="single" w:sz="4" w:space="0" w:color="auto"/>
            </w:tcBorders>
            <w:shd w:val="clear" w:color="auto" w:fill="auto"/>
            <w:noWrap/>
            <w:vAlign w:val="bottom"/>
            <w:hideMark/>
          </w:tcPr>
          <w:p w14:paraId="211F5EC0" w14:textId="77777777" w:rsidR="00E13CDF" w:rsidRPr="00E53540" w:rsidRDefault="00E13CDF" w:rsidP="00B35046">
            <w:pPr>
              <w:spacing w:line="240" w:lineRule="auto"/>
              <w:ind w:firstLine="0"/>
              <w:rPr>
                <w:rFonts w:eastAsia="Times New Roman"/>
                <w:color w:val="000000"/>
                <w:sz w:val="20"/>
                <w:szCs w:val="20"/>
                <w:lang w:eastAsia="es-HN"/>
              </w:rPr>
            </w:pPr>
            <w:r w:rsidRPr="00E53540">
              <w:rPr>
                <w:rFonts w:eastAsia="Times New Roman"/>
                <w:color w:val="000000"/>
                <w:sz w:val="20"/>
                <w:szCs w:val="20"/>
                <w:lang w:eastAsia="es-HN"/>
              </w:rPr>
              <w:t>3%</w:t>
            </w:r>
          </w:p>
        </w:tc>
      </w:tr>
      <w:tr w:rsidR="00E13CDF" w:rsidRPr="00E53540" w14:paraId="7396EA6C" w14:textId="77777777" w:rsidTr="001B4B74">
        <w:trPr>
          <w:trHeight w:val="255"/>
        </w:trPr>
        <w:tc>
          <w:tcPr>
            <w:tcW w:w="1555" w:type="dxa"/>
            <w:tcBorders>
              <w:top w:val="nil"/>
              <w:left w:val="single" w:sz="4" w:space="0" w:color="auto"/>
              <w:bottom w:val="single" w:sz="4" w:space="0" w:color="auto"/>
              <w:right w:val="single" w:sz="4" w:space="0" w:color="auto"/>
            </w:tcBorders>
            <w:shd w:val="clear" w:color="auto" w:fill="auto"/>
            <w:noWrap/>
            <w:vAlign w:val="bottom"/>
            <w:hideMark/>
          </w:tcPr>
          <w:p w14:paraId="726A48F5" w14:textId="77777777" w:rsidR="00E13CDF" w:rsidRPr="00E53540" w:rsidRDefault="00E13CDF" w:rsidP="00B35046">
            <w:pPr>
              <w:spacing w:line="240" w:lineRule="auto"/>
              <w:ind w:firstLine="0"/>
              <w:rPr>
                <w:rFonts w:eastAsia="Times New Roman"/>
                <w:color w:val="000000"/>
                <w:sz w:val="20"/>
                <w:szCs w:val="20"/>
                <w:lang w:eastAsia="es-HN"/>
              </w:rPr>
            </w:pPr>
            <w:r w:rsidRPr="00E53540">
              <w:rPr>
                <w:rFonts w:eastAsia="Times New Roman"/>
                <w:color w:val="000000"/>
                <w:sz w:val="20"/>
                <w:szCs w:val="20"/>
                <w:lang w:eastAsia="es-HN"/>
              </w:rPr>
              <w:t>20</w:t>
            </w:r>
          </w:p>
        </w:tc>
        <w:tc>
          <w:tcPr>
            <w:tcW w:w="825" w:type="dxa"/>
            <w:tcBorders>
              <w:top w:val="nil"/>
              <w:left w:val="nil"/>
              <w:bottom w:val="single" w:sz="4" w:space="0" w:color="auto"/>
              <w:right w:val="single" w:sz="4" w:space="0" w:color="auto"/>
            </w:tcBorders>
            <w:shd w:val="clear" w:color="auto" w:fill="auto"/>
            <w:noWrap/>
            <w:vAlign w:val="bottom"/>
            <w:hideMark/>
          </w:tcPr>
          <w:p w14:paraId="727DCC06" w14:textId="77777777" w:rsidR="00E13CDF" w:rsidRPr="00E53540" w:rsidRDefault="00E13CDF" w:rsidP="00B35046">
            <w:pPr>
              <w:spacing w:line="240" w:lineRule="auto"/>
              <w:ind w:firstLine="0"/>
              <w:rPr>
                <w:rFonts w:eastAsia="Times New Roman"/>
                <w:color w:val="000000"/>
                <w:sz w:val="20"/>
                <w:szCs w:val="20"/>
                <w:lang w:eastAsia="es-HN"/>
              </w:rPr>
            </w:pPr>
            <w:r w:rsidRPr="00E53540">
              <w:rPr>
                <w:rFonts w:eastAsia="Times New Roman"/>
                <w:color w:val="000000"/>
                <w:sz w:val="20"/>
                <w:szCs w:val="20"/>
                <w:lang w:eastAsia="es-HN"/>
              </w:rPr>
              <w:t>3</w:t>
            </w:r>
          </w:p>
        </w:tc>
        <w:tc>
          <w:tcPr>
            <w:tcW w:w="1200" w:type="dxa"/>
            <w:tcBorders>
              <w:top w:val="nil"/>
              <w:left w:val="nil"/>
              <w:bottom w:val="single" w:sz="4" w:space="0" w:color="auto"/>
              <w:right w:val="single" w:sz="4" w:space="0" w:color="auto"/>
            </w:tcBorders>
            <w:shd w:val="clear" w:color="auto" w:fill="auto"/>
            <w:noWrap/>
            <w:vAlign w:val="bottom"/>
            <w:hideMark/>
          </w:tcPr>
          <w:p w14:paraId="5F08E71B" w14:textId="77777777" w:rsidR="00E13CDF" w:rsidRPr="00E53540" w:rsidRDefault="00E13CDF" w:rsidP="00B35046">
            <w:pPr>
              <w:spacing w:line="240" w:lineRule="auto"/>
              <w:ind w:firstLine="0"/>
              <w:rPr>
                <w:rFonts w:eastAsia="Times New Roman"/>
                <w:color w:val="000000"/>
                <w:sz w:val="20"/>
                <w:szCs w:val="20"/>
                <w:lang w:eastAsia="es-HN"/>
              </w:rPr>
            </w:pPr>
            <w:r w:rsidRPr="00E53540">
              <w:rPr>
                <w:rFonts w:eastAsia="Times New Roman"/>
                <w:color w:val="000000"/>
                <w:sz w:val="20"/>
                <w:szCs w:val="20"/>
                <w:lang w:eastAsia="es-HN"/>
              </w:rPr>
              <w:t>8%</w:t>
            </w:r>
          </w:p>
        </w:tc>
      </w:tr>
      <w:tr w:rsidR="00E13CDF" w:rsidRPr="00E53540" w14:paraId="68D88ACE" w14:textId="77777777" w:rsidTr="001B4B74">
        <w:trPr>
          <w:trHeight w:val="255"/>
        </w:trPr>
        <w:tc>
          <w:tcPr>
            <w:tcW w:w="1555" w:type="dxa"/>
            <w:tcBorders>
              <w:top w:val="nil"/>
              <w:left w:val="single" w:sz="4" w:space="0" w:color="auto"/>
              <w:bottom w:val="single" w:sz="4" w:space="0" w:color="auto"/>
              <w:right w:val="single" w:sz="4" w:space="0" w:color="auto"/>
            </w:tcBorders>
            <w:shd w:val="clear" w:color="auto" w:fill="auto"/>
            <w:noWrap/>
            <w:vAlign w:val="bottom"/>
            <w:hideMark/>
          </w:tcPr>
          <w:p w14:paraId="7FAC157C" w14:textId="77777777" w:rsidR="00E13CDF" w:rsidRPr="00E53540" w:rsidRDefault="00E13CDF" w:rsidP="00B35046">
            <w:pPr>
              <w:spacing w:line="240" w:lineRule="auto"/>
              <w:ind w:firstLine="0"/>
              <w:rPr>
                <w:rFonts w:eastAsia="Times New Roman"/>
                <w:b/>
                <w:bCs/>
                <w:color w:val="000000"/>
                <w:sz w:val="20"/>
                <w:szCs w:val="20"/>
                <w:lang w:eastAsia="es-HN"/>
              </w:rPr>
            </w:pPr>
            <w:r w:rsidRPr="00E53540">
              <w:rPr>
                <w:rFonts w:eastAsia="Times New Roman"/>
                <w:b/>
                <w:bCs/>
                <w:color w:val="000000"/>
                <w:sz w:val="20"/>
                <w:szCs w:val="20"/>
                <w:lang w:eastAsia="es-HN"/>
              </w:rPr>
              <w:t xml:space="preserve">TOTAL </w:t>
            </w:r>
          </w:p>
        </w:tc>
        <w:tc>
          <w:tcPr>
            <w:tcW w:w="825" w:type="dxa"/>
            <w:tcBorders>
              <w:top w:val="nil"/>
              <w:left w:val="nil"/>
              <w:bottom w:val="single" w:sz="4" w:space="0" w:color="auto"/>
              <w:right w:val="single" w:sz="4" w:space="0" w:color="auto"/>
            </w:tcBorders>
            <w:shd w:val="clear" w:color="auto" w:fill="auto"/>
            <w:noWrap/>
            <w:vAlign w:val="bottom"/>
            <w:hideMark/>
          </w:tcPr>
          <w:p w14:paraId="07C137C0" w14:textId="77777777" w:rsidR="00E13CDF" w:rsidRPr="00E53540" w:rsidRDefault="00E13CDF" w:rsidP="00B35046">
            <w:pPr>
              <w:spacing w:line="240" w:lineRule="auto"/>
              <w:ind w:firstLine="0"/>
              <w:rPr>
                <w:rFonts w:eastAsia="Times New Roman"/>
                <w:b/>
                <w:bCs/>
                <w:color w:val="000000"/>
                <w:sz w:val="20"/>
                <w:szCs w:val="20"/>
                <w:lang w:eastAsia="es-HN"/>
              </w:rPr>
            </w:pPr>
            <w:r w:rsidRPr="00E53540">
              <w:rPr>
                <w:rFonts w:eastAsia="Times New Roman"/>
                <w:b/>
                <w:bCs/>
                <w:color w:val="000000"/>
                <w:sz w:val="20"/>
                <w:szCs w:val="20"/>
                <w:lang w:eastAsia="es-HN"/>
              </w:rPr>
              <w:t>40</w:t>
            </w:r>
          </w:p>
        </w:tc>
        <w:tc>
          <w:tcPr>
            <w:tcW w:w="1200" w:type="dxa"/>
            <w:tcBorders>
              <w:top w:val="nil"/>
              <w:left w:val="nil"/>
              <w:bottom w:val="single" w:sz="4" w:space="0" w:color="auto"/>
              <w:right w:val="single" w:sz="4" w:space="0" w:color="auto"/>
            </w:tcBorders>
            <w:shd w:val="clear" w:color="auto" w:fill="auto"/>
            <w:noWrap/>
            <w:vAlign w:val="bottom"/>
            <w:hideMark/>
          </w:tcPr>
          <w:p w14:paraId="1A84846A" w14:textId="77777777" w:rsidR="00E13CDF" w:rsidRPr="00E53540" w:rsidRDefault="00E13CDF" w:rsidP="00B35046">
            <w:pPr>
              <w:spacing w:line="240" w:lineRule="auto"/>
              <w:ind w:firstLine="0"/>
              <w:rPr>
                <w:rFonts w:eastAsia="Times New Roman"/>
                <w:b/>
                <w:bCs/>
                <w:color w:val="000000"/>
                <w:sz w:val="20"/>
                <w:szCs w:val="20"/>
                <w:lang w:eastAsia="es-HN"/>
              </w:rPr>
            </w:pPr>
            <w:r w:rsidRPr="00E53540">
              <w:rPr>
                <w:rFonts w:eastAsia="Times New Roman"/>
                <w:b/>
                <w:bCs/>
                <w:color w:val="000000"/>
                <w:sz w:val="20"/>
                <w:szCs w:val="20"/>
                <w:lang w:eastAsia="es-HN"/>
              </w:rPr>
              <w:t>100.0%</w:t>
            </w:r>
          </w:p>
        </w:tc>
      </w:tr>
    </w:tbl>
    <w:p w14:paraId="5651F8CC" w14:textId="77777777" w:rsidR="00E13CDF" w:rsidRDefault="00E13CDF" w:rsidP="00E13CDF">
      <w:pPr>
        <w:rPr>
          <w:noProof/>
        </w:rPr>
      </w:pPr>
    </w:p>
    <w:p w14:paraId="21C27C88" w14:textId="77777777" w:rsidR="00E13CDF" w:rsidRDefault="00E13CDF" w:rsidP="00E13CDF">
      <w:pPr>
        <w:rPr>
          <w:noProof/>
        </w:rPr>
      </w:pPr>
    </w:p>
    <w:p w14:paraId="3D303FC1" w14:textId="77777777" w:rsidR="00E13CDF" w:rsidRDefault="00E13CDF" w:rsidP="00E13CDF">
      <w:pPr>
        <w:rPr>
          <w:noProof/>
        </w:rPr>
      </w:pPr>
    </w:p>
    <w:p w14:paraId="7F0A9A7D" w14:textId="77777777" w:rsidR="00E13CDF" w:rsidRDefault="00E13CDF" w:rsidP="00E13CDF">
      <w:pPr>
        <w:rPr>
          <w:noProof/>
        </w:rPr>
      </w:pPr>
    </w:p>
    <w:p w14:paraId="54D5A345" w14:textId="77777777" w:rsidR="00E13CDF" w:rsidRDefault="00E13CDF" w:rsidP="00E13CDF">
      <w:pPr>
        <w:rPr>
          <w:noProof/>
        </w:rPr>
      </w:pPr>
    </w:p>
    <w:p w14:paraId="22E583A2" w14:textId="77777777" w:rsidR="00E13CDF" w:rsidRDefault="00E13CDF" w:rsidP="00E13CDF">
      <w:pPr>
        <w:rPr>
          <w:noProof/>
        </w:rPr>
      </w:pPr>
    </w:p>
    <w:p w14:paraId="59F7911A" w14:textId="77777777" w:rsidR="00E13CDF" w:rsidRDefault="00E13CDF" w:rsidP="00E13CDF">
      <w:pPr>
        <w:rPr>
          <w:noProof/>
        </w:rPr>
      </w:pPr>
    </w:p>
    <w:p w14:paraId="09867594" w14:textId="77777777" w:rsidR="00E13CDF" w:rsidRDefault="00E13CDF" w:rsidP="00E13CDF">
      <w:pPr>
        <w:spacing w:line="240" w:lineRule="auto"/>
        <w:rPr>
          <w:noProof/>
        </w:rPr>
      </w:pPr>
    </w:p>
    <w:p w14:paraId="477F7358" w14:textId="77777777" w:rsidR="00B35046" w:rsidRDefault="00B35046" w:rsidP="00834AFD">
      <w:pPr>
        <w:spacing w:line="240" w:lineRule="auto"/>
        <w:ind w:firstLine="0"/>
        <w:rPr>
          <w:noProof/>
        </w:rPr>
      </w:pPr>
    </w:p>
    <w:p w14:paraId="6DA2FC41" w14:textId="77777777" w:rsidR="00834AFD" w:rsidRDefault="00834AFD" w:rsidP="00834AFD">
      <w:pPr>
        <w:spacing w:after="0" w:line="240" w:lineRule="auto"/>
        <w:ind w:firstLine="0"/>
        <w:rPr>
          <w:noProof/>
        </w:rPr>
      </w:pPr>
    </w:p>
    <w:p w14:paraId="2FE3C1A2" w14:textId="77777777" w:rsidR="00E13CDF" w:rsidRPr="00B35046" w:rsidRDefault="00E13CDF" w:rsidP="00E13CDF">
      <w:pPr>
        <w:spacing w:line="240" w:lineRule="auto"/>
        <w:rPr>
          <w:noProof/>
          <w:sz w:val="20"/>
          <w:szCs w:val="20"/>
        </w:rPr>
      </w:pPr>
      <w:r w:rsidRPr="00B35046">
        <w:rPr>
          <w:color w:val="000000" w:themeColor="text1"/>
          <w:sz w:val="20"/>
          <w:szCs w:val="20"/>
        </w:rPr>
        <w:t>Fuente: (Elaboración propia, 2023)</w:t>
      </w:r>
    </w:p>
    <w:p w14:paraId="4F883A2B" w14:textId="77777777" w:rsidR="00E13CDF" w:rsidRPr="0033404C" w:rsidRDefault="00E13CDF" w:rsidP="00E13CDF">
      <w:pPr>
        <w:jc w:val="center"/>
      </w:pPr>
      <w:r>
        <w:rPr>
          <w:noProof/>
        </w:rPr>
        <w:br w:type="textWrapping" w:clear="all"/>
      </w:r>
      <w:r>
        <w:rPr>
          <w:noProof/>
        </w:rPr>
        <w:drawing>
          <wp:inline distT="0" distB="0" distL="0" distR="0" wp14:anchorId="1E50E28E" wp14:editId="20101D62">
            <wp:extent cx="3609975" cy="2981325"/>
            <wp:effectExtent l="0" t="0" r="9525" b="9525"/>
            <wp:docPr id="648616141" name="Gráfico 1">
              <a:extLst xmlns:a="http://schemas.openxmlformats.org/drawingml/2006/main">
                <a:ext uri="{FF2B5EF4-FFF2-40B4-BE49-F238E27FC236}">
                  <a16:creationId xmlns:a16="http://schemas.microsoft.com/office/drawing/2014/main" id="{00000000-0008-0000-17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382C670D" w14:textId="5D0A9B1A" w:rsidR="00E13CDF" w:rsidRPr="00C2688E" w:rsidRDefault="000354C4" w:rsidP="00E13CDF">
      <w:pPr>
        <w:pStyle w:val="Ttulo1"/>
        <w:spacing w:before="0"/>
        <w:rPr>
          <w:rFonts w:cs="Times New Roman"/>
          <w:b w:val="0"/>
          <w:bCs/>
          <w:kern w:val="2"/>
          <w:szCs w:val="24"/>
          <w14:ligatures w14:val="standardContextual"/>
        </w:rPr>
      </w:pPr>
      <w:bookmarkStart w:id="618" w:name="_Toc153651801"/>
      <w:bookmarkStart w:id="619" w:name="_Toc153660236"/>
      <w:bookmarkStart w:id="620" w:name="_Toc153665314"/>
      <w:bookmarkStart w:id="621" w:name="_Toc155378192"/>
      <w:bookmarkStart w:id="622" w:name="_Toc157633705"/>
      <w:bookmarkStart w:id="623" w:name="_Toc157634524"/>
      <w:bookmarkStart w:id="624" w:name="_Toc157634759"/>
      <w:r>
        <w:rPr>
          <w:rFonts w:cs="Times New Roman"/>
          <w:bCs/>
          <w:kern w:val="2"/>
          <w:szCs w:val="24"/>
          <w14:ligatures w14:val="standardContextual"/>
        </w:rPr>
        <w:t>Figura</w:t>
      </w:r>
      <w:r w:rsidR="00E13CDF">
        <w:rPr>
          <w:rFonts w:cs="Times New Roman"/>
          <w:bCs/>
          <w:kern w:val="2"/>
          <w:szCs w:val="24"/>
          <w14:ligatures w14:val="standardContextual"/>
        </w:rPr>
        <w:t xml:space="preserve"> </w:t>
      </w:r>
      <w:r w:rsidR="00720731">
        <w:rPr>
          <w:rFonts w:cs="Times New Roman"/>
          <w:bCs/>
          <w:kern w:val="2"/>
          <w:szCs w:val="24"/>
          <w14:ligatures w14:val="standardContextual"/>
        </w:rPr>
        <w:t>31</w:t>
      </w:r>
      <w:r w:rsidR="00E13CDF" w:rsidRPr="00C2688E">
        <w:rPr>
          <w:rFonts w:cs="Times New Roman"/>
          <w:bCs/>
          <w:kern w:val="2"/>
          <w:szCs w:val="24"/>
          <w14:ligatures w14:val="standardContextual"/>
        </w:rPr>
        <w:t xml:space="preserve">. </w:t>
      </w:r>
      <w:r w:rsidR="00E13CDF">
        <w:rPr>
          <w:rFonts w:cs="Times New Roman"/>
          <w:bCs/>
          <w:kern w:val="2"/>
          <w:szCs w:val="24"/>
          <w14:ligatures w14:val="standardContextual"/>
        </w:rPr>
        <w:t>Resultado de encuesta-Participantes por grupo.</w:t>
      </w:r>
      <w:bookmarkEnd w:id="618"/>
      <w:bookmarkEnd w:id="619"/>
      <w:bookmarkEnd w:id="620"/>
      <w:bookmarkEnd w:id="621"/>
      <w:bookmarkEnd w:id="622"/>
      <w:bookmarkEnd w:id="623"/>
      <w:bookmarkEnd w:id="624"/>
    </w:p>
    <w:p w14:paraId="1A7A38FD" w14:textId="77777777" w:rsidR="00E13CDF" w:rsidRPr="00B35046" w:rsidRDefault="00E13CDF" w:rsidP="00E13CDF">
      <w:pPr>
        <w:spacing w:after="240"/>
        <w:rPr>
          <w:sz w:val="20"/>
          <w:szCs w:val="20"/>
        </w:rPr>
      </w:pPr>
      <w:r w:rsidRPr="00B35046">
        <w:rPr>
          <w:sz w:val="20"/>
          <w:szCs w:val="20"/>
        </w:rPr>
        <w:t>Fuente: (Elaboración propia, 2023)</w:t>
      </w:r>
    </w:p>
    <w:p w14:paraId="5DE8FE87" w14:textId="77777777" w:rsidR="00E13CDF" w:rsidRDefault="00E13CDF" w:rsidP="00E13CDF">
      <w:pPr>
        <w:ind w:firstLine="708"/>
      </w:pPr>
      <w:r w:rsidRPr="0033404C">
        <w:lastRenderedPageBreak/>
        <w:t xml:space="preserve">El tamaño de los grupos en las capacitaciones es importante porque así se debe administrar el espacio y el tiempo para evacuar </w:t>
      </w:r>
      <w:r>
        <w:t xml:space="preserve">temáticas y sus respectivas actividades y </w:t>
      </w:r>
      <w:r w:rsidRPr="0033404C">
        <w:t>consultas</w:t>
      </w:r>
      <w:r>
        <w:t xml:space="preserve">. El cálculo de la moda igual a 10 participantes; el promedio de los datos está en 8.25, la varianza es 21.54 y la desviación estándar es 4.64, el rango de los datos es 18integrantes.   </w:t>
      </w:r>
    </w:p>
    <w:p w14:paraId="4E7958DC" w14:textId="77777777" w:rsidR="00E13CDF" w:rsidRDefault="00E13CDF" w:rsidP="00E13CDF">
      <w:pPr>
        <w:ind w:firstLine="708"/>
      </w:pPr>
      <w:r>
        <w:t xml:space="preserve">En resumen, los grupos de trabajo deben rondar entre 4 a 10 participantes pues es donde se obtuvieron la mayor cantidad de respuestas, </w:t>
      </w:r>
      <w:r w:rsidRPr="0033404C">
        <w:t xml:space="preserve">bajo la percepción </w:t>
      </w:r>
      <w:r>
        <w:t>que 10 personas es ideal para lograr compañerismo y buena distribución de tiempos y espacios.</w:t>
      </w:r>
    </w:p>
    <w:p w14:paraId="22669746" w14:textId="056AC697" w:rsidR="00E13CDF" w:rsidRPr="0033404C" w:rsidRDefault="00E13CDF" w:rsidP="00B35046">
      <w:pPr>
        <w:ind w:firstLine="708"/>
      </w:pPr>
      <w:r>
        <w:t>El valor más bajo esta la respuesta de 15 integrantes por grupo siendo la menos elegida y teniendo solamente un 3% del valor total y siendo descartada.</w:t>
      </w:r>
    </w:p>
    <w:p w14:paraId="54C61C8A" w14:textId="77777777" w:rsidR="00E13CDF" w:rsidRPr="00BF58C5" w:rsidRDefault="00E13CDF" w:rsidP="00E13CDF">
      <w:pPr>
        <w:rPr>
          <w:b/>
          <w:bCs/>
        </w:rPr>
      </w:pPr>
      <w:r w:rsidRPr="00BF58C5">
        <w:rPr>
          <w:b/>
          <w:bCs/>
        </w:rPr>
        <w:t>Tablas de contingencia</w:t>
      </w:r>
    </w:p>
    <w:p w14:paraId="4F41B83E" w14:textId="77777777" w:rsidR="00E13CDF" w:rsidRDefault="00E13CDF" w:rsidP="00E13CDF">
      <w:pPr>
        <w:ind w:firstLine="708"/>
      </w:pPr>
      <w:r>
        <w:t>Con el objetivo de profundizar un poco más en el análisis de la información, se realizaron tablas de contingencia con cruce de variables entre las respuestas demográficas y las específicas de dimensión. Con esta técnica se obtienen un panorama más específico con respecto a quien respondió que.</w:t>
      </w:r>
    </w:p>
    <w:p w14:paraId="274601C2" w14:textId="77777777" w:rsidR="00E13CDF" w:rsidRPr="00214E09" w:rsidRDefault="00E13CDF" w:rsidP="00E13CDF">
      <w:pPr>
        <w:pStyle w:val="Ttulo1"/>
        <w:spacing w:before="0"/>
        <w:rPr>
          <w:rFonts w:cs="Times New Roman"/>
          <w:b w:val="0"/>
          <w:bCs/>
          <w:kern w:val="2"/>
          <w:szCs w:val="24"/>
          <w14:ligatures w14:val="standardContextual"/>
        </w:rPr>
      </w:pPr>
      <w:bookmarkStart w:id="625" w:name="_Toc153651802"/>
      <w:bookmarkStart w:id="626" w:name="_Toc153660237"/>
      <w:bookmarkStart w:id="627" w:name="_Toc155378193"/>
      <w:bookmarkStart w:id="628" w:name="_Toc157634525"/>
      <w:bookmarkStart w:id="629" w:name="_Toc157634760"/>
      <w:r>
        <w:rPr>
          <w:rFonts w:cs="Times New Roman"/>
          <w:bCs/>
          <w:kern w:val="2"/>
          <w:szCs w:val="24"/>
          <w14:ligatures w14:val="standardContextual"/>
        </w:rPr>
        <w:t>Tabla 24</w:t>
      </w:r>
      <w:r w:rsidRPr="00C2688E">
        <w:rPr>
          <w:rFonts w:cs="Times New Roman"/>
          <w:bCs/>
          <w:kern w:val="2"/>
          <w:szCs w:val="24"/>
          <w14:ligatures w14:val="standardContextual"/>
        </w:rPr>
        <w:t xml:space="preserve">. </w:t>
      </w:r>
      <w:r>
        <w:rPr>
          <w:rFonts w:cs="Times New Roman"/>
          <w:bCs/>
          <w:kern w:val="2"/>
          <w:szCs w:val="24"/>
          <w14:ligatures w14:val="standardContextual"/>
        </w:rPr>
        <w:t>Resultado de encuesta-</w:t>
      </w:r>
      <w:r w:rsidRPr="00717C89">
        <w:rPr>
          <w:rFonts w:cs="Times New Roman"/>
          <w:bCs/>
          <w:kern w:val="2"/>
          <w:szCs w:val="24"/>
          <w14:ligatures w14:val="standardContextual"/>
        </w:rPr>
        <w:t xml:space="preserve"> </w:t>
      </w:r>
      <w:r>
        <w:rPr>
          <w:rFonts w:cs="Times New Roman"/>
          <w:bCs/>
          <w:kern w:val="2"/>
          <w:szCs w:val="24"/>
          <w14:ligatures w14:val="standardContextual"/>
        </w:rPr>
        <w:t>Cruce de variables edad y nivel de conocimientos en Gestión de Proyectos.</w:t>
      </w:r>
      <w:bookmarkEnd w:id="625"/>
      <w:bookmarkEnd w:id="626"/>
      <w:bookmarkEnd w:id="627"/>
      <w:bookmarkEnd w:id="628"/>
      <w:bookmarkEnd w:id="629"/>
    </w:p>
    <w:tbl>
      <w:tblPr>
        <w:tblW w:w="4140" w:type="dxa"/>
        <w:jc w:val="center"/>
        <w:tblCellMar>
          <w:left w:w="70" w:type="dxa"/>
          <w:right w:w="70" w:type="dxa"/>
        </w:tblCellMar>
        <w:tblLook w:val="04A0" w:firstRow="1" w:lastRow="0" w:firstColumn="1" w:lastColumn="0" w:noHBand="0" w:noVBand="1"/>
      </w:tblPr>
      <w:tblGrid>
        <w:gridCol w:w="1640"/>
        <w:gridCol w:w="2500"/>
      </w:tblGrid>
      <w:tr w:rsidR="00E13CDF" w:rsidRPr="0097404C" w14:paraId="11D16005" w14:textId="77777777" w:rsidTr="001B4B74">
        <w:trPr>
          <w:trHeight w:val="510"/>
          <w:jc w:val="center"/>
        </w:trPr>
        <w:tc>
          <w:tcPr>
            <w:tcW w:w="1640" w:type="dxa"/>
            <w:tcBorders>
              <w:top w:val="single" w:sz="4" w:space="0" w:color="auto"/>
              <w:left w:val="single" w:sz="4" w:space="0" w:color="auto"/>
              <w:bottom w:val="single" w:sz="4" w:space="0" w:color="auto"/>
              <w:right w:val="single" w:sz="4" w:space="0" w:color="auto"/>
            </w:tcBorders>
            <w:shd w:val="clear" w:color="auto" w:fill="2F5496" w:themeFill="accent1" w:themeFillShade="BF"/>
            <w:vAlign w:val="center"/>
            <w:hideMark/>
          </w:tcPr>
          <w:p w14:paraId="43BE4425" w14:textId="77777777" w:rsidR="00E13CDF" w:rsidRPr="00214E09" w:rsidRDefault="00E13CDF" w:rsidP="00DF4E7E">
            <w:pPr>
              <w:spacing w:line="240" w:lineRule="auto"/>
              <w:ind w:firstLine="0"/>
              <w:rPr>
                <w:rFonts w:eastAsia="Times New Roman"/>
                <w:b/>
                <w:bCs/>
                <w:color w:val="FFFFFF"/>
                <w:sz w:val="20"/>
                <w:szCs w:val="20"/>
                <w:lang w:eastAsia="es-HN"/>
              </w:rPr>
            </w:pPr>
            <w:r w:rsidRPr="00214E09">
              <w:rPr>
                <w:rFonts w:eastAsia="Times New Roman"/>
                <w:b/>
                <w:bCs/>
                <w:color w:val="FFFFFF"/>
                <w:sz w:val="20"/>
                <w:szCs w:val="20"/>
                <w:lang w:eastAsia="es-HN"/>
              </w:rPr>
              <w:t>Rango de Edad</w:t>
            </w:r>
          </w:p>
        </w:tc>
        <w:tc>
          <w:tcPr>
            <w:tcW w:w="2500" w:type="dxa"/>
            <w:tcBorders>
              <w:top w:val="single" w:sz="4" w:space="0" w:color="auto"/>
              <w:left w:val="single" w:sz="4" w:space="0" w:color="auto"/>
              <w:bottom w:val="single" w:sz="4" w:space="0" w:color="auto"/>
              <w:right w:val="single" w:sz="4" w:space="0" w:color="auto"/>
            </w:tcBorders>
            <w:shd w:val="clear" w:color="auto" w:fill="2F5496" w:themeFill="accent1" w:themeFillShade="BF"/>
            <w:vAlign w:val="center"/>
            <w:hideMark/>
          </w:tcPr>
          <w:p w14:paraId="75492305" w14:textId="55636042" w:rsidR="00E13CDF" w:rsidRPr="00214E09" w:rsidRDefault="00E13CDF" w:rsidP="00DF4E7E">
            <w:pPr>
              <w:spacing w:line="240" w:lineRule="auto"/>
              <w:ind w:firstLine="0"/>
              <w:rPr>
                <w:rFonts w:eastAsia="Times New Roman"/>
                <w:b/>
                <w:bCs/>
                <w:color w:val="FFFFFF"/>
                <w:sz w:val="20"/>
                <w:szCs w:val="20"/>
                <w:lang w:eastAsia="es-HN"/>
              </w:rPr>
            </w:pPr>
            <w:r w:rsidRPr="00214E09">
              <w:rPr>
                <w:rFonts w:eastAsia="Times New Roman"/>
                <w:b/>
                <w:bCs/>
                <w:color w:val="FFFFFF"/>
                <w:sz w:val="20"/>
                <w:szCs w:val="20"/>
                <w:lang w:eastAsia="es-HN"/>
              </w:rPr>
              <w:t xml:space="preserve"> Nivel </w:t>
            </w:r>
            <w:r w:rsidR="006B5655" w:rsidRPr="00214E09">
              <w:rPr>
                <w:rFonts w:eastAsia="Times New Roman"/>
                <w:b/>
                <w:bCs/>
                <w:color w:val="FFFFFF"/>
                <w:sz w:val="20"/>
                <w:szCs w:val="20"/>
                <w:lang w:eastAsia="es-HN"/>
              </w:rPr>
              <w:t>de conocimiento</w:t>
            </w:r>
            <w:r w:rsidRPr="00214E09">
              <w:rPr>
                <w:rFonts w:eastAsia="Times New Roman"/>
                <w:b/>
                <w:bCs/>
                <w:color w:val="FFFFFF"/>
                <w:sz w:val="20"/>
                <w:szCs w:val="20"/>
                <w:lang w:eastAsia="es-HN"/>
              </w:rPr>
              <w:t xml:space="preserve"> sobre la gestión de proyectos </w:t>
            </w:r>
          </w:p>
        </w:tc>
      </w:tr>
      <w:tr w:rsidR="00E13CDF" w:rsidRPr="0097404C" w14:paraId="34DB4873" w14:textId="77777777" w:rsidTr="001B4B74">
        <w:trPr>
          <w:trHeight w:val="255"/>
          <w:jc w:val="center"/>
        </w:trPr>
        <w:tc>
          <w:tcPr>
            <w:tcW w:w="1640" w:type="dxa"/>
            <w:tcBorders>
              <w:top w:val="nil"/>
              <w:left w:val="single" w:sz="4" w:space="0" w:color="auto"/>
              <w:bottom w:val="single" w:sz="4" w:space="0" w:color="8CB5F9"/>
              <w:right w:val="single" w:sz="4" w:space="0" w:color="auto"/>
            </w:tcBorders>
            <w:shd w:val="clear" w:color="000000" w:fill="F2F2F2"/>
            <w:noWrap/>
            <w:vAlign w:val="bottom"/>
            <w:hideMark/>
          </w:tcPr>
          <w:p w14:paraId="285D5431" w14:textId="77777777" w:rsidR="00E13CDF" w:rsidRPr="0097404C" w:rsidRDefault="00E13CDF" w:rsidP="00DF4E7E">
            <w:pPr>
              <w:spacing w:line="240" w:lineRule="auto"/>
              <w:ind w:firstLine="0"/>
              <w:rPr>
                <w:rFonts w:eastAsia="Times New Roman"/>
                <w:b/>
                <w:bCs/>
                <w:color w:val="000000"/>
                <w:sz w:val="20"/>
                <w:szCs w:val="20"/>
                <w:lang w:eastAsia="es-HN"/>
              </w:rPr>
            </w:pPr>
            <w:r w:rsidRPr="0097404C">
              <w:rPr>
                <w:rFonts w:eastAsia="Times New Roman"/>
                <w:b/>
                <w:bCs/>
                <w:color w:val="000000"/>
                <w:sz w:val="20"/>
                <w:szCs w:val="20"/>
                <w:lang w:eastAsia="es-HN"/>
              </w:rPr>
              <w:t>20 a 30 años</w:t>
            </w:r>
          </w:p>
        </w:tc>
        <w:tc>
          <w:tcPr>
            <w:tcW w:w="2500" w:type="dxa"/>
            <w:tcBorders>
              <w:top w:val="nil"/>
              <w:left w:val="single" w:sz="4" w:space="0" w:color="auto"/>
              <w:bottom w:val="single" w:sz="4" w:space="0" w:color="8CB5F9"/>
              <w:right w:val="single" w:sz="4" w:space="0" w:color="auto"/>
            </w:tcBorders>
            <w:shd w:val="clear" w:color="000000" w:fill="F2F2F2"/>
            <w:noWrap/>
            <w:vAlign w:val="bottom"/>
            <w:hideMark/>
          </w:tcPr>
          <w:p w14:paraId="1F73B45E" w14:textId="77777777" w:rsidR="00E13CDF" w:rsidRPr="0097404C" w:rsidRDefault="00E13CDF" w:rsidP="00DF4E7E">
            <w:pPr>
              <w:spacing w:line="240" w:lineRule="auto"/>
              <w:ind w:firstLine="0"/>
              <w:rPr>
                <w:rFonts w:eastAsia="Times New Roman"/>
                <w:b/>
                <w:bCs/>
                <w:color w:val="000000"/>
                <w:sz w:val="20"/>
                <w:szCs w:val="20"/>
                <w:lang w:eastAsia="es-HN"/>
              </w:rPr>
            </w:pPr>
            <w:r w:rsidRPr="0097404C">
              <w:rPr>
                <w:rFonts w:eastAsia="Times New Roman"/>
                <w:b/>
                <w:bCs/>
                <w:color w:val="000000"/>
                <w:sz w:val="20"/>
                <w:szCs w:val="20"/>
                <w:lang w:eastAsia="es-HN"/>
              </w:rPr>
              <w:t>8</w:t>
            </w:r>
          </w:p>
        </w:tc>
      </w:tr>
      <w:tr w:rsidR="00E13CDF" w:rsidRPr="0097404C" w14:paraId="51B24851" w14:textId="77777777" w:rsidTr="001B4B74">
        <w:trPr>
          <w:trHeight w:val="255"/>
          <w:jc w:val="center"/>
        </w:trPr>
        <w:tc>
          <w:tcPr>
            <w:tcW w:w="16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B77367F" w14:textId="77777777" w:rsidR="00E13CDF" w:rsidRPr="0097404C" w:rsidRDefault="00E13CDF" w:rsidP="00DF4E7E">
            <w:pPr>
              <w:spacing w:line="240" w:lineRule="auto"/>
              <w:ind w:firstLine="0"/>
              <w:rPr>
                <w:rFonts w:eastAsia="Times New Roman"/>
                <w:color w:val="000000"/>
                <w:sz w:val="20"/>
                <w:szCs w:val="20"/>
                <w:lang w:eastAsia="es-HN"/>
              </w:rPr>
            </w:pPr>
            <w:r w:rsidRPr="0097404C">
              <w:rPr>
                <w:rFonts w:eastAsia="Times New Roman"/>
                <w:color w:val="000000"/>
                <w:sz w:val="20"/>
                <w:szCs w:val="20"/>
                <w:lang w:eastAsia="es-HN"/>
              </w:rPr>
              <w:t>Nivel Básico</w:t>
            </w:r>
          </w:p>
        </w:tc>
        <w:tc>
          <w:tcPr>
            <w:tcW w:w="2500" w:type="dxa"/>
            <w:tcBorders>
              <w:top w:val="single" w:sz="4" w:space="0" w:color="auto"/>
              <w:left w:val="nil"/>
              <w:bottom w:val="single" w:sz="4" w:space="0" w:color="auto"/>
              <w:right w:val="single" w:sz="4" w:space="0" w:color="auto"/>
            </w:tcBorders>
            <w:shd w:val="clear" w:color="auto" w:fill="auto"/>
            <w:noWrap/>
            <w:vAlign w:val="bottom"/>
            <w:hideMark/>
          </w:tcPr>
          <w:p w14:paraId="0772945C" w14:textId="77777777" w:rsidR="00E13CDF" w:rsidRPr="0097404C" w:rsidRDefault="00E13CDF" w:rsidP="00DF4E7E">
            <w:pPr>
              <w:spacing w:line="240" w:lineRule="auto"/>
              <w:ind w:firstLine="0"/>
              <w:rPr>
                <w:rFonts w:eastAsia="Times New Roman"/>
                <w:color w:val="000000"/>
                <w:sz w:val="20"/>
                <w:szCs w:val="20"/>
                <w:lang w:eastAsia="es-HN"/>
              </w:rPr>
            </w:pPr>
            <w:r w:rsidRPr="0097404C">
              <w:rPr>
                <w:rFonts w:eastAsia="Times New Roman"/>
                <w:color w:val="000000"/>
                <w:sz w:val="20"/>
                <w:szCs w:val="20"/>
                <w:lang w:eastAsia="es-HN"/>
              </w:rPr>
              <w:t>2</w:t>
            </w:r>
          </w:p>
        </w:tc>
      </w:tr>
      <w:tr w:rsidR="00E13CDF" w:rsidRPr="0097404C" w14:paraId="3D71342B" w14:textId="77777777" w:rsidTr="001B4B74">
        <w:trPr>
          <w:trHeight w:val="255"/>
          <w:jc w:val="center"/>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14:paraId="3F8D1C6C" w14:textId="77777777" w:rsidR="00E13CDF" w:rsidRPr="0097404C" w:rsidRDefault="00E13CDF" w:rsidP="00DF4E7E">
            <w:pPr>
              <w:spacing w:line="240" w:lineRule="auto"/>
              <w:ind w:firstLine="0"/>
              <w:rPr>
                <w:rFonts w:eastAsia="Times New Roman"/>
                <w:color w:val="000000"/>
                <w:sz w:val="20"/>
                <w:szCs w:val="20"/>
                <w:lang w:eastAsia="es-HN"/>
              </w:rPr>
            </w:pPr>
            <w:r w:rsidRPr="0097404C">
              <w:rPr>
                <w:rFonts w:eastAsia="Times New Roman"/>
                <w:color w:val="000000"/>
                <w:sz w:val="20"/>
                <w:szCs w:val="20"/>
                <w:lang w:eastAsia="es-HN"/>
              </w:rPr>
              <w:t>Nivel Intermedio</w:t>
            </w:r>
          </w:p>
        </w:tc>
        <w:tc>
          <w:tcPr>
            <w:tcW w:w="2500" w:type="dxa"/>
            <w:tcBorders>
              <w:top w:val="nil"/>
              <w:left w:val="nil"/>
              <w:bottom w:val="single" w:sz="4" w:space="0" w:color="auto"/>
              <w:right w:val="single" w:sz="4" w:space="0" w:color="auto"/>
            </w:tcBorders>
            <w:shd w:val="clear" w:color="auto" w:fill="auto"/>
            <w:noWrap/>
            <w:vAlign w:val="bottom"/>
            <w:hideMark/>
          </w:tcPr>
          <w:p w14:paraId="238842A3" w14:textId="77777777" w:rsidR="00E13CDF" w:rsidRPr="0097404C" w:rsidRDefault="00E13CDF" w:rsidP="00DF4E7E">
            <w:pPr>
              <w:spacing w:line="240" w:lineRule="auto"/>
              <w:ind w:firstLine="0"/>
              <w:rPr>
                <w:rFonts w:eastAsia="Times New Roman"/>
                <w:color w:val="000000"/>
                <w:sz w:val="20"/>
                <w:szCs w:val="20"/>
                <w:lang w:eastAsia="es-HN"/>
              </w:rPr>
            </w:pPr>
            <w:r w:rsidRPr="0097404C">
              <w:rPr>
                <w:rFonts w:eastAsia="Times New Roman"/>
                <w:color w:val="000000"/>
                <w:sz w:val="20"/>
                <w:szCs w:val="20"/>
                <w:lang w:eastAsia="es-HN"/>
              </w:rPr>
              <w:t>5</w:t>
            </w:r>
          </w:p>
        </w:tc>
      </w:tr>
      <w:tr w:rsidR="00E13CDF" w:rsidRPr="0097404C" w14:paraId="137A8E00" w14:textId="77777777" w:rsidTr="001B4B74">
        <w:trPr>
          <w:trHeight w:val="255"/>
          <w:jc w:val="center"/>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14:paraId="3AEB1E01" w14:textId="77777777" w:rsidR="00E13CDF" w:rsidRPr="0097404C" w:rsidRDefault="00E13CDF" w:rsidP="00DF4E7E">
            <w:pPr>
              <w:spacing w:line="240" w:lineRule="auto"/>
              <w:ind w:firstLine="0"/>
              <w:rPr>
                <w:rFonts w:eastAsia="Times New Roman"/>
                <w:color w:val="000000"/>
                <w:sz w:val="20"/>
                <w:szCs w:val="20"/>
                <w:lang w:eastAsia="es-HN"/>
              </w:rPr>
            </w:pPr>
            <w:r w:rsidRPr="0097404C">
              <w:rPr>
                <w:rFonts w:eastAsia="Times New Roman"/>
                <w:color w:val="000000"/>
                <w:sz w:val="20"/>
                <w:szCs w:val="20"/>
                <w:lang w:eastAsia="es-HN"/>
              </w:rPr>
              <w:t>Nivel Medio</w:t>
            </w:r>
          </w:p>
        </w:tc>
        <w:tc>
          <w:tcPr>
            <w:tcW w:w="2500" w:type="dxa"/>
            <w:tcBorders>
              <w:top w:val="nil"/>
              <w:left w:val="nil"/>
              <w:bottom w:val="single" w:sz="4" w:space="0" w:color="auto"/>
              <w:right w:val="single" w:sz="4" w:space="0" w:color="auto"/>
            </w:tcBorders>
            <w:shd w:val="clear" w:color="auto" w:fill="auto"/>
            <w:noWrap/>
            <w:vAlign w:val="bottom"/>
            <w:hideMark/>
          </w:tcPr>
          <w:p w14:paraId="68EAD1AB" w14:textId="77777777" w:rsidR="00E13CDF" w:rsidRPr="0097404C" w:rsidRDefault="00E13CDF" w:rsidP="00DF4E7E">
            <w:pPr>
              <w:spacing w:line="240" w:lineRule="auto"/>
              <w:ind w:firstLine="0"/>
              <w:rPr>
                <w:rFonts w:eastAsia="Times New Roman"/>
                <w:color w:val="000000"/>
                <w:sz w:val="20"/>
                <w:szCs w:val="20"/>
                <w:lang w:eastAsia="es-HN"/>
              </w:rPr>
            </w:pPr>
            <w:r w:rsidRPr="0097404C">
              <w:rPr>
                <w:rFonts w:eastAsia="Times New Roman"/>
                <w:color w:val="000000"/>
                <w:sz w:val="20"/>
                <w:szCs w:val="20"/>
                <w:lang w:eastAsia="es-HN"/>
              </w:rPr>
              <w:t>1</w:t>
            </w:r>
          </w:p>
        </w:tc>
      </w:tr>
      <w:tr w:rsidR="00E13CDF" w:rsidRPr="0097404C" w14:paraId="7312A80B" w14:textId="77777777" w:rsidTr="001B4B74">
        <w:trPr>
          <w:trHeight w:val="255"/>
          <w:jc w:val="center"/>
        </w:trPr>
        <w:tc>
          <w:tcPr>
            <w:tcW w:w="1640"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5FA659A9" w14:textId="77777777" w:rsidR="00E13CDF" w:rsidRPr="0097404C" w:rsidRDefault="00E13CDF" w:rsidP="00DF4E7E">
            <w:pPr>
              <w:spacing w:line="240" w:lineRule="auto"/>
              <w:ind w:firstLine="0"/>
              <w:rPr>
                <w:rFonts w:eastAsia="Times New Roman"/>
                <w:b/>
                <w:bCs/>
                <w:color w:val="000000"/>
                <w:sz w:val="20"/>
                <w:szCs w:val="20"/>
                <w:lang w:eastAsia="es-HN"/>
              </w:rPr>
            </w:pPr>
            <w:r w:rsidRPr="0097404C">
              <w:rPr>
                <w:rFonts w:eastAsia="Times New Roman"/>
                <w:b/>
                <w:bCs/>
                <w:color w:val="000000"/>
                <w:sz w:val="20"/>
                <w:szCs w:val="20"/>
                <w:lang w:eastAsia="es-HN"/>
              </w:rPr>
              <w:t>31 a 40 años</w:t>
            </w:r>
          </w:p>
        </w:tc>
        <w:tc>
          <w:tcPr>
            <w:tcW w:w="2500"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0BCA8310" w14:textId="77777777" w:rsidR="00E13CDF" w:rsidRPr="0097404C" w:rsidRDefault="00E13CDF" w:rsidP="00DF4E7E">
            <w:pPr>
              <w:spacing w:line="240" w:lineRule="auto"/>
              <w:ind w:firstLine="0"/>
              <w:rPr>
                <w:rFonts w:eastAsia="Times New Roman"/>
                <w:b/>
                <w:bCs/>
                <w:color w:val="000000"/>
                <w:sz w:val="20"/>
                <w:szCs w:val="20"/>
                <w:lang w:eastAsia="es-HN"/>
              </w:rPr>
            </w:pPr>
            <w:r w:rsidRPr="0097404C">
              <w:rPr>
                <w:rFonts w:eastAsia="Times New Roman"/>
                <w:b/>
                <w:bCs/>
                <w:color w:val="000000"/>
                <w:sz w:val="20"/>
                <w:szCs w:val="20"/>
                <w:lang w:eastAsia="es-HN"/>
              </w:rPr>
              <w:t>26</w:t>
            </w:r>
          </w:p>
        </w:tc>
      </w:tr>
      <w:tr w:rsidR="00E13CDF" w:rsidRPr="0097404C" w14:paraId="097806BF" w14:textId="77777777" w:rsidTr="001B4B74">
        <w:trPr>
          <w:trHeight w:val="255"/>
          <w:jc w:val="center"/>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14:paraId="2DC5A6C8" w14:textId="77777777" w:rsidR="00E13CDF" w:rsidRPr="0097404C" w:rsidRDefault="00E13CDF" w:rsidP="00DF4E7E">
            <w:pPr>
              <w:spacing w:line="240" w:lineRule="auto"/>
              <w:ind w:firstLine="0"/>
              <w:rPr>
                <w:rFonts w:eastAsia="Times New Roman"/>
                <w:color w:val="000000"/>
                <w:sz w:val="20"/>
                <w:szCs w:val="20"/>
                <w:lang w:eastAsia="es-HN"/>
              </w:rPr>
            </w:pPr>
            <w:r w:rsidRPr="0097404C">
              <w:rPr>
                <w:rFonts w:eastAsia="Times New Roman"/>
                <w:color w:val="000000"/>
                <w:sz w:val="20"/>
                <w:szCs w:val="20"/>
                <w:lang w:eastAsia="es-HN"/>
              </w:rPr>
              <w:t>Ninguno</w:t>
            </w:r>
          </w:p>
        </w:tc>
        <w:tc>
          <w:tcPr>
            <w:tcW w:w="2500" w:type="dxa"/>
            <w:tcBorders>
              <w:top w:val="nil"/>
              <w:left w:val="nil"/>
              <w:bottom w:val="nil"/>
              <w:right w:val="single" w:sz="4" w:space="0" w:color="auto"/>
            </w:tcBorders>
            <w:shd w:val="clear" w:color="auto" w:fill="auto"/>
            <w:noWrap/>
            <w:vAlign w:val="bottom"/>
            <w:hideMark/>
          </w:tcPr>
          <w:p w14:paraId="129C1901" w14:textId="77777777" w:rsidR="00E13CDF" w:rsidRPr="0097404C" w:rsidRDefault="00E13CDF" w:rsidP="00DF4E7E">
            <w:pPr>
              <w:spacing w:line="240" w:lineRule="auto"/>
              <w:ind w:firstLine="0"/>
              <w:rPr>
                <w:rFonts w:eastAsia="Times New Roman"/>
                <w:color w:val="000000"/>
                <w:sz w:val="20"/>
                <w:szCs w:val="20"/>
                <w:lang w:eastAsia="es-HN"/>
              </w:rPr>
            </w:pPr>
            <w:r w:rsidRPr="0097404C">
              <w:rPr>
                <w:rFonts w:eastAsia="Times New Roman"/>
                <w:color w:val="000000"/>
                <w:sz w:val="20"/>
                <w:szCs w:val="20"/>
                <w:lang w:eastAsia="es-HN"/>
              </w:rPr>
              <w:t>1</w:t>
            </w:r>
          </w:p>
        </w:tc>
      </w:tr>
      <w:tr w:rsidR="00E13CDF" w:rsidRPr="0097404C" w14:paraId="4369CE7B" w14:textId="77777777" w:rsidTr="001B4B74">
        <w:trPr>
          <w:trHeight w:val="255"/>
          <w:jc w:val="center"/>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14:paraId="5CA77685" w14:textId="77777777" w:rsidR="00E13CDF" w:rsidRPr="0097404C" w:rsidRDefault="00E13CDF" w:rsidP="00DF4E7E">
            <w:pPr>
              <w:spacing w:line="240" w:lineRule="auto"/>
              <w:ind w:firstLine="0"/>
              <w:rPr>
                <w:rFonts w:eastAsia="Times New Roman"/>
                <w:color w:val="000000"/>
                <w:sz w:val="20"/>
                <w:szCs w:val="20"/>
                <w:lang w:eastAsia="es-HN"/>
              </w:rPr>
            </w:pPr>
            <w:r w:rsidRPr="0097404C">
              <w:rPr>
                <w:rFonts w:eastAsia="Times New Roman"/>
                <w:color w:val="000000"/>
                <w:sz w:val="20"/>
                <w:szCs w:val="20"/>
                <w:lang w:eastAsia="es-HN"/>
              </w:rPr>
              <w:t>Nivel Avanzado</w:t>
            </w:r>
          </w:p>
        </w:tc>
        <w:tc>
          <w:tcPr>
            <w:tcW w:w="2500" w:type="dxa"/>
            <w:tcBorders>
              <w:top w:val="nil"/>
              <w:left w:val="nil"/>
              <w:bottom w:val="nil"/>
              <w:right w:val="single" w:sz="4" w:space="0" w:color="auto"/>
            </w:tcBorders>
            <w:shd w:val="clear" w:color="auto" w:fill="auto"/>
            <w:noWrap/>
            <w:vAlign w:val="bottom"/>
            <w:hideMark/>
          </w:tcPr>
          <w:p w14:paraId="1F7AC1CE" w14:textId="77777777" w:rsidR="00E13CDF" w:rsidRPr="0097404C" w:rsidRDefault="00E13CDF" w:rsidP="00DF4E7E">
            <w:pPr>
              <w:spacing w:line="240" w:lineRule="auto"/>
              <w:ind w:firstLine="0"/>
              <w:rPr>
                <w:rFonts w:eastAsia="Times New Roman"/>
                <w:color w:val="000000"/>
                <w:sz w:val="20"/>
                <w:szCs w:val="20"/>
                <w:lang w:eastAsia="es-HN"/>
              </w:rPr>
            </w:pPr>
            <w:r w:rsidRPr="0097404C">
              <w:rPr>
                <w:rFonts w:eastAsia="Times New Roman"/>
                <w:color w:val="000000"/>
                <w:sz w:val="20"/>
                <w:szCs w:val="20"/>
                <w:lang w:eastAsia="es-HN"/>
              </w:rPr>
              <w:t>4</w:t>
            </w:r>
          </w:p>
        </w:tc>
      </w:tr>
      <w:tr w:rsidR="00E13CDF" w:rsidRPr="0097404C" w14:paraId="53267C83" w14:textId="77777777" w:rsidTr="001B4B74">
        <w:trPr>
          <w:trHeight w:val="255"/>
          <w:jc w:val="center"/>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14:paraId="4D232BEF" w14:textId="77777777" w:rsidR="00E13CDF" w:rsidRPr="0097404C" w:rsidRDefault="00E13CDF" w:rsidP="00DF4E7E">
            <w:pPr>
              <w:spacing w:line="240" w:lineRule="auto"/>
              <w:ind w:firstLine="0"/>
              <w:rPr>
                <w:rFonts w:eastAsia="Times New Roman"/>
                <w:color w:val="000000"/>
                <w:sz w:val="20"/>
                <w:szCs w:val="20"/>
                <w:lang w:eastAsia="es-HN"/>
              </w:rPr>
            </w:pPr>
            <w:r w:rsidRPr="0097404C">
              <w:rPr>
                <w:rFonts w:eastAsia="Times New Roman"/>
                <w:color w:val="000000"/>
                <w:sz w:val="20"/>
                <w:szCs w:val="20"/>
                <w:lang w:eastAsia="es-HN"/>
              </w:rPr>
              <w:t>Nivel Básico</w:t>
            </w:r>
          </w:p>
        </w:tc>
        <w:tc>
          <w:tcPr>
            <w:tcW w:w="2500" w:type="dxa"/>
            <w:tcBorders>
              <w:top w:val="nil"/>
              <w:left w:val="nil"/>
              <w:bottom w:val="nil"/>
              <w:right w:val="single" w:sz="4" w:space="0" w:color="auto"/>
            </w:tcBorders>
            <w:shd w:val="clear" w:color="auto" w:fill="auto"/>
            <w:noWrap/>
            <w:vAlign w:val="bottom"/>
            <w:hideMark/>
          </w:tcPr>
          <w:p w14:paraId="59595533" w14:textId="77777777" w:rsidR="00E13CDF" w:rsidRPr="0097404C" w:rsidRDefault="00E13CDF" w:rsidP="00DF4E7E">
            <w:pPr>
              <w:spacing w:line="240" w:lineRule="auto"/>
              <w:ind w:firstLine="0"/>
              <w:rPr>
                <w:rFonts w:eastAsia="Times New Roman"/>
                <w:color w:val="000000"/>
                <w:sz w:val="20"/>
                <w:szCs w:val="20"/>
                <w:lang w:eastAsia="es-HN"/>
              </w:rPr>
            </w:pPr>
            <w:r w:rsidRPr="0097404C">
              <w:rPr>
                <w:rFonts w:eastAsia="Times New Roman"/>
                <w:color w:val="000000"/>
                <w:sz w:val="20"/>
                <w:szCs w:val="20"/>
                <w:lang w:eastAsia="es-HN"/>
              </w:rPr>
              <w:t>7</w:t>
            </w:r>
          </w:p>
        </w:tc>
      </w:tr>
      <w:tr w:rsidR="00E13CDF" w:rsidRPr="0097404C" w14:paraId="75DE674F" w14:textId="77777777" w:rsidTr="001B4B74">
        <w:trPr>
          <w:trHeight w:val="255"/>
          <w:jc w:val="center"/>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14:paraId="06839884" w14:textId="77777777" w:rsidR="00E13CDF" w:rsidRPr="0097404C" w:rsidRDefault="00E13CDF" w:rsidP="00DF4E7E">
            <w:pPr>
              <w:spacing w:line="240" w:lineRule="auto"/>
              <w:ind w:firstLine="0"/>
              <w:rPr>
                <w:rFonts w:eastAsia="Times New Roman"/>
                <w:color w:val="000000"/>
                <w:sz w:val="20"/>
                <w:szCs w:val="20"/>
                <w:lang w:eastAsia="es-HN"/>
              </w:rPr>
            </w:pPr>
            <w:r w:rsidRPr="0097404C">
              <w:rPr>
                <w:rFonts w:eastAsia="Times New Roman"/>
                <w:color w:val="000000"/>
                <w:sz w:val="20"/>
                <w:szCs w:val="20"/>
                <w:lang w:eastAsia="es-HN"/>
              </w:rPr>
              <w:t>Nivel Intermedio</w:t>
            </w:r>
          </w:p>
        </w:tc>
        <w:tc>
          <w:tcPr>
            <w:tcW w:w="2500" w:type="dxa"/>
            <w:tcBorders>
              <w:top w:val="nil"/>
              <w:left w:val="nil"/>
              <w:bottom w:val="nil"/>
              <w:right w:val="single" w:sz="4" w:space="0" w:color="auto"/>
            </w:tcBorders>
            <w:shd w:val="clear" w:color="auto" w:fill="auto"/>
            <w:noWrap/>
            <w:vAlign w:val="bottom"/>
            <w:hideMark/>
          </w:tcPr>
          <w:p w14:paraId="017EBB27" w14:textId="77777777" w:rsidR="00E13CDF" w:rsidRPr="0097404C" w:rsidRDefault="00E13CDF" w:rsidP="00DF4E7E">
            <w:pPr>
              <w:spacing w:line="240" w:lineRule="auto"/>
              <w:ind w:firstLine="0"/>
              <w:rPr>
                <w:rFonts w:eastAsia="Times New Roman"/>
                <w:color w:val="000000"/>
                <w:sz w:val="20"/>
                <w:szCs w:val="20"/>
                <w:lang w:eastAsia="es-HN"/>
              </w:rPr>
            </w:pPr>
            <w:r w:rsidRPr="0097404C">
              <w:rPr>
                <w:rFonts w:eastAsia="Times New Roman"/>
                <w:color w:val="000000"/>
                <w:sz w:val="20"/>
                <w:szCs w:val="20"/>
                <w:lang w:eastAsia="es-HN"/>
              </w:rPr>
              <w:t>8</w:t>
            </w:r>
          </w:p>
        </w:tc>
      </w:tr>
      <w:tr w:rsidR="00E13CDF" w:rsidRPr="0097404C" w14:paraId="742760AA" w14:textId="77777777" w:rsidTr="001B4B74">
        <w:trPr>
          <w:trHeight w:val="255"/>
          <w:jc w:val="center"/>
        </w:trPr>
        <w:tc>
          <w:tcPr>
            <w:tcW w:w="1640" w:type="dxa"/>
            <w:tcBorders>
              <w:top w:val="nil"/>
              <w:left w:val="single" w:sz="4" w:space="0" w:color="auto"/>
              <w:bottom w:val="nil"/>
              <w:right w:val="single" w:sz="4" w:space="0" w:color="auto"/>
            </w:tcBorders>
            <w:shd w:val="clear" w:color="auto" w:fill="auto"/>
            <w:noWrap/>
            <w:vAlign w:val="bottom"/>
            <w:hideMark/>
          </w:tcPr>
          <w:p w14:paraId="702E3EFA" w14:textId="77777777" w:rsidR="00E13CDF" w:rsidRPr="0097404C" w:rsidRDefault="00E13CDF" w:rsidP="00DF4E7E">
            <w:pPr>
              <w:spacing w:line="240" w:lineRule="auto"/>
              <w:ind w:firstLine="0"/>
              <w:rPr>
                <w:rFonts w:eastAsia="Times New Roman"/>
                <w:color w:val="000000"/>
                <w:sz w:val="20"/>
                <w:szCs w:val="20"/>
                <w:lang w:eastAsia="es-HN"/>
              </w:rPr>
            </w:pPr>
            <w:r w:rsidRPr="0097404C">
              <w:rPr>
                <w:rFonts w:eastAsia="Times New Roman"/>
                <w:color w:val="000000"/>
                <w:sz w:val="20"/>
                <w:szCs w:val="20"/>
                <w:lang w:eastAsia="es-HN"/>
              </w:rPr>
              <w:t>Nivel Medio</w:t>
            </w:r>
          </w:p>
        </w:tc>
        <w:tc>
          <w:tcPr>
            <w:tcW w:w="2500" w:type="dxa"/>
            <w:tcBorders>
              <w:top w:val="nil"/>
              <w:left w:val="nil"/>
              <w:bottom w:val="nil"/>
              <w:right w:val="single" w:sz="4" w:space="0" w:color="auto"/>
            </w:tcBorders>
            <w:shd w:val="clear" w:color="auto" w:fill="auto"/>
            <w:noWrap/>
            <w:vAlign w:val="bottom"/>
            <w:hideMark/>
          </w:tcPr>
          <w:p w14:paraId="3932FD2C" w14:textId="77777777" w:rsidR="00E13CDF" w:rsidRPr="0097404C" w:rsidRDefault="00E13CDF" w:rsidP="00DF4E7E">
            <w:pPr>
              <w:spacing w:line="240" w:lineRule="auto"/>
              <w:ind w:firstLine="0"/>
              <w:rPr>
                <w:rFonts w:eastAsia="Times New Roman"/>
                <w:color w:val="000000"/>
                <w:sz w:val="20"/>
                <w:szCs w:val="20"/>
                <w:lang w:eastAsia="es-HN"/>
              </w:rPr>
            </w:pPr>
            <w:r w:rsidRPr="0097404C">
              <w:rPr>
                <w:rFonts w:eastAsia="Times New Roman"/>
                <w:color w:val="000000"/>
                <w:sz w:val="20"/>
                <w:szCs w:val="20"/>
                <w:lang w:eastAsia="es-HN"/>
              </w:rPr>
              <w:t>6</w:t>
            </w:r>
          </w:p>
        </w:tc>
      </w:tr>
      <w:tr w:rsidR="00E13CDF" w:rsidRPr="0097404C" w14:paraId="1B10498A" w14:textId="77777777" w:rsidTr="001B4B74">
        <w:trPr>
          <w:trHeight w:val="255"/>
          <w:jc w:val="center"/>
        </w:trPr>
        <w:tc>
          <w:tcPr>
            <w:tcW w:w="1640" w:type="dxa"/>
            <w:tcBorders>
              <w:top w:val="nil"/>
              <w:left w:val="single" w:sz="4" w:space="0" w:color="auto"/>
              <w:bottom w:val="single" w:sz="4" w:space="0" w:color="8CB5F9"/>
              <w:right w:val="single" w:sz="4" w:space="0" w:color="auto"/>
            </w:tcBorders>
            <w:shd w:val="clear" w:color="000000" w:fill="F2F2F2"/>
            <w:noWrap/>
            <w:vAlign w:val="bottom"/>
            <w:hideMark/>
          </w:tcPr>
          <w:p w14:paraId="25B4583D" w14:textId="77777777" w:rsidR="00E13CDF" w:rsidRPr="0097404C" w:rsidRDefault="00E13CDF" w:rsidP="00DF4E7E">
            <w:pPr>
              <w:spacing w:line="240" w:lineRule="auto"/>
              <w:ind w:firstLine="0"/>
              <w:rPr>
                <w:rFonts w:eastAsia="Times New Roman"/>
                <w:b/>
                <w:bCs/>
                <w:color w:val="000000"/>
                <w:sz w:val="20"/>
                <w:szCs w:val="20"/>
                <w:lang w:eastAsia="es-HN"/>
              </w:rPr>
            </w:pPr>
            <w:r w:rsidRPr="0097404C">
              <w:rPr>
                <w:rFonts w:eastAsia="Times New Roman"/>
                <w:b/>
                <w:bCs/>
                <w:color w:val="000000"/>
                <w:sz w:val="20"/>
                <w:szCs w:val="20"/>
                <w:lang w:eastAsia="es-HN"/>
              </w:rPr>
              <w:t>41 a 50 años</w:t>
            </w:r>
          </w:p>
        </w:tc>
        <w:tc>
          <w:tcPr>
            <w:tcW w:w="2500" w:type="dxa"/>
            <w:tcBorders>
              <w:top w:val="nil"/>
              <w:left w:val="single" w:sz="4" w:space="0" w:color="auto"/>
              <w:bottom w:val="single" w:sz="4" w:space="0" w:color="8CB5F9"/>
              <w:right w:val="single" w:sz="4" w:space="0" w:color="auto"/>
            </w:tcBorders>
            <w:shd w:val="clear" w:color="000000" w:fill="F2F2F2"/>
            <w:noWrap/>
            <w:vAlign w:val="bottom"/>
            <w:hideMark/>
          </w:tcPr>
          <w:p w14:paraId="12A9E704" w14:textId="77777777" w:rsidR="00E13CDF" w:rsidRPr="0097404C" w:rsidRDefault="00E13CDF" w:rsidP="00DF4E7E">
            <w:pPr>
              <w:spacing w:line="240" w:lineRule="auto"/>
              <w:ind w:firstLine="0"/>
              <w:rPr>
                <w:rFonts w:eastAsia="Times New Roman"/>
                <w:b/>
                <w:bCs/>
                <w:color w:val="000000"/>
                <w:sz w:val="20"/>
                <w:szCs w:val="20"/>
                <w:lang w:eastAsia="es-HN"/>
              </w:rPr>
            </w:pPr>
            <w:r w:rsidRPr="0097404C">
              <w:rPr>
                <w:rFonts w:eastAsia="Times New Roman"/>
                <w:b/>
                <w:bCs/>
                <w:color w:val="000000"/>
                <w:sz w:val="20"/>
                <w:szCs w:val="20"/>
                <w:lang w:eastAsia="es-HN"/>
              </w:rPr>
              <w:t>5</w:t>
            </w:r>
          </w:p>
        </w:tc>
      </w:tr>
      <w:tr w:rsidR="00E13CDF" w:rsidRPr="0097404C" w14:paraId="5167E2E6" w14:textId="77777777" w:rsidTr="001B4B74">
        <w:trPr>
          <w:trHeight w:val="255"/>
          <w:jc w:val="center"/>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14:paraId="5AE1F8BD" w14:textId="77777777" w:rsidR="00E13CDF" w:rsidRPr="0097404C" w:rsidRDefault="00E13CDF" w:rsidP="00DF4E7E">
            <w:pPr>
              <w:spacing w:line="240" w:lineRule="auto"/>
              <w:ind w:firstLine="0"/>
              <w:rPr>
                <w:rFonts w:eastAsia="Times New Roman"/>
                <w:color w:val="000000"/>
                <w:sz w:val="20"/>
                <w:szCs w:val="20"/>
                <w:lang w:eastAsia="es-HN"/>
              </w:rPr>
            </w:pPr>
            <w:r w:rsidRPr="0097404C">
              <w:rPr>
                <w:rFonts w:eastAsia="Times New Roman"/>
                <w:color w:val="000000"/>
                <w:sz w:val="20"/>
                <w:szCs w:val="20"/>
                <w:lang w:eastAsia="es-HN"/>
              </w:rPr>
              <w:t>Nivel Avanzado</w:t>
            </w:r>
          </w:p>
        </w:tc>
        <w:tc>
          <w:tcPr>
            <w:tcW w:w="2500" w:type="dxa"/>
            <w:tcBorders>
              <w:top w:val="nil"/>
              <w:left w:val="nil"/>
              <w:bottom w:val="nil"/>
              <w:right w:val="single" w:sz="4" w:space="0" w:color="auto"/>
            </w:tcBorders>
            <w:shd w:val="clear" w:color="auto" w:fill="auto"/>
            <w:noWrap/>
            <w:vAlign w:val="bottom"/>
            <w:hideMark/>
          </w:tcPr>
          <w:p w14:paraId="2A10610C" w14:textId="77777777" w:rsidR="00E13CDF" w:rsidRPr="0097404C" w:rsidRDefault="00E13CDF" w:rsidP="00DF4E7E">
            <w:pPr>
              <w:spacing w:line="240" w:lineRule="auto"/>
              <w:ind w:firstLine="0"/>
              <w:rPr>
                <w:rFonts w:eastAsia="Times New Roman"/>
                <w:color w:val="000000"/>
                <w:sz w:val="20"/>
                <w:szCs w:val="20"/>
                <w:lang w:eastAsia="es-HN"/>
              </w:rPr>
            </w:pPr>
            <w:r w:rsidRPr="0097404C">
              <w:rPr>
                <w:rFonts w:eastAsia="Times New Roman"/>
                <w:color w:val="000000"/>
                <w:sz w:val="20"/>
                <w:szCs w:val="20"/>
                <w:lang w:eastAsia="es-HN"/>
              </w:rPr>
              <w:t>1</w:t>
            </w:r>
          </w:p>
        </w:tc>
      </w:tr>
      <w:tr w:rsidR="00E13CDF" w:rsidRPr="0097404C" w14:paraId="308C42C9" w14:textId="77777777" w:rsidTr="001B4B74">
        <w:trPr>
          <w:trHeight w:val="255"/>
          <w:jc w:val="center"/>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14:paraId="19786DB8" w14:textId="77777777" w:rsidR="00E13CDF" w:rsidRPr="0097404C" w:rsidRDefault="00E13CDF" w:rsidP="00DF4E7E">
            <w:pPr>
              <w:spacing w:line="240" w:lineRule="auto"/>
              <w:ind w:firstLine="0"/>
              <w:rPr>
                <w:rFonts w:eastAsia="Times New Roman"/>
                <w:color w:val="000000"/>
                <w:sz w:val="20"/>
                <w:szCs w:val="20"/>
                <w:lang w:eastAsia="es-HN"/>
              </w:rPr>
            </w:pPr>
            <w:r w:rsidRPr="0097404C">
              <w:rPr>
                <w:rFonts w:eastAsia="Times New Roman"/>
                <w:color w:val="000000"/>
                <w:sz w:val="20"/>
                <w:szCs w:val="20"/>
                <w:lang w:eastAsia="es-HN"/>
              </w:rPr>
              <w:t>Nivel Intermedio</w:t>
            </w:r>
          </w:p>
        </w:tc>
        <w:tc>
          <w:tcPr>
            <w:tcW w:w="2500" w:type="dxa"/>
            <w:tcBorders>
              <w:top w:val="nil"/>
              <w:left w:val="nil"/>
              <w:bottom w:val="nil"/>
              <w:right w:val="single" w:sz="4" w:space="0" w:color="auto"/>
            </w:tcBorders>
            <w:shd w:val="clear" w:color="auto" w:fill="auto"/>
            <w:noWrap/>
            <w:vAlign w:val="bottom"/>
            <w:hideMark/>
          </w:tcPr>
          <w:p w14:paraId="3C15EF5B" w14:textId="77777777" w:rsidR="00E13CDF" w:rsidRPr="0097404C" w:rsidRDefault="00E13CDF" w:rsidP="00DF4E7E">
            <w:pPr>
              <w:spacing w:line="240" w:lineRule="auto"/>
              <w:ind w:firstLine="0"/>
              <w:rPr>
                <w:rFonts w:eastAsia="Times New Roman"/>
                <w:color w:val="000000"/>
                <w:sz w:val="20"/>
                <w:szCs w:val="20"/>
                <w:lang w:eastAsia="es-HN"/>
              </w:rPr>
            </w:pPr>
            <w:r w:rsidRPr="0097404C">
              <w:rPr>
                <w:rFonts w:eastAsia="Times New Roman"/>
                <w:color w:val="000000"/>
                <w:sz w:val="20"/>
                <w:szCs w:val="20"/>
                <w:lang w:eastAsia="es-HN"/>
              </w:rPr>
              <w:t>1</w:t>
            </w:r>
          </w:p>
        </w:tc>
      </w:tr>
      <w:tr w:rsidR="00E13CDF" w:rsidRPr="0097404C" w14:paraId="48BDA79C" w14:textId="77777777" w:rsidTr="001B4B74">
        <w:trPr>
          <w:trHeight w:val="255"/>
          <w:jc w:val="center"/>
        </w:trPr>
        <w:tc>
          <w:tcPr>
            <w:tcW w:w="1640" w:type="dxa"/>
            <w:tcBorders>
              <w:top w:val="nil"/>
              <w:left w:val="single" w:sz="4" w:space="0" w:color="auto"/>
              <w:bottom w:val="nil"/>
              <w:right w:val="single" w:sz="4" w:space="0" w:color="auto"/>
            </w:tcBorders>
            <w:shd w:val="clear" w:color="auto" w:fill="auto"/>
            <w:noWrap/>
            <w:vAlign w:val="bottom"/>
            <w:hideMark/>
          </w:tcPr>
          <w:p w14:paraId="0FEAF2DD" w14:textId="77777777" w:rsidR="00E13CDF" w:rsidRPr="0097404C" w:rsidRDefault="00E13CDF" w:rsidP="00DF4E7E">
            <w:pPr>
              <w:spacing w:line="240" w:lineRule="auto"/>
              <w:ind w:firstLine="0"/>
              <w:rPr>
                <w:rFonts w:eastAsia="Times New Roman"/>
                <w:color w:val="000000"/>
                <w:sz w:val="20"/>
                <w:szCs w:val="20"/>
                <w:lang w:eastAsia="es-HN"/>
              </w:rPr>
            </w:pPr>
            <w:r w:rsidRPr="0097404C">
              <w:rPr>
                <w:rFonts w:eastAsia="Times New Roman"/>
                <w:color w:val="000000"/>
                <w:sz w:val="20"/>
                <w:szCs w:val="20"/>
                <w:lang w:eastAsia="es-HN"/>
              </w:rPr>
              <w:lastRenderedPageBreak/>
              <w:t>Nivel Medio</w:t>
            </w:r>
          </w:p>
        </w:tc>
        <w:tc>
          <w:tcPr>
            <w:tcW w:w="2500" w:type="dxa"/>
            <w:tcBorders>
              <w:top w:val="nil"/>
              <w:left w:val="nil"/>
              <w:bottom w:val="nil"/>
              <w:right w:val="single" w:sz="4" w:space="0" w:color="auto"/>
            </w:tcBorders>
            <w:shd w:val="clear" w:color="auto" w:fill="auto"/>
            <w:noWrap/>
            <w:vAlign w:val="bottom"/>
            <w:hideMark/>
          </w:tcPr>
          <w:p w14:paraId="4373B398" w14:textId="77777777" w:rsidR="00E13CDF" w:rsidRPr="0097404C" w:rsidRDefault="00E13CDF" w:rsidP="00DF4E7E">
            <w:pPr>
              <w:spacing w:line="240" w:lineRule="auto"/>
              <w:ind w:firstLine="0"/>
              <w:rPr>
                <w:rFonts w:eastAsia="Times New Roman"/>
                <w:color w:val="000000"/>
                <w:sz w:val="20"/>
                <w:szCs w:val="20"/>
                <w:lang w:eastAsia="es-HN"/>
              </w:rPr>
            </w:pPr>
            <w:r w:rsidRPr="0097404C">
              <w:rPr>
                <w:rFonts w:eastAsia="Times New Roman"/>
                <w:color w:val="000000"/>
                <w:sz w:val="20"/>
                <w:szCs w:val="20"/>
                <w:lang w:eastAsia="es-HN"/>
              </w:rPr>
              <w:t>3</w:t>
            </w:r>
          </w:p>
        </w:tc>
      </w:tr>
      <w:tr w:rsidR="00E13CDF" w:rsidRPr="0097404C" w14:paraId="11C05AAE" w14:textId="77777777" w:rsidTr="001B4B74">
        <w:trPr>
          <w:trHeight w:val="255"/>
          <w:jc w:val="center"/>
        </w:trPr>
        <w:tc>
          <w:tcPr>
            <w:tcW w:w="1640" w:type="dxa"/>
            <w:tcBorders>
              <w:top w:val="nil"/>
              <w:left w:val="single" w:sz="4" w:space="0" w:color="auto"/>
              <w:bottom w:val="single" w:sz="4" w:space="0" w:color="8CB5F9"/>
              <w:right w:val="single" w:sz="4" w:space="0" w:color="auto"/>
            </w:tcBorders>
            <w:shd w:val="clear" w:color="000000" w:fill="F2F2F2"/>
            <w:noWrap/>
            <w:vAlign w:val="bottom"/>
            <w:hideMark/>
          </w:tcPr>
          <w:p w14:paraId="2ED3D9E6" w14:textId="77777777" w:rsidR="00E13CDF" w:rsidRPr="0097404C" w:rsidRDefault="00E13CDF" w:rsidP="00DF4E7E">
            <w:pPr>
              <w:spacing w:line="240" w:lineRule="auto"/>
              <w:ind w:firstLine="0"/>
              <w:rPr>
                <w:rFonts w:eastAsia="Times New Roman"/>
                <w:b/>
                <w:bCs/>
                <w:color w:val="000000"/>
                <w:sz w:val="20"/>
                <w:szCs w:val="20"/>
                <w:lang w:eastAsia="es-HN"/>
              </w:rPr>
            </w:pPr>
            <w:r w:rsidRPr="0097404C">
              <w:rPr>
                <w:rFonts w:eastAsia="Times New Roman"/>
                <w:b/>
                <w:bCs/>
                <w:color w:val="000000"/>
                <w:sz w:val="20"/>
                <w:szCs w:val="20"/>
                <w:lang w:eastAsia="es-HN"/>
              </w:rPr>
              <w:t>más de 50 años</w:t>
            </w:r>
          </w:p>
        </w:tc>
        <w:tc>
          <w:tcPr>
            <w:tcW w:w="2500" w:type="dxa"/>
            <w:tcBorders>
              <w:top w:val="nil"/>
              <w:left w:val="single" w:sz="4" w:space="0" w:color="auto"/>
              <w:bottom w:val="single" w:sz="4" w:space="0" w:color="8CB5F9"/>
              <w:right w:val="single" w:sz="4" w:space="0" w:color="auto"/>
            </w:tcBorders>
            <w:shd w:val="clear" w:color="000000" w:fill="F2F2F2"/>
            <w:noWrap/>
            <w:vAlign w:val="bottom"/>
            <w:hideMark/>
          </w:tcPr>
          <w:p w14:paraId="105B184F" w14:textId="77777777" w:rsidR="00E13CDF" w:rsidRPr="0097404C" w:rsidRDefault="00E13CDF" w:rsidP="00DF4E7E">
            <w:pPr>
              <w:spacing w:line="240" w:lineRule="auto"/>
              <w:ind w:firstLine="0"/>
              <w:rPr>
                <w:rFonts w:eastAsia="Times New Roman"/>
                <w:b/>
                <w:bCs/>
                <w:color w:val="000000"/>
                <w:sz w:val="20"/>
                <w:szCs w:val="20"/>
                <w:lang w:eastAsia="es-HN"/>
              </w:rPr>
            </w:pPr>
            <w:r w:rsidRPr="0097404C">
              <w:rPr>
                <w:rFonts w:eastAsia="Times New Roman"/>
                <w:b/>
                <w:bCs/>
                <w:color w:val="000000"/>
                <w:sz w:val="20"/>
                <w:szCs w:val="20"/>
                <w:lang w:eastAsia="es-HN"/>
              </w:rPr>
              <w:t>1</w:t>
            </w:r>
          </w:p>
        </w:tc>
      </w:tr>
      <w:tr w:rsidR="00E13CDF" w:rsidRPr="0097404C" w14:paraId="403320C9" w14:textId="77777777" w:rsidTr="001B4B74">
        <w:trPr>
          <w:trHeight w:val="255"/>
          <w:jc w:val="center"/>
        </w:trPr>
        <w:tc>
          <w:tcPr>
            <w:tcW w:w="1640" w:type="dxa"/>
            <w:tcBorders>
              <w:top w:val="nil"/>
              <w:left w:val="single" w:sz="4" w:space="0" w:color="auto"/>
              <w:bottom w:val="single" w:sz="4" w:space="0" w:color="auto"/>
              <w:right w:val="single" w:sz="4" w:space="0" w:color="auto"/>
            </w:tcBorders>
            <w:shd w:val="clear" w:color="auto" w:fill="auto"/>
            <w:noWrap/>
            <w:vAlign w:val="bottom"/>
            <w:hideMark/>
          </w:tcPr>
          <w:p w14:paraId="1B637FBC" w14:textId="77777777" w:rsidR="00E13CDF" w:rsidRPr="0097404C" w:rsidRDefault="00E13CDF" w:rsidP="00DF4E7E">
            <w:pPr>
              <w:spacing w:line="240" w:lineRule="auto"/>
              <w:ind w:firstLine="0"/>
              <w:rPr>
                <w:rFonts w:eastAsia="Times New Roman"/>
                <w:color w:val="000000"/>
                <w:sz w:val="20"/>
                <w:szCs w:val="20"/>
                <w:lang w:eastAsia="es-HN"/>
              </w:rPr>
            </w:pPr>
            <w:r w:rsidRPr="0097404C">
              <w:rPr>
                <w:rFonts w:eastAsia="Times New Roman"/>
                <w:color w:val="000000"/>
                <w:sz w:val="20"/>
                <w:szCs w:val="20"/>
                <w:lang w:eastAsia="es-HN"/>
              </w:rPr>
              <w:t>Nivel Básico</w:t>
            </w:r>
          </w:p>
        </w:tc>
        <w:tc>
          <w:tcPr>
            <w:tcW w:w="2500" w:type="dxa"/>
            <w:tcBorders>
              <w:top w:val="nil"/>
              <w:left w:val="nil"/>
              <w:bottom w:val="single" w:sz="4" w:space="0" w:color="auto"/>
              <w:right w:val="single" w:sz="4" w:space="0" w:color="auto"/>
            </w:tcBorders>
            <w:shd w:val="clear" w:color="auto" w:fill="auto"/>
            <w:noWrap/>
            <w:vAlign w:val="bottom"/>
            <w:hideMark/>
          </w:tcPr>
          <w:p w14:paraId="5327FD74" w14:textId="77777777" w:rsidR="00E13CDF" w:rsidRPr="0097404C" w:rsidRDefault="00E13CDF" w:rsidP="00DF4E7E">
            <w:pPr>
              <w:spacing w:line="240" w:lineRule="auto"/>
              <w:ind w:firstLine="0"/>
              <w:rPr>
                <w:rFonts w:eastAsia="Times New Roman"/>
                <w:color w:val="000000"/>
                <w:sz w:val="20"/>
                <w:szCs w:val="20"/>
                <w:lang w:eastAsia="es-HN"/>
              </w:rPr>
            </w:pPr>
            <w:r w:rsidRPr="0097404C">
              <w:rPr>
                <w:rFonts w:eastAsia="Times New Roman"/>
                <w:color w:val="000000"/>
                <w:sz w:val="20"/>
                <w:szCs w:val="20"/>
                <w:lang w:eastAsia="es-HN"/>
              </w:rPr>
              <w:t>1</w:t>
            </w:r>
          </w:p>
        </w:tc>
      </w:tr>
      <w:tr w:rsidR="00E13CDF" w:rsidRPr="0097404C" w14:paraId="12408127" w14:textId="77777777" w:rsidTr="001B4B74">
        <w:trPr>
          <w:trHeight w:val="255"/>
          <w:jc w:val="center"/>
        </w:trPr>
        <w:tc>
          <w:tcPr>
            <w:tcW w:w="1640" w:type="dxa"/>
            <w:tcBorders>
              <w:top w:val="single" w:sz="4" w:space="0" w:color="8CB5F9"/>
              <w:left w:val="single" w:sz="4" w:space="0" w:color="auto"/>
              <w:bottom w:val="single" w:sz="4" w:space="0" w:color="auto"/>
              <w:right w:val="single" w:sz="4" w:space="0" w:color="auto"/>
            </w:tcBorders>
            <w:shd w:val="clear" w:color="D9E7FD" w:fill="D9E7FD"/>
            <w:noWrap/>
            <w:vAlign w:val="bottom"/>
            <w:hideMark/>
          </w:tcPr>
          <w:p w14:paraId="047D8A1A" w14:textId="77777777" w:rsidR="00E13CDF" w:rsidRPr="0097404C" w:rsidRDefault="00E13CDF" w:rsidP="00DF4E7E">
            <w:pPr>
              <w:spacing w:line="240" w:lineRule="auto"/>
              <w:ind w:firstLine="0"/>
              <w:rPr>
                <w:rFonts w:eastAsia="Times New Roman"/>
                <w:b/>
                <w:bCs/>
                <w:color w:val="000000"/>
                <w:sz w:val="20"/>
                <w:szCs w:val="20"/>
                <w:lang w:eastAsia="es-HN"/>
              </w:rPr>
            </w:pPr>
            <w:r w:rsidRPr="0097404C">
              <w:rPr>
                <w:rFonts w:eastAsia="Times New Roman"/>
                <w:b/>
                <w:bCs/>
                <w:color w:val="000000"/>
                <w:sz w:val="20"/>
                <w:szCs w:val="20"/>
                <w:lang w:eastAsia="es-HN"/>
              </w:rPr>
              <w:t>Total, general</w:t>
            </w:r>
          </w:p>
        </w:tc>
        <w:tc>
          <w:tcPr>
            <w:tcW w:w="2500" w:type="dxa"/>
            <w:tcBorders>
              <w:top w:val="single" w:sz="4" w:space="0" w:color="8CB5F9"/>
              <w:left w:val="single" w:sz="4" w:space="0" w:color="auto"/>
              <w:bottom w:val="single" w:sz="4" w:space="0" w:color="auto"/>
              <w:right w:val="single" w:sz="4" w:space="0" w:color="auto"/>
            </w:tcBorders>
            <w:shd w:val="clear" w:color="D9E7FD" w:fill="D9E7FD"/>
            <w:noWrap/>
            <w:vAlign w:val="bottom"/>
            <w:hideMark/>
          </w:tcPr>
          <w:p w14:paraId="5F27BB12" w14:textId="77777777" w:rsidR="00E13CDF" w:rsidRPr="0097404C" w:rsidRDefault="00E13CDF" w:rsidP="00DF4E7E">
            <w:pPr>
              <w:spacing w:line="240" w:lineRule="auto"/>
              <w:ind w:firstLine="0"/>
              <w:rPr>
                <w:rFonts w:eastAsia="Times New Roman"/>
                <w:b/>
                <w:bCs/>
                <w:color w:val="000000"/>
                <w:sz w:val="20"/>
                <w:szCs w:val="20"/>
                <w:lang w:eastAsia="es-HN"/>
              </w:rPr>
            </w:pPr>
            <w:r w:rsidRPr="0097404C">
              <w:rPr>
                <w:rFonts w:eastAsia="Times New Roman"/>
                <w:b/>
                <w:bCs/>
                <w:color w:val="000000"/>
                <w:sz w:val="20"/>
                <w:szCs w:val="20"/>
                <w:lang w:eastAsia="es-HN"/>
              </w:rPr>
              <w:t>40</w:t>
            </w:r>
          </w:p>
        </w:tc>
      </w:tr>
    </w:tbl>
    <w:p w14:paraId="4FA75FF4" w14:textId="77777777" w:rsidR="00E13CDF" w:rsidRPr="00B35046" w:rsidRDefault="00E13CDF" w:rsidP="00E13CDF">
      <w:pPr>
        <w:rPr>
          <w:color w:val="000000" w:themeColor="text1"/>
          <w:sz w:val="20"/>
          <w:szCs w:val="20"/>
        </w:rPr>
      </w:pPr>
      <w:r w:rsidRPr="00B35046">
        <w:rPr>
          <w:color w:val="000000" w:themeColor="text1"/>
          <w:sz w:val="20"/>
          <w:szCs w:val="20"/>
        </w:rPr>
        <w:t>Fuente: (Elaboración propia, 2023)</w:t>
      </w:r>
    </w:p>
    <w:p w14:paraId="6318E29D" w14:textId="77777777" w:rsidR="00E13CDF" w:rsidRDefault="00E13CDF" w:rsidP="00E13CDF"/>
    <w:p w14:paraId="4CBA8C1B" w14:textId="77777777" w:rsidR="00E13CDF" w:rsidRDefault="00E13CDF" w:rsidP="00E13CDF">
      <w:pPr>
        <w:jc w:val="center"/>
      </w:pPr>
      <w:r>
        <w:rPr>
          <w:noProof/>
        </w:rPr>
        <w:drawing>
          <wp:inline distT="0" distB="0" distL="0" distR="0" wp14:anchorId="2543EA22" wp14:editId="3979D04D">
            <wp:extent cx="4686300" cy="3228975"/>
            <wp:effectExtent l="0" t="0" r="0" b="9525"/>
            <wp:docPr id="1367783770" name="Gráfico 1">
              <a:extLst xmlns:a="http://schemas.openxmlformats.org/drawingml/2006/main">
                <a:ext uri="{FF2B5EF4-FFF2-40B4-BE49-F238E27FC236}">
                  <a16:creationId xmlns:a16="http://schemas.microsoft.com/office/drawing/2014/main" id="{BBF5A6D8-C25A-0DAC-0F73-AD30FA123C8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2B9DD74E" w14:textId="22284AD8" w:rsidR="00E13CDF" w:rsidRPr="00C2688E" w:rsidRDefault="000354C4" w:rsidP="00E13CDF">
      <w:pPr>
        <w:pStyle w:val="Ttulo1"/>
        <w:spacing w:before="0"/>
        <w:rPr>
          <w:rFonts w:cs="Times New Roman"/>
          <w:b w:val="0"/>
          <w:bCs/>
          <w:kern w:val="2"/>
          <w:szCs w:val="24"/>
          <w14:ligatures w14:val="standardContextual"/>
        </w:rPr>
      </w:pPr>
      <w:bookmarkStart w:id="630" w:name="_Toc153651803"/>
      <w:bookmarkStart w:id="631" w:name="_Toc153660238"/>
      <w:bookmarkStart w:id="632" w:name="_Toc153665316"/>
      <w:bookmarkStart w:id="633" w:name="_Toc155378194"/>
      <w:bookmarkStart w:id="634" w:name="_Toc157633707"/>
      <w:bookmarkStart w:id="635" w:name="_Toc157634526"/>
      <w:bookmarkStart w:id="636" w:name="_Toc157634761"/>
      <w:r>
        <w:rPr>
          <w:rFonts w:cs="Times New Roman"/>
          <w:bCs/>
          <w:kern w:val="2"/>
          <w:szCs w:val="24"/>
          <w14:ligatures w14:val="standardContextual"/>
        </w:rPr>
        <w:t>Figura</w:t>
      </w:r>
      <w:r w:rsidR="00E13CDF">
        <w:rPr>
          <w:rFonts w:cs="Times New Roman"/>
          <w:bCs/>
          <w:kern w:val="2"/>
          <w:szCs w:val="24"/>
          <w14:ligatures w14:val="standardContextual"/>
        </w:rPr>
        <w:t xml:space="preserve"> </w:t>
      </w:r>
      <w:r w:rsidR="00720731">
        <w:rPr>
          <w:rFonts w:cs="Times New Roman"/>
          <w:bCs/>
          <w:kern w:val="2"/>
          <w:szCs w:val="24"/>
          <w14:ligatures w14:val="standardContextual"/>
        </w:rPr>
        <w:t>32</w:t>
      </w:r>
      <w:r w:rsidR="00E13CDF" w:rsidRPr="00C2688E">
        <w:rPr>
          <w:rFonts w:cs="Times New Roman"/>
          <w:bCs/>
          <w:kern w:val="2"/>
          <w:szCs w:val="24"/>
          <w14:ligatures w14:val="standardContextual"/>
        </w:rPr>
        <w:t xml:space="preserve">. </w:t>
      </w:r>
      <w:r w:rsidR="00E13CDF">
        <w:rPr>
          <w:rFonts w:cs="Times New Roman"/>
          <w:bCs/>
          <w:kern w:val="2"/>
          <w:szCs w:val="24"/>
          <w14:ligatures w14:val="standardContextual"/>
        </w:rPr>
        <w:t>Resultado de encuesta-Cruce de variables edad y nivel de conocimientos en Gestión de Proyectos.</w:t>
      </w:r>
      <w:bookmarkEnd w:id="630"/>
      <w:bookmarkEnd w:id="631"/>
      <w:bookmarkEnd w:id="632"/>
      <w:bookmarkEnd w:id="633"/>
      <w:bookmarkEnd w:id="634"/>
      <w:bookmarkEnd w:id="635"/>
      <w:bookmarkEnd w:id="636"/>
    </w:p>
    <w:p w14:paraId="6159899A" w14:textId="77777777" w:rsidR="00E13CDF" w:rsidRPr="00B35046" w:rsidRDefault="00E13CDF" w:rsidP="00E13CDF">
      <w:pPr>
        <w:spacing w:after="240"/>
        <w:rPr>
          <w:sz w:val="20"/>
          <w:szCs w:val="20"/>
        </w:rPr>
      </w:pPr>
      <w:r w:rsidRPr="00B35046">
        <w:rPr>
          <w:sz w:val="20"/>
          <w:szCs w:val="20"/>
        </w:rPr>
        <w:t>Fuente: (Elaboración propia, 2023)</w:t>
      </w:r>
    </w:p>
    <w:p w14:paraId="4300B09D" w14:textId="77777777" w:rsidR="00E13CDF" w:rsidRPr="0033404C" w:rsidRDefault="00E13CDF" w:rsidP="00E13CDF">
      <w:pPr>
        <w:ind w:firstLine="708"/>
      </w:pPr>
      <w:r>
        <w:t>La primera tabla está conformada por los datos de las edades combinados con el nivel de conocimientos sobre la gestión de proyectos. Es revelador que según la información resumida las personas que tienen entre 31 a 40 años son las que más consideran tener conocimientos en gestión de proyectos, también es interesante mencionar que la persona que tiene más de 50 años considera tener un nivel básico de conocimientos. Estos datos dan la pauta para poder decidir de qué forma se podría hacer la segmentación de grupos.</w:t>
      </w:r>
    </w:p>
    <w:p w14:paraId="0C843E72" w14:textId="77777777" w:rsidR="00E13CDF" w:rsidRPr="00214E09" w:rsidRDefault="00E13CDF" w:rsidP="00E13CDF">
      <w:pPr>
        <w:pStyle w:val="Ttulo1"/>
        <w:spacing w:before="0"/>
        <w:rPr>
          <w:rFonts w:cs="Times New Roman"/>
          <w:b w:val="0"/>
          <w:bCs/>
          <w:kern w:val="2"/>
          <w:szCs w:val="24"/>
          <w14:ligatures w14:val="standardContextual"/>
        </w:rPr>
      </w:pPr>
      <w:bookmarkStart w:id="637" w:name="_Toc153651804"/>
      <w:bookmarkStart w:id="638" w:name="_Toc153660239"/>
      <w:bookmarkStart w:id="639" w:name="_Toc155378195"/>
      <w:bookmarkStart w:id="640" w:name="_Toc157634527"/>
      <w:bookmarkStart w:id="641" w:name="_Toc157634762"/>
      <w:r>
        <w:rPr>
          <w:rFonts w:cs="Times New Roman"/>
          <w:bCs/>
          <w:kern w:val="2"/>
          <w:szCs w:val="24"/>
          <w14:ligatures w14:val="standardContextual"/>
        </w:rPr>
        <w:t>Tabla 25</w:t>
      </w:r>
      <w:r w:rsidRPr="00C2688E">
        <w:rPr>
          <w:rFonts w:cs="Times New Roman"/>
          <w:bCs/>
          <w:kern w:val="2"/>
          <w:szCs w:val="24"/>
          <w14:ligatures w14:val="standardContextual"/>
        </w:rPr>
        <w:t xml:space="preserve">. </w:t>
      </w:r>
      <w:r>
        <w:rPr>
          <w:rFonts w:cs="Times New Roman"/>
          <w:bCs/>
          <w:kern w:val="2"/>
          <w:szCs w:val="24"/>
          <w14:ligatures w14:val="standardContextual"/>
        </w:rPr>
        <w:t>Resultado de encuesta-</w:t>
      </w:r>
      <w:r w:rsidRPr="00717C89">
        <w:rPr>
          <w:rFonts w:cs="Times New Roman"/>
          <w:bCs/>
          <w:kern w:val="2"/>
          <w:szCs w:val="24"/>
          <w14:ligatures w14:val="standardContextual"/>
        </w:rPr>
        <w:t xml:space="preserve"> </w:t>
      </w:r>
      <w:r>
        <w:rPr>
          <w:rFonts w:cs="Times New Roman"/>
          <w:bCs/>
          <w:kern w:val="2"/>
          <w:szCs w:val="24"/>
          <w14:ligatures w14:val="standardContextual"/>
        </w:rPr>
        <w:t>Cruce de variables género y forma de entrega en asignaciones.</w:t>
      </w:r>
      <w:bookmarkEnd w:id="637"/>
      <w:bookmarkEnd w:id="638"/>
      <w:bookmarkEnd w:id="639"/>
      <w:bookmarkEnd w:id="640"/>
      <w:bookmarkEnd w:id="641"/>
    </w:p>
    <w:tbl>
      <w:tblPr>
        <w:tblW w:w="8069" w:type="dxa"/>
        <w:jc w:val="center"/>
        <w:tblCellMar>
          <w:left w:w="70" w:type="dxa"/>
          <w:right w:w="70" w:type="dxa"/>
        </w:tblCellMar>
        <w:tblLook w:val="04A0" w:firstRow="1" w:lastRow="0" w:firstColumn="1" w:lastColumn="0" w:noHBand="0" w:noVBand="1"/>
      </w:tblPr>
      <w:tblGrid>
        <w:gridCol w:w="2740"/>
        <w:gridCol w:w="2140"/>
        <w:gridCol w:w="1909"/>
        <w:gridCol w:w="1280"/>
      </w:tblGrid>
      <w:tr w:rsidR="00E13CDF" w:rsidRPr="0097404C" w14:paraId="653B0978" w14:textId="77777777" w:rsidTr="001B4B74">
        <w:trPr>
          <w:trHeight w:val="255"/>
          <w:jc w:val="center"/>
        </w:trPr>
        <w:tc>
          <w:tcPr>
            <w:tcW w:w="2740" w:type="dxa"/>
            <w:tcBorders>
              <w:top w:val="nil"/>
              <w:left w:val="nil"/>
              <w:bottom w:val="nil"/>
              <w:right w:val="nil"/>
            </w:tcBorders>
            <w:shd w:val="clear" w:color="auto" w:fill="2F5496" w:themeFill="accent1" w:themeFillShade="BF"/>
            <w:noWrap/>
            <w:vAlign w:val="bottom"/>
            <w:hideMark/>
          </w:tcPr>
          <w:p w14:paraId="485C52DC" w14:textId="77777777" w:rsidR="00E13CDF" w:rsidRPr="00214E09" w:rsidRDefault="00E13CDF" w:rsidP="001B4B74">
            <w:pPr>
              <w:spacing w:line="240" w:lineRule="auto"/>
              <w:rPr>
                <w:rFonts w:eastAsia="Times New Roman"/>
                <w:b/>
                <w:bCs/>
                <w:color w:val="FFFFFF" w:themeColor="background1"/>
                <w:sz w:val="20"/>
                <w:szCs w:val="20"/>
                <w:lang w:eastAsia="es-HN"/>
              </w:rPr>
            </w:pPr>
          </w:p>
        </w:tc>
        <w:tc>
          <w:tcPr>
            <w:tcW w:w="2140" w:type="dxa"/>
            <w:tcBorders>
              <w:top w:val="nil"/>
              <w:left w:val="nil"/>
              <w:bottom w:val="nil"/>
              <w:right w:val="nil"/>
            </w:tcBorders>
            <w:shd w:val="clear" w:color="auto" w:fill="2F5496" w:themeFill="accent1" w:themeFillShade="BF"/>
            <w:noWrap/>
            <w:vAlign w:val="bottom"/>
            <w:hideMark/>
          </w:tcPr>
          <w:p w14:paraId="18E3ABA6" w14:textId="77777777" w:rsidR="00E13CDF" w:rsidRPr="00214E09" w:rsidRDefault="00E13CDF" w:rsidP="001B4B74">
            <w:pPr>
              <w:spacing w:line="240" w:lineRule="auto"/>
              <w:rPr>
                <w:rFonts w:eastAsia="Times New Roman"/>
                <w:b/>
                <w:bCs/>
                <w:color w:val="FFFFFF" w:themeColor="background1"/>
                <w:sz w:val="20"/>
                <w:szCs w:val="20"/>
                <w:lang w:eastAsia="es-HN"/>
              </w:rPr>
            </w:pPr>
          </w:p>
        </w:tc>
        <w:tc>
          <w:tcPr>
            <w:tcW w:w="1909" w:type="dxa"/>
            <w:tcBorders>
              <w:top w:val="nil"/>
              <w:left w:val="nil"/>
              <w:bottom w:val="nil"/>
              <w:right w:val="nil"/>
            </w:tcBorders>
            <w:shd w:val="clear" w:color="auto" w:fill="2F5496" w:themeFill="accent1" w:themeFillShade="BF"/>
            <w:noWrap/>
            <w:vAlign w:val="bottom"/>
            <w:hideMark/>
          </w:tcPr>
          <w:p w14:paraId="713CBE18" w14:textId="77777777" w:rsidR="00E13CDF" w:rsidRPr="00214E09" w:rsidRDefault="00E13CDF" w:rsidP="001B4B74">
            <w:pPr>
              <w:spacing w:line="240" w:lineRule="auto"/>
              <w:rPr>
                <w:rFonts w:eastAsia="Times New Roman"/>
                <w:color w:val="FFFFFF" w:themeColor="background1"/>
                <w:sz w:val="20"/>
                <w:szCs w:val="20"/>
                <w:lang w:eastAsia="es-HN"/>
              </w:rPr>
            </w:pPr>
          </w:p>
        </w:tc>
        <w:tc>
          <w:tcPr>
            <w:tcW w:w="1280" w:type="dxa"/>
            <w:tcBorders>
              <w:top w:val="nil"/>
              <w:left w:val="nil"/>
              <w:bottom w:val="nil"/>
              <w:right w:val="nil"/>
            </w:tcBorders>
            <w:shd w:val="clear" w:color="auto" w:fill="2F5496" w:themeFill="accent1" w:themeFillShade="BF"/>
            <w:noWrap/>
            <w:vAlign w:val="bottom"/>
            <w:hideMark/>
          </w:tcPr>
          <w:p w14:paraId="425580CD" w14:textId="77777777" w:rsidR="00E13CDF" w:rsidRPr="00214E09" w:rsidRDefault="00E13CDF" w:rsidP="001B4B74">
            <w:pPr>
              <w:spacing w:line="240" w:lineRule="auto"/>
              <w:rPr>
                <w:rFonts w:eastAsia="Times New Roman"/>
                <w:color w:val="FFFFFF" w:themeColor="background1"/>
                <w:sz w:val="20"/>
                <w:szCs w:val="20"/>
                <w:lang w:eastAsia="es-HN"/>
              </w:rPr>
            </w:pPr>
          </w:p>
        </w:tc>
      </w:tr>
      <w:tr w:rsidR="00E13CDF" w:rsidRPr="0097404C" w14:paraId="59BBD21B" w14:textId="77777777" w:rsidTr="001B4B74">
        <w:trPr>
          <w:trHeight w:val="255"/>
          <w:jc w:val="center"/>
        </w:trPr>
        <w:tc>
          <w:tcPr>
            <w:tcW w:w="2740" w:type="dxa"/>
            <w:tcBorders>
              <w:top w:val="nil"/>
              <w:left w:val="nil"/>
              <w:bottom w:val="single" w:sz="4" w:space="0" w:color="8CB5F9"/>
              <w:right w:val="nil"/>
            </w:tcBorders>
            <w:shd w:val="clear" w:color="auto" w:fill="2F5496" w:themeFill="accent1" w:themeFillShade="BF"/>
            <w:noWrap/>
            <w:vAlign w:val="center"/>
            <w:hideMark/>
          </w:tcPr>
          <w:p w14:paraId="24E727FF" w14:textId="77777777" w:rsidR="00E13CDF" w:rsidRPr="00214E09" w:rsidRDefault="00E13CDF" w:rsidP="00B35046">
            <w:pPr>
              <w:spacing w:line="240" w:lineRule="auto"/>
              <w:ind w:firstLine="0"/>
              <w:jc w:val="center"/>
              <w:rPr>
                <w:rFonts w:eastAsia="Times New Roman"/>
                <w:b/>
                <w:bCs/>
                <w:color w:val="FFFFFF" w:themeColor="background1"/>
                <w:sz w:val="20"/>
                <w:szCs w:val="20"/>
                <w:lang w:eastAsia="es-HN"/>
              </w:rPr>
            </w:pPr>
            <w:r w:rsidRPr="00214E09">
              <w:rPr>
                <w:rFonts w:eastAsia="Times New Roman"/>
                <w:b/>
                <w:bCs/>
                <w:color w:val="FFFFFF" w:themeColor="background1"/>
                <w:sz w:val="20"/>
                <w:szCs w:val="20"/>
                <w:lang w:eastAsia="es-HN"/>
              </w:rPr>
              <w:t>Género</w:t>
            </w:r>
          </w:p>
        </w:tc>
        <w:tc>
          <w:tcPr>
            <w:tcW w:w="2140" w:type="dxa"/>
            <w:tcBorders>
              <w:top w:val="nil"/>
              <w:left w:val="nil"/>
              <w:bottom w:val="single" w:sz="4" w:space="0" w:color="8CB5F9"/>
              <w:right w:val="nil"/>
            </w:tcBorders>
            <w:shd w:val="clear" w:color="auto" w:fill="2F5496" w:themeFill="accent1" w:themeFillShade="BF"/>
            <w:noWrap/>
            <w:vAlign w:val="center"/>
            <w:hideMark/>
          </w:tcPr>
          <w:p w14:paraId="52F62E96" w14:textId="77777777" w:rsidR="00E13CDF" w:rsidRPr="00214E09" w:rsidRDefault="00E13CDF" w:rsidP="00B35046">
            <w:pPr>
              <w:spacing w:line="240" w:lineRule="auto"/>
              <w:ind w:firstLine="0"/>
              <w:jc w:val="center"/>
              <w:rPr>
                <w:rFonts w:eastAsia="Times New Roman"/>
                <w:b/>
                <w:bCs/>
                <w:color w:val="FFFFFF" w:themeColor="background1"/>
                <w:sz w:val="20"/>
                <w:szCs w:val="20"/>
                <w:lang w:eastAsia="es-HN"/>
              </w:rPr>
            </w:pPr>
            <w:r w:rsidRPr="00214E09">
              <w:rPr>
                <w:rFonts w:eastAsia="Times New Roman"/>
                <w:b/>
                <w:bCs/>
                <w:color w:val="FFFFFF" w:themeColor="background1"/>
                <w:sz w:val="20"/>
                <w:szCs w:val="20"/>
                <w:lang w:eastAsia="es-HN"/>
              </w:rPr>
              <w:t>Entregas grupales</w:t>
            </w:r>
          </w:p>
        </w:tc>
        <w:tc>
          <w:tcPr>
            <w:tcW w:w="1909" w:type="dxa"/>
            <w:tcBorders>
              <w:top w:val="nil"/>
              <w:left w:val="nil"/>
              <w:bottom w:val="single" w:sz="4" w:space="0" w:color="8CB5F9"/>
              <w:right w:val="nil"/>
            </w:tcBorders>
            <w:shd w:val="clear" w:color="auto" w:fill="2F5496" w:themeFill="accent1" w:themeFillShade="BF"/>
            <w:noWrap/>
            <w:vAlign w:val="center"/>
            <w:hideMark/>
          </w:tcPr>
          <w:p w14:paraId="49661F3C" w14:textId="28D7CD9B" w:rsidR="00E13CDF" w:rsidRPr="00214E09" w:rsidRDefault="00DF4E7E" w:rsidP="00B35046">
            <w:pPr>
              <w:spacing w:line="240" w:lineRule="auto"/>
              <w:ind w:firstLine="0"/>
              <w:jc w:val="center"/>
              <w:rPr>
                <w:rFonts w:eastAsia="Times New Roman"/>
                <w:b/>
                <w:bCs/>
                <w:color w:val="FFFFFF" w:themeColor="background1"/>
                <w:sz w:val="20"/>
                <w:szCs w:val="20"/>
                <w:lang w:eastAsia="es-HN"/>
              </w:rPr>
            </w:pPr>
            <w:r w:rsidRPr="00214E09">
              <w:rPr>
                <w:rFonts w:eastAsia="Times New Roman"/>
                <w:b/>
                <w:bCs/>
                <w:color w:val="FFFFFF" w:themeColor="background1"/>
                <w:sz w:val="20"/>
                <w:szCs w:val="20"/>
                <w:lang w:eastAsia="es-HN"/>
              </w:rPr>
              <w:t>Entregas Individuales</w:t>
            </w:r>
          </w:p>
        </w:tc>
        <w:tc>
          <w:tcPr>
            <w:tcW w:w="1280" w:type="dxa"/>
            <w:tcBorders>
              <w:top w:val="nil"/>
              <w:left w:val="nil"/>
              <w:bottom w:val="single" w:sz="4" w:space="0" w:color="8CB5F9"/>
              <w:right w:val="nil"/>
            </w:tcBorders>
            <w:shd w:val="clear" w:color="auto" w:fill="2F5496" w:themeFill="accent1" w:themeFillShade="BF"/>
            <w:noWrap/>
            <w:vAlign w:val="center"/>
            <w:hideMark/>
          </w:tcPr>
          <w:p w14:paraId="6DC92C77" w14:textId="77777777" w:rsidR="00E13CDF" w:rsidRPr="00214E09" w:rsidRDefault="00E13CDF" w:rsidP="00B35046">
            <w:pPr>
              <w:spacing w:line="240" w:lineRule="auto"/>
              <w:ind w:firstLine="0"/>
              <w:jc w:val="center"/>
              <w:rPr>
                <w:rFonts w:eastAsia="Times New Roman"/>
                <w:b/>
                <w:bCs/>
                <w:color w:val="FFFFFF" w:themeColor="background1"/>
                <w:sz w:val="20"/>
                <w:szCs w:val="20"/>
                <w:lang w:eastAsia="es-HN"/>
              </w:rPr>
            </w:pPr>
            <w:r w:rsidRPr="00214E09">
              <w:rPr>
                <w:rFonts w:eastAsia="Times New Roman"/>
                <w:b/>
                <w:bCs/>
                <w:color w:val="FFFFFF" w:themeColor="background1"/>
                <w:sz w:val="20"/>
                <w:szCs w:val="20"/>
                <w:lang w:eastAsia="es-HN"/>
              </w:rPr>
              <w:t>Total, general</w:t>
            </w:r>
          </w:p>
        </w:tc>
      </w:tr>
      <w:tr w:rsidR="00E13CDF" w:rsidRPr="0097404C" w14:paraId="7214B6EC" w14:textId="77777777" w:rsidTr="001B4B74">
        <w:trPr>
          <w:trHeight w:val="255"/>
          <w:jc w:val="center"/>
        </w:trPr>
        <w:tc>
          <w:tcPr>
            <w:tcW w:w="27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5783FD6" w14:textId="77777777" w:rsidR="00E13CDF" w:rsidRPr="0097404C" w:rsidRDefault="00E13CDF" w:rsidP="00B35046">
            <w:pPr>
              <w:spacing w:line="240" w:lineRule="auto"/>
              <w:ind w:firstLine="0"/>
              <w:rPr>
                <w:rFonts w:eastAsia="Times New Roman"/>
                <w:color w:val="000000"/>
                <w:sz w:val="20"/>
                <w:szCs w:val="20"/>
                <w:lang w:eastAsia="es-HN"/>
              </w:rPr>
            </w:pPr>
            <w:r w:rsidRPr="0097404C">
              <w:rPr>
                <w:rFonts w:eastAsia="Times New Roman"/>
                <w:color w:val="000000"/>
                <w:sz w:val="20"/>
                <w:szCs w:val="20"/>
                <w:lang w:eastAsia="es-HN"/>
              </w:rPr>
              <w:lastRenderedPageBreak/>
              <w:t>Femenino</w:t>
            </w:r>
          </w:p>
        </w:tc>
        <w:tc>
          <w:tcPr>
            <w:tcW w:w="2140" w:type="dxa"/>
            <w:tcBorders>
              <w:top w:val="single" w:sz="4" w:space="0" w:color="auto"/>
              <w:left w:val="nil"/>
              <w:bottom w:val="single" w:sz="4" w:space="0" w:color="auto"/>
              <w:right w:val="single" w:sz="4" w:space="0" w:color="auto"/>
            </w:tcBorders>
            <w:shd w:val="clear" w:color="auto" w:fill="auto"/>
            <w:noWrap/>
            <w:vAlign w:val="bottom"/>
            <w:hideMark/>
          </w:tcPr>
          <w:p w14:paraId="4135A90B" w14:textId="77777777" w:rsidR="00E13CDF" w:rsidRPr="0097404C" w:rsidRDefault="00E13CDF" w:rsidP="00B35046">
            <w:pPr>
              <w:spacing w:line="240" w:lineRule="auto"/>
              <w:ind w:firstLine="0"/>
              <w:rPr>
                <w:rFonts w:eastAsia="Times New Roman"/>
                <w:color w:val="000000"/>
                <w:sz w:val="20"/>
                <w:szCs w:val="20"/>
                <w:lang w:eastAsia="es-HN"/>
              </w:rPr>
            </w:pPr>
            <w:r w:rsidRPr="0097404C">
              <w:rPr>
                <w:rFonts w:eastAsia="Times New Roman"/>
                <w:color w:val="000000"/>
                <w:sz w:val="20"/>
                <w:szCs w:val="20"/>
                <w:lang w:eastAsia="es-HN"/>
              </w:rPr>
              <w:t>9</w:t>
            </w:r>
          </w:p>
        </w:tc>
        <w:tc>
          <w:tcPr>
            <w:tcW w:w="1909" w:type="dxa"/>
            <w:tcBorders>
              <w:top w:val="single" w:sz="4" w:space="0" w:color="auto"/>
              <w:left w:val="nil"/>
              <w:bottom w:val="single" w:sz="4" w:space="0" w:color="auto"/>
              <w:right w:val="single" w:sz="4" w:space="0" w:color="auto"/>
            </w:tcBorders>
            <w:shd w:val="clear" w:color="auto" w:fill="auto"/>
            <w:noWrap/>
            <w:vAlign w:val="bottom"/>
            <w:hideMark/>
          </w:tcPr>
          <w:p w14:paraId="42A2DC98" w14:textId="77777777" w:rsidR="00E13CDF" w:rsidRPr="0097404C" w:rsidRDefault="00E13CDF" w:rsidP="00B35046">
            <w:pPr>
              <w:spacing w:line="240" w:lineRule="auto"/>
              <w:ind w:firstLine="0"/>
              <w:rPr>
                <w:rFonts w:eastAsia="Times New Roman"/>
                <w:color w:val="000000"/>
                <w:sz w:val="20"/>
                <w:szCs w:val="20"/>
                <w:lang w:eastAsia="es-HN"/>
              </w:rPr>
            </w:pPr>
            <w:r w:rsidRPr="0097404C">
              <w:rPr>
                <w:rFonts w:eastAsia="Times New Roman"/>
                <w:color w:val="000000"/>
                <w:sz w:val="20"/>
                <w:szCs w:val="20"/>
                <w:lang w:eastAsia="es-HN"/>
              </w:rPr>
              <w:t>10</w:t>
            </w:r>
          </w:p>
        </w:tc>
        <w:tc>
          <w:tcPr>
            <w:tcW w:w="1280" w:type="dxa"/>
            <w:tcBorders>
              <w:top w:val="single" w:sz="4" w:space="0" w:color="auto"/>
              <w:left w:val="nil"/>
              <w:bottom w:val="single" w:sz="4" w:space="0" w:color="auto"/>
              <w:right w:val="single" w:sz="4" w:space="0" w:color="auto"/>
            </w:tcBorders>
            <w:shd w:val="clear" w:color="auto" w:fill="auto"/>
            <w:noWrap/>
            <w:vAlign w:val="bottom"/>
            <w:hideMark/>
          </w:tcPr>
          <w:p w14:paraId="7CF585A3" w14:textId="77777777" w:rsidR="00E13CDF" w:rsidRPr="0097404C" w:rsidRDefault="00E13CDF" w:rsidP="00B35046">
            <w:pPr>
              <w:spacing w:line="240" w:lineRule="auto"/>
              <w:ind w:firstLine="0"/>
              <w:rPr>
                <w:rFonts w:eastAsia="Times New Roman"/>
                <w:color w:val="000000"/>
                <w:sz w:val="20"/>
                <w:szCs w:val="20"/>
                <w:lang w:eastAsia="es-HN"/>
              </w:rPr>
            </w:pPr>
            <w:r w:rsidRPr="0097404C">
              <w:rPr>
                <w:rFonts w:eastAsia="Times New Roman"/>
                <w:color w:val="000000"/>
                <w:sz w:val="20"/>
                <w:szCs w:val="20"/>
                <w:lang w:eastAsia="es-HN"/>
              </w:rPr>
              <w:t>19</w:t>
            </w:r>
          </w:p>
        </w:tc>
      </w:tr>
      <w:tr w:rsidR="00E13CDF" w:rsidRPr="0097404C" w14:paraId="101BD6FF" w14:textId="77777777" w:rsidTr="001B4B74">
        <w:trPr>
          <w:trHeight w:val="255"/>
          <w:jc w:val="center"/>
        </w:trPr>
        <w:tc>
          <w:tcPr>
            <w:tcW w:w="2740" w:type="dxa"/>
            <w:tcBorders>
              <w:top w:val="nil"/>
              <w:left w:val="single" w:sz="4" w:space="0" w:color="auto"/>
              <w:bottom w:val="single" w:sz="4" w:space="0" w:color="auto"/>
              <w:right w:val="single" w:sz="4" w:space="0" w:color="auto"/>
            </w:tcBorders>
            <w:shd w:val="clear" w:color="auto" w:fill="auto"/>
            <w:noWrap/>
            <w:vAlign w:val="bottom"/>
            <w:hideMark/>
          </w:tcPr>
          <w:p w14:paraId="1FBA6D8E" w14:textId="77777777" w:rsidR="00E13CDF" w:rsidRPr="0097404C" w:rsidRDefault="00E13CDF" w:rsidP="00B35046">
            <w:pPr>
              <w:spacing w:line="240" w:lineRule="auto"/>
              <w:ind w:firstLine="0"/>
              <w:rPr>
                <w:rFonts w:eastAsia="Times New Roman"/>
                <w:color w:val="000000"/>
                <w:sz w:val="20"/>
                <w:szCs w:val="20"/>
                <w:lang w:eastAsia="es-HN"/>
              </w:rPr>
            </w:pPr>
            <w:r w:rsidRPr="0097404C">
              <w:rPr>
                <w:rFonts w:eastAsia="Times New Roman"/>
                <w:color w:val="000000"/>
                <w:sz w:val="20"/>
                <w:szCs w:val="20"/>
                <w:lang w:eastAsia="es-HN"/>
              </w:rPr>
              <w:t>Masculino</w:t>
            </w:r>
          </w:p>
        </w:tc>
        <w:tc>
          <w:tcPr>
            <w:tcW w:w="2140" w:type="dxa"/>
            <w:tcBorders>
              <w:top w:val="nil"/>
              <w:left w:val="nil"/>
              <w:bottom w:val="single" w:sz="4" w:space="0" w:color="auto"/>
              <w:right w:val="single" w:sz="4" w:space="0" w:color="auto"/>
            </w:tcBorders>
            <w:shd w:val="clear" w:color="auto" w:fill="auto"/>
            <w:noWrap/>
            <w:vAlign w:val="bottom"/>
            <w:hideMark/>
          </w:tcPr>
          <w:p w14:paraId="4E0990C4" w14:textId="77777777" w:rsidR="00E13CDF" w:rsidRPr="0097404C" w:rsidRDefault="00E13CDF" w:rsidP="00B35046">
            <w:pPr>
              <w:spacing w:line="240" w:lineRule="auto"/>
              <w:ind w:firstLine="0"/>
              <w:rPr>
                <w:rFonts w:eastAsia="Times New Roman"/>
                <w:color w:val="000000"/>
                <w:sz w:val="20"/>
                <w:szCs w:val="20"/>
                <w:lang w:eastAsia="es-HN"/>
              </w:rPr>
            </w:pPr>
            <w:r w:rsidRPr="0097404C">
              <w:rPr>
                <w:rFonts w:eastAsia="Times New Roman"/>
                <w:color w:val="000000"/>
                <w:sz w:val="20"/>
                <w:szCs w:val="20"/>
                <w:lang w:eastAsia="es-HN"/>
              </w:rPr>
              <w:t>17</w:t>
            </w:r>
          </w:p>
        </w:tc>
        <w:tc>
          <w:tcPr>
            <w:tcW w:w="1909" w:type="dxa"/>
            <w:tcBorders>
              <w:top w:val="nil"/>
              <w:left w:val="nil"/>
              <w:bottom w:val="single" w:sz="4" w:space="0" w:color="auto"/>
              <w:right w:val="single" w:sz="4" w:space="0" w:color="auto"/>
            </w:tcBorders>
            <w:shd w:val="clear" w:color="auto" w:fill="auto"/>
            <w:noWrap/>
            <w:vAlign w:val="bottom"/>
            <w:hideMark/>
          </w:tcPr>
          <w:p w14:paraId="6003812C" w14:textId="77777777" w:rsidR="00E13CDF" w:rsidRPr="0097404C" w:rsidRDefault="00E13CDF" w:rsidP="00B35046">
            <w:pPr>
              <w:spacing w:line="240" w:lineRule="auto"/>
              <w:ind w:firstLine="0"/>
              <w:rPr>
                <w:rFonts w:eastAsia="Times New Roman"/>
                <w:color w:val="000000"/>
                <w:sz w:val="20"/>
                <w:szCs w:val="20"/>
                <w:lang w:eastAsia="es-HN"/>
              </w:rPr>
            </w:pPr>
            <w:r w:rsidRPr="0097404C">
              <w:rPr>
                <w:rFonts w:eastAsia="Times New Roman"/>
                <w:color w:val="000000"/>
                <w:sz w:val="20"/>
                <w:szCs w:val="20"/>
                <w:lang w:eastAsia="es-HN"/>
              </w:rPr>
              <w:t>4</w:t>
            </w:r>
          </w:p>
        </w:tc>
        <w:tc>
          <w:tcPr>
            <w:tcW w:w="1280" w:type="dxa"/>
            <w:tcBorders>
              <w:top w:val="nil"/>
              <w:left w:val="nil"/>
              <w:bottom w:val="single" w:sz="4" w:space="0" w:color="auto"/>
              <w:right w:val="single" w:sz="4" w:space="0" w:color="auto"/>
            </w:tcBorders>
            <w:shd w:val="clear" w:color="auto" w:fill="auto"/>
            <w:noWrap/>
            <w:vAlign w:val="bottom"/>
            <w:hideMark/>
          </w:tcPr>
          <w:p w14:paraId="017F6A40" w14:textId="77777777" w:rsidR="00E13CDF" w:rsidRPr="0097404C" w:rsidRDefault="00E13CDF" w:rsidP="00B35046">
            <w:pPr>
              <w:spacing w:line="240" w:lineRule="auto"/>
              <w:ind w:firstLine="0"/>
              <w:rPr>
                <w:rFonts w:eastAsia="Times New Roman"/>
                <w:color w:val="000000"/>
                <w:sz w:val="20"/>
                <w:szCs w:val="20"/>
                <w:lang w:eastAsia="es-HN"/>
              </w:rPr>
            </w:pPr>
            <w:r w:rsidRPr="0097404C">
              <w:rPr>
                <w:rFonts w:eastAsia="Times New Roman"/>
                <w:color w:val="000000"/>
                <w:sz w:val="20"/>
                <w:szCs w:val="20"/>
                <w:lang w:eastAsia="es-HN"/>
              </w:rPr>
              <w:t>21</w:t>
            </w:r>
          </w:p>
        </w:tc>
      </w:tr>
      <w:tr w:rsidR="00E13CDF" w:rsidRPr="0097404C" w14:paraId="0ADA6A72" w14:textId="77777777" w:rsidTr="001B4B74">
        <w:trPr>
          <w:trHeight w:val="255"/>
          <w:jc w:val="center"/>
        </w:trPr>
        <w:tc>
          <w:tcPr>
            <w:tcW w:w="2740" w:type="dxa"/>
            <w:tcBorders>
              <w:top w:val="single" w:sz="4" w:space="0" w:color="auto"/>
              <w:left w:val="single" w:sz="4" w:space="0" w:color="auto"/>
              <w:bottom w:val="single" w:sz="4" w:space="0" w:color="auto"/>
              <w:right w:val="single" w:sz="4" w:space="0" w:color="auto"/>
            </w:tcBorders>
            <w:shd w:val="clear" w:color="auto" w:fill="2F5496" w:themeFill="accent1" w:themeFillShade="BF"/>
            <w:noWrap/>
            <w:vAlign w:val="bottom"/>
            <w:hideMark/>
          </w:tcPr>
          <w:p w14:paraId="17139B87" w14:textId="77777777" w:rsidR="00E13CDF" w:rsidRPr="00214E09" w:rsidRDefault="00E13CDF" w:rsidP="00B35046">
            <w:pPr>
              <w:spacing w:line="240" w:lineRule="auto"/>
              <w:ind w:firstLine="0"/>
              <w:rPr>
                <w:rFonts w:eastAsia="Times New Roman"/>
                <w:b/>
                <w:bCs/>
                <w:color w:val="FFFFFF" w:themeColor="background1"/>
                <w:sz w:val="20"/>
                <w:szCs w:val="20"/>
                <w:lang w:eastAsia="es-HN"/>
              </w:rPr>
            </w:pPr>
            <w:r w:rsidRPr="00214E09">
              <w:rPr>
                <w:rFonts w:eastAsia="Times New Roman"/>
                <w:b/>
                <w:bCs/>
                <w:color w:val="FFFFFF" w:themeColor="background1"/>
                <w:sz w:val="20"/>
                <w:szCs w:val="20"/>
                <w:lang w:eastAsia="es-HN"/>
              </w:rPr>
              <w:t>Total, general</w:t>
            </w:r>
          </w:p>
        </w:tc>
        <w:tc>
          <w:tcPr>
            <w:tcW w:w="2140" w:type="dxa"/>
            <w:tcBorders>
              <w:top w:val="single" w:sz="4" w:space="0" w:color="auto"/>
              <w:left w:val="single" w:sz="4" w:space="0" w:color="auto"/>
              <w:bottom w:val="single" w:sz="4" w:space="0" w:color="auto"/>
              <w:right w:val="single" w:sz="4" w:space="0" w:color="auto"/>
            </w:tcBorders>
            <w:shd w:val="clear" w:color="auto" w:fill="2F5496" w:themeFill="accent1" w:themeFillShade="BF"/>
            <w:noWrap/>
            <w:vAlign w:val="bottom"/>
            <w:hideMark/>
          </w:tcPr>
          <w:p w14:paraId="6642536F" w14:textId="77777777" w:rsidR="00E13CDF" w:rsidRPr="00214E09" w:rsidRDefault="00E13CDF" w:rsidP="00B35046">
            <w:pPr>
              <w:spacing w:line="240" w:lineRule="auto"/>
              <w:ind w:firstLine="0"/>
              <w:rPr>
                <w:rFonts w:eastAsia="Times New Roman"/>
                <w:b/>
                <w:bCs/>
                <w:color w:val="FFFFFF" w:themeColor="background1"/>
                <w:sz w:val="20"/>
                <w:szCs w:val="20"/>
                <w:lang w:eastAsia="es-HN"/>
              </w:rPr>
            </w:pPr>
            <w:r w:rsidRPr="00214E09">
              <w:rPr>
                <w:rFonts w:eastAsia="Times New Roman"/>
                <w:b/>
                <w:bCs/>
                <w:color w:val="FFFFFF" w:themeColor="background1"/>
                <w:sz w:val="20"/>
                <w:szCs w:val="20"/>
                <w:lang w:eastAsia="es-HN"/>
              </w:rPr>
              <w:t>26</w:t>
            </w:r>
          </w:p>
        </w:tc>
        <w:tc>
          <w:tcPr>
            <w:tcW w:w="1909" w:type="dxa"/>
            <w:tcBorders>
              <w:top w:val="single" w:sz="4" w:space="0" w:color="auto"/>
              <w:left w:val="single" w:sz="4" w:space="0" w:color="auto"/>
              <w:bottom w:val="single" w:sz="4" w:space="0" w:color="auto"/>
              <w:right w:val="single" w:sz="4" w:space="0" w:color="auto"/>
            </w:tcBorders>
            <w:shd w:val="clear" w:color="auto" w:fill="2F5496" w:themeFill="accent1" w:themeFillShade="BF"/>
            <w:noWrap/>
            <w:vAlign w:val="bottom"/>
            <w:hideMark/>
          </w:tcPr>
          <w:p w14:paraId="1987B32A" w14:textId="77777777" w:rsidR="00E13CDF" w:rsidRPr="00214E09" w:rsidRDefault="00E13CDF" w:rsidP="00B35046">
            <w:pPr>
              <w:spacing w:line="240" w:lineRule="auto"/>
              <w:ind w:firstLine="0"/>
              <w:rPr>
                <w:rFonts w:eastAsia="Times New Roman"/>
                <w:b/>
                <w:bCs/>
                <w:color w:val="FFFFFF" w:themeColor="background1"/>
                <w:sz w:val="20"/>
                <w:szCs w:val="20"/>
                <w:lang w:eastAsia="es-HN"/>
              </w:rPr>
            </w:pPr>
            <w:r w:rsidRPr="00214E09">
              <w:rPr>
                <w:rFonts w:eastAsia="Times New Roman"/>
                <w:b/>
                <w:bCs/>
                <w:color w:val="FFFFFF" w:themeColor="background1"/>
                <w:sz w:val="20"/>
                <w:szCs w:val="20"/>
                <w:lang w:eastAsia="es-HN"/>
              </w:rPr>
              <w:t>14</w:t>
            </w:r>
          </w:p>
        </w:tc>
        <w:tc>
          <w:tcPr>
            <w:tcW w:w="1280" w:type="dxa"/>
            <w:tcBorders>
              <w:top w:val="single" w:sz="4" w:space="0" w:color="auto"/>
              <w:left w:val="single" w:sz="4" w:space="0" w:color="auto"/>
              <w:bottom w:val="single" w:sz="4" w:space="0" w:color="auto"/>
              <w:right w:val="single" w:sz="4" w:space="0" w:color="auto"/>
            </w:tcBorders>
            <w:shd w:val="clear" w:color="auto" w:fill="2F5496" w:themeFill="accent1" w:themeFillShade="BF"/>
            <w:noWrap/>
            <w:vAlign w:val="bottom"/>
            <w:hideMark/>
          </w:tcPr>
          <w:p w14:paraId="05F1085C" w14:textId="77777777" w:rsidR="00E13CDF" w:rsidRPr="00214E09" w:rsidRDefault="00E13CDF" w:rsidP="00B35046">
            <w:pPr>
              <w:spacing w:line="240" w:lineRule="auto"/>
              <w:ind w:firstLine="0"/>
              <w:rPr>
                <w:rFonts w:eastAsia="Times New Roman"/>
                <w:b/>
                <w:bCs/>
                <w:color w:val="FFFFFF" w:themeColor="background1"/>
                <w:sz w:val="20"/>
                <w:szCs w:val="20"/>
                <w:lang w:eastAsia="es-HN"/>
              </w:rPr>
            </w:pPr>
            <w:r w:rsidRPr="00214E09">
              <w:rPr>
                <w:rFonts w:eastAsia="Times New Roman"/>
                <w:b/>
                <w:bCs/>
                <w:color w:val="FFFFFF" w:themeColor="background1"/>
                <w:sz w:val="20"/>
                <w:szCs w:val="20"/>
                <w:lang w:eastAsia="es-HN"/>
              </w:rPr>
              <w:t>40</w:t>
            </w:r>
          </w:p>
        </w:tc>
      </w:tr>
    </w:tbl>
    <w:p w14:paraId="783253A7" w14:textId="77777777" w:rsidR="00E13CDF" w:rsidRPr="00B35046" w:rsidRDefault="00E13CDF" w:rsidP="00E13CDF">
      <w:pPr>
        <w:rPr>
          <w:noProof/>
          <w:sz w:val="20"/>
          <w:szCs w:val="20"/>
        </w:rPr>
      </w:pPr>
      <w:r w:rsidRPr="00B35046">
        <w:rPr>
          <w:color w:val="000000" w:themeColor="text1"/>
          <w:sz w:val="20"/>
          <w:szCs w:val="20"/>
        </w:rPr>
        <w:t>Fuente: (Elaboración propia, 2023)</w:t>
      </w:r>
    </w:p>
    <w:p w14:paraId="3DC02F5F" w14:textId="77777777" w:rsidR="00E13CDF" w:rsidRDefault="00E13CDF" w:rsidP="00E13CDF">
      <w:pPr>
        <w:jc w:val="center"/>
        <w:rPr>
          <w:noProof/>
        </w:rPr>
      </w:pPr>
    </w:p>
    <w:p w14:paraId="10E6132D" w14:textId="77777777" w:rsidR="00E13CDF" w:rsidRDefault="00E13CDF" w:rsidP="00E13CDF">
      <w:pPr>
        <w:jc w:val="center"/>
        <w:rPr>
          <w:noProof/>
        </w:rPr>
      </w:pPr>
    </w:p>
    <w:p w14:paraId="657A59A5" w14:textId="77777777" w:rsidR="00E13CDF" w:rsidRDefault="00E13CDF" w:rsidP="00E13CDF">
      <w:pPr>
        <w:jc w:val="center"/>
        <w:rPr>
          <w:noProof/>
        </w:rPr>
      </w:pPr>
      <w:r>
        <w:rPr>
          <w:noProof/>
        </w:rPr>
        <w:drawing>
          <wp:inline distT="0" distB="0" distL="0" distR="0" wp14:anchorId="1138EB6C" wp14:editId="4FAC52B8">
            <wp:extent cx="4572000" cy="2743200"/>
            <wp:effectExtent l="0" t="0" r="0" b="0"/>
            <wp:docPr id="668371736" name="Gráfico 1">
              <a:extLst xmlns:a="http://schemas.openxmlformats.org/drawingml/2006/main">
                <a:ext uri="{FF2B5EF4-FFF2-40B4-BE49-F238E27FC236}">
                  <a16:creationId xmlns:a16="http://schemas.microsoft.com/office/drawing/2014/main" id="{B304F9FD-2E74-C1B4-C632-6D3B11B8B7C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21CE06E7" w14:textId="070A4D99" w:rsidR="00E13CDF" w:rsidRPr="00C2688E" w:rsidRDefault="000354C4" w:rsidP="00E13CDF">
      <w:pPr>
        <w:pStyle w:val="Ttulo1"/>
        <w:spacing w:before="0"/>
        <w:rPr>
          <w:rFonts w:cs="Times New Roman"/>
          <w:b w:val="0"/>
          <w:bCs/>
          <w:kern w:val="2"/>
          <w:szCs w:val="24"/>
          <w14:ligatures w14:val="standardContextual"/>
        </w:rPr>
      </w:pPr>
      <w:bookmarkStart w:id="642" w:name="_Toc153651805"/>
      <w:bookmarkStart w:id="643" w:name="_Toc153660240"/>
      <w:bookmarkStart w:id="644" w:name="_Toc153665318"/>
      <w:bookmarkStart w:id="645" w:name="_Toc155378196"/>
      <w:bookmarkStart w:id="646" w:name="_Toc157633709"/>
      <w:bookmarkStart w:id="647" w:name="_Toc157634528"/>
      <w:bookmarkStart w:id="648" w:name="_Toc157634763"/>
      <w:r>
        <w:rPr>
          <w:rFonts w:cs="Times New Roman"/>
          <w:bCs/>
          <w:kern w:val="2"/>
          <w:szCs w:val="24"/>
          <w14:ligatures w14:val="standardContextual"/>
        </w:rPr>
        <w:t>Figura</w:t>
      </w:r>
      <w:r w:rsidR="00E13CDF">
        <w:rPr>
          <w:rFonts w:cs="Times New Roman"/>
          <w:bCs/>
          <w:kern w:val="2"/>
          <w:szCs w:val="24"/>
          <w14:ligatures w14:val="standardContextual"/>
        </w:rPr>
        <w:t xml:space="preserve"> </w:t>
      </w:r>
      <w:r w:rsidR="00720731">
        <w:rPr>
          <w:rFonts w:cs="Times New Roman"/>
          <w:bCs/>
          <w:kern w:val="2"/>
          <w:szCs w:val="24"/>
          <w14:ligatures w14:val="standardContextual"/>
        </w:rPr>
        <w:t>33</w:t>
      </w:r>
      <w:r w:rsidR="00E13CDF" w:rsidRPr="00C2688E">
        <w:rPr>
          <w:rFonts w:cs="Times New Roman"/>
          <w:bCs/>
          <w:kern w:val="2"/>
          <w:szCs w:val="24"/>
          <w14:ligatures w14:val="standardContextual"/>
        </w:rPr>
        <w:t xml:space="preserve">. </w:t>
      </w:r>
      <w:r w:rsidR="00E13CDF">
        <w:rPr>
          <w:rFonts w:cs="Times New Roman"/>
          <w:bCs/>
          <w:kern w:val="2"/>
          <w:szCs w:val="24"/>
          <w14:ligatures w14:val="standardContextual"/>
        </w:rPr>
        <w:t>Resultado de encuesta-Cruce de variables género y forma de entrega en asignaciones.</w:t>
      </w:r>
      <w:bookmarkEnd w:id="642"/>
      <w:bookmarkEnd w:id="643"/>
      <w:bookmarkEnd w:id="644"/>
      <w:bookmarkEnd w:id="645"/>
      <w:bookmarkEnd w:id="646"/>
      <w:bookmarkEnd w:id="647"/>
      <w:bookmarkEnd w:id="648"/>
    </w:p>
    <w:p w14:paraId="77EB9E56" w14:textId="77777777" w:rsidR="00E13CDF" w:rsidRPr="00B35046" w:rsidRDefault="00E13CDF" w:rsidP="00E13CDF">
      <w:pPr>
        <w:spacing w:after="240"/>
        <w:rPr>
          <w:sz w:val="20"/>
          <w:szCs w:val="20"/>
        </w:rPr>
      </w:pPr>
      <w:r w:rsidRPr="00B35046">
        <w:rPr>
          <w:sz w:val="20"/>
          <w:szCs w:val="20"/>
        </w:rPr>
        <w:t>Fuente: (Elaboración propia, 2023)</w:t>
      </w:r>
    </w:p>
    <w:p w14:paraId="252641F4" w14:textId="77777777" w:rsidR="00E13CDF" w:rsidRDefault="00E13CDF" w:rsidP="00E13CDF">
      <w:pPr>
        <w:ind w:firstLine="708"/>
      </w:pPr>
      <w:r w:rsidRPr="008E2A35">
        <w:t xml:space="preserve">Al analizar la información cruzada del género de los entrevistados en relación de como prefieren trabajar y entregar las tareas que les sean asignadas, se puede observar que en el caso de los hombres prefieren realizar sus entregables de forma grupal con un total de 17 respuestas, y en el caso de las mujeres prefieren entregar sus asignaciones de forma individual con un total de 10 respuestas, es interesante destacar que dentro de las respuestas femeninas el 53% eligieron individual, y el 47% de forma grupal, solamente 1 respuesta marca la diferencia. Se puede resumir de estas dos variables que en general los encuestados prefieren trabajar de forma grupal. </w:t>
      </w:r>
    </w:p>
    <w:p w14:paraId="47BCF918" w14:textId="77777777" w:rsidR="00E13CDF" w:rsidRPr="008E2A35" w:rsidRDefault="00E13CDF" w:rsidP="00E13CDF">
      <w:pPr>
        <w:ind w:firstLine="708"/>
      </w:pPr>
    </w:p>
    <w:p w14:paraId="37ACE430" w14:textId="77777777" w:rsidR="00E13CDF" w:rsidRPr="00214E09" w:rsidRDefault="00E13CDF" w:rsidP="00E13CDF">
      <w:pPr>
        <w:pStyle w:val="Ttulo1"/>
        <w:spacing w:before="0"/>
        <w:rPr>
          <w:rFonts w:cs="Times New Roman"/>
          <w:b w:val="0"/>
          <w:bCs/>
          <w:kern w:val="2"/>
          <w:szCs w:val="24"/>
          <w14:ligatures w14:val="standardContextual"/>
        </w:rPr>
      </w:pPr>
      <w:bookmarkStart w:id="649" w:name="_Toc153651806"/>
      <w:bookmarkStart w:id="650" w:name="_Toc153660241"/>
      <w:bookmarkStart w:id="651" w:name="_Toc155378197"/>
      <w:bookmarkStart w:id="652" w:name="_Toc157634529"/>
      <w:bookmarkStart w:id="653" w:name="_Toc157634764"/>
      <w:r>
        <w:rPr>
          <w:rFonts w:cs="Times New Roman"/>
          <w:bCs/>
          <w:kern w:val="2"/>
          <w:szCs w:val="24"/>
          <w14:ligatures w14:val="standardContextual"/>
        </w:rPr>
        <w:lastRenderedPageBreak/>
        <w:t>Tabla 26</w:t>
      </w:r>
      <w:r w:rsidRPr="00C2688E">
        <w:rPr>
          <w:rFonts w:cs="Times New Roman"/>
          <w:bCs/>
          <w:kern w:val="2"/>
          <w:szCs w:val="24"/>
          <w14:ligatures w14:val="standardContextual"/>
        </w:rPr>
        <w:t xml:space="preserve">. </w:t>
      </w:r>
      <w:r>
        <w:rPr>
          <w:rFonts w:cs="Times New Roman"/>
          <w:bCs/>
          <w:kern w:val="2"/>
          <w:szCs w:val="24"/>
          <w14:ligatures w14:val="standardContextual"/>
        </w:rPr>
        <w:t>Resultado de encuesta-</w:t>
      </w:r>
      <w:r w:rsidRPr="00717C89">
        <w:rPr>
          <w:rFonts w:cs="Times New Roman"/>
          <w:bCs/>
          <w:kern w:val="2"/>
          <w:szCs w:val="24"/>
          <w14:ligatures w14:val="standardContextual"/>
        </w:rPr>
        <w:t xml:space="preserve"> </w:t>
      </w:r>
      <w:r>
        <w:rPr>
          <w:rFonts w:cs="Times New Roman"/>
          <w:bCs/>
          <w:kern w:val="2"/>
          <w:szCs w:val="24"/>
          <w14:ligatures w14:val="standardContextual"/>
        </w:rPr>
        <w:t>Cruce de variables puesto de trabajo y cantidad de metodologías conocidas.</w:t>
      </w:r>
      <w:bookmarkEnd w:id="649"/>
      <w:bookmarkEnd w:id="650"/>
      <w:bookmarkEnd w:id="651"/>
      <w:bookmarkEnd w:id="652"/>
      <w:bookmarkEnd w:id="653"/>
    </w:p>
    <w:tbl>
      <w:tblPr>
        <w:tblW w:w="6658" w:type="dxa"/>
        <w:jc w:val="center"/>
        <w:tblCellMar>
          <w:left w:w="70" w:type="dxa"/>
          <w:right w:w="70" w:type="dxa"/>
        </w:tblCellMar>
        <w:tblLook w:val="04A0" w:firstRow="1" w:lastRow="0" w:firstColumn="1" w:lastColumn="0" w:noHBand="0" w:noVBand="1"/>
      </w:tblPr>
      <w:tblGrid>
        <w:gridCol w:w="3681"/>
        <w:gridCol w:w="425"/>
        <w:gridCol w:w="425"/>
        <w:gridCol w:w="426"/>
        <w:gridCol w:w="425"/>
        <w:gridCol w:w="425"/>
        <w:gridCol w:w="851"/>
      </w:tblGrid>
      <w:tr w:rsidR="00E13CDF" w:rsidRPr="003C060F" w14:paraId="652448DC" w14:textId="77777777" w:rsidTr="001B4B74">
        <w:trPr>
          <w:trHeight w:val="615"/>
          <w:jc w:val="center"/>
        </w:trPr>
        <w:tc>
          <w:tcPr>
            <w:tcW w:w="3681" w:type="dxa"/>
            <w:tcBorders>
              <w:top w:val="single" w:sz="4" w:space="0" w:color="auto"/>
              <w:left w:val="single" w:sz="4" w:space="0" w:color="auto"/>
              <w:bottom w:val="single" w:sz="4" w:space="0" w:color="auto"/>
              <w:right w:val="single" w:sz="4" w:space="0" w:color="auto"/>
            </w:tcBorders>
            <w:shd w:val="clear" w:color="auto" w:fill="2F5496" w:themeFill="accent1" w:themeFillShade="BF"/>
            <w:vAlign w:val="bottom"/>
            <w:hideMark/>
          </w:tcPr>
          <w:p w14:paraId="7EBAD070" w14:textId="77777777" w:rsidR="00E13CDF" w:rsidRPr="00214E09" w:rsidRDefault="00E13CDF" w:rsidP="00B35046">
            <w:pPr>
              <w:spacing w:line="240" w:lineRule="auto"/>
              <w:ind w:firstLine="0"/>
              <w:rPr>
                <w:rFonts w:eastAsia="Times New Roman"/>
                <w:b/>
                <w:bCs/>
                <w:color w:val="FFFFFF" w:themeColor="background1"/>
                <w:sz w:val="20"/>
                <w:szCs w:val="20"/>
                <w:lang w:eastAsia="es-HN"/>
              </w:rPr>
            </w:pPr>
            <w:r w:rsidRPr="00214E09">
              <w:rPr>
                <w:rFonts w:eastAsia="Times New Roman"/>
                <w:b/>
                <w:bCs/>
                <w:color w:val="FFFFFF" w:themeColor="background1"/>
                <w:sz w:val="20"/>
                <w:szCs w:val="20"/>
                <w:lang w:eastAsia="es-HN"/>
              </w:rPr>
              <w:t>Posición que desempeña actualmente/Cuántas metodologías conoce</w:t>
            </w:r>
          </w:p>
        </w:tc>
        <w:tc>
          <w:tcPr>
            <w:tcW w:w="425" w:type="dxa"/>
            <w:tcBorders>
              <w:top w:val="single" w:sz="4" w:space="0" w:color="auto"/>
              <w:left w:val="single" w:sz="4" w:space="0" w:color="auto"/>
              <w:bottom w:val="single" w:sz="4" w:space="0" w:color="auto"/>
              <w:right w:val="nil"/>
            </w:tcBorders>
            <w:shd w:val="clear" w:color="auto" w:fill="2F5496" w:themeFill="accent1" w:themeFillShade="BF"/>
            <w:noWrap/>
            <w:vAlign w:val="bottom"/>
            <w:hideMark/>
          </w:tcPr>
          <w:p w14:paraId="5FDB5212" w14:textId="77777777" w:rsidR="00E13CDF" w:rsidRPr="00214E09" w:rsidRDefault="00E13CDF" w:rsidP="00B35046">
            <w:pPr>
              <w:spacing w:line="240" w:lineRule="auto"/>
              <w:ind w:firstLine="0"/>
              <w:rPr>
                <w:rFonts w:eastAsia="Times New Roman"/>
                <w:b/>
                <w:bCs/>
                <w:color w:val="FFFFFF" w:themeColor="background1"/>
                <w:sz w:val="20"/>
                <w:szCs w:val="20"/>
                <w:lang w:eastAsia="es-HN"/>
              </w:rPr>
            </w:pPr>
            <w:r w:rsidRPr="00214E09">
              <w:rPr>
                <w:rFonts w:eastAsia="Times New Roman"/>
                <w:b/>
                <w:bCs/>
                <w:color w:val="FFFFFF" w:themeColor="background1"/>
                <w:sz w:val="20"/>
                <w:szCs w:val="20"/>
                <w:lang w:eastAsia="es-HN"/>
              </w:rPr>
              <w:t>1</w:t>
            </w:r>
          </w:p>
        </w:tc>
        <w:tc>
          <w:tcPr>
            <w:tcW w:w="425" w:type="dxa"/>
            <w:tcBorders>
              <w:top w:val="single" w:sz="4" w:space="0" w:color="auto"/>
              <w:left w:val="nil"/>
              <w:bottom w:val="single" w:sz="4" w:space="0" w:color="auto"/>
              <w:right w:val="nil"/>
            </w:tcBorders>
            <w:shd w:val="clear" w:color="auto" w:fill="2F5496" w:themeFill="accent1" w:themeFillShade="BF"/>
            <w:noWrap/>
            <w:vAlign w:val="bottom"/>
            <w:hideMark/>
          </w:tcPr>
          <w:p w14:paraId="7BE86044" w14:textId="77777777" w:rsidR="00E13CDF" w:rsidRPr="00214E09" w:rsidRDefault="00E13CDF" w:rsidP="00B35046">
            <w:pPr>
              <w:spacing w:line="240" w:lineRule="auto"/>
              <w:ind w:firstLine="0"/>
              <w:rPr>
                <w:rFonts w:eastAsia="Times New Roman"/>
                <w:b/>
                <w:bCs/>
                <w:color w:val="FFFFFF" w:themeColor="background1"/>
                <w:sz w:val="20"/>
                <w:szCs w:val="20"/>
                <w:lang w:eastAsia="es-HN"/>
              </w:rPr>
            </w:pPr>
            <w:r w:rsidRPr="00214E09">
              <w:rPr>
                <w:rFonts w:eastAsia="Times New Roman"/>
                <w:b/>
                <w:bCs/>
                <w:color w:val="FFFFFF" w:themeColor="background1"/>
                <w:sz w:val="20"/>
                <w:szCs w:val="20"/>
                <w:lang w:eastAsia="es-HN"/>
              </w:rPr>
              <w:t>2</w:t>
            </w:r>
          </w:p>
        </w:tc>
        <w:tc>
          <w:tcPr>
            <w:tcW w:w="426" w:type="dxa"/>
            <w:tcBorders>
              <w:top w:val="single" w:sz="4" w:space="0" w:color="auto"/>
              <w:left w:val="nil"/>
              <w:bottom w:val="single" w:sz="4" w:space="0" w:color="auto"/>
              <w:right w:val="nil"/>
            </w:tcBorders>
            <w:shd w:val="clear" w:color="auto" w:fill="2F5496" w:themeFill="accent1" w:themeFillShade="BF"/>
            <w:noWrap/>
            <w:vAlign w:val="bottom"/>
            <w:hideMark/>
          </w:tcPr>
          <w:p w14:paraId="1CC207D7" w14:textId="77777777" w:rsidR="00E13CDF" w:rsidRPr="00214E09" w:rsidRDefault="00E13CDF" w:rsidP="00B35046">
            <w:pPr>
              <w:spacing w:line="240" w:lineRule="auto"/>
              <w:ind w:firstLine="0"/>
              <w:rPr>
                <w:rFonts w:eastAsia="Times New Roman"/>
                <w:b/>
                <w:bCs/>
                <w:color w:val="FFFFFF" w:themeColor="background1"/>
                <w:sz w:val="20"/>
                <w:szCs w:val="20"/>
                <w:lang w:eastAsia="es-HN"/>
              </w:rPr>
            </w:pPr>
            <w:r w:rsidRPr="00214E09">
              <w:rPr>
                <w:rFonts w:eastAsia="Times New Roman"/>
                <w:b/>
                <w:bCs/>
                <w:color w:val="FFFFFF" w:themeColor="background1"/>
                <w:sz w:val="20"/>
                <w:szCs w:val="20"/>
                <w:lang w:eastAsia="es-HN"/>
              </w:rPr>
              <w:t>3</w:t>
            </w:r>
          </w:p>
        </w:tc>
        <w:tc>
          <w:tcPr>
            <w:tcW w:w="425" w:type="dxa"/>
            <w:tcBorders>
              <w:top w:val="single" w:sz="4" w:space="0" w:color="auto"/>
              <w:left w:val="nil"/>
              <w:bottom w:val="single" w:sz="4" w:space="0" w:color="auto"/>
              <w:right w:val="nil"/>
            </w:tcBorders>
            <w:shd w:val="clear" w:color="auto" w:fill="2F5496" w:themeFill="accent1" w:themeFillShade="BF"/>
            <w:noWrap/>
            <w:vAlign w:val="bottom"/>
            <w:hideMark/>
          </w:tcPr>
          <w:p w14:paraId="5AB395C0" w14:textId="77777777" w:rsidR="00E13CDF" w:rsidRPr="00214E09" w:rsidRDefault="00E13CDF" w:rsidP="00B35046">
            <w:pPr>
              <w:spacing w:line="240" w:lineRule="auto"/>
              <w:ind w:firstLine="0"/>
              <w:rPr>
                <w:rFonts w:eastAsia="Times New Roman"/>
                <w:b/>
                <w:bCs/>
                <w:color w:val="FFFFFF" w:themeColor="background1"/>
                <w:sz w:val="20"/>
                <w:szCs w:val="20"/>
                <w:lang w:eastAsia="es-HN"/>
              </w:rPr>
            </w:pPr>
            <w:r w:rsidRPr="00214E09">
              <w:rPr>
                <w:rFonts w:eastAsia="Times New Roman"/>
                <w:b/>
                <w:bCs/>
                <w:color w:val="FFFFFF" w:themeColor="background1"/>
                <w:sz w:val="20"/>
                <w:szCs w:val="20"/>
                <w:lang w:eastAsia="es-HN"/>
              </w:rPr>
              <w:t>4</w:t>
            </w:r>
          </w:p>
        </w:tc>
        <w:tc>
          <w:tcPr>
            <w:tcW w:w="425" w:type="dxa"/>
            <w:tcBorders>
              <w:top w:val="single" w:sz="4" w:space="0" w:color="auto"/>
              <w:left w:val="nil"/>
              <w:bottom w:val="single" w:sz="4" w:space="0" w:color="auto"/>
              <w:right w:val="nil"/>
            </w:tcBorders>
            <w:shd w:val="clear" w:color="auto" w:fill="2F5496" w:themeFill="accent1" w:themeFillShade="BF"/>
            <w:noWrap/>
            <w:vAlign w:val="bottom"/>
            <w:hideMark/>
          </w:tcPr>
          <w:p w14:paraId="3684CE01" w14:textId="77777777" w:rsidR="00E13CDF" w:rsidRPr="00214E09" w:rsidRDefault="00E13CDF" w:rsidP="00B35046">
            <w:pPr>
              <w:spacing w:line="240" w:lineRule="auto"/>
              <w:ind w:firstLine="0"/>
              <w:rPr>
                <w:rFonts w:eastAsia="Times New Roman"/>
                <w:b/>
                <w:bCs/>
                <w:color w:val="FFFFFF" w:themeColor="background1"/>
                <w:sz w:val="20"/>
                <w:szCs w:val="20"/>
                <w:lang w:eastAsia="es-HN"/>
              </w:rPr>
            </w:pPr>
            <w:r w:rsidRPr="00214E09">
              <w:rPr>
                <w:rFonts w:eastAsia="Times New Roman"/>
                <w:b/>
                <w:bCs/>
                <w:color w:val="FFFFFF" w:themeColor="background1"/>
                <w:sz w:val="20"/>
                <w:szCs w:val="20"/>
                <w:lang w:eastAsia="es-HN"/>
              </w:rPr>
              <w:t>5</w:t>
            </w:r>
          </w:p>
        </w:tc>
        <w:tc>
          <w:tcPr>
            <w:tcW w:w="851" w:type="dxa"/>
            <w:tcBorders>
              <w:top w:val="single" w:sz="4" w:space="0" w:color="auto"/>
              <w:left w:val="nil"/>
              <w:bottom w:val="single" w:sz="4" w:space="0" w:color="auto"/>
              <w:right w:val="single" w:sz="4" w:space="0" w:color="auto"/>
            </w:tcBorders>
            <w:shd w:val="clear" w:color="auto" w:fill="2F5496" w:themeFill="accent1" w:themeFillShade="BF"/>
            <w:vAlign w:val="bottom"/>
            <w:hideMark/>
          </w:tcPr>
          <w:p w14:paraId="1FDFBB61" w14:textId="77777777" w:rsidR="00E13CDF" w:rsidRPr="00214E09" w:rsidRDefault="00E13CDF" w:rsidP="00B35046">
            <w:pPr>
              <w:spacing w:line="240" w:lineRule="auto"/>
              <w:ind w:firstLine="0"/>
              <w:jc w:val="center"/>
              <w:rPr>
                <w:rFonts w:eastAsia="Times New Roman"/>
                <w:b/>
                <w:bCs/>
                <w:color w:val="FFFFFF" w:themeColor="background1"/>
                <w:sz w:val="20"/>
                <w:szCs w:val="20"/>
                <w:lang w:eastAsia="es-HN"/>
              </w:rPr>
            </w:pPr>
            <w:r w:rsidRPr="00214E09">
              <w:rPr>
                <w:rFonts w:eastAsia="Times New Roman"/>
                <w:b/>
                <w:bCs/>
                <w:color w:val="FFFFFF" w:themeColor="background1"/>
                <w:sz w:val="20"/>
                <w:szCs w:val="20"/>
                <w:lang w:eastAsia="es-HN"/>
              </w:rPr>
              <w:t>Total, general</w:t>
            </w:r>
          </w:p>
        </w:tc>
      </w:tr>
      <w:tr w:rsidR="00E13CDF" w:rsidRPr="003C060F" w14:paraId="6F74D9DE" w14:textId="77777777" w:rsidTr="001B4B74">
        <w:trPr>
          <w:trHeight w:val="255"/>
          <w:jc w:val="center"/>
        </w:trPr>
        <w:tc>
          <w:tcPr>
            <w:tcW w:w="3681" w:type="dxa"/>
            <w:tcBorders>
              <w:top w:val="nil"/>
              <w:left w:val="single" w:sz="4" w:space="0" w:color="auto"/>
              <w:bottom w:val="single" w:sz="4" w:space="0" w:color="auto"/>
              <w:right w:val="single" w:sz="4" w:space="0" w:color="auto"/>
            </w:tcBorders>
            <w:shd w:val="clear" w:color="auto" w:fill="auto"/>
            <w:noWrap/>
            <w:vAlign w:val="bottom"/>
            <w:hideMark/>
          </w:tcPr>
          <w:p w14:paraId="3C0C0AD8" w14:textId="77777777" w:rsidR="00E13CDF" w:rsidRPr="003C060F" w:rsidRDefault="00E13CDF" w:rsidP="00B35046">
            <w:pPr>
              <w:spacing w:line="240" w:lineRule="auto"/>
              <w:ind w:firstLine="0"/>
              <w:rPr>
                <w:rFonts w:eastAsia="Times New Roman"/>
                <w:color w:val="000000"/>
                <w:sz w:val="20"/>
                <w:szCs w:val="20"/>
                <w:lang w:eastAsia="es-HN"/>
              </w:rPr>
            </w:pPr>
            <w:r w:rsidRPr="003C060F">
              <w:rPr>
                <w:rFonts w:eastAsia="Times New Roman"/>
                <w:color w:val="000000"/>
                <w:sz w:val="20"/>
                <w:szCs w:val="20"/>
                <w:lang w:eastAsia="es-HN"/>
              </w:rPr>
              <w:t>Especialista</w:t>
            </w:r>
          </w:p>
        </w:tc>
        <w:tc>
          <w:tcPr>
            <w:tcW w:w="425" w:type="dxa"/>
            <w:tcBorders>
              <w:top w:val="nil"/>
              <w:left w:val="nil"/>
              <w:bottom w:val="single" w:sz="4" w:space="0" w:color="auto"/>
              <w:right w:val="single" w:sz="4" w:space="0" w:color="auto"/>
            </w:tcBorders>
            <w:shd w:val="clear" w:color="auto" w:fill="auto"/>
            <w:noWrap/>
            <w:vAlign w:val="bottom"/>
            <w:hideMark/>
          </w:tcPr>
          <w:p w14:paraId="3508E207" w14:textId="77777777" w:rsidR="00E13CDF" w:rsidRPr="003C060F" w:rsidRDefault="00E13CDF" w:rsidP="00B35046">
            <w:pPr>
              <w:spacing w:line="240" w:lineRule="auto"/>
              <w:ind w:firstLine="0"/>
              <w:rPr>
                <w:rFonts w:eastAsia="Times New Roman"/>
                <w:color w:val="000000"/>
                <w:sz w:val="20"/>
                <w:szCs w:val="20"/>
                <w:lang w:eastAsia="es-HN"/>
              </w:rPr>
            </w:pPr>
            <w:r w:rsidRPr="003C060F">
              <w:rPr>
                <w:rFonts w:eastAsia="Times New Roman"/>
                <w:color w:val="000000"/>
                <w:sz w:val="20"/>
                <w:szCs w:val="20"/>
                <w:lang w:eastAsia="es-HN"/>
              </w:rPr>
              <w:t>3</w:t>
            </w:r>
          </w:p>
        </w:tc>
        <w:tc>
          <w:tcPr>
            <w:tcW w:w="425" w:type="dxa"/>
            <w:tcBorders>
              <w:top w:val="nil"/>
              <w:left w:val="nil"/>
              <w:bottom w:val="single" w:sz="4" w:space="0" w:color="auto"/>
              <w:right w:val="single" w:sz="4" w:space="0" w:color="auto"/>
            </w:tcBorders>
            <w:shd w:val="clear" w:color="auto" w:fill="auto"/>
            <w:noWrap/>
            <w:vAlign w:val="bottom"/>
            <w:hideMark/>
          </w:tcPr>
          <w:p w14:paraId="30D3ED0D" w14:textId="77777777" w:rsidR="00E13CDF" w:rsidRPr="003C060F" w:rsidRDefault="00E13CDF" w:rsidP="00B35046">
            <w:pPr>
              <w:spacing w:line="240" w:lineRule="auto"/>
              <w:ind w:firstLine="0"/>
              <w:rPr>
                <w:rFonts w:eastAsia="Times New Roman"/>
                <w:color w:val="000000"/>
                <w:sz w:val="20"/>
                <w:szCs w:val="20"/>
                <w:lang w:eastAsia="es-HN"/>
              </w:rPr>
            </w:pPr>
            <w:r w:rsidRPr="003C060F">
              <w:rPr>
                <w:rFonts w:eastAsia="Times New Roman"/>
                <w:color w:val="000000"/>
                <w:sz w:val="20"/>
                <w:szCs w:val="20"/>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4D39E2A4" w14:textId="77777777" w:rsidR="00E13CDF" w:rsidRPr="003C060F" w:rsidRDefault="00E13CDF" w:rsidP="00B35046">
            <w:pPr>
              <w:spacing w:line="240" w:lineRule="auto"/>
              <w:ind w:firstLine="0"/>
              <w:rPr>
                <w:rFonts w:eastAsia="Times New Roman"/>
                <w:color w:val="000000"/>
                <w:sz w:val="20"/>
                <w:szCs w:val="20"/>
                <w:lang w:eastAsia="es-HN"/>
              </w:rPr>
            </w:pPr>
            <w:r w:rsidRPr="003C060F">
              <w:rPr>
                <w:rFonts w:eastAsia="Times New Roman"/>
                <w:color w:val="000000"/>
                <w:sz w:val="20"/>
                <w:szCs w:val="20"/>
                <w:lang w:eastAsia="es-HN"/>
              </w:rPr>
              <w:t>2</w:t>
            </w:r>
          </w:p>
        </w:tc>
        <w:tc>
          <w:tcPr>
            <w:tcW w:w="425" w:type="dxa"/>
            <w:tcBorders>
              <w:top w:val="nil"/>
              <w:left w:val="nil"/>
              <w:bottom w:val="single" w:sz="4" w:space="0" w:color="auto"/>
              <w:right w:val="single" w:sz="4" w:space="0" w:color="auto"/>
            </w:tcBorders>
            <w:shd w:val="clear" w:color="auto" w:fill="auto"/>
            <w:noWrap/>
            <w:vAlign w:val="bottom"/>
            <w:hideMark/>
          </w:tcPr>
          <w:p w14:paraId="40B87C07" w14:textId="77777777" w:rsidR="00E13CDF" w:rsidRPr="003C060F" w:rsidRDefault="00E13CDF" w:rsidP="00B35046">
            <w:pPr>
              <w:spacing w:line="240" w:lineRule="auto"/>
              <w:ind w:firstLine="0"/>
              <w:rPr>
                <w:rFonts w:eastAsia="Times New Roman"/>
                <w:color w:val="000000"/>
                <w:sz w:val="20"/>
                <w:szCs w:val="20"/>
                <w:lang w:eastAsia="es-HN"/>
              </w:rPr>
            </w:pPr>
            <w:r w:rsidRPr="003C060F">
              <w:rPr>
                <w:rFonts w:eastAsia="Times New Roman"/>
                <w:color w:val="000000"/>
                <w:sz w:val="20"/>
                <w:szCs w:val="20"/>
                <w:lang w:eastAsia="es-HN"/>
              </w:rPr>
              <w:t>1</w:t>
            </w:r>
          </w:p>
        </w:tc>
        <w:tc>
          <w:tcPr>
            <w:tcW w:w="425" w:type="dxa"/>
            <w:tcBorders>
              <w:top w:val="nil"/>
              <w:left w:val="nil"/>
              <w:bottom w:val="single" w:sz="4" w:space="0" w:color="auto"/>
              <w:right w:val="single" w:sz="4" w:space="0" w:color="auto"/>
            </w:tcBorders>
            <w:shd w:val="clear" w:color="auto" w:fill="auto"/>
            <w:noWrap/>
            <w:vAlign w:val="bottom"/>
            <w:hideMark/>
          </w:tcPr>
          <w:p w14:paraId="007AF934" w14:textId="77777777" w:rsidR="00E13CDF" w:rsidRPr="003C060F" w:rsidRDefault="00E13CDF" w:rsidP="00B35046">
            <w:pPr>
              <w:spacing w:line="240" w:lineRule="auto"/>
              <w:ind w:firstLine="0"/>
              <w:rPr>
                <w:rFonts w:eastAsia="Times New Roman"/>
                <w:color w:val="000000"/>
                <w:sz w:val="20"/>
                <w:szCs w:val="20"/>
                <w:lang w:eastAsia="es-HN"/>
              </w:rPr>
            </w:pPr>
            <w:r w:rsidRPr="003C060F">
              <w:rPr>
                <w:rFonts w:eastAsia="Times New Roman"/>
                <w:color w:val="000000"/>
                <w:sz w:val="20"/>
                <w:szCs w:val="20"/>
                <w:lang w:eastAsia="es-HN"/>
              </w:rPr>
              <w:t> </w:t>
            </w:r>
          </w:p>
        </w:tc>
        <w:tc>
          <w:tcPr>
            <w:tcW w:w="851" w:type="dxa"/>
            <w:tcBorders>
              <w:top w:val="nil"/>
              <w:left w:val="nil"/>
              <w:bottom w:val="single" w:sz="4" w:space="0" w:color="auto"/>
              <w:right w:val="single" w:sz="4" w:space="0" w:color="auto"/>
            </w:tcBorders>
            <w:shd w:val="clear" w:color="auto" w:fill="auto"/>
            <w:noWrap/>
            <w:vAlign w:val="bottom"/>
            <w:hideMark/>
          </w:tcPr>
          <w:p w14:paraId="08B6FF82" w14:textId="77777777" w:rsidR="00E13CDF" w:rsidRPr="003C060F" w:rsidRDefault="00E13CDF" w:rsidP="00B35046">
            <w:pPr>
              <w:spacing w:line="240" w:lineRule="auto"/>
              <w:ind w:firstLine="0"/>
              <w:rPr>
                <w:rFonts w:eastAsia="Times New Roman"/>
                <w:color w:val="000000"/>
                <w:sz w:val="20"/>
                <w:szCs w:val="20"/>
                <w:lang w:eastAsia="es-HN"/>
              </w:rPr>
            </w:pPr>
            <w:r w:rsidRPr="003C060F">
              <w:rPr>
                <w:rFonts w:eastAsia="Times New Roman"/>
                <w:color w:val="000000"/>
                <w:sz w:val="20"/>
                <w:szCs w:val="20"/>
                <w:lang w:eastAsia="es-HN"/>
              </w:rPr>
              <w:t>7</w:t>
            </w:r>
          </w:p>
        </w:tc>
      </w:tr>
      <w:tr w:rsidR="00E13CDF" w:rsidRPr="003C060F" w14:paraId="6D7FF16C" w14:textId="77777777" w:rsidTr="001B4B74">
        <w:trPr>
          <w:trHeight w:val="255"/>
          <w:jc w:val="center"/>
        </w:trPr>
        <w:tc>
          <w:tcPr>
            <w:tcW w:w="3681" w:type="dxa"/>
            <w:tcBorders>
              <w:top w:val="nil"/>
              <w:left w:val="single" w:sz="4" w:space="0" w:color="auto"/>
              <w:bottom w:val="single" w:sz="4" w:space="0" w:color="auto"/>
              <w:right w:val="single" w:sz="4" w:space="0" w:color="auto"/>
            </w:tcBorders>
            <w:shd w:val="clear" w:color="auto" w:fill="auto"/>
            <w:noWrap/>
            <w:vAlign w:val="bottom"/>
            <w:hideMark/>
          </w:tcPr>
          <w:p w14:paraId="70D71577" w14:textId="77777777" w:rsidR="00E13CDF" w:rsidRPr="003C060F" w:rsidRDefault="00E13CDF" w:rsidP="00B35046">
            <w:pPr>
              <w:spacing w:line="240" w:lineRule="auto"/>
              <w:ind w:firstLine="0"/>
              <w:rPr>
                <w:rFonts w:eastAsia="Times New Roman"/>
                <w:color w:val="000000"/>
                <w:sz w:val="20"/>
                <w:szCs w:val="20"/>
                <w:lang w:eastAsia="es-HN"/>
              </w:rPr>
            </w:pPr>
            <w:r w:rsidRPr="003C060F">
              <w:rPr>
                <w:rFonts w:eastAsia="Times New Roman"/>
                <w:color w:val="000000"/>
                <w:sz w:val="20"/>
                <w:szCs w:val="20"/>
                <w:lang w:eastAsia="es-HN"/>
              </w:rPr>
              <w:t>Gerente</w:t>
            </w:r>
          </w:p>
        </w:tc>
        <w:tc>
          <w:tcPr>
            <w:tcW w:w="425" w:type="dxa"/>
            <w:tcBorders>
              <w:top w:val="nil"/>
              <w:left w:val="nil"/>
              <w:bottom w:val="single" w:sz="4" w:space="0" w:color="auto"/>
              <w:right w:val="single" w:sz="4" w:space="0" w:color="auto"/>
            </w:tcBorders>
            <w:shd w:val="clear" w:color="auto" w:fill="auto"/>
            <w:noWrap/>
            <w:vAlign w:val="bottom"/>
            <w:hideMark/>
          </w:tcPr>
          <w:p w14:paraId="065F698D" w14:textId="77777777" w:rsidR="00E13CDF" w:rsidRPr="003C060F" w:rsidRDefault="00E13CDF" w:rsidP="00B35046">
            <w:pPr>
              <w:spacing w:line="240" w:lineRule="auto"/>
              <w:ind w:firstLine="0"/>
              <w:rPr>
                <w:rFonts w:eastAsia="Times New Roman"/>
                <w:color w:val="000000"/>
                <w:sz w:val="20"/>
                <w:szCs w:val="20"/>
                <w:lang w:eastAsia="es-HN"/>
              </w:rPr>
            </w:pPr>
            <w:r w:rsidRPr="003C060F">
              <w:rPr>
                <w:rFonts w:eastAsia="Times New Roman"/>
                <w:color w:val="000000"/>
                <w:sz w:val="20"/>
                <w:szCs w:val="20"/>
                <w:lang w:eastAsia="es-HN"/>
              </w:rPr>
              <w:t> </w:t>
            </w:r>
          </w:p>
        </w:tc>
        <w:tc>
          <w:tcPr>
            <w:tcW w:w="425" w:type="dxa"/>
            <w:tcBorders>
              <w:top w:val="nil"/>
              <w:left w:val="nil"/>
              <w:bottom w:val="single" w:sz="4" w:space="0" w:color="auto"/>
              <w:right w:val="single" w:sz="4" w:space="0" w:color="auto"/>
            </w:tcBorders>
            <w:shd w:val="clear" w:color="auto" w:fill="auto"/>
            <w:noWrap/>
            <w:vAlign w:val="bottom"/>
            <w:hideMark/>
          </w:tcPr>
          <w:p w14:paraId="1560E851" w14:textId="77777777" w:rsidR="00E13CDF" w:rsidRPr="003C060F" w:rsidRDefault="00E13CDF" w:rsidP="00B35046">
            <w:pPr>
              <w:spacing w:line="240" w:lineRule="auto"/>
              <w:ind w:firstLine="0"/>
              <w:rPr>
                <w:rFonts w:eastAsia="Times New Roman"/>
                <w:color w:val="000000"/>
                <w:sz w:val="20"/>
                <w:szCs w:val="20"/>
                <w:lang w:eastAsia="es-HN"/>
              </w:rPr>
            </w:pPr>
            <w:r w:rsidRPr="003C060F">
              <w:rPr>
                <w:rFonts w:eastAsia="Times New Roman"/>
                <w:color w:val="000000"/>
                <w:sz w:val="20"/>
                <w:szCs w:val="20"/>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41BD37B4" w14:textId="77777777" w:rsidR="00E13CDF" w:rsidRPr="003C060F" w:rsidRDefault="00E13CDF" w:rsidP="00B35046">
            <w:pPr>
              <w:spacing w:line="240" w:lineRule="auto"/>
              <w:ind w:firstLine="0"/>
              <w:rPr>
                <w:rFonts w:eastAsia="Times New Roman"/>
                <w:color w:val="000000"/>
                <w:sz w:val="20"/>
                <w:szCs w:val="20"/>
                <w:lang w:eastAsia="es-HN"/>
              </w:rPr>
            </w:pPr>
            <w:r w:rsidRPr="003C060F">
              <w:rPr>
                <w:rFonts w:eastAsia="Times New Roman"/>
                <w:color w:val="000000"/>
                <w:sz w:val="20"/>
                <w:szCs w:val="20"/>
                <w:lang w:eastAsia="es-HN"/>
              </w:rPr>
              <w:t>1</w:t>
            </w:r>
          </w:p>
        </w:tc>
        <w:tc>
          <w:tcPr>
            <w:tcW w:w="425" w:type="dxa"/>
            <w:tcBorders>
              <w:top w:val="nil"/>
              <w:left w:val="nil"/>
              <w:bottom w:val="single" w:sz="4" w:space="0" w:color="auto"/>
              <w:right w:val="single" w:sz="4" w:space="0" w:color="auto"/>
            </w:tcBorders>
            <w:shd w:val="clear" w:color="auto" w:fill="auto"/>
            <w:noWrap/>
            <w:vAlign w:val="bottom"/>
            <w:hideMark/>
          </w:tcPr>
          <w:p w14:paraId="130ECAC9" w14:textId="77777777" w:rsidR="00E13CDF" w:rsidRPr="003C060F" w:rsidRDefault="00E13CDF" w:rsidP="00B35046">
            <w:pPr>
              <w:spacing w:line="240" w:lineRule="auto"/>
              <w:ind w:firstLine="0"/>
              <w:rPr>
                <w:rFonts w:eastAsia="Times New Roman"/>
                <w:color w:val="000000"/>
                <w:sz w:val="20"/>
                <w:szCs w:val="20"/>
                <w:lang w:eastAsia="es-HN"/>
              </w:rPr>
            </w:pPr>
            <w:r w:rsidRPr="003C060F">
              <w:rPr>
                <w:rFonts w:eastAsia="Times New Roman"/>
                <w:color w:val="000000"/>
                <w:sz w:val="20"/>
                <w:szCs w:val="20"/>
                <w:lang w:eastAsia="es-HN"/>
              </w:rPr>
              <w:t> </w:t>
            </w:r>
          </w:p>
        </w:tc>
        <w:tc>
          <w:tcPr>
            <w:tcW w:w="425" w:type="dxa"/>
            <w:tcBorders>
              <w:top w:val="nil"/>
              <w:left w:val="nil"/>
              <w:bottom w:val="single" w:sz="4" w:space="0" w:color="auto"/>
              <w:right w:val="single" w:sz="4" w:space="0" w:color="auto"/>
            </w:tcBorders>
            <w:shd w:val="clear" w:color="auto" w:fill="auto"/>
            <w:noWrap/>
            <w:vAlign w:val="bottom"/>
            <w:hideMark/>
          </w:tcPr>
          <w:p w14:paraId="3986450E" w14:textId="77777777" w:rsidR="00E13CDF" w:rsidRPr="003C060F" w:rsidRDefault="00E13CDF" w:rsidP="00B35046">
            <w:pPr>
              <w:spacing w:line="240" w:lineRule="auto"/>
              <w:ind w:firstLine="0"/>
              <w:rPr>
                <w:rFonts w:eastAsia="Times New Roman"/>
                <w:color w:val="000000"/>
                <w:sz w:val="20"/>
                <w:szCs w:val="20"/>
                <w:lang w:eastAsia="es-HN"/>
              </w:rPr>
            </w:pPr>
            <w:r w:rsidRPr="003C060F">
              <w:rPr>
                <w:rFonts w:eastAsia="Times New Roman"/>
                <w:color w:val="000000"/>
                <w:sz w:val="20"/>
                <w:szCs w:val="20"/>
                <w:lang w:eastAsia="es-HN"/>
              </w:rPr>
              <w:t> </w:t>
            </w:r>
          </w:p>
        </w:tc>
        <w:tc>
          <w:tcPr>
            <w:tcW w:w="851" w:type="dxa"/>
            <w:tcBorders>
              <w:top w:val="nil"/>
              <w:left w:val="nil"/>
              <w:bottom w:val="single" w:sz="4" w:space="0" w:color="auto"/>
              <w:right w:val="single" w:sz="4" w:space="0" w:color="auto"/>
            </w:tcBorders>
            <w:shd w:val="clear" w:color="auto" w:fill="auto"/>
            <w:noWrap/>
            <w:vAlign w:val="bottom"/>
            <w:hideMark/>
          </w:tcPr>
          <w:p w14:paraId="6F14013A" w14:textId="77777777" w:rsidR="00E13CDF" w:rsidRPr="003C060F" w:rsidRDefault="00E13CDF" w:rsidP="00B35046">
            <w:pPr>
              <w:spacing w:line="240" w:lineRule="auto"/>
              <w:ind w:firstLine="0"/>
              <w:rPr>
                <w:rFonts w:eastAsia="Times New Roman"/>
                <w:color w:val="000000"/>
                <w:sz w:val="20"/>
                <w:szCs w:val="20"/>
                <w:lang w:eastAsia="es-HN"/>
              </w:rPr>
            </w:pPr>
            <w:r w:rsidRPr="003C060F">
              <w:rPr>
                <w:rFonts w:eastAsia="Times New Roman"/>
                <w:color w:val="000000"/>
                <w:sz w:val="20"/>
                <w:szCs w:val="20"/>
                <w:lang w:eastAsia="es-HN"/>
              </w:rPr>
              <w:t>1</w:t>
            </w:r>
          </w:p>
        </w:tc>
      </w:tr>
      <w:tr w:rsidR="00E13CDF" w:rsidRPr="003C060F" w14:paraId="38BFA07D" w14:textId="77777777" w:rsidTr="001B4B74">
        <w:trPr>
          <w:trHeight w:val="255"/>
          <w:jc w:val="center"/>
        </w:trPr>
        <w:tc>
          <w:tcPr>
            <w:tcW w:w="3681" w:type="dxa"/>
            <w:tcBorders>
              <w:top w:val="nil"/>
              <w:left w:val="single" w:sz="4" w:space="0" w:color="auto"/>
              <w:bottom w:val="single" w:sz="4" w:space="0" w:color="auto"/>
              <w:right w:val="single" w:sz="4" w:space="0" w:color="auto"/>
            </w:tcBorders>
            <w:shd w:val="clear" w:color="auto" w:fill="auto"/>
            <w:noWrap/>
            <w:vAlign w:val="bottom"/>
            <w:hideMark/>
          </w:tcPr>
          <w:p w14:paraId="605DB70A" w14:textId="77777777" w:rsidR="00E13CDF" w:rsidRPr="003C060F" w:rsidRDefault="00E13CDF" w:rsidP="00B35046">
            <w:pPr>
              <w:spacing w:line="240" w:lineRule="auto"/>
              <w:ind w:firstLine="0"/>
              <w:rPr>
                <w:rFonts w:eastAsia="Times New Roman"/>
                <w:color w:val="000000"/>
                <w:sz w:val="20"/>
                <w:szCs w:val="20"/>
                <w:lang w:eastAsia="es-HN"/>
              </w:rPr>
            </w:pPr>
            <w:r w:rsidRPr="003C060F">
              <w:rPr>
                <w:rFonts w:eastAsia="Times New Roman"/>
                <w:color w:val="000000"/>
                <w:sz w:val="20"/>
                <w:szCs w:val="20"/>
                <w:lang w:eastAsia="es-HN"/>
              </w:rPr>
              <w:t>Jefatura</w:t>
            </w:r>
          </w:p>
        </w:tc>
        <w:tc>
          <w:tcPr>
            <w:tcW w:w="425" w:type="dxa"/>
            <w:tcBorders>
              <w:top w:val="nil"/>
              <w:left w:val="nil"/>
              <w:bottom w:val="single" w:sz="4" w:space="0" w:color="auto"/>
              <w:right w:val="single" w:sz="4" w:space="0" w:color="auto"/>
            </w:tcBorders>
            <w:shd w:val="clear" w:color="auto" w:fill="auto"/>
            <w:noWrap/>
            <w:vAlign w:val="bottom"/>
            <w:hideMark/>
          </w:tcPr>
          <w:p w14:paraId="0643EFC0" w14:textId="77777777" w:rsidR="00E13CDF" w:rsidRPr="003C060F" w:rsidRDefault="00E13CDF" w:rsidP="00B35046">
            <w:pPr>
              <w:spacing w:line="240" w:lineRule="auto"/>
              <w:ind w:firstLine="0"/>
              <w:rPr>
                <w:rFonts w:eastAsia="Times New Roman"/>
                <w:color w:val="000000"/>
                <w:sz w:val="20"/>
                <w:szCs w:val="20"/>
                <w:lang w:eastAsia="es-HN"/>
              </w:rPr>
            </w:pPr>
            <w:r w:rsidRPr="003C060F">
              <w:rPr>
                <w:rFonts w:eastAsia="Times New Roman"/>
                <w:color w:val="000000"/>
                <w:sz w:val="20"/>
                <w:szCs w:val="20"/>
                <w:lang w:eastAsia="es-HN"/>
              </w:rPr>
              <w:t> </w:t>
            </w:r>
          </w:p>
        </w:tc>
        <w:tc>
          <w:tcPr>
            <w:tcW w:w="425" w:type="dxa"/>
            <w:tcBorders>
              <w:top w:val="nil"/>
              <w:left w:val="nil"/>
              <w:bottom w:val="single" w:sz="4" w:space="0" w:color="auto"/>
              <w:right w:val="single" w:sz="4" w:space="0" w:color="auto"/>
            </w:tcBorders>
            <w:shd w:val="clear" w:color="auto" w:fill="auto"/>
            <w:noWrap/>
            <w:vAlign w:val="bottom"/>
            <w:hideMark/>
          </w:tcPr>
          <w:p w14:paraId="7751488D" w14:textId="77777777" w:rsidR="00E13CDF" w:rsidRPr="003C060F" w:rsidRDefault="00E13CDF" w:rsidP="00B35046">
            <w:pPr>
              <w:spacing w:line="240" w:lineRule="auto"/>
              <w:ind w:firstLine="0"/>
              <w:rPr>
                <w:rFonts w:eastAsia="Times New Roman"/>
                <w:color w:val="000000"/>
                <w:sz w:val="20"/>
                <w:szCs w:val="20"/>
                <w:lang w:eastAsia="es-HN"/>
              </w:rPr>
            </w:pPr>
            <w:r w:rsidRPr="003C060F">
              <w:rPr>
                <w:rFonts w:eastAsia="Times New Roman"/>
                <w:color w:val="000000"/>
                <w:sz w:val="20"/>
                <w:szCs w:val="20"/>
                <w:lang w:eastAsia="es-HN"/>
              </w:rPr>
              <w:t>2</w:t>
            </w:r>
          </w:p>
        </w:tc>
        <w:tc>
          <w:tcPr>
            <w:tcW w:w="426" w:type="dxa"/>
            <w:tcBorders>
              <w:top w:val="nil"/>
              <w:left w:val="nil"/>
              <w:bottom w:val="single" w:sz="4" w:space="0" w:color="auto"/>
              <w:right w:val="single" w:sz="4" w:space="0" w:color="auto"/>
            </w:tcBorders>
            <w:shd w:val="clear" w:color="auto" w:fill="auto"/>
            <w:noWrap/>
            <w:vAlign w:val="bottom"/>
            <w:hideMark/>
          </w:tcPr>
          <w:p w14:paraId="04594515" w14:textId="77777777" w:rsidR="00E13CDF" w:rsidRPr="003C060F" w:rsidRDefault="00E13CDF" w:rsidP="00B35046">
            <w:pPr>
              <w:spacing w:line="240" w:lineRule="auto"/>
              <w:ind w:firstLine="0"/>
              <w:rPr>
                <w:rFonts w:eastAsia="Times New Roman"/>
                <w:color w:val="000000"/>
                <w:sz w:val="20"/>
                <w:szCs w:val="20"/>
                <w:lang w:eastAsia="es-HN"/>
              </w:rPr>
            </w:pPr>
            <w:r w:rsidRPr="003C060F">
              <w:rPr>
                <w:rFonts w:eastAsia="Times New Roman"/>
                <w:color w:val="000000"/>
                <w:sz w:val="20"/>
                <w:szCs w:val="20"/>
                <w:lang w:eastAsia="es-HN"/>
              </w:rPr>
              <w:t>3</w:t>
            </w:r>
          </w:p>
        </w:tc>
        <w:tc>
          <w:tcPr>
            <w:tcW w:w="425" w:type="dxa"/>
            <w:tcBorders>
              <w:top w:val="nil"/>
              <w:left w:val="nil"/>
              <w:bottom w:val="single" w:sz="4" w:space="0" w:color="auto"/>
              <w:right w:val="single" w:sz="4" w:space="0" w:color="auto"/>
            </w:tcBorders>
            <w:shd w:val="clear" w:color="auto" w:fill="auto"/>
            <w:noWrap/>
            <w:vAlign w:val="bottom"/>
            <w:hideMark/>
          </w:tcPr>
          <w:p w14:paraId="6FBBF3D8" w14:textId="77777777" w:rsidR="00E13CDF" w:rsidRPr="003C060F" w:rsidRDefault="00E13CDF" w:rsidP="00B35046">
            <w:pPr>
              <w:spacing w:line="240" w:lineRule="auto"/>
              <w:ind w:firstLine="0"/>
              <w:rPr>
                <w:rFonts w:eastAsia="Times New Roman"/>
                <w:color w:val="000000"/>
                <w:sz w:val="20"/>
                <w:szCs w:val="20"/>
                <w:lang w:eastAsia="es-HN"/>
              </w:rPr>
            </w:pPr>
            <w:r w:rsidRPr="003C060F">
              <w:rPr>
                <w:rFonts w:eastAsia="Times New Roman"/>
                <w:color w:val="000000"/>
                <w:sz w:val="20"/>
                <w:szCs w:val="20"/>
                <w:lang w:eastAsia="es-HN"/>
              </w:rPr>
              <w:t> </w:t>
            </w:r>
          </w:p>
        </w:tc>
        <w:tc>
          <w:tcPr>
            <w:tcW w:w="425" w:type="dxa"/>
            <w:tcBorders>
              <w:top w:val="nil"/>
              <w:left w:val="nil"/>
              <w:bottom w:val="single" w:sz="4" w:space="0" w:color="auto"/>
              <w:right w:val="single" w:sz="4" w:space="0" w:color="auto"/>
            </w:tcBorders>
            <w:shd w:val="clear" w:color="auto" w:fill="auto"/>
            <w:noWrap/>
            <w:vAlign w:val="bottom"/>
            <w:hideMark/>
          </w:tcPr>
          <w:p w14:paraId="18868EAC" w14:textId="77777777" w:rsidR="00E13CDF" w:rsidRPr="003C060F" w:rsidRDefault="00E13CDF" w:rsidP="00B35046">
            <w:pPr>
              <w:spacing w:line="240" w:lineRule="auto"/>
              <w:ind w:firstLine="0"/>
              <w:rPr>
                <w:rFonts w:eastAsia="Times New Roman"/>
                <w:color w:val="000000"/>
                <w:sz w:val="20"/>
                <w:szCs w:val="20"/>
                <w:lang w:eastAsia="es-HN"/>
              </w:rPr>
            </w:pPr>
            <w:r w:rsidRPr="003C060F">
              <w:rPr>
                <w:rFonts w:eastAsia="Times New Roman"/>
                <w:color w:val="000000"/>
                <w:sz w:val="20"/>
                <w:szCs w:val="20"/>
                <w:lang w:eastAsia="es-HN"/>
              </w:rPr>
              <w:t> </w:t>
            </w:r>
          </w:p>
        </w:tc>
        <w:tc>
          <w:tcPr>
            <w:tcW w:w="851" w:type="dxa"/>
            <w:tcBorders>
              <w:top w:val="nil"/>
              <w:left w:val="nil"/>
              <w:bottom w:val="single" w:sz="4" w:space="0" w:color="auto"/>
              <w:right w:val="single" w:sz="4" w:space="0" w:color="auto"/>
            </w:tcBorders>
            <w:shd w:val="clear" w:color="auto" w:fill="auto"/>
            <w:noWrap/>
            <w:vAlign w:val="bottom"/>
            <w:hideMark/>
          </w:tcPr>
          <w:p w14:paraId="7D1C10DB" w14:textId="77777777" w:rsidR="00E13CDF" w:rsidRPr="003C060F" w:rsidRDefault="00E13CDF" w:rsidP="00B35046">
            <w:pPr>
              <w:spacing w:line="240" w:lineRule="auto"/>
              <w:ind w:firstLine="0"/>
              <w:rPr>
                <w:rFonts w:eastAsia="Times New Roman"/>
                <w:color w:val="000000"/>
                <w:sz w:val="20"/>
                <w:szCs w:val="20"/>
                <w:lang w:eastAsia="es-HN"/>
              </w:rPr>
            </w:pPr>
            <w:r w:rsidRPr="003C060F">
              <w:rPr>
                <w:rFonts w:eastAsia="Times New Roman"/>
                <w:color w:val="000000"/>
                <w:sz w:val="20"/>
                <w:szCs w:val="20"/>
                <w:lang w:eastAsia="es-HN"/>
              </w:rPr>
              <w:t>5</w:t>
            </w:r>
          </w:p>
        </w:tc>
      </w:tr>
      <w:tr w:rsidR="00E13CDF" w:rsidRPr="003C060F" w14:paraId="20CB1F59" w14:textId="77777777" w:rsidTr="001B4B74">
        <w:trPr>
          <w:trHeight w:val="255"/>
          <w:jc w:val="center"/>
        </w:trPr>
        <w:tc>
          <w:tcPr>
            <w:tcW w:w="3681" w:type="dxa"/>
            <w:tcBorders>
              <w:top w:val="nil"/>
              <w:left w:val="single" w:sz="4" w:space="0" w:color="auto"/>
              <w:bottom w:val="single" w:sz="4" w:space="0" w:color="auto"/>
              <w:right w:val="single" w:sz="4" w:space="0" w:color="auto"/>
            </w:tcBorders>
            <w:shd w:val="clear" w:color="auto" w:fill="auto"/>
            <w:noWrap/>
            <w:vAlign w:val="bottom"/>
            <w:hideMark/>
          </w:tcPr>
          <w:p w14:paraId="2A7CA9DD" w14:textId="77777777" w:rsidR="00E13CDF" w:rsidRPr="003C060F" w:rsidRDefault="00E13CDF" w:rsidP="00B35046">
            <w:pPr>
              <w:spacing w:line="240" w:lineRule="auto"/>
              <w:ind w:firstLine="0"/>
              <w:rPr>
                <w:rFonts w:eastAsia="Times New Roman"/>
                <w:color w:val="000000"/>
                <w:sz w:val="20"/>
                <w:szCs w:val="20"/>
                <w:lang w:eastAsia="es-HN"/>
              </w:rPr>
            </w:pPr>
            <w:r w:rsidRPr="003C060F">
              <w:rPr>
                <w:rFonts w:eastAsia="Times New Roman"/>
                <w:color w:val="000000"/>
                <w:sz w:val="20"/>
                <w:szCs w:val="20"/>
                <w:lang w:eastAsia="es-HN"/>
              </w:rPr>
              <w:t>Oficial Jr.</w:t>
            </w:r>
          </w:p>
        </w:tc>
        <w:tc>
          <w:tcPr>
            <w:tcW w:w="425" w:type="dxa"/>
            <w:tcBorders>
              <w:top w:val="nil"/>
              <w:left w:val="nil"/>
              <w:bottom w:val="single" w:sz="4" w:space="0" w:color="auto"/>
              <w:right w:val="single" w:sz="4" w:space="0" w:color="auto"/>
            </w:tcBorders>
            <w:shd w:val="clear" w:color="auto" w:fill="auto"/>
            <w:noWrap/>
            <w:vAlign w:val="bottom"/>
            <w:hideMark/>
          </w:tcPr>
          <w:p w14:paraId="0B8D3D95" w14:textId="77777777" w:rsidR="00E13CDF" w:rsidRPr="003C060F" w:rsidRDefault="00E13CDF" w:rsidP="00B35046">
            <w:pPr>
              <w:spacing w:line="240" w:lineRule="auto"/>
              <w:ind w:firstLine="0"/>
              <w:rPr>
                <w:rFonts w:eastAsia="Times New Roman"/>
                <w:color w:val="000000"/>
                <w:sz w:val="20"/>
                <w:szCs w:val="20"/>
                <w:lang w:eastAsia="es-HN"/>
              </w:rPr>
            </w:pPr>
            <w:r w:rsidRPr="003C060F">
              <w:rPr>
                <w:rFonts w:eastAsia="Times New Roman"/>
                <w:color w:val="000000"/>
                <w:sz w:val="20"/>
                <w:szCs w:val="20"/>
                <w:lang w:eastAsia="es-HN"/>
              </w:rPr>
              <w:t>3</w:t>
            </w:r>
          </w:p>
        </w:tc>
        <w:tc>
          <w:tcPr>
            <w:tcW w:w="425" w:type="dxa"/>
            <w:tcBorders>
              <w:top w:val="nil"/>
              <w:left w:val="nil"/>
              <w:bottom w:val="single" w:sz="4" w:space="0" w:color="auto"/>
              <w:right w:val="single" w:sz="4" w:space="0" w:color="auto"/>
            </w:tcBorders>
            <w:shd w:val="clear" w:color="auto" w:fill="auto"/>
            <w:noWrap/>
            <w:vAlign w:val="bottom"/>
            <w:hideMark/>
          </w:tcPr>
          <w:p w14:paraId="44803CBE" w14:textId="77777777" w:rsidR="00E13CDF" w:rsidRPr="003C060F" w:rsidRDefault="00E13CDF" w:rsidP="00B35046">
            <w:pPr>
              <w:spacing w:line="240" w:lineRule="auto"/>
              <w:ind w:firstLine="0"/>
              <w:rPr>
                <w:rFonts w:eastAsia="Times New Roman"/>
                <w:color w:val="000000"/>
                <w:sz w:val="20"/>
                <w:szCs w:val="20"/>
                <w:lang w:eastAsia="es-HN"/>
              </w:rPr>
            </w:pPr>
            <w:r w:rsidRPr="003C060F">
              <w:rPr>
                <w:rFonts w:eastAsia="Times New Roman"/>
                <w:color w:val="000000"/>
                <w:sz w:val="20"/>
                <w:szCs w:val="20"/>
                <w:lang w:eastAsia="es-HN"/>
              </w:rPr>
              <w:t>1</w:t>
            </w:r>
          </w:p>
        </w:tc>
        <w:tc>
          <w:tcPr>
            <w:tcW w:w="426" w:type="dxa"/>
            <w:tcBorders>
              <w:top w:val="nil"/>
              <w:left w:val="nil"/>
              <w:bottom w:val="single" w:sz="4" w:space="0" w:color="auto"/>
              <w:right w:val="single" w:sz="4" w:space="0" w:color="auto"/>
            </w:tcBorders>
            <w:shd w:val="clear" w:color="auto" w:fill="auto"/>
            <w:noWrap/>
            <w:vAlign w:val="bottom"/>
            <w:hideMark/>
          </w:tcPr>
          <w:p w14:paraId="06A72709" w14:textId="77777777" w:rsidR="00E13CDF" w:rsidRPr="003C060F" w:rsidRDefault="00E13CDF" w:rsidP="00B35046">
            <w:pPr>
              <w:spacing w:line="240" w:lineRule="auto"/>
              <w:ind w:firstLine="0"/>
              <w:rPr>
                <w:rFonts w:eastAsia="Times New Roman"/>
                <w:color w:val="000000"/>
                <w:sz w:val="20"/>
                <w:szCs w:val="20"/>
                <w:lang w:eastAsia="es-HN"/>
              </w:rPr>
            </w:pPr>
            <w:r w:rsidRPr="003C060F">
              <w:rPr>
                <w:rFonts w:eastAsia="Times New Roman"/>
                <w:color w:val="000000"/>
                <w:sz w:val="20"/>
                <w:szCs w:val="20"/>
                <w:lang w:eastAsia="es-HN"/>
              </w:rPr>
              <w:t>1</w:t>
            </w:r>
          </w:p>
        </w:tc>
        <w:tc>
          <w:tcPr>
            <w:tcW w:w="425" w:type="dxa"/>
            <w:tcBorders>
              <w:top w:val="nil"/>
              <w:left w:val="nil"/>
              <w:bottom w:val="single" w:sz="4" w:space="0" w:color="auto"/>
              <w:right w:val="single" w:sz="4" w:space="0" w:color="auto"/>
            </w:tcBorders>
            <w:shd w:val="clear" w:color="auto" w:fill="auto"/>
            <w:noWrap/>
            <w:vAlign w:val="bottom"/>
            <w:hideMark/>
          </w:tcPr>
          <w:p w14:paraId="559127DC" w14:textId="77777777" w:rsidR="00E13CDF" w:rsidRPr="003C060F" w:rsidRDefault="00E13CDF" w:rsidP="00B35046">
            <w:pPr>
              <w:spacing w:line="240" w:lineRule="auto"/>
              <w:ind w:firstLine="0"/>
              <w:rPr>
                <w:rFonts w:eastAsia="Times New Roman"/>
                <w:color w:val="000000"/>
                <w:sz w:val="20"/>
                <w:szCs w:val="20"/>
                <w:lang w:eastAsia="es-HN"/>
              </w:rPr>
            </w:pPr>
            <w:r w:rsidRPr="003C060F">
              <w:rPr>
                <w:rFonts w:eastAsia="Times New Roman"/>
                <w:color w:val="000000"/>
                <w:sz w:val="20"/>
                <w:szCs w:val="20"/>
                <w:lang w:eastAsia="es-HN"/>
              </w:rPr>
              <w:t> </w:t>
            </w:r>
          </w:p>
        </w:tc>
        <w:tc>
          <w:tcPr>
            <w:tcW w:w="425" w:type="dxa"/>
            <w:tcBorders>
              <w:top w:val="nil"/>
              <w:left w:val="nil"/>
              <w:bottom w:val="single" w:sz="4" w:space="0" w:color="auto"/>
              <w:right w:val="single" w:sz="4" w:space="0" w:color="auto"/>
            </w:tcBorders>
            <w:shd w:val="clear" w:color="auto" w:fill="auto"/>
            <w:noWrap/>
            <w:vAlign w:val="bottom"/>
            <w:hideMark/>
          </w:tcPr>
          <w:p w14:paraId="3CB3077A" w14:textId="77777777" w:rsidR="00E13CDF" w:rsidRPr="003C060F" w:rsidRDefault="00E13CDF" w:rsidP="00B35046">
            <w:pPr>
              <w:spacing w:line="240" w:lineRule="auto"/>
              <w:ind w:firstLine="0"/>
              <w:rPr>
                <w:rFonts w:eastAsia="Times New Roman"/>
                <w:color w:val="000000"/>
                <w:sz w:val="20"/>
                <w:szCs w:val="20"/>
                <w:lang w:eastAsia="es-HN"/>
              </w:rPr>
            </w:pPr>
            <w:r w:rsidRPr="003C060F">
              <w:rPr>
                <w:rFonts w:eastAsia="Times New Roman"/>
                <w:color w:val="000000"/>
                <w:sz w:val="20"/>
                <w:szCs w:val="20"/>
                <w:lang w:eastAsia="es-HN"/>
              </w:rPr>
              <w:t>1</w:t>
            </w:r>
          </w:p>
        </w:tc>
        <w:tc>
          <w:tcPr>
            <w:tcW w:w="851" w:type="dxa"/>
            <w:tcBorders>
              <w:top w:val="nil"/>
              <w:left w:val="nil"/>
              <w:bottom w:val="single" w:sz="4" w:space="0" w:color="auto"/>
              <w:right w:val="single" w:sz="4" w:space="0" w:color="auto"/>
            </w:tcBorders>
            <w:shd w:val="clear" w:color="auto" w:fill="auto"/>
            <w:noWrap/>
            <w:vAlign w:val="bottom"/>
            <w:hideMark/>
          </w:tcPr>
          <w:p w14:paraId="3B32A405" w14:textId="77777777" w:rsidR="00E13CDF" w:rsidRPr="003C060F" w:rsidRDefault="00E13CDF" w:rsidP="00B35046">
            <w:pPr>
              <w:spacing w:line="240" w:lineRule="auto"/>
              <w:ind w:firstLine="0"/>
              <w:rPr>
                <w:rFonts w:eastAsia="Times New Roman"/>
                <w:color w:val="000000"/>
                <w:sz w:val="20"/>
                <w:szCs w:val="20"/>
                <w:lang w:eastAsia="es-HN"/>
              </w:rPr>
            </w:pPr>
            <w:r w:rsidRPr="003C060F">
              <w:rPr>
                <w:rFonts w:eastAsia="Times New Roman"/>
                <w:color w:val="000000"/>
                <w:sz w:val="20"/>
                <w:szCs w:val="20"/>
                <w:lang w:eastAsia="es-HN"/>
              </w:rPr>
              <w:t>7</w:t>
            </w:r>
          </w:p>
        </w:tc>
      </w:tr>
      <w:tr w:rsidR="00E13CDF" w:rsidRPr="003C060F" w14:paraId="74B73195" w14:textId="77777777" w:rsidTr="001B4B74">
        <w:trPr>
          <w:trHeight w:val="255"/>
          <w:jc w:val="center"/>
        </w:trPr>
        <w:tc>
          <w:tcPr>
            <w:tcW w:w="3681" w:type="dxa"/>
            <w:tcBorders>
              <w:top w:val="nil"/>
              <w:left w:val="single" w:sz="4" w:space="0" w:color="auto"/>
              <w:bottom w:val="single" w:sz="4" w:space="0" w:color="auto"/>
              <w:right w:val="single" w:sz="4" w:space="0" w:color="auto"/>
            </w:tcBorders>
            <w:shd w:val="clear" w:color="auto" w:fill="auto"/>
            <w:noWrap/>
            <w:vAlign w:val="bottom"/>
            <w:hideMark/>
          </w:tcPr>
          <w:p w14:paraId="2B7E5068" w14:textId="77777777" w:rsidR="00E13CDF" w:rsidRPr="003C060F" w:rsidRDefault="00E13CDF" w:rsidP="00B35046">
            <w:pPr>
              <w:spacing w:line="240" w:lineRule="auto"/>
              <w:ind w:firstLine="0"/>
              <w:rPr>
                <w:rFonts w:eastAsia="Times New Roman"/>
                <w:color w:val="000000"/>
                <w:sz w:val="20"/>
                <w:szCs w:val="20"/>
                <w:lang w:eastAsia="es-HN"/>
              </w:rPr>
            </w:pPr>
            <w:r w:rsidRPr="003C060F">
              <w:rPr>
                <w:rFonts w:eastAsia="Times New Roman"/>
                <w:color w:val="000000"/>
                <w:sz w:val="20"/>
                <w:szCs w:val="20"/>
                <w:lang w:eastAsia="es-HN"/>
              </w:rPr>
              <w:t>Oficial Sr</w:t>
            </w:r>
          </w:p>
        </w:tc>
        <w:tc>
          <w:tcPr>
            <w:tcW w:w="425" w:type="dxa"/>
            <w:tcBorders>
              <w:top w:val="nil"/>
              <w:left w:val="nil"/>
              <w:bottom w:val="single" w:sz="4" w:space="0" w:color="auto"/>
              <w:right w:val="single" w:sz="4" w:space="0" w:color="auto"/>
            </w:tcBorders>
            <w:shd w:val="clear" w:color="auto" w:fill="auto"/>
            <w:noWrap/>
            <w:vAlign w:val="bottom"/>
            <w:hideMark/>
          </w:tcPr>
          <w:p w14:paraId="27DF6CAA" w14:textId="77777777" w:rsidR="00E13CDF" w:rsidRPr="003C060F" w:rsidRDefault="00E13CDF" w:rsidP="00B35046">
            <w:pPr>
              <w:spacing w:line="240" w:lineRule="auto"/>
              <w:ind w:firstLine="0"/>
              <w:rPr>
                <w:rFonts w:eastAsia="Times New Roman"/>
                <w:color w:val="000000"/>
                <w:sz w:val="20"/>
                <w:szCs w:val="20"/>
                <w:lang w:eastAsia="es-HN"/>
              </w:rPr>
            </w:pPr>
            <w:r w:rsidRPr="003C060F">
              <w:rPr>
                <w:rFonts w:eastAsia="Times New Roman"/>
                <w:color w:val="000000"/>
                <w:sz w:val="20"/>
                <w:szCs w:val="20"/>
                <w:lang w:eastAsia="es-HN"/>
              </w:rPr>
              <w:t>2</w:t>
            </w:r>
          </w:p>
        </w:tc>
        <w:tc>
          <w:tcPr>
            <w:tcW w:w="425" w:type="dxa"/>
            <w:tcBorders>
              <w:top w:val="nil"/>
              <w:left w:val="nil"/>
              <w:bottom w:val="single" w:sz="4" w:space="0" w:color="auto"/>
              <w:right w:val="single" w:sz="4" w:space="0" w:color="auto"/>
            </w:tcBorders>
            <w:shd w:val="clear" w:color="auto" w:fill="auto"/>
            <w:noWrap/>
            <w:vAlign w:val="bottom"/>
            <w:hideMark/>
          </w:tcPr>
          <w:p w14:paraId="41588927" w14:textId="77777777" w:rsidR="00E13CDF" w:rsidRPr="003C060F" w:rsidRDefault="00E13CDF" w:rsidP="00B35046">
            <w:pPr>
              <w:spacing w:line="240" w:lineRule="auto"/>
              <w:ind w:firstLine="0"/>
              <w:rPr>
                <w:rFonts w:eastAsia="Times New Roman"/>
                <w:color w:val="000000"/>
                <w:sz w:val="20"/>
                <w:szCs w:val="20"/>
                <w:lang w:eastAsia="es-HN"/>
              </w:rPr>
            </w:pPr>
            <w:r w:rsidRPr="003C060F">
              <w:rPr>
                <w:rFonts w:eastAsia="Times New Roman"/>
                <w:color w:val="000000"/>
                <w:sz w:val="20"/>
                <w:szCs w:val="20"/>
                <w:lang w:eastAsia="es-HN"/>
              </w:rPr>
              <w:t>2</w:t>
            </w:r>
          </w:p>
        </w:tc>
        <w:tc>
          <w:tcPr>
            <w:tcW w:w="426" w:type="dxa"/>
            <w:tcBorders>
              <w:top w:val="nil"/>
              <w:left w:val="nil"/>
              <w:bottom w:val="single" w:sz="4" w:space="0" w:color="auto"/>
              <w:right w:val="single" w:sz="4" w:space="0" w:color="auto"/>
            </w:tcBorders>
            <w:shd w:val="clear" w:color="auto" w:fill="auto"/>
            <w:noWrap/>
            <w:vAlign w:val="bottom"/>
            <w:hideMark/>
          </w:tcPr>
          <w:p w14:paraId="7C927D5F" w14:textId="77777777" w:rsidR="00E13CDF" w:rsidRPr="003C060F" w:rsidRDefault="00E13CDF" w:rsidP="00B35046">
            <w:pPr>
              <w:spacing w:line="240" w:lineRule="auto"/>
              <w:ind w:firstLine="0"/>
              <w:rPr>
                <w:rFonts w:eastAsia="Times New Roman"/>
                <w:color w:val="000000"/>
                <w:sz w:val="20"/>
                <w:szCs w:val="20"/>
                <w:lang w:eastAsia="es-HN"/>
              </w:rPr>
            </w:pPr>
            <w:r w:rsidRPr="003C060F">
              <w:rPr>
                <w:rFonts w:eastAsia="Times New Roman"/>
                <w:color w:val="000000"/>
                <w:sz w:val="20"/>
                <w:szCs w:val="20"/>
                <w:lang w:eastAsia="es-HN"/>
              </w:rPr>
              <w:t>4</w:t>
            </w:r>
          </w:p>
        </w:tc>
        <w:tc>
          <w:tcPr>
            <w:tcW w:w="425" w:type="dxa"/>
            <w:tcBorders>
              <w:top w:val="nil"/>
              <w:left w:val="nil"/>
              <w:bottom w:val="single" w:sz="4" w:space="0" w:color="auto"/>
              <w:right w:val="single" w:sz="4" w:space="0" w:color="auto"/>
            </w:tcBorders>
            <w:shd w:val="clear" w:color="auto" w:fill="auto"/>
            <w:noWrap/>
            <w:vAlign w:val="bottom"/>
            <w:hideMark/>
          </w:tcPr>
          <w:p w14:paraId="1AE0AE69" w14:textId="77777777" w:rsidR="00E13CDF" w:rsidRPr="003C060F" w:rsidRDefault="00E13CDF" w:rsidP="00B35046">
            <w:pPr>
              <w:spacing w:line="240" w:lineRule="auto"/>
              <w:ind w:firstLine="0"/>
              <w:rPr>
                <w:rFonts w:eastAsia="Times New Roman"/>
                <w:color w:val="000000"/>
                <w:sz w:val="20"/>
                <w:szCs w:val="20"/>
                <w:lang w:eastAsia="es-HN"/>
              </w:rPr>
            </w:pPr>
            <w:r w:rsidRPr="003C060F">
              <w:rPr>
                <w:rFonts w:eastAsia="Times New Roman"/>
                <w:color w:val="000000"/>
                <w:sz w:val="20"/>
                <w:szCs w:val="20"/>
                <w:lang w:eastAsia="es-HN"/>
              </w:rPr>
              <w:t>3</w:t>
            </w:r>
          </w:p>
        </w:tc>
        <w:tc>
          <w:tcPr>
            <w:tcW w:w="425" w:type="dxa"/>
            <w:tcBorders>
              <w:top w:val="nil"/>
              <w:left w:val="nil"/>
              <w:bottom w:val="single" w:sz="4" w:space="0" w:color="auto"/>
              <w:right w:val="single" w:sz="4" w:space="0" w:color="auto"/>
            </w:tcBorders>
            <w:shd w:val="clear" w:color="auto" w:fill="auto"/>
            <w:noWrap/>
            <w:vAlign w:val="bottom"/>
            <w:hideMark/>
          </w:tcPr>
          <w:p w14:paraId="388FA03A" w14:textId="77777777" w:rsidR="00E13CDF" w:rsidRPr="003C060F" w:rsidRDefault="00E13CDF" w:rsidP="00B35046">
            <w:pPr>
              <w:spacing w:line="240" w:lineRule="auto"/>
              <w:ind w:firstLine="0"/>
              <w:rPr>
                <w:rFonts w:eastAsia="Times New Roman"/>
                <w:color w:val="000000"/>
                <w:sz w:val="20"/>
                <w:szCs w:val="20"/>
                <w:lang w:eastAsia="es-HN"/>
              </w:rPr>
            </w:pPr>
            <w:r w:rsidRPr="003C060F">
              <w:rPr>
                <w:rFonts w:eastAsia="Times New Roman"/>
                <w:color w:val="000000"/>
                <w:sz w:val="20"/>
                <w:szCs w:val="20"/>
                <w:lang w:eastAsia="es-HN"/>
              </w:rPr>
              <w:t>2</w:t>
            </w:r>
          </w:p>
        </w:tc>
        <w:tc>
          <w:tcPr>
            <w:tcW w:w="851" w:type="dxa"/>
            <w:tcBorders>
              <w:top w:val="nil"/>
              <w:left w:val="nil"/>
              <w:bottom w:val="single" w:sz="4" w:space="0" w:color="auto"/>
              <w:right w:val="single" w:sz="4" w:space="0" w:color="auto"/>
            </w:tcBorders>
            <w:shd w:val="clear" w:color="auto" w:fill="auto"/>
            <w:noWrap/>
            <w:vAlign w:val="bottom"/>
            <w:hideMark/>
          </w:tcPr>
          <w:p w14:paraId="79029FBE" w14:textId="77777777" w:rsidR="00E13CDF" w:rsidRPr="003C060F" w:rsidRDefault="00E13CDF" w:rsidP="00B35046">
            <w:pPr>
              <w:spacing w:line="240" w:lineRule="auto"/>
              <w:ind w:firstLine="0"/>
              <w:rPr>
                <w:rFonts w:eastAsia="Times New Roman"/>
                <w:color w:val="000000"/>
                <w:sz w:val="20"/>
                <w:szCs w:val="20"/>
                <w:lang w:eastAsia="es-HN"/>
              </w:rPr>
            </w:pPr>
            <w:r w:rsidRPr="003C060F">
              <w:rPr>
                <w:rFonts w:eastAsia="Times New Roman"/>
                <w:color w:val="000000"/>
                <w:sz w:val="20"/>
                <w:szCs w:val="20"/>
                <w:lang w:eastAsia="es-HN"/>
              </w:rPr>
              <w:t>14</w:t>
            </w:r>
          </w:p>
        </w:tc>
      </w:tr>
      <w:tr w:rsidR="00E13CDF" w:rsidRPr="003C060F" w14:paraId="056C5E9F" w14:textId="77777777" w:rsidTr="001B4B74">
        <w:trPr>
          <w:trHeight w:val="255"/>
          <w:jc w:val="center"/>
        </w:trPr>
        <w:tc>
          <w:tcPr>
            <w:tcW w:w="3681" w:type="dxa"/>
            <w:tcBorders>
              <w:top w:val="nil"/>
              <w:left w:val="single" w:sz="4" w:space="0" w:color="auto"/>
              <w:bottom w:val="single" w:sz="4" w:space="0" w:color="auto"/>
              <w:right w:val="single" w:sz="4" w:space="0" w:color="auto"/>
            </w:tcBorders>
            <w:shd w:val="clear" w:color="auto" w:fill="auto"/>
            <w:noWrap/>
            <w:vAlign w:val="bottom"/>
            <w:hideMark/>
          </w:tcPr>
          <w:p w14:paraId="32F6212F" w14:textId="285D9302" w:rsidR="00E13CDF" w:rsidRPr="003C060F" w:rsidRDefault="00DF4E7E" w:rsidP="00B35046">
            <w:pPr>
              <w:spacing w:line="240" w:lineRule="auto"/>
              <w:ind w:firstLine="0"/>
              <w:rPr>
                <w:rFonts w:eastAsia="Times New Roman"/>
                <w:color w:val="000000"/>
                <w:sz w:val="20"/>
                <w:szCs w:val="20"/>
                <w:lang w:eastAsia="es-HN"/>
              </w:rPr>
            </w:pPr>
            <w:r w:rsidRPr="003C060F">
              <w:rPr>
                <w:rFonts w:eastAsia="Times New Roman"/>
                <w:color w:val="000000"/>
                <w:sz w:val="20"/>
                <w:szCs w:val="20"/>
                <w:lang w:eastAsia="es-HN"/>
              </w:rPr>
              <w:t>Sub-Gerente</w:t>
            </w:r>
          </w:p>
        </w:tc>
        <w:tc>
          <w:tcPr>
            <w:tcW w:w="425" w:type="dxa"/>
            <w:tcBorders>
              <w:top w:val="nil"/>
              <w:left w:val="nil"/>
              <w:bottom w:val="single" w:sz="4" w:space="0" w:color="auto"/>
              <w:right w:val="single" w:sz="4" w:space="0" w:color="auto"/>
            </w:tcBorders>
            <w:shd w:val="clear" w:color="auto" w:fill="auto"/>
            <w:noWrap/>
            <w:vAlign w:val="bottom"/>
            <w:hideMark/>
          </w:tcPr>
          <w:p w14:paraId="2763CBE3" w14:textId="77777777" w:rsidR="00E13CDF" w:rsidRPr="003C060F" w:rsidRDefault="00E13CDF" w:rsidP="00B35046">
            <w:pPr>
              <w:spacing w:line="240" w:lineRule="auto"/>
              <w:ind w:firstLine="0"/>
              <w:rPr>
                <w:rFonts w:eastAsia="Times New Roman"/>
                <w:color w:val="000000"/>
                <w:sz w:val="20"/>
                <w:szCs w:val="20"/>
                <w:lang w:eastAsia="es-HN"/>
              </w:rPr>
            </w:pPr>
            <w:r w:rsidRPr="003C060F">
              <w:rPr>
                <w:rFonts w:eastAsia="Times New Roman"/>
                <w:color w:val="000000"/>
                <w:sz w:val="20"/>
                <w:szCs w:val="20"/>
                <w:lang w:eastAsia="es-HN"/>
              </w:rPr>
              <w:t>1</w:t>
            </w:r>
          </w:p>
        </w:tc>
        <w:tc>
          <w:tcPr>
            <w:tcW w:w="425" w:type="dxa"/>
            <w:tcBorders>
              <w:top w:val="nil"/>
              <w:left w:val="nil"/>
              <w:bottom w:val="single" w:sz="4" w:space="0" w:color="auto"/>
              <w:right w:val="single" w:sz="4" w:space="0" w:color="auto"/>
            </w:tcBorders>
            <w:shd w:val="clear" w:color="auto" w:fill="auto"/>
            <w:noWrap/>
            <w:vAlign w:val="bottom"/>
            <w:hideMark/>
          </w:tcPr>
          <w:p w14:paraId="3A9185B4" w14:textId="77777777" w:rsidR="00E13CDF" w:rsidRPr="003C060F" w:rsidRDefault="00E13CDF" w:rsidP="00B35046">
            <w:pPr>
              <w:spacing w:line="240" w:lineRule="auto"/>
              <w:ind w:firstLine="0"/>
              <w:rPr>
                <w:rFonts w:eastAsia="Times New Roman"/>
                <w:color w:val="000000"/>
                <w:sz w:val="20"/>
                <w:szCs w:val="20"/>
                <w:lang w:eastAsia="es-HN"/>
              </w:rPr>
            </w:pPr>
            <w:r w:rsidRPr="003C060F">
              <w:rPr>
                <w:rFonts w:eastAsia="Times New Roman"/>
                <w:color w:val="000000"/>
                <w:sz w:val="20"/>
                <w:szCs w:val="20"/>
                <w:lang w:eastAsia="es-HN"/>
              </w:rPr>
              <w:t>1</w:t>
            </w:r>
          </w:p>
        </w:tc>
        <w:tc>
          <w:tcPr>
            <w:tcW w:w="426" w:type="dxa"/>
            <w:tcBorders>
              <w:top w:val="nil"/>
              <w:left w:val="nil"/>
              <w:bottom w:val="single" w:sz="4" w:space="0" w:color="auto"/>
              <w:right w:val="single" w:sz="4" w:space="0" w:color="auto"/>
            </w:tcBorders>
            <w:shd w:val="clear" w:color="auto" w:fill="auto"/>
            <w:noWrap/>
            <w:vAlign w:val="bottom"/>
            <w:hideMark/>
          </w:tcPr>
          <w:p w14:paraId="7BC313BE" w14:textId="77777777" w:rsidR="00E13CDF" w:rsidRPr="003C060F" w:rsidRDefault="00E13CDF" w:rsidP="00B35046">
            <w:pPr>
              <w:spacing w:line="240" w:lineRule="auto"/>
              <w:ind w:firstLine="0"/>
              <w:rPr>
                <w:rFonts w:eastAsia="Times New Roman"/>
                <w:color w:val="000000"/>
                <w:sz w:val="20"/>
                <w:szCs w:val="20"/>
                <w:lang w:eastAsia="es-HN"/>
              </w:rPr>
            </w:pPr>
            <w:r w:rsidRPr="003C060F">
              <w:rPr>
                <w:rFonts w:eastAsia="Times New Roman"/>
                <w:color w:val="000000"/>
                <w:sz w:val="20"/>
                <w:szCs w:val="20"/>
                <w:lang w:eastAsia="es-HN"/>
              </w:rPr>
              <w:t>1</w:t>
            </w:r>
          </w:p>
        </w:tc>
        <w:tc>
          <w:tcPr>
            <w:tcW w:w="425" w:type="dxa"/>
            <w:tcBorders>
              <w:top w:val="nil"/>
              <w:left w:val="nil"/>
              <w:bottom w:val="single" w:sz="4" w:space="0" w:color="auto"/>
              <w:right w:val="single" w:sz="4" w:space="0" w:color="auto"/>
            </w:tcBorders>
            <w:shd w:val="clear" w:color="auto" w:fill="auto"/>
            <w:noWrap/>
            <w:vAlign w:val="bottom"/>
            <w:hideMark/>
          </w:tcPr>
          <w:p w14:paraId="05D95990" w14:textId="77777777" w:rsidR="00E13CDF" w:rsidRPr="003C060F" w:rsidRDefault="00E13CDF" w:rsidP="00B35046">
            <w:pPr>
              <w:spacing w:line="240" w:lineRule="auto"/>
              <w:ind w:firstLine="0"/>
              <w:rPr>
                <w:rFonts w:eastAsia="Times New Roman"/>
                <w:color w:val="000000"/>
                <w:sz w:val="20"/>
                <w:szCs w:val="20"/>
                <w:lang w:eastAsia="es-HN"/>
              </w:rPr>
            </w:pPr>
            <w:r w:rsidRPr="003C060F">
              <w:rPr>
                <w:rFonts w:eastAsia="Times New Roman"/>
                <w:color w:val="000000"/>
                <w:sz w:val="20"/>
                <w:szCs w:val="20"/>
                <w:lang w:eastAsia="es-HN"/>
              </w:rPr>
              <w:t> </w:t>
            </w:r>
          </w:p>
        </w:tc>
        <w:tc>
          <w:tcPr>
            <w:tcW w:w="425" w:type="dxa"/>
            <w:tcBorders>
              <w:top w:val="nil"/>
              <w:left w:val="nil"/>
              <w:bottom w:val="single" w:sz="4" w:space="0" w:color="auto"/>
              <w:right w:val="single" w:sz="4" w:space="0" w:color="auto"/>
            </w:tcBorders>
            <w:shd w:val="clear" w:color="auto" w:fill="auto"/>
            <w:noWrap/>
            <w:vAlign w:val="bottom"/>
            <w:hideMark/>
          </w:tcPr>
          <w:p w14:paraId="7E4D8E66" w14:textId="77777777" w:rsidR="00E13CDF" w:rsidRPr="003C060F" w:rsidRDefault="00E13CDF" w:rsidP="00B35046">
            <w:pPr>
              <w:spacing w:line="240" w:lineRule="auto"/>
              <w:ind w:firstLine="0"/>
              <w:rPr>
                <w:rFonts w:eastAsia="Times New Roman"/>
                <w:color w:val="000000"/>
                <w:sz w:val="20"/>
                <w:szCs w:val="20"/>
                <w:lang w:eastAsia="es-HN"/>
              </w:rPr>
            </w:pPr>
            <w:r w:rsidRPr="003C060F">
              <w:rPr>
                <w:rFonts w:eastAsia="Times New Roman"/>
                <w:color w:val="000000"/>
                <w:sz w:val="20"/>
                <w:szCs w:val="20"/>
                <w:lang w:eastAsia="es-HN"/>
              </w:rPr>
              <w:t> </w:t>
            </w:r>
          </w:p>
        </w:tc>
        <w:tc>
          <w:tcPr>
            <w:tcW w:w="851" w:type="dxa"/>
            <w:tcBorders>
              <w:top w:val="nil"/>
              <w:left w:val="nil"/>
              <w:bottom w:val="single" w:sz="4" w:space="0" w:color="auto"/>
              <w:right w:val="single" w:sz="4" w:space="0" w:color="auto"/>
            </w:tcBorders>
            <w:shd w:val="clear" w:color="auto" w:fill="auto"/>
            <w:noWrap/>
            <w:vAlign w:val="bottom"/>
            <w:hideMark/>
          </w:tcPr>
          <w:p w14:paraId="005CDBE4" w14:textId="77777777" w:rsidR="00E13CDF" w:rsidRPr="003C060F" w:rsidRDefault="00E13CDF" w:rsidP="00B35046">
            <w:pPr>
              <w:spacing w:line="240" w:lineRule="auto"/>
              <w:ind w:firstLine="0"/>
              <w:rPr>
                <w:rFonts w:eastAsia="Times New Roman"/>
                <w:color w:val="000000"/>
                <w:sz w:val="20"/>
                <w:szCs w:val="20"/>
                <w:lang w:eastAsia="es-HN"/>
              </w:rPr>
            </w:pPr>
            <w:r w:rsidRPr="003C060F">
              <w:rPr>
                <w:rFonts w:eastAsia="Times New Roman"/>
                <w:color w:val="000000"/>
                <w:sz w:val="20"/>
                <w:szCs w:val="20"/>
                <w:lang w:eastAsia="es-HN"/>
              </w:rPr>
              <w:t>3</w:t>
            </w:r>
          </w:p>
        </w:tc>
      </w:tr>
      <w:tr w:rsidR="00E13CDF" w:rsidRPr="003C060F" w14:paraId="25B9A33C" w14:textId="77777777" w:rsidTr="001B4B74">
        <w:trPr>
          <w:trHeight w:val="255"/>
          <w:jc w:val="center"/>
        </w:trPr>
        <w:tc>
          <w:tcPr>
            <w:tcW w:w="3681" w:type="dxa"/>
            <w:tcBorders>
              <w:top w:val="nil"/>
              <w:left w:val="single" w:sz="4" w:space="0" w:color="auto"/>
              <w:bottom w:val="single" w:sz="4" w:space="0" w:color="auto"/>
              <w:right w:val="single" w:sz="4" w:space="0" w:color="auto"/>
            </w:tcBorders>
            <w:shd w:val="clear" w:color="auto" w:fill="auto"/>
            <w:noWrap/>
            <w:vAlign w:val="bottom"/>
            <w:hideMark/>
          </w:tcPr>
          <w:p w14:paraId="2976B45C" w14:textId="77777777" w:rsidR="00E13CDF" w:rsidRPr="003C060F" w:rsidRDefault="00E13CDF" w:rsidP="00B35046">
            <w:pPr>
              <w:spacing w:line="240" w:lineRule="auto"/>
              <w:ind w:firstLine="0"/>
              <w:rPr>
                <w:rFonts w:eastAsia="Times New Roman"/>
                <w:color w:val="000000"/>
                <w:sz w:val="20"/>
                <w:szCs w:val="20"/>
                <w:lang w:eastAsia="es-HN"/>
              </w:rPr>
            </w:pPr>
            <w:r w:rsidRPr="003C060F">
              <w:rPr>
                <w:rFonts w:eastAsia="Times New Roman"/>
                <w:color w:val="000000"/>
                <w:sz w:val="20"/>
                <w:szCs w:val="20"/>
                <w:lang w:eastAsia="es-HN"/>
              </w:rPr>
              <w:t>Supervisor</w:t>
            </w:r>
          </w:p>
        </w:tc>
        <w:tc>
          <w:tcPr>
            <w:tcW w:w="425" w:type="dxa"/>
            <w:tcBorders>
              <w:top w:val="nil"/>
              <w:left w:val="nil"/>
              <w:bottom w:val="single" w:sz="4" w:space="0" w:color="auto"/>
              <w:right w:val="single" w:sz="4" w:space="0" w:color="auto"/>
            </w:tcBorders>
            <w:shd w:val="clear" w:color="auto" w:fill="auto"/>
            <w:noWrap/>
            <w:vAlign w:val="bottom"/>
            <w:hideMark/>
          </w:tcPr>
          <w:p w14:paraId="49F1F0EB" w14:textId="77777777" w:rsidR="00E13CDF" w:rsidRPr="003C060F" w:rsidRDefault="00E13CDF" w:rsidP="00B35046">
            <w:pPr>
              <w:spacing w:line="240" w:lineRule="auto"/>
              <w:ind w:firstLine="0"/>
              <w:rPr>
                <w:rFonts w:eastAsia="Times New Roman"/>
                <w:color w:val="000000"/>
                <w:sz w:val="20"/>
                <w:szCs w:val="20"/>
                <w:lang w:eastAsia="es-HN"/>
              </w:rPr>
            </w:pPr>
            <w:r w:rsidRPr="003C060F">
              <w:rPr>
                <w:rFonts w:eastAsia="Times New Roman"/>
                <w:color w:val="000000"/>
                <w:sz w:val="20"/>
                <w:szCs w:val="20"/>
                <w:lang w:eastAsia="es-HN"/>
              </w:rPr>
              <w:t>1</w:t>
            </w:r>
          </w:p>
        </w:tc>
        <w:tc>
          <w:tcPr>
            <w:tcW w:w="425" w:type="dxa"/>
            <w:tcBorders>
              <w:top w:val="nil"/>
              <w:left w:val="nil"/>
              <w:bottom w:val="single" w:sz="4" w:space="0" w:color="auto"/>
              <w:right w:val="single" w:sz="4" w:space="0" w:color="auto"/>
            </w:tcBorders>
            <w:shd w:val="clear" w:color="auto" w:fill="auto"/>
            <w:noWrap/>
            <w:vAlign w:val="bottom"/>
            <w:hideMark/>
          </w:tcPr>
          <w:p w14:paraId="61B44392" w14:textId="77777777" w:rsidR="00E13CDF" w:rsidRPr="003C060F" w:rsidRDefault="00E13CDF" w:rsidP="00B35046">
            <w:pPr>
              <w:spacing w:line="240" w:lineRule="auto"/>
              <w:ind w:firstLine="0"/>
              <w:rPr>
                <w:rFonts w:eastAsia="Times New Roman"/>
                <w:color w:val="000000"/>
                <w:sz w:val="20"/>
                <w:szCs w:val="20"/>
                <w:lang w:eastAsia="es-HN"/>
              </w:rPr>
            </w:pPr>
            <w:r w:rsidRPr="003C060F">
              <w:rPr>
                <w:rFonts w:eastAsia="Times New Roman"/>
                <w:color w:val="000000"/>
                <w:sz w:val="20"/>
                <w:szCs w:val="20"/>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5B911240" w14:textId="77777777" w:rsidR="00E13CDF" w:rsidRPr="003C060F" w:rsidRDefault="00E13CDF" w:rsidP="00B35046">
            <w:pPr>
              <w:spacing w:line="240" w:lineRule="auto"/>
              <w:ind w:firstLine="0"/>
              <w:rPr>
                <w:rFonts w:eastAsia="Times New Roman"/>
                <w:color w:val="000000"/>
                <w:sz w:val="20"/>
                <w:szCs w:val="20"/>
                <w:lang w:eastAsia="es-HN"/>
              </w:rPr>
            </w:pPr>
            <w:r w:rsidRPr="003C060F">
              <w:rPr>
                <w:rFonts w:eastAsia="Times New Roman"/>
                <w:color w:val="000000"/>
                <w:sz w:val="20"/>
                <w:szCs w:val="20"/>
                <w:lang w:eastAsia="es-HN"/>
              </w:rPr>
              <w:t> </w:t>
            </w:r>
          </w:p>
        </w:tc>
        <w:tc>
          <w:tcPr>
            <w:tcW w:w="425" w:type="dxa"/>
            <w:tcBorders>
              <w:top w:val="nil"/>
              <w:left w:val="nil"/>
              <w:bottom w:val="single" w:sz="4" w:space="0" w:color="auto"/>
              <w:right w:val="single" w:sz="4" w:space="0" w:color="auto"/>
            </w:tcBorders>
            <w:shd w:val="clear" w:color="auto" w:fill="auto"/>
            <w:noWrap/>
            <w:vAlign w:val="bottom"/>
            <w:hideMark/>
          </w:tcPr>
          <w:p w14:paraId="677615C3" w14:textId="77777777" w:rsidR="00E13CDF" w:rsidRPr="003C060F" w:rsidRDefault="00E13CDF" w:rsidP="00B35046">
            <w:pPr>
              <w:spacing w:line="240" w:lineRule="auto"/>
              <w:ind w:firstLine="0"/>
              <w:rPr>
                <w:rFonts w:eastAsia="Times New Roman"/>
                <w:color w:val="000000"/>
                <w:sz w:val="20"/>
                <w:szCs w:val="20"/>
                <w:lang w:eastAsia="es-HN"/>
              </w:rPr>
            </w:pPr>
            <w:r w:rsidRPr="003C060F">
              <w:rPr>
                <w:rFonts w:eastAsia="Times New Roman"/>
                <w:color w:val="000000"/>
                <w:sz w:val="20"/>
                <w:szCs w:val="20"/>
                <w:lang w:eastAsia="es-HN"/>
              </w:rPr>
              <w:t> </w:t>
            </w:r>
          </w:p>
        </w:tc>
        <w:tc>
          <w:tcPr>
            <w:tcW w:w="425" w:type="dxa"/>
            <w:tcBorders>
              <w:top w:val="nil"/>
              <w:left w:val="nil"/>
              <w:bottom w:val="single" w:sz="4" w:space="0" w:color="auto"/>
              <w:right w:val="single" w:sz="4" w:space="0" w:color="auto"/>
            </w:tcBorders>
            <w:shd w:val="clear" w:color="auto" w:fill="auto"/>
            <w:noWrap/>
            <w:vAlign w:val="bottom"/>
            <w:hideMark/>
          </w:tcPr>
          <w:p w14:paraId="382DC4FD" w14:textId="77777777" w:rsidR="00E13CDF" w:rsidRPr="003C060F" w:rsidRDefault="00E13CDF" w:rsidP="00B35046">
            <w:pPr>
              <w:spacing w:line="240" w:lineRule="auto"/>
              <w:ind w:firstLine="0"/>
              <w:rPr>
                <w:rFonts w:eastAsia="Times New Roman"/>
                <w:color w:val="000000"/>
                <w:sz w:val="20"/>
                <w:szCs w:val="20"/>
                <w:lang w:eastAsia="es-HN"/>
              </w:rPr>
            </w:pPr>
            <w:r w:rsidRPr="003C060F">
              <w:rPr>
                <w:rFonts w:eastAsia="Times New Roman"/>
                <w:color w:val="000000"/>
                <w:sz w:val="20"/>
                <w:szCs w:val="20"/>
                <w:lang w:eastAsia="es-HN"/>
              </w:rPr>
              <w:t> </w:t>
            </w:r>
          </w:p>
        </w:tc>
        <w:tc>
          <w:tcPr>
            <w:tcW w:w="851" w:type="dxa"/>
            <w:tcBorders>
              <w:top w:val="nil"/>
              <w:left w:val="nil"/>
              <w:bottom w:val="single" w:sz="4" w:space="0" w:color="auto"/>
              <w:right w:val="single" w:sz="4" w:space="0" w:color="auto"/>
            </w:tcBorders>
            <w:shd w:val="clear" w:color="auto" w:fill="auto"/>
            <w:noWrap/>
            <w:vAlign w:val="bottom"/>
            <w:hideMark/>
          </w:tcPr>
          <w:p w14:paraId="4EEAEE02" w14:textId="77777777" w:rsidR="00E13CDF" w:rsidRPr="003C060F" w:rsidRDefault="00E13CDF" w:rsidP="00B35046">
            <w:pPr>
              <w:spacing w:line="240" w:lineRule="auto"/>
              <w:ind w:firstLine="0"/>
              <w:rPr>
                <w:rFonts w:eastAsia="Times New Roman"/>
                <w:color w:val="000000"/>
                <w:sz w:val="20"/>
                <w:szCs w:val="20"/>
                <w:lang w:eastAsia="es-HN"/>
              </w:rPr>
            </w:pPr>
            <w:r w:rsidRPr="003C060F">
              <w:rPr>
                <w:rFonts w:eastAsia="Times New Roman"/>
                <w:color w:val="000000"/>
                <w:sz w:val="20"/>
                <w:szCs w:val="20"/>
                <w:lang w:eastAsia="es-HN"/>
              </w:rPr>
              <w:t>2</w:t>
            </w:r>
          </w:p>
        </w:tc>
      </w:tr>
      <w:tr w:rsidR="00E13CDF" w:rsidRPr="003C060F" w14:paraId="40365D61" w14:textId="77777777" w:rsidTr="001B4B74">
        <w:trPr>
          <w:trHeight w:val="255"/>
          <w:jc w:val="center"/>
        </w:trPr>
        <w:tc>
          <w:tcPr>
            <w:tcW w:w="3681" w:type="dxa"/>
            <w:tcBorders>
              <w:top w:val="nil"/>
              <w:left w:val="single" w:sz="4" w:space="0" w:color="auto"/>
              <w:bottom w:val="single" w:sz="4" w:space="0" w:color="auto"/>
              <w:right w:val="single" w:sz="4" w:space="0" w:color="auto"/>
            </w:tcBorders>
            <w:shd w:val="clear" w:color="auto" w:fill="auto"/>
            <w:noWrap/>
            <w:vAlign w:val="bottom"/>
            <w:hideMark/>
          </w:tcPr>
          <w:p w14:paraId="5DB80CD6" w14:textId="77777777" w:rsidR="00E13CDF" w:rsidRPr="003C060F" w:rsidRDefault="00E13CDF" w:rsidP="00B35046">
            <w:pPr>
              <w:spacing w:line="240" w:lineRule="auto"/>
              <w:ind w:firstLine="0"/>
              <w:rPr>
                <w:rFonts w:eastAsia="Times New Roman"/>
                <w:color w:val="000000"/>
                <w:sz w:val="20"/>
                <w:szCs w:val="20"/>
                <w:lang w:eastAsia="es-HN"/>
              </w:rPr>
            </w:pPr>
            <w:r w:rsidRPr="003C060F">
              <w:rPr>
                <w:rFonts w:eastAsia="Times New Roman"/>
                <w:color w:val="000000"/>
                <w:sz w:val="20"/>
                <w:szCs w:val="20"/>
                <w:lang w:eastAsia="es-HN"/>
              </w:rPr>
              <w:t>Vicepresidente (VP)</w:t>
            </w:r>
          </w:p>
        </w:tc>
        <w:tc>
          <w:tcPr>
            <w:tcW w:w="425" w:type="dxa"/>
            <w:tcBorders>
              <w:top w:val="nil"/>
              <w:left w:val="nil"/>
              <w:bottom w:val="single" w:sz="4" w:space="0" w:color="auto"/>
              <w:right w:val="single" w:sz="4" w:space="0" w:color="auto"/>
            </w:tcBorders>
            <w:shd w:val="clear" w:color="auto" w:fill="auto"/>
            <w:noWrap/>
            <w:vAlign w:val="bottom"/>
            <w:hideMark/>
          </w:tcPr>
          <w:p w14:paraId="78D157FD" w14:textId="77777777" w:rsidR="00E13CDF" w:rsidRPr="003C060F" w:rsidRDefault="00E13CDF" w:rsidP="00B35046">
            <w:pPr>
              <w:spacing w:line="240" w:lineRule="auto"/>
              <w:ind w:firstLine="0"/>
              <w:rPr>
                <w:rFonts w:eastAsia="Times New Roman"/>
                <w:color w:val="000000"/>
                <w:sz w:val="20"/>
                <w:szCs w:val="20"/>
                <w:lang w:eastAsia="es-HN"/>
              </w:rPr>
            </w:pPr>
            <w:r w:rsidRPr="003C060F">
              <w:rPr>
                <w:rFonts w:eastAsia="Times New Roman"/>
                <w:color w:val="000000"/>
                <w:sz w:val="20"/>
                <w:szCs w:val="20"/>
                <w:lang w:eastAsia="es-HN"/>
              </w:rPr>
              <w:t> </w:t>
            </w:r>
          </w:p>
        </w:tc>
        <w:tc>
          <w:tcPr>
            <w:tcW w:w="425" w:type="dxa"/>
            <w:tcBorders>
              <w:top w:val="nil"/>
              <w:left w:val="nil"/>
              <w:bottom w:val="single" w:sz="4" w:space="0" w:color="auto"/>
              <w:right w:val="single" w:sz="4" w:space="0" w:color="auto"/>
            </w:tcBorders>
            <w:shd w:val="clear" w:color="auto" w:fill="auto"/>
            <w:noWrap/>
            <w:vAlign w:val="bottom"/>
            <w:hideMark/>
          </w:tcPr>
          <w:p w14:paraId="1229747B" w14:textId="77777777" w:rsidR="00E13CDF" w:rsidRPr="003C060F" w:rsidRDefault="00E13CDF" w:rsidP="00B35046">
            <w:pPr>
              <w:spacing w:line="240" w:lineRule="auto"/>
              <w:ind w:firstLine="0"/>
              <w:rPr>
                <w:rFonts w:eastAsia="Times New Roman"/>
                <w:color w:val="000000"/>
                <w:sz w:val="20"/>
                <w:szCs w:val="20"/>
                <w:lang w:eastAsia="es-HN"/>
              </w:rPr>
            </w:pPr>
            <w:r w:rsidRPr="003C060F">
              <w:rPr>
                <w:rFonts w:eastAsia="Times New Roman"/>
                <w:color w:val="000000"/>
                <w:sz w:val="20"/>
                <w:szCs w:val="20"/>
                <w:lang w:eastAsia="es-HN"/>
              </w:rPr>
              <w:t>1</w:t>
            </w:r>
          </w:p>
        </w:tc>
        <w:tc>
          <w:tcPr>
            <w:tcW w:w="426" w:type="dxa"/>
            <w:tcBorders>
              <w:top w:val="nil"/>
              <w:left w:val="nil"/>
              <w:bottom w:val="single" w:sz="4" w:space="0" w:color="auto"/>
              <w:right w:val="single" w:sz="4" w:space="0" w:color="auto"/>
            </w:tcBorders>
            <w:shd w:val="clear" w:color="auto" w:fill="auto"/>
            <w:noWrap/>
            <w:vAlign w:val="bottom"/>
            <w:hideMark/>
          </w:tcPr>
          <w:p w14:paraId="5B6657FE" w14:textId="77777777" w:rsidR="00E13CDF" w:rsidRPr="003C060F" w:rsidRDefault="00E13CDF" w:rsidP="00B35046">
            <w:pPr>
              <w:spacing w:line="240" w:lineRule="auto"/>
              <w:ind w:firstLine="0"/>
              <w:rPr>
                <w:rFonts w:eastAsia="Times New Roman"/>
                <w:color w:val="000000"/>
                <w:sz w:val="20"/>
                <w:szCs w:val="20"/>
                <w:lang w:eastAsia="es-HN"/>
              </w:rPr>
            </w:pPr>
            <w:r w:rsidRPr="003C060F">
              <w:rPr>
                <w:rFonts w:eastAsia="Times New Roman"/>
                <w:color w:val="000000"/>
                <w:sz w:val="20"/>
                <w:szCs w:val="20"/>
                <w:lang w:eastAsia="es-HN"/>
              </w:rPr>
              <w:t> </w:t>
            </w:r>
          </w:p>
        </w:tc>
        <w:tc>
          <w:tcPr>
            <w:tcW w:w="425" w:type="dxa"/>
            <w:tcBorders>
              <w:top w:val="nil"/>
              <w:left w:val="nil"/>
              <w:bottom w:val="single" w:sz="4" w:space="0" w:color="auto"/>
              <w:right w:val="single" w:sz="4" w:space="0" w:color="auto"/>
            </w:tcBorders>
            <w:shd w:val="clear" w:color="auto" w:fill="auto"/>
            <w:noWrap/>
            <w:vAlign w:val="bottom"/>
            <w:hideMark/>
          </w:tcPr>
          <w:p w14:paraId="004A85CB" w14:textId="77777777" w:rsidR="00E13CDF" w:rsidRPr="003C060F" w:rsidRDefault="00E13CDF" w:rsidP="00B35046">
            <w:pPr>
              <w:spacing w:line="240" w:lineRule="auto"/>
              <w:ind w:firstLine="0"/>
              <w:rPr>
                <w:rFonts w:eastAsia="Times New Roman"/>
                <w:color w:val="000000"/>
                <w:sz w:val="20"/>
                <w:szCs w:val="20"/>
                <w:lang w:eastAsia="es-HN"/>
              </w:rPr>
            </w:pPr>
            <w:r w:rsidRPr="003C060F">
              <w:rPr>
                <w:rFonts w:eastAsia="Times New Roman"/>
                <w:color w:val="000000"/>
                <w:sz w:val="20"/>
                <w:szCs w:val="20"/>
                <w:lang w:eastAsia="es-HN"/>
              </w:rPr>
              <w:t> </w:t>
            </w:r>
          </w:p>
        </w:tc>
        <w:tc>
          <w:tcPr>
            <w:tcW w:w="425" w:type="dxa"/>
            <w:tcBorders>
              <w:top w:val="nil"/>
              <w:left w:val="nil"/>
              <w:bottom w:val="single" w:sz="4" w:space="0" w:color="auto"/>
              <w:right w:val="single" w:sz="4" w:space="0" w:color="auto"/>
            </w:tcBorders>
            <w:shd w:val="clear" w:color="auto" w:fill="auto"/>
            <w:noWrap/>
            <w:vAlign w:val="bottom"/>
            <w:hideMark/>
          </w:tcPr>
          <w:p w14:paraId="45FB5A0B" w14:textId="77777777" w:rsidR="00E13CDF" w:rsidRPr="003C060F" w:rsidRDefault="00E13CDF" w:rsidP="00B35046">
            <w:pPr>
              <w:spacing w:line="240" w:lineRule="auto"/>
              <w:ind w:firstLine="0"/>
              <w:rPr>
                <w:rFonts w:eastAsia="Times New Roman"/>
                <w:color w:val="000000"/>
                <w:sz w:val="20"/>
                <w:szCs w:val="20"/>
                <w:lang w:eastAsia="es-HN"/>
              </w:rPr>
            </w:pPr>
            <w:r w:rsidRPr="003C060F">
              <w:rPr>
                <w:rFonts w:eastAsia="Times New Roman"/>
                <w:color w:val="000000"/>
                <w:sz w:val="20"/>
                <w:szCs w:val="20"/>
                <w:lang w:eastAsia="es-HN"/>
              </w:rPr>
              <w:t> </w:t>
            </w:r>
          </w:p>
        </w:tc>
        <w:tc>
          <w:tcPr>
            <w:tcW w:w="851" w:type="dxa"/>
            <w:tcBorders>
              <w:top w:val="nil"/>
              <w:left w:val="nil"/>
              <w:bottom w:val="single" w:sz="4" w:space="0" w:color="auto"/>
              <w:right w:val="single" w:sz="4" w:space="0" w:color="auto"/>
            </w:tcBorders>
            <w:shd w:val="clear" w:color="auto" w:fill="auto"/>
            <w:noWrap/>
            <w:vAlign w:val="bottom"/>
            <w:hideMark/>
          </w:tcPr>
          <w:p w14:paraId="56BA32A9" w14:textId="77777777" w:rsidR="00E13CDF" w:rsidRPr="003C060F" w:rsidRDefault="00E13CDF" w:rsidP="00B35046">
            <w:pPr>
              <w:spacing w:line="240" w:lineRule="auto"/>
              <w:ind w:firstLine="0"/>
              <w:rPr>
                <w:rFonts w:eastAsia="Times New Roman"/>
                <w:color w:val="000000"/>
                <w:sz w:val="20"/>
                <w:szCs w:val="20"/>
                <w:lang w:eastAsia="es-HN"/>
              </w:rPr>
            </w:pPr>
            <w:r w:rsidRPr="003C060F">
              <w:rPr>
                <w:rFonts w:eastAsia="Times New Roman"/>
                <w:color w:val="000000"/>
                <w:sz w:val="20"/>
                <w:szCs w:val="20"/>
                <w:lang w:eastAsia="es-HN"/>
              </w:rPr>
              <w:t>1</w:t>
            </w:r>
          </w:p>
        </w:tc>
      </w:tr>
      <w:tr w:rsidR="00E13CDF" w:rsidRPr="003C060F" w14:paraId="0C344B5B" w14:textId="77777777" w:rsidTr="001B4B74">
        <w:trPr>
          <w:trHeight w:val="255"/>
          <w:jc w:val="center"/>
        </w:trPr>
        <w:tc>
          <w:tcPr>
            <w:tcW w:w="3681"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00A91FDE" w14:textId="77777777" w:rsidR="00E13CDF" w:rsidRPr="003C060F" w:rsidRDefault="00E13CDF" w:rsidP="00B35046">
            <w:pPr>
              <w:shd w:val="clear" w:color="auto" w:fill="FFFFFF" w:themeFill="background1"/>
              <w:spacing w:line="240" w:lineRule="auto"/>
              <w:ind w:firstLine="0"/>
              <w:rPr>
                <w:rFonts w:eastAsia="Times New Roman"/>
                <w:b/>
                <w:bCs/>
                <w:color w:val="000000"/>
                <w:sz w:val="20"/>
                <w:szCs w:val="20"/>
                <w:lang w:eastAsia="es-HN"/>
              </w:rPr>
            </w:pPr>
            <w:r w:rsidRPr="003C060F">
              <w:rPr>
                <w:rFonts w:eastAsia="Times New Roman"/>
                <w:b/>
                <w:bCs/>
                <w:color w:val="000000"/>
                <w:sz w:val="20"/>
                <w:szCs w:val="20"/>
                <w:lang w:eastAsia="es-HN"/>
              </w:rPr>
              <w:t>Total, general</w:t>
            </w:r>
          </w:p>
        </w:tc>
        <w:tc>
          <w:tcPr>
            <w:tcW w:w="425"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73384204" w14:textId="77777777" w:rsidR="00E13CDF" w:rsidRPr="003C060F" w:rsidRDefault="00E13CDF" w:rsidP="00B35046">
            <w:pPr>
              <w:shd w:val="clear" w:color="auto" w:fill="FFFFFF" w:themeFill="background1"/>
              <w:spacing w:line="240" w:lineRule="auto"/>
              <w:ind w:firstLine="0"/>
              <w:rPr>
                <w:rFonts w:eastAsia="Times New Roman"/>
                <w:b/>
                <w:bCs/>
                <w:color w:val="000000"/>
                <w:sz w:val="20"/>
                <w:szCs w:val="20"/>
                <w:lang w:eastAsia="es-HN"/>
              </w:rPr>
            </w:pPr>
            <w:r w:rsidRPr="003C060F">
              <w:rPr>
                <w:rFonts w:eastAsia="Times New Roman"/>
                <w:b/>
                <w:bCs/>
                <w:color w:val="000000"/>
                <w:sz w:val="20"/>
                <w:szCs w:val="20"/>
                <w:lang w:eastAsia="es-HN"/>
              </w:rPr>
              <w:t>10</w:t>
            </w:r>
          </w:p>
        </w:tc>
        <w:tc>
          <w:tcPr>
            <w:tcW w:w="425"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50498066" w14:textId="77777777" w:rsidR="00E13CDF" w:rsidRPr="003C060F" w:rsidRDefault="00E13CDF" w:rsidP="00B35046">
            <w:pPr>
              <w:shd w:val="clear" w:color="auto" w:fill="FFFFFF" w:themeFill="background1"/>
              <w:spacing w:line="240" w:lineRule="auto"/>
              <w:ind w:firstLine="0"/>
              <w:rPr>
                <w:rFonts w:eastAsia="Times New Roman"/>
                <w:b/>
                <w:bCs/>
                <w:color w:val="000000"/>
                <w:sz w:val="20"/>
                <w:szCs w:val="20"/>
                <w:lang w:eastAsia="es-HN"/>
              </w:rPr>
            </w:pPr>
            <w:r w:rsidRPr="003C060F">
              <w:rPr>
                <w:rFonts w:eastAsia="Times New Roman"/>
                <w:b/>
                <w:bCs/>
                <w:color w:val="000000"/>
                <w:sz w:val="20"/>
                <w:szCs w:val="20"/>
                <w:lang w:eastAsia="es-HN"/>
              </w:rPr>
              <w:t>7</w:t>
            </w:r>
          </w:p>
        </w:tc>
        <w:tc>
          <w:tcPr>
            <w:tcW w:w="426"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2ECFB27B" w14:textId="77777777" w:rsidR="00E13CDF" w:rsidRPr="003C060F" w:rsidRDefault="00E13CDF" w:rsidP="00B35046">
            <w:pPr>
              <w:shd w:val="clear" w:color="auto" w:fill="FFFFFF" w:themeFill="background1"/>
              <w:spacing w:line="240" w:lineRule="auto"/>
              <w:ind w:firstLine="0"/>
              <w:rPr>
                <w:rFonts w:eastAsia="Times New Roman"/>
                <w:b/>
                <w:bCs/>
                <w:color w:val="000000"/>
                <w:sz w:val="20"/>
                <w:szCs w:val="20"/>
                <w:lang w:eastAsia="es-HN"/>
              </w:rPr>
            </w:pPr>
            <w:r w:rsidRPr="003C060F">
              <w:rPr>
                <w:rFonts w:eastAsia="Times New Roman"/>
                <w:b/>
                <w:bCs/>
                <w:color w:val="000000"/>
                <w:sz w:val="20"/>
                <w:szCs w:val="20"/>
                <w:lang w:eastAsia="es-HN"/>
              </w:rPr>
              <w:t>12</w:t>
            </w:r>
          </w:p>
        </w:tc>
        <w:tc>
          <w:tcPr>
            <w:tcW w:w="425"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70FEE1F6" w14:textId="77777777" w:rsidR="00E13CDF" w:rsidRPr="003C060F" w:rsidRDefault="00E13CDF" w:rsidP="00B35046">
            <w:pPr>
              <w:shd w:val="clear" w:color="auto" w:fill="FFFFFF" w:themeFill="background1"/>
              <w:spacing w:line="240" w:lineRule="auto"/>
              <w:ind w:firstLine="0"/>
              <w:rPr>
                <w:rFonts w:eastAsia="Times New Roman"/>
                <w:b/>
                <w:bCs/>
                <w:color w:val="000000"/>
                <w:sz w:val="20"/>
                <w:szCs w:val="20"/>
                <w:lang w:eastAsia="es-HN"/>
              </w:rPr>
            </w:pPr>
            <w:r w:rsidRPr="003C060F">
              <w:rPr>
                <w:rFonts w:eastAsia="Times New Roman"/>
                <w:b/>
                <w:bCs/>
                <w:color w:val="000000"/>
                <w:sz w:val="20"/>
                <w:szCs w:val="20"/>
                <w:lang w:eastAsia="es-HN"/>
              </w:rPr>
              <w:t>4</w:t>
            </w:r>
          </w:p>
        </w:tc>
        <w:tc>
          <w:tcPr>
            <w:tcW w:w="425"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7D2F8CEE" w14:textId="77777777" w:rsidR="00E13CDF" w:rsidRPr="003C060F" w:rsidRDefault="00E13CDF" w:rsidP="00B35046">
            <w:pPr>
              <w:shd w:val="clear" w:color="auto" w:fill="FFFFFF" w:themeFill="background1"/>
              <w:spacing w:line="240" w:lineRule="auto"/>
              <w:ind w:firstLine="0"/>
              <w:rPr>
                <w:rFonts w:eastAsia="Times New Roman"/>
                <w:b/>
                <w:bCs/>
                <w:color w:val="000000"/>
                <w:sz w:val="20"/>
                <w:szCs w:val="20"/>
                <w:lang w:eastAsia="es-HN"/>
              </w:rPr>
            </w:pPr>
            <w:r w:rsidRPr="003C060F">
              <w:rPr>
                <w:rFonts w:eastAsia="Times New Roman"/>
                <w:b/>
                <w:bCs/>
                <w:color w:val="000000"/>
                <w:sz w:val="20"/>
                <w:szCs w:val="20"/>
                <w:lang w:eastAsia="es-HN"/>
              </w:rPr>
              <w:t>3</w:t>
            </w:r>
          </w:p>
        </w:tc>
        <w:tc>
          <w:tcPr>
            <w:tcW w:w="851"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243E7C53" w14:textId="77777777" w:rsidR="00E13CDF" w:rsidRPr="003C060F" w:rsidRDefault="00E13CDF" w:rsidP="00B35046">
            <w:pPr>
              <w:shd w:val="clear" w:color="auto" w:fill="FFFFFF" w:themeFill="background1"/>
              <w:spacing w:line="240" w:lineRule="auto"/>
              <w:ind w:firstLine="0"/>
              <w:rPr>
                <w:rFonts w:eastAsia="Times New Roman"/>
                <w:b/>
                <w:bCs/>
                <w:color w:val="000000"/>
                <w:sz w:val="20"/>
                <w:szCs w:val="20"/>
                <w:lang w:eastAsia="es-HN"/>
              </w:rPr>
            </w:pPr>
            <w:r w:rsidRPr="003C060F">
              <w:rPr>
                <w:rFonts w:eastAsia="Times New Roman"/>
                <w:b/>
                <w:bCs/>
                <w:color w:val="000000"/>
                <w:sz w:val="20"/>
                <w:szCs w:val="20"/>
                <w:lang w:eastAsia="es-HN"/>
              </w:rPr>
              <w:t>40</w:t>
            </w:r>
          </w:p>
        </w:tc>
      </w:tr>
    </w:tbl>
    <w:p w14:paraId="4D3B954F" w14:textId="77777777" w:rsidR="00E13CDF" w:rsidRPr="00B35046" w:rsidRDefault="00E13CDF" w:rsidP="00E13CDF">
      <w:pPr>
        <w:shd w:val="clear" w:color="auto" w:fill="FFFFFF" w:themeFill="background1"/>
        <w:tabs>
          <w:tab w:val="left" w:pos="3855"/>
        </w:tabs>
        <w:rPr>
          <w:color w:val="000000" w:themeColor="text1"/>
          <w:sz w:val="20"/>
          <w:szCs w:val="20"/>
        </w:rPr>
      </w:pPr>
      <w:r w:rsidRPr="00B35046">
        <w:rPr>
          <w:color w:val="000000" w:themeColor="text1"/>
          <w:sz w:val="20"/>
          <w:szCs w:val="20"/>
        </w:rPr>
        <w:t>Fuente: (Elaboración propia, 2023)</w:t>
      </w:r>
    </w:p>
    <w:p w14:paraId="01DBDAD5" w14:textId="77777777" w:rsidR="00E13CDF" w:rsidRDefault="00E13CDF" w:rsidP="00E13CDF">
      <w:pPr>
        <w:shd w:val="clear" w:color="auto" w:fill="FFFFFF" w:themeFill="background1"/>
        <w:tabs>
          <w:tab w:val="left" w:pos="3855"/>
        </w:tabs>
      </w:pPr>
    </w:p>
    <w:p w14:paraId="6A66DCC4" w14:textId="77777777" w:rsidR="00E13CDF" w:rsidRDefault="00E13CDF" w:rsidP="00E13CDF">
      <w:pPr>
        <w:tabs>
          <w:tab w:val="left" w:pos="3855"/>
        </w:tabs>
        <w:rPr>
          <w:noProof/>
        </w:rPr>
      </w:pPr>
      <w:r>
        <w:rPr>
          <w:noProof/>
        </w:rPr>
        <w:drawing>
          <wp:inline distT="0" distB="0" distL="0" distR="0" wp14:anchorId="20EE376F" wp14:editId="6DD167F3">
            <wp:extent cx="4572000" cy="2743200"/>
            <wp:effectExtent l="0" t="0" r="0" b="0"/>
            <wp:docPr id="1663404252" name="Gráfico 1">
              <a:extLst xmlns:a="http://schemas.openxmlformats.org/drawingml/2006/main">
                <a:ext uri="{FF2B5EF4-FFF2-40B4-BE49-F238E27FC236}">
                  <a16:creationId xmlns:a16="http://schemas.microsoft.com/office/drawing/2014/main" id="{B87A7778-E4E9-FAB1-B71E-F68AD249C55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07303EAC" w14:textId="523C47C1" w:rsidR="00E13CDF" w:rsidRDefault="000354C4" w:rsidP="00E13CDF">
      <w:pPr>
        <w:pStyle w:val="Ttulo1"/>
        <w:spacing w:before="0"/>
        <w:rPr>
          <w:rFonts w:cs="Times New Roman"/>
          <w:b w:val="0"/>
          <w:bCs/>
          <w:kern w:val="2"/>
          <w:szCs w:val="24"/>
          <w14:ligatures w14:val="standardContextual"/>
        </w:rPr>
      </w:pPr>
      <w:bookmarkStart w:id="654" w:name="_Toc153651807"/>
      <w:bookmarkStart w:id="655" w:name="_Toc153660242"/>
      <w:bookmarkStart w:id="656" w:name="_Toc153665320"/>
      <w:bookmarkStart w:id="657" w:name="_Toc155378198"/>
      <w:bookmarkStart w:id="658" w:name="_Toc157633711"/>
      <w:bookmarkStart w:id="659" w:name="_Toc157634530"/>
      <w:bookmarkStart w:id="660" w:name="_Toc157634765"/>
      <w:r>
        <w:rPr>
          <w:rFonts w:cs="Times New Roman"/>
          <w:bCs/>
          <w:kern w:val="2"/>
          <w:szCs w:val="24"/>
          <w14:ligatures w14:val="standardContextual"/>
        </w:rPr>
        <w:t>Figura</w:t>
      </w:r>
      <w:r w:rsidR="00E13CDF">
        <w:rPr>
          <w:rFonts w:cs="Times New Roman"/>
          <w:bCs/>
          <w:kern w:val="2"/>
          <w:szCs w:val="24"/>
          <w14:ligatures w14:val="standardContextual"/>
        </w:rPr>
        <w:t xml:space="preserve"> </w:t>
      </w:r>
      <w:r w:rsidR="00720731">
        <w:rPr>
          <w:rFonts w:cs="Times New Roman"/>
          <w:bCs/>
          <w:kern w:val="2"/>
          <w:szCs w:val="24"/>
          <w14:ligatures w14:val="standardContextual"/>
        </w:rPr>
        <w:t>34</w:t>
      </w:r>
      <w:r w:rsidR="00E13CDF" w:rsidRPr="00C2688E">
        <w:rPr>
          <w:rFonts w:cs="Times New Roman"/>
          <w:bCs/>
          <w:kern w:val="2"/>
          <w:szCs w:val="24"/>
          <w14:ligatures w14:val="standardContextual"/>
        </w:rPr>
        <w:t xml:space="preserve">. </w:t>
      </w:r>
      <w:r w:rsidR="00E13CDF">
        <w:rPr>
          <w:rFonts w:cs="Times New Roman"/>
          <w:bCs/>
          <w:kern w:val="2"/>
          <w:szCs w:val="24"/>
          <w14:ligatures w14:val="standardContextual"/>
        </w:rPr>
        <w:t>Resultado de encuesta-Cruce de variables puesto de trabajo y cantidad de metodologías conocidas.</w:t>
      </w:r>
      <w:bookmarkEnd w:id="654"/>
      <w:bookmarkEnd w:id="655"/>
      <w:bookmarkEnd w:id="656"/>
      <w:bookmarkEnd w:id="657"/>
      <w:bookmarkEnd w:id="658"/>
      <w:bookmarkEnd w:id="659"/>
      <w:bookmarkEnd w:id="660"/>
    </w:p>
    <w:p w14:paraId="60E11371" w14:textId="77777777" w:rsidR="00E13CDF" w:rsidRPr="00B35046" w:rsidRDefault="00E13CDF" w:rsidP="00E13CDF">
      <w:pPr>
        <w:spacing w:after="240"/>
        <w:rPr>
          <w:sz w:val="20"/>
          <w:szCs w:val="20"/>
        </w:rPr>
      </w:pPr>
      <w:r w:rsidRPr="00B35046">
        <w:rPr>
          <w:sz w:val="20"/>
          <w:szCs w:val="20"/>
        </w:rPr>
        <w:t>Fuente: (Elaboración propia, 2023)</w:t>
      </w:r>
    </w:p>
    <w:p w14:paraId="35B3B06A" w14:textId="77777777" w:rsidR="00E13CDF" w:rsidRDefault="00E13CDF" w:rsidP="00E13CDF">
      <w:pPr>
        <w:ind w:firstLine="708"/>
      </w:pPr>
      <w:r>
        <w:t xml:space="preserve">Se realizó cruce de variables entre el puesto que tienen las personas y cuantas metodologías en gestión de proyectos conocen. De los resultados se puede concluir que 3 metodologías es la opción que obtuvo mayores respuestas entre todos los puestos de trabajo, y </w:t>
      </w:r>
      <w:r>
        <w:lastRenderedPageBreak/>
        <w:t xml:space="preserve">que el puesto de los oficiales Jr. que fueron los que tuvieron mayor participación teniendo un total de 14 respuestas afirman tener conocimientos que van desde 1 hasta 5 metodologías. </w:t>
      </w:r>
    </w:p>
    <w:p w14:paraId="62612660" w14:textId="172EA0D5" w:rsidR="00355679" w:rsidRPr="000B1D0E" w:rsidRDefault="00355679" w:rsidP="00E41464">
      <w:pPr>
        <w:pStyle w:val="Ttulo3"/>
        <w:rPr>
          <w:rFonts w:eastAsia="Times New Roman"/>
          <w:lang w:eastAsia="es-HN"/>
        </w:rPr>
      </w:pPr>
      <w:bookmarkStart w:id="661" w:name="_Toc153665321"/>
      <w:bookmarkStart w:id="662" w:name="_Toc155378199"/>
      <w:bookmarkStart w:id="663" w:name="_Toc157633712"/>
      <w:bookmarkStart w:id="664" w:name="_Toc157634531"/>
      <w:bookmarkStart w:id="665" w:name="_Toc157634766"/>
      <w:r w:rsidRPr="000B1D0E">
        <w:rPr>
          <w:rFonts w:eastAsia="Times New Roman"/>
          <w:lang w:eastAsia="es-HN"/>
        </w:rPr>
        <w:t xml:space="preserve">4.4.2 </w:t>
      </w:r>
      <w:r w:rsidR="00E13CDF" w:rsidRPr="000B1D0E">
        <w:rPr>
          <w:rFonts w:eastAsia="Times New Roman"/>
          <w:lang w:eastAsia="es-HN"/>
        </w:rPr>
        <w:t>ANÁLISIS DE RESULTADOS EN LA ENTREVIST</w:t>
      </w:r>
      <w:r w:rsidRPr="000B1D0E">
        <w:rPr>
          <w:rFonts w:eastAsia="Times New Roman"/>
          <w:lang w:eastAsia="es-HN"/>
        </w:rPr>
        <w:t>A</w:t>
      </w:r>
      <w:bookmarkEnd w:id="661"/>
      <w:bookmarkEnd w:id="662"/>
      <w:bookmarkEnd w:id="663"/>
      <w:bookmarkEnd w:id="664"/>
      <w:bookmarkEnd w:id="665"/>
    </w:p>
    <w:p w14:paraId="5BCDE01F" w14:textId="77777777" w:rsidR="00E13CDF" w:rsidRDefault="00E13CDF" w:rsidP="00E13CDF">
      <w:pPr>
        <w:rPr>
          <w:rFonts w:eastAsia="Times New Roman"/>
          <w:color w:val="000000"/>
          <w:lang w:eastAsia="es-HN"/>
        </w:rPr>
      </w:pPr>
      <w:r w:rsidRPr="005654F9">
        <w:rPr>
          <w:rFonts w:eastAsia="Times New Roman"/>
          <w:color w:val="000000"/>
          <w:lang w:eastAsia="es-HN"/>
        </w:rPr>
        <w:t>Se realiz</w:t>
      </w:r>
      <w:r>
        <w:rPr>
          <w:rFonts w:eastAsia="Times New Roman"/>
          <w:color w:val="000000"/>
          <w:lang w:eastAsia="es-HN"/>
        </w:rPr>
        <w:t>ó</w:t>
      </w:r>
      <w:r w:rsidRPr="005654F9">
        <w:rPr>
          <w:rFonts w:eastAsia="Times New Roman"/>
          <w:color w:val="000000"/>
          <w:lang w:eastAsia="es-HN"/>
        </w:rPr>
        <w:t xml:space="preserve"> una entrevista</w:t>
      </w:r>
      <w:r>
        <w:rPr>
          <w:rFonts w:eastAsia="Times New Roman"/>
          <w:color w:val="000000"/>
          <w:lang w:eastAsia="es-HN"/>
        </w:rPr>
        <w:t xml:space="preserve"> </w:t>
      </w:r>
      <w:r w:rsidRPr="00C11072">
        <w:rPr>
          <w:rFonts w:eastAsia="Times New Roman"/>
          <w:color w:val="000000"/>
          <w:lang w:eastAsia="es-HN"/>
        </w:rPr>
        <w:t>a</w:t>
      </w:r>
      <w:r>
        <w:rPr>
          <w:rFonts w:eastAsia="Times New Roman"/>
          <w:color w:val="000000"/>
          <w:lang w:eastAsia="es-HN"/>
        </w:rPr>
        <w:t xml:space="preserve">plicada estratégicamente a un </w:t>
      </w:r>
      <w:r w:rsidRPr="00C11072">
        <w:rPr>
          <w:rFonts w:eastAsia="Times New Roman"/>
          <w:color w:val="000000"/>
          <w:lang w:eastAsia="es-HN"/>
        </w:rPr>
        <w:t xml:space="preserve"> Sub-Gerente de la Oficina de Proyectos de una entidad financiera</w:t>
      </w:r>
      <w:r>
        <w:rPr>
          <w:rFonts w:eastAsia="Times New Roman"/>
          <w:color w:val="000000"/>
          <w:lang w:eastAsia="es-HN"/>
        </w:rPr>
        <w:t xml:space="preserve">, conformada por 10 preguntas abiertas. Las interrogantes fueron cuidadosamente redactadas con el objetivo de recolectar información en los temas que abarcan a la Oficina de Gestión de Proyectos y las ventajas que presentan el uso de Metodologías Ágiles, y la importancia de la relación con las demás áreas de la empresa; la comunicación y requerimientos en entregables, los conocimientos necesarios en gestión proyectos y como afecta la falta de ellos; el manejo de conflictos y retrasos en los tiempos. </w:t>
      </w:r>
    </w:p>
    <w:p w14:paraId="041BFC7A" w14:textId="24C6D295" w:rsidR="00E13CDF" w:rsidRDefault="00E13CDF" w:rsidP="00E13CDF">
      <w:pPr>
        <w:rPr>
          <w:rFonts w:eastAsia="Times New Roman"/>
          <w:color w:val="000000"/>
          <w:lang w:eastAsia="es-HN"/>
        </w:rPr>
      </w:pPr>
      <w:r>
        <w:rPr>
          <w:rFonts w:eastAsia="Times New Roman"/>
          <w:color w:val="000000"/>
          <w:lang w:eastAsia="es-HN"/>
        </w:rPr>
        <w:t xml:space="preserve">La trascripción íntegra de las respuestas se encuentra anexa al documento en los apartados de los anexos. </w:t>
      </w:r>
    </w:p>
    <w:p w14:paraId="40B1876C" w14:textId="77777777" w:rsidR="00E13CDF" w:rsidRPr="00C812BA" w:rsidRDefault="00E13CDF" w:rsidP="00E13CDF">
      <w:pPr>
        <w:rPr>
          <w:rFonts w:eastAsia="Times New Roman"/>
          <w:color w:val="000000"/>
          <w:lang w:eastAsia="es-HN"/>
        </w:rPr>
      </w:pPr>
      <w:r>
        <w:rPr>
          <w:rFonts w:eastAsia="Times New Roman"/>
          <w:color w:val="000000"/>
          <w:lang w:eastAsia="es-HN"/>
        </w:rPr>
        <w:t>A continuación, se muestra una representación gráfica de las palabras clave del resultado de las respuestas del instrumento.</w:t>
      </w:r>
    </w:p>
    <w:p w14:paraId="75A50F6D" w14:textId="77777777" w:rsidR="00E13CDF" w:rsidRPr="00CA2CF9" w:rsidRDefault="00E13CDF" w:rsidP="00E13CDF">
      <w:pPr>
        <w:rPr>
          <w:rFonts w:eastAsia="Times New Roman"/>
          <w:b/>
          <w:bCs/>
          <w:color w:val="000000"/>
          <w:lang w:val="es-MX" w:eastAsia="es-HN"/>
        </w:rPr>
      </w:pPr>
    </w:p>
    <w:p w14:paraId="584DB697" w14:textId="77777777" w:rsidR="00E13CDF" w:rsidRDefault="00E13CDF" w:rsidP="00E13CDF">
      <w:pPr>
        <w:jc w:val="center"/>
      </w:pPr>
      <w:r>
        <w:rPr>
          <w:noProof/>
        </w:rPr>
        <w:drawing>
          <wp:inline distT="0" distB="0" distL="0" distR="0" wp14:anchorId="158DD230" wp14:editId="7CC5271E">
            <wp:extent cx="5400040" cy="3175635"/>
            <wp:effectExtent l="0" t="0" r="0" b="5715"/>
            <wp:docPr id="101287423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400040" cy="3175635"/>
                    </a:xfrm>
                    <a:prstGeom prst="rect">
                      <a:avLst/>
                    </a:prstGeom>
                    <a:noFill/>
                    <a:ln>
                      <a:noFill/>
                    </a:ln>
                  </pic:spPr>
                </pic:pic>
              </a:graphicData>
            </a:graphic>
          </wp:inline>
        </w:drawing>
      </w:r>
    </w:p>
    <w:p w14:paraId="3862B192" w14:textId="5F0E4FBD" w:rsidR="00E13CDF" w:rsidRDefault="007D28DE" w:rsidP="00E13CDF">
      <w:pPr>
        <w:pStyle w:val="Ttulo1"/>
        <w:spacing w:before="0"/>
        <w:rPr>
          <w:rFonts w:cs="Times New Roman"/>
          <w:b w:val="0"/>
          <w:bCs/>
          <w:kern w:val="2"/>
          <w:szCs w:val="24"/>
          <w14:ligatures w14:val="standardContextual"/>
        </w:rPr>
      </w:pPr>
      <w:bookmarkStart w:id="666" w:name="_Toc153651808"/>
      <w:bookmarkStart w:id="667" w:name="_Toc153660244"/>
      <w:bookmarkStart w:id="668" w:name="_Toc153665322"/>
      <w:bookmarkStart w:id="669" w:name="_Toc155378200"/>
      <w:bookmarkStart w:id="670" w:name="_Toc157633713"/>
      <w:bookmarkStart w:id="671" w:name="_Toc157634532"/>
      <w:bookmarkStart w:id="672" w:name="_Toc157634767"/>
      <w:r>
        <w:rPr>
          <w:rFonts w:cs="Times New Roman"/>
          <w:bCs/>
          <w:kern w:val="2"/>
          <w:szCs w:val="24"/>
          <w14:ligatures w14:val="standardContextual"/>
        </w:rPr>
        <w:t>Figura</w:t>
      </w:r>
      <w:r w:rsidR="008511C7">
        <w:rPr>
          <w:rFonts w:cs="Times New Roman"/>
          <w:bCs/>
          <w:kern w:val="2"/>
          <w:szCs w:val="24"/>
          <w14:ligatures w14:val="standardContextual"/>
        </w:rPr>
        <w:t xml:space="preserve"> </w:t>
      </w:r>
      <w:r w:rsidR="00720731">
        <w:rPr>
          <w:rFonts w:cs="Times New Roman"/>
          <w:bCs/>
          <w:kern w:val="2"/>
          <w:szCs w:val="24"/>
          <w14:ligatures w14:val="standardContextual"/>
        </w:rPr>
        <w:t>35</w:t>
      </w:r>
      <w:r w:rsidR="00E13CDF" w:rsidRPr="006B5655">
        <w:rPr>
          <w:rFonts w:cs="Times New Roman"/>
          <w:bCs/>
          <w:kern w:val="2"/>
          <w:szCs w:val="24"/>
          <w14:ligatures w14:val="standardContextual"/>
        </w:rPr>
        <w:t>.</w:t>
      </w:r>
      <w:r w:rsidR="00E13CDF" w:rsidRPr="00C2688E">
        <w:rPr>
          <w:rFonts w:cs="Times New Roman"/>
          <w:bCs/>
          <w:kern w:val="2"/>
          <w:szCs w:val="24"/>
          <w14:ligatures w14:val="standardContextual"/>
        </w:rPr>
        <w:t xml:space="preserve"> </w:t>
      </w:r>
      <w:r w:rsidR="00E13CDF">
        <w:rPr>
          <w:rFonts w:cs="Times New Roman"/>
          <w:bCs/>
          <w:kern w:val="2"/>
          <w:szCs w:val="24"/>
          <w14:ligatures w14:val="standardContextual"/>
        </w:rPr>
        <w:t>Nube de Palabras, palabras clave en respuestas de la entrevista.</w:t>
      </w:r>
      <w:bookmarkEnd w:id="666"/>
      <w:bookmarkEnd w:id="667"/>
      <w:bookmarkEnd w:id="668"/>
      <w:bookmarkEnd w:id="669"/>
      <w:bookmarkEnd w:id="670"/>
      <w:bookmarkEnd w:id="671"/>
      <w:bookmarkEnd w:id="672"/>
    </w:p>
    <w:p w14:paraId="3D430B66" w14:textId="0816B972" w:rsidR="00E13CDF" w:rsidRDefault="00E13CDF" w:rsidP="00E13CDF">
      <w:pPr>
        <w:spacing w:after="240"/>
      </w:pPr>
      <w:r w:rsidRPr="00EB1797">
        <w:t xml:space="preserve">Fuente: </w:t>
      </w:r>
      <w:r>
        <w:t xml:space="preserve">(Elaboración propia, </w:t>
      </w:r>
      <w:r w:rsidRPr="00440197">
        <w:t xml:space="preserve">software </w:t>
      </w:r>
      <w:r w:rsidR="0020037A" w:rsidRPr="00440197">
        <w:t>Atlas</w:t>
      </w:r>
      <w:r w:rsidR="0020037A">
        <w:t>.</w:t>
      </w:r>
      <w:r w:rsidR="0020037A" w:rsidRPr="00440197">
        <w:t xml:space="preserve"> </w:t>
      </w:r>
      <w:r w:rsidR="0020037A">
        <w:t>Ti</w:t>
      </w:r>
      <w:r>
        <w:t>)</w:t>
      </w:r>
    </w:p>
    <w:p w14:paraId="50192E55" w14:textId="77777777" w:rsidR="00E13CDF" w:rsidRDefault="00E13CDF" w:rsidP="00E13CDF">
      <w:r>
        <w:lastRenderedPageBreak/>
        <w:t xml:space="preserve">La oficina de Gestión de Proyectos tiene un papel de enlace entre la visión de la Gerencia, la estrategia de gestión y los objetivos generales. Al hacer uso de las metodologías Agiles se obtienen beneficios como la entrega de valor, concordancia en las diferentes áreas, y empoderamiento de la información obteniendo así un mejor análisis y ejecución efectiva.  Es necesario que a las áreas que trabajan de la mano con la oficina de gestión de Proyectos se les motive a través de reconocimientos cuando los resultados sean exitosos, destacando el esfuerzo, dedicación y compromiso. La cantidad y el nivel de conocimientos en gestión de proyectos que debe tener cada individuo involucrado depende en gran mediad de su puesto o rol que desempeñe dentro del mismo. Equipos ejecutores deberán contar con niveles avanzados, los niveles superiores deberán poseer habilidades de liderazgo. La falta de conocimientos genera lentitud en ejecución y retrasos en tiempos de entrega, y la resistencia a nuevas prácticas puede tener como efecto resultados incompletos y por debajo de los requerimientos mínimos. </w:t>
      </w:r>
    </w:p>
    <w:p w14:paraId="71134A64" w14:textId="77777777" w:rsidR="00E13CDF" w:rsidRPr="0033404C" w:rsidRDefault="00E13CDF" w:rsidP="00E13CDF">
      <w:r>
        <w:t>Los reprocesos y perdida de recursos causados por aquellos entregables que están por debajo de lo solicitado pueden evitarse al realizar una gestión eficiente del cronograma, al identificar la raíz de los atrasos y reforzando la comunicación entre las partes interesadas.</w:t>
      </w:r>
    </w:p>
    <w:p w14:paraId="0C19E487" w14:textId="77777777" w:rsidR="00E13CDF" w:rsidRDefault="00E13CDF" w:rsidP="00E13CDF">
      <w:pPr>
        <w:ind w:firstLine="708"/>
      </w:pPr>
    </w:p>
    <w:p w14:paraId="14EAA4C8" w14:textId="6989FD62" w:rsidR="00E13CDF" w:rsidRDefault="00355679" w:rsidP="00355679">
      <w:pPr>
        <w:ind w:firstLine="708"/>
        <w:jc w:val="center"/>
      </w:pPr>
      <w:r w:rsidRPr="00CA2CF9">
        <w:rPr>
          <w:noProof/>
        </w:rPr>
        <w:lastRenderedPageBreak/>
        <w:drawing>
          <wp:inline distT="0" distB="0" distL="0" distR="0" wp14:anchorId="6BF3C8E3" wp14:editId="026EA3AE">
            <wp:extent cx="4210050" cy="4943475"/>
            <wp:effectExtent l="0" t="0" r="0" b="9525"/>
            <wp:docPr id="94971114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9711145" name=""/>
                    <pic:cNvPicPr/>
                  </pic:nvPicPr>
                  <pic:blipFill rotWithShape="1">
                    <a:blip r:embed="rId45"/>
                    <a:srcRect l="15488"/>
                    <a:stretch/>
                  </pic:blipFill>
                  <pic:spPr bwMode="auto">
                    <a:xfrm>
                      <a:off x="0" y="0"/>
                      <a:ext cx="4210050" cy="4943475"/>
                    </a:xfrm>
                    <a:prstGeom prst="rect">
                      <a:avLst/>
                    </a:prstGeom>
                    <a:ln>
                      <a:noFill/>
                    </a:ln>
                    <a:extLst>
                      <a:ext uri="{53640926-AAD7-44D8-BBD7-CCE9431645EC}">
                        <a14:shadowObscured xmlns:a14="http://schemas.microsoft.com/office/drawing/2010/main"/>
                      </a:ext>
                    </a:extLst>
                  </pic:spPr>
                </pic:pic>
              </a:graphicData>
            </a:graphic>
          </wp:inline>
        </w:drawing>
      </w:r>
    </w:p>
    <w:p w14:paraId="08C04E5F" w14:textId="179E433E" w:rsidR="00E13CDF" w:rsidRDefault="00E13CDF" w:rsidP="00E13CDF">
      <w:pPr>
        <w:pStyle w:val="Ttulo1"/>
        <w:spacing w:before="0"/>
        <w:rPr>
          <w:rFonts w:cs="Times New Roman"/>
          <w:b w:val="0"/>
          <w:bCs/>
          <w:kern w:val="2"/>
          <w:szCs w:val="24"/>
          <w14:ligatures w14:val="standardContextual"/>
        </w:rPr>
      </w:pPr>
      <w:bookmarkStart w:id="673" w:name="_Toc153651809"/>
      <w:bookmarkStart w:id="674" w:name="_Toc153660245"/>
      <w:bookmarkStart w:id="675" w:name="_Toc153665323"/>
      <w:bookmarkStart w:id="676" w:name="_Toc155378201"/>
      <w:bookmarkStart w:id="677" w:name="_Toc157633714"/>
      <w:bookmarkStart w:id="678" w:name="_Toc157634533"/>
      <w:bookmarkStart w:id="679" w:name="_Toc157634768"/>
      <w:r w:rsidRPr="006B5655">
        <w:rPr>
          <w:rFonts w:cs="Times New Roman"/>
          <w:bCs/>
          <w:kern w:val="2"/>
          <w:szCs w:val="24"/>
          <w14:ligatures w14:val="standardContextual"/>
        </w:rPr>
        <w:t xml:space="preserve">Figura </w:t>
      </w:r>
      <w:r w:rsidR="00720731">
        <w:rPr>
          <w:rFonts w:cs="Times New Roman"/>
          <w:bCs/>
          <w:kern w:val="2"/>
          <w:szCs w:val="24"/>
          <w14:ligatures w14:val="standardContextual"/>
        </w:rPr>
        <w:t>36</w:t>
      </w:r>
      <w:r w:rsidRPr="006B5655">
        <w:rPr>
          <w:rFonts w:cs="Times New Roman"/>
          <w:bCs/>
          <w:kern w:val="2"/>
          <w:szCs w:val="24"/>
          <w14:ligatures w14:val="standardContextual"/>
        </w:rPr>
        <w:t>.</w:t>
      </w:r>
      <w:r w:rsidRPr="00C2688E">
        <w:rPr>
          <w:rFonts w:cs="Times New Roman"/>
          <w:bCs/>
          <w:kern w:val="2"/>
          <w:szCs w:val="24"/>
          <w14:ligatures w14:val="standardContextual"/>
        </w:rPr>
        <w:t xml:space="preserve"> </w:t>
      </w:r>
      <w:r>
        <w:rPr>
          <w:rFonts w:cs="Times New Roman"/>
          <w:bCs/>
          <w:kern w:val="2"/>
          <w:szCs w:val="24"/>
          <w14:ligatures w14:val="standardContextual"/>
        </w:rPr>
        <w:t>Red semántica, ideas principales en respuestas de la entrevista.</w:t>
      </w:r>
      <w:bookmarkEnd w:id="673"/>
      <w:bookmarkEnd w:id="674"/>
      <w:bookmarkEnd w:id="675"/>
      <w:bookmarkEnd w:id="676"/>
      <w:bookmarkEnd w:id="677"/>
      <w:bookmarkEnd w:id="678"/>
      <w:bookmarkEnd w:id="679"/>
    </w:p>
    <w:p w14:paraId="548B5173" w14:textId="1484A8BC" w:rsidR="00E13CDF" w:rsidRPr="00355679" w:rsidRDefault="00E13CDF" w:rsidP="00E13CDF">
      <w:pPr>
        <w:spacing w:after="240"/>
        <w:rPr>
          <w:sz w:val="20"/>
          <w:szCs w:val="20"/>
        </w:rPr>
      </w:pPr>
      <w:r w:rsidRPr="00355679">
        <w:rPr>
          <w:sz w:val="20"/>
          <w:szCs w:val="20"/>
        </w:rPr>
        <w:t xml:space="preserve">Fuente: (Elaboración propia, software </w:t>
      </w:r>
      <w:r w:rsidR="0020037A" w:rsidRPr="00355679">
        <w:rPr>
          <w:sz w:val="20"/>
          <w:szCs w:val="20"/>
        </w:rPr>
        <w:t>Atlas. Ti</w:t>
      </w:r>
      <w:r w:rsidRPr="00355679">
        <w:rPr>
          <w:sz w:val="20"/>
          <w:szCs w:val="20"/>
        </w:rPr>
        <w:t>)</w:t>
      </w:r>
    </w:p>
    <w:p w14:paraId="7FC098CB" w14:textId="77777777" w:rsidR="00E13CDF" w:rsidRDefault="00E13CDF" w:rsidP="00E13CDF">
      <w:pPr>
        <w:ind w:firstLine="708"/>
      </w:pPr>
      <w:r>
        <w:t xml:space="preserve">En la figura de Red Semántica se muestran los conceptos principales abordados por el entrevistado y relaciones que existen entre ellos. Donde se puede resumir que estos temas son de especial atención en la elaboración del plan de capacitaciones en Gestión de Proyectos.   </w:t>
      </w:r>
    </w:p>
    <w:p w14:paraId="1AB292CB" w14:textId="77777777" w:rsidR="00E13CDF" w:rsidRDefault="00E13CDF" w:rsidP="00E13CDF">
      <w:pPr>
        <w:ind w:firstLine="708"/>
      </w:pPr>
    </w:p>
    <w:p w14:paraId="4FB630B7" w14:textId="77777777" w:rsidR="00E13CDF" w:rsidRDefault="00E13CDF" w:rsidP="00E13CDF">
      <w:pPr>
        <w:ind w:firstLine="708"/>
      </w:pPr>
    </w:p>
    <w:p w14:paraId="1B77B473" w14:textId="77777777" w:rsidR="00E13CDF" w:rsidRDefault="00E13CDF" w:rsidP="00E13CDF">
      <w:pPr>
        <w:ind w:firstLine="708"/>
      </w:pPr>
    </w:p>
    <w:p w14:paraId="5A525CB1" w14:textId="77777777" w:rsidR="00E13CDF" w:rsidRDefault="00E13CDF" w:rsidP="00E13CDF">
      <w:pPr>
        <w:ind w:firstLine="708"/>
      </w:pPr>
    </w:p>
    <w:p w14:paraId="7CDA0E86" w14:textId="77777777" w:rsidR="009D74A1" w:rsidRDefault="009D74A1" w:rsidP="00E13CDF">
      <w:pPr>
        <w:ind w:firstLine="708"/>
      </w:pPr>
    </w:p>
    <w:p w14:paraId="602D5C27" w14:textId="77777777" w:rsidR="00E13CDF" w:rsidRDefault="00E13CDF" w:rsidP="00B35046">
      <w:pPr>
        <w:ind w:firstLine="0"/>
      </w:pPr>
    </w:p>
    <w:p w14:paraId="47351CE2" w14:textId="77777777" w:rsidR="00E13CDF" w:rsidRDefault="00E13CDF" w:rsidP="000B1D0E">
      <w:pPr>
        <w:pStyle w:val="Ttulo1"/>
        <w:rPr>
          <w:rFonts w:eastAsia="Times New Roman" w:cs="Times New Roman"/>
          <w:b w:val="0"/>
          <w:color w:val="000000"/>
          <w:sz w:val="28"/>
          <w:szCs w:val="28"/>
          <w:lang w:eastAsia="es-HN"/>
        </w:rPr>
      </w:pPr>
      <w:bookmarkStart w:id="680" w:name="_Toc153665324"/>
      <w:bookmarkStart w:id="681" w:name="_Toc155378202"/>
      <w:bookmarkStart w:id="682" w:name="_Toc157633715"/>
      <w:bookmarkStart w:id="683" w:name="_Toc157634534"/>
      <w:bookmarkStart w:id="684" w:name="_Toc157634769"/>
      <w:r w:rsidRPr="000D3297">
        <w:rPr>
          <w:rFonts w:eastAsia="Times New Roman" w:cs="Times New Roman"/>
          <w:color w:val="000000"/>
          <w:sz w:val="28"/>
          <w:szCs w:val="28"/>
          <w:lang w:eastAsia="es-HN"/>
        </w:rPr>
        <w:lastRenderedPageBreak/>
        <w:t>CAPÍTULO V. CONCLUSIONES Y RECOMENDACIONES</w:t>
      </w:r>
      <w:bookmarkEnd w:id="680"/>
      <w:bookmarkEnd w:id="681"/>
      <w:bookmarkEnd w:id="682"/>
      <w:bookmarkEnd w:id="683"/>
      <w:bookmarkEnd w:id="684"/>
    </w:p>
    <w:p w14:paraId="6D0E6215" w14:textId="217A9E98" w:rsidR="00E13CDF" w:rsidRDefault="00E13CDF" w:rsidP="00355679">
      <w:r w:rsidRPr="000D3297">
        <w:t>En este capítulo de conclusiones</w:t>
      </w:r>
      <w:r>
        <w:t xml:space="preserve"> se detallarán y discutirán los principales resultados de la tesis ofreciendo a su vez ciertas recomendaciones para llevar a cabo un empoderamiento acertado ante la implementación de marcos de trabajo en gestión de proyectos para diferentes empresas, destacando las principales contribuciones de la investigación y comparando resultados con los objetivos planteados en el desarrollo de la investigación.</w:t>
      </w:r>
    </w:p>
    <w:p w14:paraId="693AAABB" w14:textId="77777777" w:rsidR="00355679" w:rsidRPr="00355679" w:rsidRDefault="00355679" w:rsidP="00355679"/>
    <w:p w14:paraId="2F97FDDF" w14:textId="3A321258" w:rsidR="00E13CDF" w:rsidRPr="00355679" w:rsidRDefault="00E13CDF" w:rsidP="000E57A5">
      <w:pPr>
        <w:pStyle w:val="Prrafodelista"/>
        <w:numPr>
          <w:ilvl w:val="1"/>
          <w:numId w:val="8"/>
        </w:numPr>
        <w:spacing w:after="0"/>
        <w:outlineLvl w:val="1"/>
        <w:rPr>
          <w:rFonts w:eastAsia="Times New Roman"/>
          <w:b/>
          <w:color w:val="000000"/>
          <w:lang w:eastAsia="es-HN"/>
        </w:rPr>
      </w:pPr>
      <w:bookmarkStart w:id="685" w:name="_Toc153665325"/>
      <w:bookmarkStart w:id="686" w:name="_Toc155378203"/>
      <w:bookmarkStart w:id="687" w:name="_Toc157633716"/>
      <w:bookmarkStart w:id="688" w:name="_Toc157634535"/>
      <w:bookmarkStart w:id="689" w:name="_Toc157634770"/>
      <w:r w:rsidRPr="00B35046">
        <w:rPr>
          <w:rFonts w:eastAsia="Times New Roman"/>
          <w:b/>
          <w:color w:val="000000"/>
          <w:lang w:eastAsia="es-HN"/>
        </w:rPr>
        <w:t>CONCLUSIONES</w:t>
      </w:r>
      <w:bookmarkEnd w:id="685"/>
      <w:bookmarkEnd w:id="686"/>
      <w:bookmarkEnd w:id="687"/>
      <w:bookmarkEnd w:id="688"/>
      <w:bookmarkEnd w:id="689"/>
      <w:r w:rsidRPr="00B35046">
        <w:rPr>
          <w:rFonts w:eastAsia="Times New Roman"/>
          <w:b/>
          <w:color w:val="000000"/>
          <w:lang w:eastAsia="es-HN"/>
        </w:rPr>
        <w:t xml:space="preserve"> </w:t>
      </w:r>
    </w:p>
    <w:p w14:paraId="05EF7001" w14:textId="49578E4D" w:rsidR="00E13CDF" w:rsidRPr="00355679" w:rsidRDefault="00E13CDF" w:rsidP="000E57A5">
      <w:pPr>
        <w:pStyle w:val="Prrafodelista"/>
        <w:numPr>
          <w:ilvl w:val="0"/>
          <w:numId w:val="18"/>
        </w:numPr>
        <w:jc w:val="both"/>
      </w:pPr>
      <w:r w:rsidRPr="00E13CDF">
        <w:t>En la búsqueda de dar respuesta al objetivo específico número uno (1), el cual se basa identificar cuáles serían las principales amenazas organizacionales que puedan afectar la propuesta de diseño en metodologías y marcos de trabajo en proyectos, se ha concluido que a pesar de que el 45% de la muestra considera que debe invertirse al menos 1 hora al día en la implementación de metodologías innovadoras de gestión de proyectos, más del 42% manifestó que la carga laboral sería un obstáculo para asistir a las sesiones programadas para dicha finalidad, las cuales especificaron no deberían ser superior a 2 por semana. Un 30% de la muestra expresó temor a la nueva forma de trabajo generadas a través de los talleres impartidos sobre la gestión de proyectos.</w:t>
      </w:r>
      <w:r w:rsidR="00355679">
        <w:t xml:space="preserve"> </w:t>
      </w:r>
      <w:r w:rsidRPr="00355679">
        <w:t>Dichos resultados dejan evidencia del reto que tiene la organización en implantar un modelo de formación que se acople a las horas de esfuerzo hábil por día.</w:t>
      </w:r>
    </w:p>
    <w:p w14:paraId="7A77C64D" w14:textId="77777777" w:rsidR="00355679" w:rsidRPr="004E61C0" w:rsidRDefault="00355679" w:rsidP="00355679">
      <w:pPr>
        <w:pStyle w:val="Prrafodelista"/>
        <w:jc w:val="both"/>
      </w:pPr>
    </w:p>
    <w:p w14:paraId="4DA893F4" w14:textId="77777777" w:rsidR="00E13CDF" w:rsidRPr="00E13CDF" w:rsidRDefault="00E13CDF" w:rsidP="000E57A5">
      <w:pPr>
        <w:pStyle w:val="Prrafodelista"/>
        <w:numPr>
          <w:ilvl w:val="0"/>
          <w:numId w:val="18"/>
        </w:numPr>
        <w:jc w:val="both"/>
        <w:rPr>
          <w:lang w:val="es-ES"/>
        </w:rPr>
      </w:pPr>
      <w:r w:rsidRPr="00E13CDF">
        <w:rPr>
          <w:lang w:val="es-ES"/>
        </w:rPr>
        <w:t xml:space="preserve">A través del análisis de la presente investigación se ha identificado que al menos el 75% de los encuestados conocen más de una metodología en gestión de proyectos, sin embargo, esto no se traduce en aplicabilidad de estas en los esfuerzos diarios al llevar a cabo proyectos. Existen diferentes niveles de conocimientos sobre la gestión de proyectos entre los encuestados, el 35% tienen nivel intermedio y corresponden al rango de edad de 31 a 40 años, es importante mencionar que en el rango de mayor de 50 años el resultado de nivel de conocimiento fue básico. En el nivel de conocimientos más bajo denominado ¨básico¨ se obtuvo resultados 25%. El número promedio de metodologías en gestión de proyectos conocidas por personas es de 3, siendo la más popular metodología Ágil con un 27% de conocimiento. Contundentemente los encuestados afirmaron en un 100% que si estaban interesados en participar en capacitaciones donde se impartan conocimientos en la Gestión de Proyectos. Este resultado deja en evidencia la oportunidad de implantar un modelo secuencial apegados a los estándares de la dirección de proyectos (Cascadas) </w:t>
      </w:r>
    </w:p>
    <w:p w14:paraId="5740DD51" w14:textId="77777777" w:rsidR="00E13CDF" w:rsidRPr="004E61C0" w:rsidRDefault="00E13CDF" w:rsidP="003A12A8"/>
    <w:p w14:paraId="739B302C" w14:textId="63076630" w:rsidR="00E13CDF" w:rsidRPr="00B35046" w:rsidRDefault="00E13CDF" w:rsidP="000E57A5">
      <w:pPr>
        <w:pStyle w:val="Prrafodelista"/>
        <w:numPr>
          <w:ilvl w:val="0"/>
          <w:numId w:val="18"/>
        </w:numPr>
        <w:jc w:val="both"/>
      </w:pPr>
      <w:r w:rsidRPr="00E13CDF">
        <w:t xml:space="preserve">Con la finalidad de dar cumplimiento al objetivo número tres (3) el cual buscaba definir el diseño de un marco de trabajo en gestión de proyectos, se realizó a través del diseño de un plan de talleres con duración de un periodo de </w:t>
      </w:r>
      <w:r w:rsidR="006B7E92">
        <w:t>7</w:t>
      </w:r>
      <w:r w:rsidRPr="00E13CDF">
        <w:t xml:space="preserve"> meses, para ser dedicado a los equipos en 2 horas a la semana para cumplir con los hitos importantes del mismo, lo cual se basará en conceptualización básica de gestión de proyectos basados en el PMBOK</w:t>
      </w:r>
      <w:r>
        <w:sym w:font="Symbol" w:char="F0D2"/>
      </w:r>
      <w:r w:rsidRPr="00E13CDF">
        <w:t xml:space="preserve"> 7ma Edición</w:t>
      </w:r>
      <w:r w:rsidR="002E79A0">
        <w:t>,</w:t>
      </w:r>
      <w:r w:rsidRPr="00E13CDF">
        <w:t xml:space="preserve"> así como también llevándolos a un nivel más avanzado mostrando cómo funcionan los marcos de trabajo en Scrum</w:t>
      </w:r>
      <w:r w:rsidR="002E79A0">
        <w:t>,</w:t>
      </w:r>
      <w:r w:rsidRPr="00E13CDF">
        <w:t xml:space="preserve"> KANBAN, ágil otros. La culminación del programa de talleres estará incentivada por un modelo de reconocimiento el cual servirá para enriquecimiento de su perfil profesional dentro y fuera de la entidad financiera.</w:t>
      </w:r>
    </w:p>
    <w:p w14:paraId="2393EB1E" w14:textId="77777777" w:rsidR="00E13CDF" w:rsidRPr="00870D77" w:rsidRDefault="00E13CDF" w:rsidP="003A12A8">
      <w:pPr>
        <w:rPr>
          <w:rFonts w:eastAsia="Times New Roman"/>
          <w:b/>
          <w:color w:val="000000"/>
          <w:sz w:val="28"/>
          <w:szCs w:val="28"/>
          <w:lang w:eastAsia="es-HN"/>
        </w:rPr>
      </w:pPr>
    </w:p>
    <w:p w14:paraId="7CAF9D5C" w14:textId="77777777" w:rsidR="00E13CDF" w:rsidRPr="00B35046" w:rsidRDefault="00E13CDF" w:rsidP="000E57A5">
      <w:pPr>
        <w:pStyle w:val="Prrafodelista"/>
        <w:numPr>
          <w:ilvl w:val="1"/>
          <w:numId w:val="8"/>
        </w:numPr>
        <w:spacing w:after="0"/>
        <w:outlineLvl w:val="1"/>
        <w:rPr>
          <w:rFonts w:eastAsia="Times New Roman"/>
          <w:b/>
          <w:color w:val="000000"/>
          <w:lang w:eastAsia="es-HN"/>
        </w:rPr>
      </w:pPr>
      <w:bookmarkStart w:id="690" w:name="_Toc153665326"/>
      <w:bookmarkStart w:id="691" w:name="_Toc155378204"/>
      <w:bookmarkStart w:id="692" w:name="_Toc157633717"/>
      <w:bookmarkStart w:id="693" w:name="_Toc157634536"/>
      <w:bookmarkStart w:id="694" w:name="_Toc157634771"/>
      <w:r w:rsidRPr="00B35046">
        <w:rPr>
          <w:rFonts w:eastAsia="Times New Roman"/>
          <w:b/>
          <w:color w:val="000000"/>
          <w:lang w:eastAsia="es-HN"/>
        </w:rPr>
        <w:t>RECOMENDACIONES</w:t>
      </w:r>
      <w:bookmarkEnd w:id="690"/>
      <w:bookmarkEnd w:id="691"/>
      <w:bookmarkEnd w:id="692"/>
      <w:bookmarkEnd w:id="693"/>
      <w:bookmarkEnd w:id="694"/>
      <w:r w:rsidRPr="00B35046">
        <w:rPr>
          <w:rFonts w:eastAsia="Times New Roman"/>
          <w:b/>
          <w:color w:val="000000"/>
          <w:lang w:eastAsia="es-HN"/>
        </w:rPr>
        <w:t xml:space="preserve"> </w:t>
      </w:r>
    </w:p>
    <w:p w14:paraId="7834CCDA" w14:textId="77777777" w:rsidR="00E13CDF" w:rsidRDefault="00E13CDF" w:rsidP="003A12A8">
      <w:pPr>
        <w:rPr>
          <w:rFonts w:eastAsia="Times New Roman"/>
          <w:b/>
          <w:color w:val="000000"/>
          <w:sz w:val="28"/>
          <w:szCs w:val="28"/>
          <w:lang w:eastAsia="es-HN"/>
        </w:rPr>
      </w:pPr>
    </w:p>
    <w:p w14:paraId="5105F2BC" w14:textId="15F8C991" w:rsidR="00E13CDF" w:rsidRDefault="00E13CDF" w:rsidP="000E57A5">
      <w:pPr>
        <w:pStyle w:val="Prrafodelista"/>
        <w:numPr>
          <w:ilvl w:val="0"/>
          <w:numId w:val="19"/>
        </w:numPr>
        <w:jc w:val="both"/>
      </w:pPr>
      <w:r w:rsidRPr="003A12A8">
        <w:t xml:space="preserve">Para acotar las principales amenazas en la implementación de talleres, se deberá solicitar al área de Recursos Humanos que se pueda incluir en el plan de formación módulos de fundamentos en gestión de proyectos, para atraer de forma inicial el entendimiento y aplicabilidad sobre la gestión de proyectos. En dicho módulo se deberán desarrollar temáticas orientadas a implementar las metodologías adecuadas que permitan la optimización de tiempo y esfuerzos sin impacto en la carga laboral de cada puesto de trabajo. Dejando en evidencia que los cambios al utilizar metodologías en gestión de proyectos son de beneficio tanto para el empleado como para la organización, por ende, se debe estar abierto a las oportunidades que permitan mejorar las tareas asignadas. </w:t>
      </w:r>
    </w:p>
    <w:p w14:paraId="794F920F" w14:textId="77777777" w:rsidR="00355679" w:rsidRPr="00355679" w:rsidRDefault="00355679" w:rsidP="00355679">
      <w:pPr>
        <w:pStyle w:val="Prrafodelista"/>
        <w:ind w:firstLine="0"/>
        <w:jc w:val="both"/>
      </w:pPr>
    </w:p>
    <w:p w14:paraId="6C3DECC3" w14:textId="0E2F3620" w:rsidR="00E13CDF" w:rsidRPr="003A12A8" w:rsidRDefault="006B5655" w:rsidP="000E57A5">
      <w:pPr>
        <w:pStyle w:val="Prrafodelista"/>
        <w:numPr>
          <w:ilvl w:val="0"/>
          <w:numId w:val="19"/>
        </w:numPr>
        <w:jc w:val="both"/>
      </w:pPr>
      <w:r w:rsidRPr="003A12A8">
        <w:t>De acuerdo con</w:t>
      </w:r>
      <w:r w:rsidR="00E13CDF" w:rsidRPr="003A12A8">
        <w:t xml:space="preserve"> la perspectiva de los encuestados en cuanto a su nivel de conocimiento en gestión de proyectos, se debe considerar realizar una evaluación previa para definir con exactitud y en base a la temática a impartir los conocimientos de cada individuo; lo anterior con objetivo de realizar segmentación de grupos adaptados a un mismo nivel para una secuencia lógica de los temas. Incitar a los mandos intermedios de la organización que se incluya dentro de los objetivos anuales de cada colaborador, la formación y aplicación de buenas prácticas sobre gestión de proyecto en sus labores diarias, esto con el fin de poder generar responsabilidad y dedicación en ciertos periodos </w:t>
      </w:r>
      <w:r w:rsidR="00E13CDF" w:rsidRPr="003A12A8">
        <w:lastRenderedPageBreak/>
        <w:t>de tiempo a la adquisición de conocimientos de como trabajar bajo la dirección de proyectos.</w:t>
      </w:r>
    </w:p>
    <w:p w14:paraId="1EB0E635" w14:textId="77777777" w:rsidR="00E13CDF" w:rsidRPr="003A12A8" w:rsidRDefault="00E13CDF" w:rsidP="003A12A8"/>
    <w:p w14:paraId="037C525A" w14:textId="01D89D7F" w:rsidR="00E13CDF" w:rsidRPr="003A12A8" w:rsidRDefault="00E13CDF" w:rsidP="000E57A5">
      <w:pPr>
        <w:pStyle w:val="Prrafodelista"/>
        <w:numPr>
          <w:ilvl w:val="0"/>
          <w:numId w:val="19"/>
        </w:numPr>
        <w:jc w:val="both"/>
      </w:pPr>
      <w:r w:rsidRPr="003A12A8">
        <w:t>El principal auditor y facilitador de la información brindada en los diferentes talleres sobre gestión de proyectos deberá de ser la oficina de proyectos (PMO)</w:t>
      </w:r>
      <w:r w:rsidR="002E79A0">
        <w:t>,</w:t>
      </w:r>
      <w:r w:rsidRPr="003A12A8">
        <w:t xml:space="preserve"> por el cual deberán robustecer y mantener el material lo más actualizado para su claro entendimiento</w:t>
      </w:r>
      <w:r w:rsidR="002E79A0">
        <w:t>,</w:t>
      </w:r>
      <w:r w:rsidRPr="003A12A8">
        <w:t xml:space="preserve"> llevando a cabo diferentes talleres que guíen a los colaboradores de acuerdo a su nivel de conocimiento</w:t>
      </w:r>
      <w:r w:rsidR="002E79A0">
        <w:t>,</w:t>
      </w:r>
      <w:r w:rsidRPr="003A12A8">
        <w:t xml:space="preserve"> generando evolución y aprovechamiento eficiente para que al momento de que se trabaje en los diferentes proyectos en participación de las áreas</w:t>
      </w:r>
      <w:r w:rsidR="002E79A0">
        <w:t>,</w:t>
      </w:r>
      <w:r w:rsidRPr="003A12A8">
        <w:t xml:space="preserve"> se tenga una mayor aportación y enfoque en cumplimiento de objetivos para la rentabilidad de los mismos. A través de la implementación de </w:t>
      </w:r>
      <w:r w:rsidR="006B5655" w:rsidRPr="003A12A8">
        <w:t>los talleres</w:t>
      </w:r>
      <w:r w:rsidRPr="003A12A8">
        <w:t xml:space="preserve"> lograr disminuir considerablemente el resultado del 25%  de las personas que indicaron tener conocimiento básico en la gestión de proyectos. </w:t>
      </w:r>
    </w:p>
    <w:p w14:paraId="53700B07" w14:textId="77777777" w:rsidR="00E13CDF" w:rsidRDefault="00E13CDF" w:rsidP="00E13CDF"/>
    <w:p w14:paraId="3B368545" w14:textId="77777777" w:rsidR="000B1D0E" w:rsidRDefault="000B1D0E" w:rsidP="00E13CDF"/>
    <w:p w14:paraId="5D4E0C5B" w14:textId="77777777" w:rsidR="000B1D0E" w:rsidRDefault="000B1D0E" w:rsidP="00E13CDF"/>
    <w:p w14:paraId="3A47FF79" w14:textId="77777777" w:rsidR="000B1D0E" w:rsidRDefault="000B1D0E" w:rsidP="00E13CDF"/>
    <w:p w14:paraId="3930ED04" w14:textId="77777777" w:rsidR="000B1D0E" w:rsidRDefault="000B1D0E" w:rsidP="00E13CDF"/>
    <w:p w14:paraId="4592C063" w14:textId="77777777" w:rsidR="000B1D0E" w:rsidRDefault="000B1D0E" w:rsidP="00E13CDF"/>
    <w:p w14:paraId="47248F68" w14:textId="77777777" w:rsidR="000B1D0E" w:rsidRDefault="000B1D0E" w:rsidP="00E13CDF"/>
    <w:p w14:paraId="367C87F8" w14:textId="77777777" w:rsidR="000B1D0E" w:rsidRDefault="000B1D0E" w:rsidP="00E13CDF"/>
    <w:p w14:paraId="59B1B352" w14:textId="77777777" w:rsidR="000B1D0E" w:rsidRDefault="000B1D0E" w:rsidP="00E13CDF"/>
    <w:p w14:paraId="5D1EC661" w14:textId="77777777" w:rsidR="000B1D0E" w:rsidRDefault="000B1D0E" w:rsidP="00E13CDF"/>
    <w:p w14:paraId="1AC9E271" w14:textId="77777777" w:rsidR="009D74A1" w:rsidRDefault="009D74A1" w:rsidP="00E13CDF"/>
    <w:p w14:paraId="10191884" w14:textId="77777777" w:rsidR="009D74A1" w:rsidRDefault="009D74A1" w:rsidP="00E13CDF"/>
    <w:p w14:paraId="5BF964B9" w14:textId="77777777" w:rsidR="009D74A1" w:rsidRDefault="009D74A1" w:rsidP="00E13CDF"/>
    <w:p w14:paraId="74B6B5B0" w14:textId="77777777" w:rsidR="009D74A1" w:rsidRDefault="009D74A1" w:rsidP="00E13CDF"/>
    <w:p w14:paraId="2D99C77B" w14:textId="77777777" w:rsidR="00E13CDF" w:rsidRPr="004E61C0" w:rsidRDefault="00E13CDF" w:rsidP="009D74A1">
      <w:pPr>
        <w:ind w:firstLine="0"/>
        <w:jc w:val="center"/>
      </w:pPr>
    </w:p>
    <w:p w14:paraId="68915074" w14:textId="206507E4" w:rsidR="00E13CDF" w:rsidRPr="00355679" w:rsidRDefault="00E13CDF" w:rsidP="009D74A1">
      <w:pPr>
        <w:pStyle w:val="Ttulo1"/>
        <w:jc w:val="center"/>
        <w:rPr>
          <w:rFonts w:eastAsia="Times New Roman" w:cs="Times New Roman"/>
          <w:b w:val="0"/>
          <w:color w:val="000000"/>
          <w:sz w:val="28"/>
          <w:szCs w:val="28"/>
          <w:lang w:eastAsia="es-HN"/>
        </w:rPr>
      </w:pPr>
      <w:bookmarkStart w:id="695" w:name="_Toc153665327"/>
      <w:bookmarkStart w:id="696" w:name="_Toc155378205"/>
      <w:bookmarkStart w:id="697" w:name="_Toc157633718"/>
      <w:bookmarkStart w:id="698" w:name="_Toc157634537"/>
      <w:bookmarkStart w:id="699" w:name="_Toc157634772"/>
      <w:r w:rsidRPr="00EF2817">
        <w:rPr>
          <w:rFonts w:eastAsia="Times New Roman" w:cs="Times New Roman"/>
          <w:color w:val="000000"/>
          <w:sz w:val="28"/>
          <w:szCs w:val="28"/>
          <w:lang w:eastAsia="es-HN"/>
        </w:rPr>
        <w:t>CAPITULO VI</w:t>
      </w:r>
      <w:r w:rsidR="009D74A1">
        <w:rPr>
          <w:rFonts w:eastAsia="Times New Roman" w:cs="Times New Roman"/>
          <w:color w:val="000000"/>
          <w:sz w:val="28"/>
          <w:szCs w:val="28"/>
          <w:lang w:eastAsia="es-HN"/>
        </w:rPr>
        <w:t>.</w:t>
      </w:r>
      <w:r w:rsidRPr="00EF2817">
        <w:rPr>
          <w:rFonts w:eastAsia="Times New Roman" w:cs="Times New Roman"/>
          <w:color w:val="000000"/>
          <w:sz w:val="28"/>
          <w:szCs w:val="28"/>
          <w:lang w:eastAsia="es-HN"/>
        </w:rPr>
        <w:t xml:space="preserve"> APLICABILIDAD</w:t>
      </w:r>
      <w:bookmarkEnd w:id="695"/>
      <w:bookmarkEnd w:id="696"/>
      <w:bookmarkEnd w:id="697"/>
      <w:bookmarkEnd w:id="698"/>
      <w:bookmarkEnd w:id="699"/>
    </w:p>
    <w:p w14:paraId="29C861DC" w14:textId="77777777" w:rsidR="00E13CDF" w:rsidRDefault="00E13CDF" w:rsidP="00E13CDF">
      <w:pPr>
        <w:pStyle w:val="TableParagraph"/>
        <w:spacing w:line="360" w:lineRule="auto"/>
        <w:ind w:left="107" w:firstLine="601"/>
        <w:jc w:val="left"/>
      </w:pPr>
      <w:r w:rsidRPr="00D026E4">
        <w:t xml:space="preserve">El desarrollo de este capítulo permite definir todos los elementos referentes al enfoque metodológico que se ha seleccionado para el proyecto de diseño de una propuesta de marco de trabajo en gestión de proyectos para una entidad financiera el cual se denominará </w:t>
      </w:r>
      <w:r w:rsidRPr="00D92158">
        <w:t>FUNDAMENTOS DE</w:t>
      </w:r>
      <w:r>
        <w:t xml:space="preserve"> </w:t>
      </w:r>
      <w:r w:rsidRPr="00D92158">
        <w:t>ADMINISTRACIÓN DE PROYECTOS</w:t>
      </w:r>
      <w:r>
        <w:rPr>
          <w:sz w:val="20"/>
        </w:rPr>
        <w:t xml:space="preserve"> </w:t>
      </w:r>
      <w:r w:rsidRPr="00D026E4">
        <w:t xml:space="preserve">implementando herramientas y técnicas </w:t>
      </w:r>
      <w:r>
        <w:t xml:space="preserve">en los dominios del desempeño </w:t>
      </w:r>
      <w:r w:rsidRPr="00D026E4">
        <w:t>del PMBOK</w:t>
      </w:r>
      <w:r w:rsidRPr="00D026E4">
        <w:sym w:font="Symbol" w:char="F0D2"/>
      </w:r>
      <w:r w:rsidRPr="00D026E4">
        <w:t xml:space="preserve"> 7ma Edición que servirán de</w:t>
      </w:r>
      <w:r>
        <w:t xml:space="preserve"> guía </w:t>
      </w:r>
      <w:r w:rsidRPr="00D026E4">
        <w:t xml:space="preserve">para elaborar los métodos y técnicas utilizadas </w:t>
      </w:r>
      <w:r>
        <w:t xml:space="preserve">que tendrán como finalidad estandarizar procesos que mejores la gestión de proyectos en la organización. </w:t>
      </w:r>
    </w:p>
    <w:p w14:paraId="1322603C" w14:textId="7614F192" w:rsidR="00F7192B" w:rsidRPr="000B1D0E" w:rsidRDefault="00F7192B" w:rsidP="00EE781C">
      <w:pPr>
        <w:pStyle w:val="Ttulo2"/>
      </w:pPr>
      <w:bookmarkStart w:id="700" w:name="_Toc153665328"/>
      <w:bookmarkStart w:id="701" w:name="_Toc155378206"/>
      <w:bookmarkStart w:id="702" w:name="_Toc157633719"/>
      <w:bookmarkStart w:id="703" w:name="_Toc157634538"/>
      <w:bookmarkStart w:id="704" w:name="_Toc157634773"/>
      <w:r w:rsidRPr="000B1D0E">
        <w:t>6.1 NOMBRE DE LA PROPUESTA</w:t>
      </w:r>
      <w:bookmarkEnd w:id="700"/>
      <w:bookmarkEnd w:id="701"/>
      <w:bookmarkEnd w:id="702"/>
      <w:bookmarkEnd w:id="703"/>
      <w:bookmarkEnd w:id="704"/>
    </w:p>
    <w:p w14:paraId="289F7AAF" w14:textId="622D1A4E" w:rsidR="00F7192B" w:rsidRPr="00F7192B" w:rsidRDefault="00F7192B" w:rsidP="00F7192B">
      <w:pPr>
        <w:ind w:firstLine="708"/>
      </w:pPr>
      <w:r>
        <w:t>En base a la temática a impartir en el plan de capacitaciones, el nombre elegido para el curso es:</w:t>
      </w:r>
    </w:p>
    <w:tbl>
      <w:tblPr>
        <w:tblW w:w="89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720"/>
        <w:gridCol w:w="4243"/>
      </w:tblGrid>
      <w:tr w:rsidR="00F7192B" w:rsidRPr="00A56DF9" w14:paraId="4E6A194C" w14:textId="77777777" w:rsidTr="00F7192B">
        <w:trPr>
          <w:trHeight w:val="308"/>
          <w:jc w:val="center"/>
        </w:trPr>
        <w:tc>
          <w:tcPr>
            <w:tcW w:w="4720" w:type="dxa"/>
            <w:shd w:val="clear" w:color="auto" w:fill="AEAAAA" w:themeFill="background2" w:themeFillShade="BF"/>
            <w:vAlign w:val="center"/>
          </w:tcPr>
          <w:p w14:paraId="69B6E667" w14:textId="77777777" w:rsidR="00F7192B" w:rsidRPr="00F7192B" w:rsidRDefault="00F7192B" w:rsidP="009B4D1A">
            <w:pPr>
              <w:pStyle w:val="Textoindependiente"/>
              <w:jc w:val="center"/>
              <w:rPr>
                <w:b/>
                <w:smallCaps/>
                <w:sz w:val="20"/>
                <w:szCs w:val="20"/>
              </w:rPr>
            </w:pPr>
            <w:r w:rsidRPr="00F7192B">
              <w:rPr>
                <w:b/>
                <w:smallCaps/>
                <w:sz w:val="20"/>
                <w:szCs w:val="20"/>
              </w:rPr>
              <w:t>Nombre del Proyecto</w:t>
            </w:r>
          </w:p>
        </w:tc>
        <w:tc>
          <w:tcPr>
            <w:tcW w:w="4243" w:type="dxa"/>
            <w:shd w:val="clear" w:color="auto" w:fill="AEAAAA" w:themeFill="background2" w:themeFillShade="BF"/>
            <w:vAlign w:val="center"/>
          </w:tcPr>
          <w:p w14:paraId="28B1F754" w14:textId="77777777" w:rsidR="00F7192B" w:rsidRPr="00F7192B" w:rsidRDefault="00F7192B" w:rsidP="009B4D1A">
            <w:pPr>
              <w:pStyle w:val="Textoindependiente"/>
              <w:jc w:val="center"/>
              <w:rPr>
                <w:b/>
                <w:smallCaps/>
                <w:sz w:val="20"/>
                <w:szCs w:val="20"/>
              </w:rPr>
            </w:pPr>
            <w:r w:rsidRPr="00F7192B">
              <w:rPr>
                <w:b/>
                <w:smallCaps/>
                <w:sz w:val="20"/>
                <w:szCs w:val="20"/>
              </w:rPr>
              <w:t>Siglas del Proyecto</w:t>
            </w:r>
          </w:p>
        </w:tc>
      </w:tr>
      <w:tr w:rsidR="00F7192B" w:rsidRPr="00A56DF9" w14:paraId="3548AB83" w14:textId="77777777" w:rsidTr="009B4D1A">
        <w:trPr>
          <w:trHeight w:val="369"/>
          <w:jc w:val="center"/>
        </w:trPr>
        <w:tc>
          <w:tcPr>
            <w:tcW w:w="4720" w:type="dxa"/>
            <w:tcBorders>
              <w:bottom w:val="single" w:sz="4" w:space="0" w:color="auto"/>
            </w:tcBorders>
            <w:vAlign w:val="center"/>
          </w:tcPr>
          <w:p w14:paraId="575952E6" w14:textId="3102096E" w:rsidR="00F7192B" w:rsidRPr="00A56DF9" w:rsidRDefault="00267FC1" w:rsidP="00F7192B">
            <w:pPr>
              <w:pStyle w:val="Textoindependiente"/>
              <w:ind w:firstLine="0"/>
              <w:jc w:val="center"/>
              <w:rPr>
                <w:b/>
                <w:sz w:val="20"/>
                <w:szCs w:val="20"/>
              </w:rPr>
            </w:pPr>
            <w:r w:rsidRPr="00267FC1">
              <w:t>Programa de Inducción sobre Fundamentos en Administración de Proyectos.</w:t>
            </w:r>
          </w:p>
        </w:tc>
        <w:tc>
          <w:tcPr>
            <w:tcW w:w="4243" w:type="dxa"/>
            <w:tcBorders>
              <w:bottom w:val="single" w:sz="4" w:space="0" w:color="auto"/>
            </w:tcBorders>
            <w:shd w:val="clear" w:color="auto" w:fill="auto"/>
            <w:vAlign w:val="center"/>
          </w:tcPr>
          <w:p w14:paraId="18CE16AD" w14:textId="55D4E9D5" w:rsidR="00F7192B" w:rsidRPr="00A56DF9" w:rsidRDefault="00267FC1" w:rsidP="00F7192B">
            <w:pPr>
              <w:pStyle w:val="Textoindependiente"/>
              <w:ind w:firstLine="0"/>
              <w:jc w:val="center"/>
              <w:rPr>
                <w:b/>
                <w:sz w:val="20"/>
                <w:szCs w:val="20"/>
              </w:rPr>
            </w:pPr>
            <w:r>
              <w:rPr>
                <w:b/>
                <w:sz w:val="20"/>
                <w:szCs w:val="20"/>
              </w:rPr>
              <w:t>PIS</w:t>
            </w:r>
            <w:r w:rsidR="00F7192B">
              <w:rPr>
                <w:b/>
                <w:sz w:val="20"/>
                <w:szCs w:val="20"/>
              </w:rPr>
              <w:t>FDADP</w:t>
            </w:r>
          </w:p>
        </w:tc>
      </w:tr>
    </w:tbl>
    <w:p w14:paraId="1320BB1C" w14:textId="77777777" w:rsidR="00F7192B" w:rsidRPr="00EF2817" w:rsidRDefault="00F7192B" w:rsidP="00F7192B">
      <w:pPr>
        <w:ind w:firstLine="708"/>
        <w:rPr>
          <w:b/>
          <w:bCs/>
        </w:rPr>
      </w:pPr>
    </w:p>
    <w:p w14:paraId="45DEE05A" w14:textId="5E6A98AA" w:rsidR="00E13CDF" w:rsidRPr="003A12A8" w:rsidRDefault="00E13CDF" w:rsidP="003A12A8">
      <w:pPr>
        <w:ind w:firstLine="708"/>
      </w:pPr>
      <w:r>
        <w:t xml:space="preserve">En relación a la investigación sobre la creación de un diseño para un marco de trabajo en gestión de proyectos se propone establecer el proyecto denominado </w:t>
      </w:r>
      <w:r w:rsidRPr="00D92158">
        <w:t>Fundamentos de Administración de Proyectos</w:t>
      </w:r>
      <w:r>
        <w:t xml:space="preserve"> en la ejecución del mismo se pretende que los empleados de las áreas que tienen relación con la oficina de gestión de proyectos de la entidad financiera  logren unificar y nivelar sus conocimientos en nivel medio en la gestión de proyectos, esto con el objetivo de optimizar tiempo, mejora de los entregables y lograr resultados con alto valor. </w:t>
      </w:r>
    </w:p>
    <w:p w14:paraId="5231415A" w14:textId="3AF61C37" w:rsidR="002C2A27" w:rsidRPr="007E37C5" w:rsidRDefault="00E13CDF" w:rsidP="00EE781C">
      <w:pPr>
        <w:pStyle w:val="Ttulo2"/>
      </w:pPr>
      <w:bookmarkStart w:id="705" w:name="_Toc153665329"/>
      <w:bookmarkStart w:id="706" w:name="_Toc155378207"/>
      <w:bookmarkStart w:id="707" w:name="_Toc157633720"/>
      <w:bookmarkStart w:id="708" w:name="_Toc157634539"/>
      <w:bookmarkStart w:id="709" w:name="_Toc157634774"/>
      <w:r w:rsidRPr="007E37C5">
        <w:t>6.1. ACTA DE CONSTITUCIÓN</w:t>
      </w:r>
      <w:bookmarkEnd w:id="705"/>
      <w:bookmarkEnd w:id="706"/>
      <w:bookmarkEnd w:id="707"/>
      <w:bookmarkEnd w:id="708"/>
      <w:bookmarkEnd w:id="709"/>
    </w:p>
    <w:p w14:paraId="27A91F81" w14:textId="7364998E" w:rsidR="00F7192B" w:rsidRDefault="00F7192B" w:rsidP="002C2C9C">
      <w:pPr>
        <w:ind w:firstLine="708"/>
      </w:pPr>
      <w:r>
        <w:t xml:space="preserve">A continuación, se detalla los criterios importantes a evaluar y establecer dentro del proyecto resumidos en el Acta de Constitución. Dichos criterios serán valorados con mayor profundidad a lo largo de este capítulo. </w:t>
      </w:r>
    </w:p>
    <w:p w14:paraId="4F8368BC" w14:textId="77777777" w:rsidR="00731272" w:rsidRDefault="00731272" w:rsidP="002C2C9C">
      <w:pPr>
        <w:ind w:firstLine="708"/>
      </w:pPr>
    </w:p>
    <w:p w14:paraId="1A2262C5" w14:textId="77777777" w:rsidR="00731272" w:rsidRDefault="00731272" w:rsidP="002C2C9C">
      <w:pPr>
        <w:ind w:firstLine="708"/>
      </w:pPr>
    </w:p>
    <w:p w14:paraId="52664CBA" w14:textId="77777777" w:rsidR="00731272" w:rsidRPr="00F7192B" w:rsidRDefault="00731272" w:rsidP="002C2C9C">
      <w:pPr>
        <w:ind w:firstLine="708"/>
      </w:pPr>
    </w:p>
    <w:p w14:paraId="62C92378" w14:textId="77777777" w:rsidR="00E13CDF" w:rsidRPr="007E6B53" w:rsidRDefault="00E13CDF" w:rsidP="00E13CDF">
      <w:pPr>
        <w:pStyle w:val="Ttulo1"/>
        <w:spacing w:before="0"/>
        <w:rPr>
          <w:rFonts w:cs="Times New Roman"/>
          <w:b w:val="0"/>
          <w:bCs/>
          <w:kern w:val="2"/>
          <w:szCs w:val="24"/>
          <w14:ligatures w14:val="standardContextual"/>
        </w:rPr>
      </w:pPr>
      <w:bookmarkStart w:id="710" w:name="_Toc153651810"/>
      <w:bookmarkStart w:id="711" w:name="_Toc153660252"/>
      <w:bookmarkStart w:id="712" w:name="_Toc155378208"/>
      <w:bookmarkStart w:id="713" w:name="_Toc157633721"/>
      <w:bookmarkStart w:id="714" w:name="_Toc157634540"/>
      <w:bookmarkStart w:id="715" w:name="_Toc157634775"/>
      <w:r w:rsidRPr="002C2C9C">
        <w:rPr>
          <w:rFonts w:cs="Times New Roman"/>
          <w:bCs/>
          <w:kern w:val="2"/>
          <w:szCs w:val="24"/>
          <w14:ligatures w14:val="standardContextual"/>
        </w:rPr>
        <w:lastRenderedPageBreak/>
        <w:t>Tabla 27. Acta de constitució</w:t>
      </w:r>
      <w:r w:rsidRPr="007E6B53">
        <w:rPr>
          <w:rFonts w:cs="Times New Roman"/>
          <w:bCs/>
          <w:kern w:val="2"/>
          <w:szCs w:val="24"/>
          <w14:ligatures w14:val="standardContextual"/>
        </w:rPr>
        <w:t>n del proyecto.</w:t>
      </w:r>
      <w:bookmarkEnd w:id="710"/>
      <w:bookmarkEnd w:id="711"/>
      <w:bookmarkEnd w:id="712"/>
      <w:bookmarkEnd w:id="713"/>
      <w:bookmarkEnd w:id="714"/>
      <w:bookmarkEnd w:id="715"/>
    </w:p>
    <w:tbl>
      <w:tblPr>
        <w:tblStyle w:val="TableNormal"/>
        <w:tblW w:w="940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405"/>
      </w:tblGrid>
      <w:tr w:rsidR="00E13CDF" w:rsidRPr="007E6B53" w14:paraId="3492B16B" w14:textId="77777777" w:rsidTr="001B4B74">
        <w:trPr>
          <w:trHeight w:val="345"/>
          <w:jc w:val="center"/>
        </w:trPr>
        <w:tc>
          <w:tcPr>
            <w:tcW w:w="9405" w:type="dxa"/>
            <w:shd w:val="clear" w:color="auto" w:fill="BEBEBE"/>
          </w:tcPr>
          <w:p w14:paraId="59628B9B" w14:textId="77777777" w:rsidR="00E13CDF" w:rsidRPr="007E6B53" w:rsidRDefault="00E13CDF" w:rsidP="001B4B74">
            <w:pPr>
              <w:pStyle w:val="TableParagraph"/>
              <w:ind w:left="9" w:right="1"/>
              <w:rPr>
                <w:b/>
                <w:sz w:val="20"/>
              </w:rPr>
            </w:pPr>
            <w:r w:rsidRPr="007E6B53">
              <w:rPr>
                <w:b/>
                <w:sz w:val="20"/>
              </w:rPr>
              <w:t>Nombre</w:t>
            </w:r>
            <w:r w:rsidRPr="007E6B53">
              <w:rPr>
                <w:b/>
                <w:spacing w:val="-4"/>
                <w:sz w:val="20"/>
              </w:rPr>
              <w:t xml:space="preserve"> </w:t>
            </w:r>
            <w:r w:rsidRPr="007E6B53">
              <w:rPr>
                <w:b/>
                <w:sz w:val="20"/>
              </w:rPr>
              <w:t>del</w:t>
            </w:r>
            <w:r w:rsidRPr="007E6B53">
              <w:rPr>
                <w:b/>
                <w:spacing w:val="-5"/>
                <w:sz w:val="20"/>
              </w:rPr>
              <w:t xml:space="preserve"> </w:t>
            </w:r>
            <w:r w:rsidRPr="007E6B53">
              <w:rPr>
                <w:b/>
                <w:spacing w:val="-2"/>
                <w:sz w:val="20"/>
              </w:rPr>
              <w:t>proyecto</w:t>
            </w:r>
          </w:p>
        </w:tc>
      </w:tr>
      <w:tr w:rsidR="00E13CDF" w14:paraId="62063F89" w14:textId="77777777" w:rsidTr="001B4B74">
        <w:trPr>
          <w:trHeight w:val="345"/>
          <w:jc w:val="center"/>
        </w:trPr>
        <w:tc>
          <w:tcPr>
            <w:tcW w:w="9405" w:type="dxa"/>
          </w:tcPr>
          <w:p w14:paraId="7AAD363A" w14:textId="3CBA321F" w:rsidR="00E13CDF" w:rsidRPr="007E6B53" w:rsidRDefault="006B7E92" w:rsidP="00F152AC">
            <w:pPr>
              <w:pStyle w:val="TableParagraph"/>
              <w:ind w:firstLine="0"/>
              <w:rPr>
                <w:sz w:val="20"/>
              </w:rPr>
            </w:pPr>
            <w:r w:rsidRPr="007E6B53">
              <w:rPr>
                <w:sz w:val="20"/>
              </w:rPr>
              <w:t>Programa de Inducción sobre</w:t>
            </w:r>
            <w:r w:rsidR="00E13CDF" w:rsidRPr="007E6B53">
              <w:rPr>
                <w:sz w:val="20"/>
              </w:rPr>
              <w:t xml:space="preserve"> </w:t>
            </w:r>
            <w:r w:rsidRPr="007E6B53">
              <w:rPr>
                <w:sz w:val="20"/>
              </w:rPr>
              <w:t xml:space="preserve">Fundamentos en </w:t>
            </w:r>
            <w:r w:rsidR="00E13CDF" w:rsidRPr="007E6B53">
              <w:rPr>
                <w:sz w:val="20"/>
              </w:rPr>
              <w:t>Administración de Proyectos.</w:t>
            </w:r>
          </w:p>
        </w:tc>
      </w:tr>
      <w:tr w:rsidR="00E13CDF" w14:paraId="02C97BAC" w14:textId="77777777" w:rsidTr="001B4B74">
        <w:trPr>
          <w:trHeight w:val="342"/>
          <w:jc w:val="center"/>
        </w:trPr>
        <w:tc>
          <w:tcPr>
            <w:tcW w:w="9405" w:type="dxa"/>
            <w:shd w:val="clear" w:color="auto" w:fill="BEBEBE"/>
          </w:tcPr>
          <w:p w14:paraId="24C05D56" w14:textId="77777777" w:rsidR="00E13CDF" w:rsidRDefault="00E13CDF" w:rsidP="001B4B74">
            <w:pPr>
              <w:pStyle w:val="TableParagraph"/>
              <w:ind w:left="9" w:right="3"/>
              <w:rPr>
                <w:b/>
                <w:sz w:val="20"/>
              </w:rPr>
            </w:pPr>
            <w:r>
              <w:rPr>
                <w:b/>
                <w:sz w:val="20"/>
              </w:rPr>
              <w:t>Descripción</w:t>
            </w:r>
            <w:r>
              <w:rPr>
                <w:b/>
                <w:spacing w:val="-6"/>
                <w:sz w:val="20"/>
              </w:rPr>
              <w:t xml:space="preserve"> </w:t>
            </w:r>
            <w:r>
              <w:rPr>
                <w:b/>
                <w:sz w:val="20"/>
              </w:rPr>
              <w:t>del</w:t>
            </w:r>
            <w:r>
              <w:rPr>
                <w:b/>
                <w:spacing w:val="-6"/>
                <w:sz w:val="20"/>
              </w:rPr>
              <w:t xml:space="preserve"> </w:t>
            </w:r>
            <w:r>
              <w:rPr>
                <w:b/>
                <w:spacing w:val="-2"/>
                <w:sz w:val="20"/>
              </w:rPr>
              <w:t>proyecto</w:t>
            </w:r>
          </w:p>
        </w:tc>
      </w:tr>
      <w:tr w:rsidR="00E13CDF" w14:paraId="607BD590" w14:textId="77777777" w:rsidTr="001B4B74">
        <w:trPr>
          <w:trHeight w:val="2762"/>
          <w:jc w:val="center"/>
        </w:trPr>
        <w:tc>
          <w:tcPr>
            <w:tcW w:w="9405" w:type="dxa"/>
          </w:tcPr>
          <w:p w14:paraId="069A1748" w14:textId="77777777" w:rsidR="00E13CDF" w:rsidRDefault="00E13CDF" w:rsidP="00F152AC">
            <w:pPr>
              <w:pStyle w:val="TableParagraph"/>
              <w:spacing w:before="2" w:line="360" w:lineRule="auto"/>
              <w:ind w:left="107" w:right="94" w:firstLine="0"/>
              <w:jc w:val="both"/>
              <w:rPr>
                <w:sz w:val="20"/>
              </w:rPr>
            </w:pPr>
            <w:r>
              <w:rPr>
                <w:sz w:val="20"/>
              </w:rPr>
              <w:t>El proyecto propone</w:t>
            </w:r>
            <w:r>
              <w:rPr>
                <w:spacing w:val="-1"/>
                <w:sz w:val="20"/>
              </w:rPr>
              <w:t xml:space="preserve"> </w:t>
            </w:r>
            <w:r>
              <w:rPr>
                <w:sz w:val="20"/>
              </w:rPr>
              <w:t>formar profesionales con conocimientos sobre Gestión de Proyectos por medio de la creación de una</w:t>
            </w:r>
            <w:r>
              <w:rPr>
                <w:spacing w:val="-6"/>
                <w:sz w:val="20"/>
              </w:rPr>
              <w:t xml:space="preserve"> </w:t>
            </w:r>
            <w:r>
              <w:rPr>
                <w:sz w:val="20"/>
              </w:rPr>
              <w:t xml:space="preserve">guía sobre fundamentos de Administración de proyectos, </w:t>
            </w:r>
            <w:r w:rsidRPr="00AB0098">
              <w:rPr>
                <w:sz w:val="20"/>
                <w:lang w:val="es-ES_tradnl"/>
              </w:rPr>
              <w:t xml:space="preserve">siguiendo las directrices y mejores prácticas establecidas por el Project Management </w:t>
            </w:r>
            <w:proofErr w:type="spellStart"/>
            <w:r w:rsidRPr="00AB0098">
              <w:rPr>
                <w:sz w:val="20"/>
                <w:lang w:val="es-ES_tradnl"/>
              </w:rPr>
              <w:t>Institute</w:t>
            </w:r>
            <w:proofErr w:type="spellEnd"/>
            <w:r w:rsidRPr="00AB0098">
              <w:rPr>
                <w:sz w:val="20"/>
                <w:lang w:val="es-ES_tradnl"/>
              </w:rPr>
              <w:t xml:space="preserve"> (PMI) a través de su PMBOK® Guide.</w:t>
            </w:r>
            <w:r>
              <w:rPr>
                <w:sz w:val="20"/>
              </w:rPr>
              <w:t xml:space="preserve"> mostrando diferentes módulos con las diferentes etapas de un proyecto, siendo una capacitación</w:t>
            </w:r>
            <w:r>
              <w:rPr>
                <w:spacing w:val="-7"/>
                <w:sz w:val="20"/>
              </w:rPr>
              <w:t xml:space="preserve"> </w:t>
            </w:r>
            <w:r>
              <w:rPr>
                <w:sz w:val="20"/>
              </w:rPr>
              <w:t>para</w:t>
            </w:r>
            <w:r>
              <w:rPr>
                <w:spacing w:val="-6"/>
                <w:sz w:val="20"/>
              </w:rPr>
              <w:t xml:space="preserve"> </w:t>
            </w:r>
            <w:r>
              <w:rPr>
                <w:sz w:val="20"/>
              </w:rPr>
              <w:t>la</w:t>
            </w:r>
            <w:r>
              <w:rPr>
                <w:spacing w:val="-7"/>
                <w:sz w:val="20"/>
              </w:rPr>
              <w:t xml:space="preserve"> </w:t>
            </w:r>
            <w:r>
              <w:rPr>
                <w:sz w:val="20"/>
              </w:rPr>
              <w:t>empresa</w:t>
            </w:r>
            <w:r>
              <w:rPr>
                <w:spacing w:val="-7"/>
                <w:sz w:val="20"/>
              </w:rPr>
              <w:t xml:space="preserve"> </w:t>
            </w:r>
            <w:r>
              <w:rPr>
                <w:sz w:val="20"/>
              </w:rPr>
              <w:t>Financiera</w:t>
            </w:r>
            <w:r>
              <w:rPr>
                <w:spacing w:val="-7"/>
                <w:sz w:val="20"/>
              </w:rPr>
              <w:t>.</w:t>
            </w:r>
            <w:r>
              <w:rPr>
                <w:spacing w:val="-6"/>
                <w:sz w:val="20"/>
              </w:rPr>
              <w:t xml:space="preserve"> </w:t>
            </w:r>
            <w:r>
              <w:rPr>
                <w:sz w:val="20"/>
              </w:rPr>
              <w:t>Por</w:t>
            </w:r>
            <w:r>
              <w:rPr>
                <w:spacing w:val="-6"/>
                <w:sz w:val="20"/>
              </w:rPr>
              <w:t xml:space="preserve"> </w:t>
            </w:r>
            <w:r>
              <w:rPr>
                <w:sz w:val="20"/>
              </w:rPr>
              <w:t>medio</w:t>
            </w:r>
            <w:r>
              <w:rPr>
                <w:spacing w:val="-6"/>
                <w:sz w:val="20"/>
              </w:rPr>
              <w:t xml:space="preserve"> </w:t>
            </w:r>
            <w:r>
              <w:rPr>
                <w:sz w:val="20"/>
              </w:rPr>
              <w:t>de esta</w:t>
            </w:r>
            <w:r>
              <w:rPr>
                <w:spacing w:val="-8"/>
                <w:sz w:val="20"/>
              </w:rPr>
              <w:t xml:space="preserve"> </w:t>
            </w:r>
            <w:r>
              <w:rPr>
                <w:sz w:val="20"/>
              </w:rPr>
              <w:t>formación</w:t>
            </w:r>
            <w:r>
              <w:rPr>
                <w:spacing w:val="-7"/>
                <w:sz w:val="20"/>
              </w:rPr>
              <w:t xml:space="preserve"> </w:t>
            </w:r>
            <w:r>
              <w:rPr>
                <w:sz w:val="20"/>
              </w:rPr>
              <w:t>se</w:t>
            </w:r>
            <w:r>
              <w:rPr>
                <w:spacing w:val="-10"/>
                <w:sz w:val="20"/>
              </w:rPr>
              <w:t xml:space="preserve"> </w:t>
            </w:r>
            <w:r>
              <w:rPr>
                <w:sz w:val="20"/>
              </w:rPr>
              <w:t>busca</w:t>
            </w:r>
            <w:r>
              <w:rPr>
                <w:spacing w:val="-10"/>
                <w:sz w:val="20"/>
              </w:rPr>
              <w:t xml:space="preserve"> </w:t>
            </w:r>
            <w:r>
              <w:rPr>
                <w:sz w:val="20"/>
              </w:rPr>
              <w:t>desarrollar</w:t>
            </w:r>
            <w:r>
              <w:rPr>
                <w:spacing w:val="-4"/>
                <w:sz w:val="20"/>
              </w:rPr>
              <w:t xml:space="preserve"> </w:t>
            </w:r>
            <w:r>
              <w:rPr>
                <w:sz w:val="20"/>
              </w:rPr>
              <w:t>actitudes</w:t>
            </w:r>
            <w:r>
              <w:rPr>
                <w:spacing w:val="-11"/>
                <w:sz w:val="20"/>
              </w:rPr>
              <w:t xml:space="preserve"> </w:t>
            </w:r>
            <w:r>
              <w:rPr>
                <w:sz w:val="20"/>
              </w:rPr>
              <w:t>y</w:t>
            </w:r>
            <w:r>
              <w:rPr>
                <w:spacing w:val="-7"/>
                <w:sz w:val="20"/>
              </w:rPr>
              <w:t xml:space="preserve"> </w:t>
            </w:r>
            <w:r>
              <w:rPr>
                <w:sz w:val="20"/>
              </w:rPr>
              <w:t>conocimiento</w:t>
            </w:r>
            <w:r>
              <w:rPr>
                <w:spacing w:val="-9"/>
                <w:sz w:val="20"/>
              </w:rPr>
              <w:t xml:space="preserve"> </w:t>
            </w:r>
            <w:r>
              <w:rPr>
                <w:sz w:val="20"/>
              </w:rPr>
              <w:t>para</w:t>
            </w:r>
            <w:r>
              <w:rPr>
                <w:spacing w:val="-7"/>
                <w:sz w:val="20"/>
              </w:rPr>
              <w:t xml:space="preserve"> </w:t>
            </w:r>
            <w:r>
              <w:rPr>
                <w:sz w:val="20"/>
              </w:rPr>
              <w:t>la</w:t>
            </w:r>
            <w:r>
              <w:rPr>
                <w:spacing w:val="-7"/>
                <w:sz w:val="20"/>
              </w:rPr>
              <w:t xml:space="preserve"> </w:t>
            </w:r>
            <w:r>
              <w:rPr>
                <w:sz w:val="20"/>
              </w:rPr>
              <w:t>mejora</w:t>
            </w:r>
            <w:r>
              <w:rPr>
                <w:spacing w:val="-9"/>
                <w:sz w:val="20"/>
              </w:rPr>
              <w:t xml:space="preserve"> </w:t>
            </w:r>
            <w:r>
              <w:rPr>
                <w:sz w:val="20"/>
              </w:rPr>
              <w:t>de</w:t>
            </w:r>
            <w:r>
              <w:rPr>
                <w:spacing w:val="-10"/>
                <w:sz w:val="20"/>
              </w:rPr>
              <w:t xml:space="preserve"> </w:t>
            </w:r>
            <w:r>
              <w:rPr>
                <w:sz w:val="20"/>
              </w:rPr>
              <w:t>la</w:t>
            </w:r>
            <w:r>
              <w:rPr>
                <w:spacing w:val="-10"/>
                <w:sz w:val="20"/>
              </w:rPr>
              <w:t xml:space="preserve"> </w:t>
            </w:r>
            <w:r>
              <w:rPr>
                <w:sz w:val="20"/>
              </w:rPr>
              <w:t>gestión</w:t>
            </w:r>
            <w:r>
              <w:rPr>
                <w:spacing w:val="-7"/>
                <w:sz w:val="20"/>
              </w:rPr>
              <w:t xml:space="preserve"> </w:t>
            </w:r>
            <w:r>
              <w:rPr>
                <w:sz w:val="20"/>
              </w:rPr>
              <w:t>actual</w:t>
            </w:r>
            <w:r>
              <w:rPr>
                <w:spacing w:val="-8"/>
                <w:sz w:val="20"/>
              </w:rPr>
              <w:t xml:space="preserve"> </w:t>
            </w:r>
            <w:r>
              <w:rPr>
                <w:sz w:val="20"/>
              </w:rPr>
              <w:t xml:space="preserve">en la que se han venido trabajando los diferentes </w:t>
            </w:r>
            <w:r>
              <w:rPr>
                <w:spacing w:val="-8"/>
                <w:sz w:val="20"/>
              </w:rPr>
              <w:t>proyectos</w:t>
            </w:r>
            <w:r>
              <w:rPr>
                <w:sz w:val="20"/>
              </w:rPr>
              <w:t xml:space="preserve"> mediante</w:t>
            </w:r>
            <w:r>
              <w:rPr>
                <w:spacing w:val="-3"/>
                <w:sz w:val="20"/>
              </w:rPr>
              <w:t xml:space="preserve"> </w:t>
            </w:r>
            <w:r>
              <w:rPr>
                <w:sz w:val="20"/>
              </w:rPr>
              <w:t>la</w:t>
            </w:r>
            <w:r>
              <w:rPr>
                <w:spacing w:val="-3"/>
                <w:sz w:val="20"/>
              </w:rPr>
              <w:t xml:space="preserve"> </w:t>
            </w:r>
            <w:r>
              <w:rPr>
                <w:sz w:val="20"/>
              </w:rPr>
              <w:t>implementación</w:t>
            </w:r>
            <w:r>
              <w:rPr>
                <w:spacing w:val="-2"/>
                <w:sz w:val="20"/>
              </w:rPr>
              <w:t xml:space="preserve"> </w:t>
            </w:r>
            <w:r>
              <w:rPr>
                <w:sz w:val="20"/>
              </w:rPr>
              <w:t>de</w:t>
            </w:r>
            <w:r>
              <w:rPr>
                <w:spacing w:val="-3"/>
                <w:sz w:val="20"/>
              </w:rPr>
              <w:t xml:space="preserve"> </w:t>
            </w:r>
            <w:r>
              <w:rPr>
                <w:sz w:val="20"/>
              </w:rPr>
              <w:t>nuevos</w:t>
            </w:r>
            <w:r>
              <w:rPr>
                <w:spacing w:val="-4"/>
                <w:sz w:val="20"/>
              </w:rPr>
              <w:t xml:space="preserve"> </w:t>
            </w:r>
            <w:r>
              <w:rPr>
                <w:sz w:val="20"/>
              </w:rPr>
              <w:t>procesos,</w:t>
            </w:r>
            <w:r>
              <w:rPr>
                <w:spacing w:val="-3"/>
                <w:sz w:val="20"/>
              </w:rPr>
              <w:t xml:space="preserve"> </w:t>
            </w:r>
            <w:r>
              <w:rPr>
                <w:sz w:val="20"/>
              </w:rPr>
              <w:t>instrumentos</w:t>
            </w:r>
            <w:r>
              <w:rPr>
                <w:spacing w:val="-4"/>
                <w:sz w:val="20"/>
              </w:rPr>
              <w:t xml:space="preserve"> </w:t>
            </w:r>
            <w:r>
              <w:rPr>
                <w:sz w:val="20"/>
              </w:rPr>
              <w:t>y</w:t>
            </w:r>
            <w:r>
              <w:rPr>
                <w:spacing w:val="-2"/>
                <w:sz w:val="20"/>
              </w:rPr>
              <w:t xml:space="preserve"> </w:t>
            </w:r>
            <w:r>
              <w:rPr>
                <w:sz w:val="20"/>
              </w:rPr>
              <w:t>herramientas</w:t>
            </w:r>
            <w:r>
              <w:rPr>
                <w:spacing w:val="-4"/>
                <w:sz w:val="20"/>
              </w:rPr>
              <w:t xml:space="preserve"> </w:t>
            </w:r>
            <w:r>
              <w:rPr>
                <w:sz w:val="20"/>
              </w:rPr>
              <w:t>que</w:t>
            </w:r>
            <w:r>
              <w:rPr>
                <w:spacing w:val="-3"/>
                <w:sz w:val="20"/>
              </w:rPr>
              <w:t xml:space="preserve"> </w:t>
            </w:r>
            <w:r>
              <w:rPr>
                <w:sz w:val="20"/>
              </w:rPr>
              <w:t>se</w:t>
            </w:r>
            <w:r>
              <w:rPr>
                <w:spacing w:val="-3"/>
                <w:sz w:val="20"/>
              </w:rPr>
              <w:t xml:space="preserve"> </w:t>
            </w:r>
            <w:r>
              <w:rPr>
                <w:sz w:val="20"/>
              </w:rPr>
              <w:t>adapten</w:t>
            </w:r>
            <w:r>
              <w:rPr>
                <w:spacing w:val="-2"/>
                <w:sz w:val="20"/>
              </w:rPr>
              <w:t xml:space="preserve"> </w:t>
            </w:r>
            <w:r>
              <w:rPr>
                <w:sz w:val="20"/>
              </w:rPr>
              <w:t>y</w:t>
            </w:r>
            <w:r>
              <w:rPr>
                <w:spacing w:val="-2"/>
                <w:sz w:val="20"/>
              </w:rPr>
              <w:t xml:space="preserve"> </w:t>
            </w:r>
            <w:r>
              <w:rPr>
                <w:sz w:val="20"/>
              </w:rPr>
              <w:t>permitan</w:t>
            </w:r>
            <w:r>
              <w:rPr>
                <w:spacing w:val="-2"/>
                <w:sz w:val="20"/>
              </w:rPr>
              <w:t xml:space="preserve"> </w:t>
            </w:r>
            <w:r>
              <w:rPr>
                <w:sz w:val="20"/>
              </w:rPr>
              <w:t>la</w:t>
            </w:r>
            <w:r>
              <w:rPr>
                <w:spacing w:val="-3"/>
                <w:sz w:val="20"/>
              </w:rPr>
              <w:t xml:space="preserve"> </w:t>
            </w:r>
            <w:r>
              <w:rPr>
                <w:sz w:val="20"/>
              </w:rPr>
              <w:t>mejora continua de la ejecución, diseño y diagnóstico. Durante el desarrollo se prevé establecer un análisis de los procesos a seguir, selección de equipo necesario para su ejecución, la estructuración de la guía y diseño y ejecución del plan de capacitación.</w:t>
            </w:r>
          </w:p>
        </w:tc>
      </w:tr>
      <w:tr w:rsidR="00E13CDF" w14:paraId="2B0A64D7" w14:textId="77777777" w:rsidTr="001B4B74">
        <w:trPr>
          <w:trHeight w:val="345"/>
          <w:jc w:val="center"/>
        </w:trPr>
        <w:tc>
          <w:tcPr>
            <w:tcW w:w="9405" w:type="dxa"/>
            <w:shd w:val="clear" w:color="auto" w:fill="BEBEBE"/>
          </w:tcPr>
          <w:p w14:paraId="09BCCCD3" w14:textId="77777777" w:rsidR="00E13CDF" w:rsidRDefault="00E13CDF" w:rsidP="001B4B74">
            <w:pPr>
              <w:pStyle w:val="TableParagraph"/>
              <w:ind w:left="9" w:right="4"/>
              <w:rPr>
                <w:b/>
                <w:sz w:val="20"/>
              </w:rPr>
            </w:pPr>
            <w:r>
              <w:rPr>
                <w:b/>
                <w:sz w:val="20"/>
              </w:rPr>
              <w:t>Justificación</w:t>
            </w:r>
            <w:r>
              <w:rPr>
                <w:b/>
                <w:spacing w:val="-7"/>
                <w:sz w:val="20"/>
              </w:rPr>
              <w:t xml:space="preserve"> </w:t>
            </w:r>
            <w:r>
              <w:rPr>
                <w:b/>
                <w:sz w:val="20"/>
              </w:rPr>
              <w:t>del</w:t>
            </w:r>
            <w:r>
              <w:rPr>
                <w:b/>
                <w:spacing w:val="-6"/>
                <w:sz w:val="20"/>
              </w:rPr>
              <w:t xml:space="preserve"> </w:t>
            </w:r>
            <w:r>
              <w:rPr>
                <w:b/>
                <w:spacing w:val="-2"/>
                <w:sz w:val="20"/>
              </w:rPr>
              <w:t>proyecto</w:t>
            </w:r>
          </w:p>
        </w:tc>
      </w:tr>
      <w:tr w:rsidR="00E13CDF" w14:paraId="0BA7511B" w14:textId="77777777" w:rsidTr="001B4B74">
        <w:trPr>
          <w:trHeight w:val="3449"/>
          <w:jc w:val="center"/>
        </w:trPr>
        <w:tc>
          <w:tcPr>
            <w:tcW w:w="9405" w:type="dxa"/>
          </w:tcPr>
          <w:p w14:paraId="48CB49B2" w14:textId="14A183FF" w:rsidR="00E13CDF" w:rsidRDefault="00E13CDF" w:rsidP="00FB0B87">
            <w:pPr>
              <w:pStyle w:val="TableParagraph"/>
              <w:spacing w:line="360" w:lineRule="auto"/>
              <w:ind w:left="107" w:right="95" w:firstLine="0"/>
              <w:jc w:val="both"/>
              <w:rPr>
                <w:spacing w:val="-2"/>
                <w:sz w:val="20"/>
              </w:rPr>
            </w:pPr>
            <w:r>
              <w:rPr>
                <w:sz w:val="20"/>
              </w:rPr>
              <w:t>En referencia a la investigación realizada en la cual se abarca la situación actual sobre la gestión de los proyectos en la entidad financiera se identificó que dado a la falta de conocimiento o interés suficiente sobre como apoyar en la realización y ejecución de los diferentes proyectos que son de vital importancia para el desarrollo de la empresa, se ven afectados los tiempos de entrega, la salud del proyecto y el cumplimiento de los objetivos que están ligados al mismo. La empresa está en un proceso de migración hacia el agilísimo, sin embargo, es muy ambicioso pretender que sin tener a la mayoría de las áreas que hoy en día son solicitantes y participantes en los proyectos no tengan el conocimiento esencial y básico sobre cómo gestionarlos desde un modelo tradicional o hibrido. Bajo este contexto surge la necesidad de crear un plan de capacitaciones / talleres lo suficientemente robustos donde las áreas puedan ser partícipes bajo su diferente nivel de conocimiento en gestión de proyectos con la finalidad de contar con personal altamente capacitado y competitivo en el desarrollo de proyectos, teniendo la veracidad para la toma de decisiones y un mejor manejo sobre la gestión del tiempo y entregables que cumplan con los estándares de calidad y valor agregado de productos y servicios, así mismo con el cumplimiento de objetivos relacionados al proyecto.</w:t>
            </w:r>
          </w:p>
          <w:p w14:paraId="39D71758" w14:textId="77777777" w:rsidR="00E13CDF" w:rsidRDefault="00E13CDF" w:rsidP="001B4B74">
            <w:pPr>
              <w:pStyle w:val="TableParagraph"/>
              <w:spacing w:before="1"/>
              <w:ind w:left="107"/>
              <w:jc w:val="both"/>
              <w:rPr>
                <w:sz w:val="20"/>
              </w:rPr>
            </w:pPr>
            <w:r>
              <w:rPr>
                <w:spacing w:val="-2"/>
                <w:sz w:val="20"/>
              </w:rPr>
              <w:t>.</w:t>
            </w:r>
          </w:p>
        </w:tc>
      </w:tr>
      <w:tr w:rsidR="00731272" w14:paraId="0882366C" w14:textId="77777777" w:rsidTr="00731272">
        <w:trPr>
          <w:trHeight w:val="301"/>
          <w:jc w:val="center"/>
        </w:trPr>
        <w:tc>
          <w:tcPr>
            <w:tcW w:w="9405" w:type="dxa"/>
            <w:shd w:val="clear" w:color="auto" w:fill="BEBEBE"/>
          </w:tcPr>
          <w:p w14:paraId="2B983050" w14:textId="235A5D14" w:rsidR="00731272" w:rsidRDefault="00731272" w:rsidP="001B4B74">
            <w:pPr>
              <w:pStyle w:val="TableParagraph"/>
              <w:ind w:left="9" w:right="2"/>
              <w:rPr>
                <w:b/>
                <w:sz w:val="20"/>
              </w:rPr>
            </w:pPr>
            <w:r>
              <w:rPr>
                <w:b/>
                <w:sz w:val="20"/>
              </w:rPr>
              <w:t>Gestión del Alcance</w:t>
            </w:r>
          </w:p>
        </w:tc>
      </w:tr>
      <w:tr w:rsidR="00731272" w14:paraId="2CF660DD" w14:textId="77777777" w:rsidTr="00731272">
        <w:trPr>
          <w:trHeight w:val="345"/>
          <w:jc w:val="center"/>
        </w:trPr>
        <w:tc>
          <w:tcPr>
            <w:tcW w:w="9405" w:type="dxa"/>
            <w:shd w:val="clear" w:color="auto" w:fill="auto"/>
          </w:tcPr>
          <w:p w14:paraId="75BB4942" w14:textId="5C253887" w:rsidR="00731272" w:rsidRPr="00731272" w:rsidRDefault="00731272" w:rsidP="00FB0B87">
            <w:pPr>
              <w:pStyle w:val="TableParagraph"/>
              <w:spacing w:line="360" w:lineRule="auto"/>
              <w:ind w:right="2" w:firstLine="0"/>
              <w:jc w:val="both"/>
              <w:rPr>
                <w:b/>
                <w:color w:val="FFFFFF" w:themeColor="background1"/>
                <w:sz w:val="20"/>
              </w:rPr>
            </w:pPr>
            <w:r w:rsidRPr="007E6B53">
              <w:rPr>
                <w:sz w:val="20"/>
              </w:rPr>
              <w:t>El proyecto consiste en el diseño de un programa de capacitaciones sobre temáticas de gestión en proyectos que permita fortalecer los conocimientos y la mejora en los resultados del trabajo en conjunto entre la Oficina de Proyectos y las áreas que tienen relación con la oficina de proyectos. La duración del programa será de 7 meses en sesiones de 2 horas por semana en modalidad virtual y entregables semanales por parte de los participantes. El programa de capacitaciones abarcará diversos módulos con temáticas que cubran desde ningún conocimiento hasta nivel intermedio en conocimientos en gestión de proyectos. El nivel avanzado no se cubrirá en el plan de capacitaciones pues dichos conocimientos están fuera de los objetivos en la temática.</w:t>
            </w:r>
          </w:p>
        </w:tc>
      </w:tr>
      <w:tr w:rsidR="00E13CDF" w14:paraId="08C9BD29" w14:textId="77777777" w:rsidTr="001B4B74">
        <w:trPr>
          <w:trHeight w:val="345"/>
          <w:jc w:val="center"/>
        </w:trPr>
        <w:tc>
          <w:tcPr>
            <w:tcW w:w="9405" w:type="dxa"/>
            <w:shd w:val="clear" w:color="auto" w:fill="BEBEBE"/>
          </w:tcPr>
          <w:p w14:paraId="2CDF2CE3" w14:textId="77777777" w:rsidR="00E13CDF" w:rsidRDefault="00E13CDF" w:rsidP="001B4B74">
            <w:pPr>
              <w:pStyle w:val="TableParagraph"/>
              <w:ind w:left="9" w:right="2"/>
              <w:rPr>
                <w:b/>
                <w:sz w:val="20"/>
              </w:rPr>
            </w:pPr>
            <w:r>
              <w:rPr>
                <w:b/>
                <w:sz w:val="20"/>
              </w:rPr>
              <w:t>Descripción</w:t>
            </w:r>
            <w:r>
              <w:rPr>
                <w:b/>
                <w:spacing w:val="-6"/>
                <w:sz w:val="20"/>
              </w:rPr>
              <w:t xml:space="preserve"> </w:t>
            </w:r>
            <w:r>
              <w:rPr>
                <w:b/>
                <w:sz w:val="20"/>
              </w:rPr>
              <w:t>del</w:t>
            </w:r>
            <w:r>
              <w:rPr>
                <w:b/>
                <w:spacing w:val="-5"/>
                <w:sz w:val="20"/>
              </w:rPr>
              <w:t xml:space="preserve"> </w:t>
            </w:r>
            <w:r>
              <w:rPr>
                <w:b/>
                <w:sz w:val="20"/>
              </w:rPr>
              <w:t>producto</w:t>
            </w:r>
            <w:r>
              <w:rPr>
                <w:b/>
                <w:spacing w:val="-3"/>
                <w:sz w:val="20"/>
              </w:rPr>
              <w:t xml:space="preserve"> </w:t>
            </w:r>
            <w:r>
              <w:rPr>
                <w:b/>
                <w:sz w:val="20"/>
              </w:rPr>
              <w:t>y</w:t>
            </w:r>
            <w:r>
              <w:rPr>
                <w:b/>
                <w:spacing w:val="-4"/>
                <w:sz w:val="20"/>
              </w:rPr>
              <w:t xml:space="preserve"> </w:t>
            </w:r>
            <w:r>
              <w:rPr>
                <w:b/>
                <w:spacing w:val="-2"/>
                <w:sz w:val="20"/>
              </w:rPr>
              <w:t>entregables</w:t>
            </w:r>
          </w:p>
        </w:tc>
      </w:tr>
      <w:tr w:rsidR="00E13CDF" w14:paraId="60F55F2E" w14:textId="77777777" w:rsidTr="006B7E92">
        <w:trPr>
          <w:trHeight w:val="1716"/>
          <w:jc w:val="center"/>
        </w:trPr>
        <w:tc>
          <w:tcPr>
            <w:tcW w:w="9405" w:type="dxa"/>
          </w:tcPr>
          <w:p w14:paraId="682CAC9C" w14:textId="77777777" w:rsidR="00E13CDF" w:rsidRPr="007E6B53" w:rsidRDefault="00E13CDF" w:rsidP="001B4B74">
            <w:pPr>
              <w:pStyle w:val="TableParagraph"/>
              <w:spacing w:before="3"/>
              <w:ind w:left="107"/>
              <w:jc w:val="left"/>
              <w:rPr>
                <w:b/>
                <w:sz w:val="20"/>
              </w:rPr>
            </w:pPr>
            <w:r w:rsidRPr="007E6B53">
              <w:rPr>
                <w:b/>
                <w:spacing w:val="-2"/>
                <w:sz w:val="20"/>
              </w:rPr>
              <w:lastRenderedPageBreak/>
              <w:t>Entregables:</w:t>
            </w:r>
          </w:p>
          <w:p w14:paraId="14E6BDC8" w14:textId="77777777" w:rsidR="00E13CDF" w:rsidRPr="007E6B53" w:rsidRDefault="00E13CDF" w:rsidP="000E57A5">
            <w:pPr>
              <w:pStyle w:val="TableParagraph"/>
              <w:numPr>
                <w:ilvl w:val="0"/>
                <w:numId w:val="10"/>
              </w:numPr>
              <w:tabs>
                <w:tab w:val="left" w:pos="467"/>
              </w:tabs>
              <w:spacing w:before="115"/>
              <w:jc w:val="left"/>
              <w:rPr>
                <w:sz w:val="20"/>
              </w:rPr>
            </w:pPr>
            <w:r w:rsidRPr="007E6B53">
              <w:rPr>
                <w:sz w:val="20"/>
              </w:rPr>
              <w:t xml:space="preserve">Diseño y Preparación del modelo de Capacitación / Taller </w:t>
            </w:r>
          </w:p>
          <w:p w14:paraId="730B64B7" w14:textId="77777777" w:rsidR="00E13CDF" w:rsidRPr="007E6B53" w:rsidRDefault="00E13CDF" w:rsidP="000E57A5">
            <w:pPr>
              <w:pStyle w:val="TableParagraph"/>
              <w:numPr>
                <w:ilvl w:val="0"/>
                <w:numId w:val="10"/>
              </w:numPr>
              <w:tabs>
                <w:tab w:val="left" w:pos="467"/>
              </w:tabs>
              <w:spacing w:before="115"/>
              <w:jc w:val="left"/>
              <w:rPr>
                <w:sz w:val="20"/>
              </w:rPr>
            </w:pPr>
            <w:r w:rsidRPr="007E6B53">
              <w:rPr>
                <w:sz w:val="20"/>
              </w:rPr>
              <w:t xml:space="preserve">Selección de áreas y personal a capacitar </w:t>
            </w:r>
          </w:p>
          <w:p w14:paraId="1723B020" w14:textId="77777777" w:rsidR="00E13CDF" w:rsidRPr="007E6B53" w:rsidRDefault="00E13CDF" w:rsidP="000E57A5">
            <w:pPr>
              <w:pStyle w:val="TableParagraph"/>
              <w:numPr>
                <w:ilvl w:val="0"/>
                <w:numId w:val="10"/>
              </w:numPr>
              <w:tabs>
                <w:tab w:val="left" w:pos="467"/>
              </w:tabs>
              <w:spacing w:before="115"/>
              <w:jc w:val="left"/>
              <w:rPr>
                <w:sz w:val="20"/>
              </w:rPr>
            </w:pPr>
            <w:r w:rsidRPr="007E6B53">
              <w:rPr>
                <w:sz w:val="20"/>
              </w:rPr>
              <w:t xml:space="preserve">Plan de Capacitación </w:t>
            </w:r>
          </w:p>
          <w:p w14:paraId="4F2887FA" w14:textId="77777777" w:rsidR="00E13CDF" w:rsidRDefault="00E13CDF" w:rsidP="000E57A5">
            <w:pPr>
              <w:pStyle w:val="TableParagraph"/>
              <w:numPr>
                <w:ilvl w:val="0"/>
                <w:numId w:val="10"/>
              </w:numPr>
              <w:tabs>
                <w:tab w:val="left" w:pos="467"/>
              </w:tabs>
              <w:spacing w:before="115"/>
              <w:jc w:val="left"/>
              <w:rPr>
                <w:sz w:val="20"/>
              </w:rPr>
            </w:pPr>
            <w:r w:rsidRPr="007E6B53">
              <w:rPr>
                <w:sz w:val="20"/>
              </w:rPr>
              <w:t>Proceso de Capacitación</w:t>
            </w:r>
            <w:r>
              <w:rPr>
                <w:sz w:val="20"/>
              </w:rPr>
              <w:t xml:space="preserve"> </w:t>
            </w:r>
          </w:p>
        </w:tc>
      </w:tr>
      <w:tr w:rsidR="00E13CDF" w14:paraId="0A29BA6E" w14:textId="77777777" w:rsidTr="001B4B74">
        <w:trPr>
          <w:trHeight w:val="345"/>
          <w:jc w:val="center"/>
        </w:trPr>
        <w:tc>
          <w:tcPr>
            <w:tcW w:w="9405" w:type="dxa"/>
            <w:shd w:val="clear" w:color="auto" w:fill="BEBEBE"/>
          </w:tcPr>
          <w:p w14:paraId="40514DFD" w14:textId="77777777" w:rsidR="00E13CDF" w:rsidRDefault="00E13CDF" w:rsidP="001B4B74">
            <w:pPr>
              <w:pStyle w:val="TableParagraph"/>
              <w:ind w:left="9" w:right="2"/>
              <w:rPr>
                <w:b/>
                <w:sz w:val="20"/>
              </w:rPr>
            </w:pPr>
            <w:r>
              <w:rPr>
                <w:b/>
                <w:sz w:val="20"/>
              </w:rPr>
              <w:t>Requisitos</w:t>
            </w:r>
            <w:r>
              <w:rPr>
                <w:b/>
                <w:spacing w:val="-4"/>
                <w:sz w:val="20"/>
              </w:rPr>
              <w:t xml:space="preserve"> </w:t>
            </w:r>
            <w:r>
              <w:rPr>
                <w:b/>
                <w:sz w:val="20"/>
              </w:rPr>
              <w:t>de</w:t>
            </w:r>
            <w:r>
              <w:rPr>
                <w:b/>
                <w:spacing w:val="-4"/>
                <w:sz w:val="20"/>
              </w:rPr>
              <w:t xml:space="preserve"> </w:t>
            </w:r>
            <w:r>
              <w:rPr>
                <w:b/>
                <w:sz w:val="20"/>
              </w:rPr>
              <w:t>alto</w:t>
            </w:r>
            <w:r>
              <w:rPr>
                <w:b/>
                <w:spacing w:val="-3"/>
                <w:sz w:val="20"/>
              </w:rPr>
              <w:t xml:space="preserve"> </w:t>
            </w:r>
            <w:r>
              <w:rPr>
                <w:b/>
                <w:spacing w:val="-2"/>
                <w:sz w:val="20"/>
              </w:rPr>
              <w:t>nivel</w:t>
            </w:r>
          </w:p>
        </w:tc>
      </w:tr>
      <w:tr w:rsidR="00E13CDF" w14:paraId="61E452C0" w14:textId="77777777" w:rsidTr="001B4B74">
        <w:trPr>
          <w:trHeight w:val="1379"/>
          <w:jc w:val="center"/>
        </w:trPr>
        <w:tc>
          <w:tcPr>
            <w:tcW w:w="9405" w:type="dxa"/>
          </w:tcPr>
          <w:p w14:paraId="7DE1C76D" w14:textId="77777777" w:rsidR="00E13CDF" w:rsidRDefault="00E13CDF" w:rsidP="000E57A5">
            <w:pPr>
              <w:pStyle w:val="TableParagraph"/>
              <w:numPr>
                <w:ilvl w:val="0"/>
                <w:numId w:val="9"/>
              </w:numPr>
              <w:tabs>
                <w:tab w:val="left" w:pos="609"/>
              </w:tabs>
              <w:spacing w:before="116"/>
              <w:jc w:val="left"/>
              <w:rPr>
                <w:sz w:val="20"/>
              </w:rPr>
            </w:pPr>
            <w:r>
              <w:rPr>
                <w:sz w:val="20"/>
              </w:rPr>
              <w:t xml:space="preserve">Alineamiento Estratégico con Lideres a alto nivel para la impartición de la capacitación </w:t>
            </w:r>
          </w:p>
          <w:p w14:paraId="59ACAD03" w14:textId="77777777" w:rsidR="00E13CDF" w:rsidRDefault="00E13CDF" w:rsidP="000E57A5">
            <w:pPr>
              <w:pStyle w:val="TableParagraph"/>
              <w:numPr>
                <w:ilvl w:val="0"/>
                <w:numId w:val="9"/>
              </w:numPr>
              <w:tabs>
                <w:tab w:val="left" w:pos="609"/>
              </w:tabs>
              <w:spacing w:before="116"/>
              <w:jc w:val="left"/>
              <w:rPr>
                <w:sz w:val="20"/>
              </w:rPr>
            </w:pPr>
            <w:r>
              <w:rPr>
                <w:sz w:val="20"/>
              </w:rPr>
              <w:t>Diseño</w:t>
            </w:r>
            <w:r>
              <w:rPr>
                <w:spacing w:val="-3"/>
                <w:sz w:val="20"/>
              </w:rPr>
              <w:t xml:space="preserve"> </w:t>
            </w:r>
            <w:r>
              <w:rPr>
                <w:sz w:val="20"/>
              </w:rPr>
              <w:t>de</w:t>
            </w:r>
            <w:r>
              <w:rPr>
                <w:spacing w:val="-4"/>
                <w:sz w:val="20"/>
              </w:rPr>
              <w:t xml:space="preserve"> </w:t>
            </w:r>
            <w:r>
              <w:rPr>
                <w:sz w:val="20"/>
              </w:rPr>
              <w:t>material y guía</w:t>
            </w:r>
            <w:r>
              <w:rPr>
                <w:spacing w:val="-6"/>
                <w:sz w:val="20"/>
              </w:rPr>
              <w:t xml:space="preserve"> </w:t>
            </w:r>
            <w:r>
              <w:rPr>
                <w:sz w:val="20"/>
              </w:rPr>
              <w:t>que</w:t>
            </w:r>
            <w:r>
              <w:rPr>
                <w:spacing w:val="-3"/>
                <w:sz w:val="20"/>
              </w:rPr>
              <w:t xml:space="preserve"> </w:t>
            </w:r>
            <w:r>
              <w:rPr>
                <w:sz w:val="20"/>
              </w:rPr>
              <w:t>cuente</w:t>
            </w:r>
            <w:r>
              <w:rPr>
                <w:spacing w:val="-4"/>
                <w:sz w:val="20"/>
              </w:rPr>
              <w:t xml:space="preserve"> </w:t>
            </w:r>
            <w:r>
              <w:rPr>
                <w:sz w:val="20"/>
              </w:rPr>
              <w:t>con</w:t>
            </w:r>
            <w:r>
              <w:rPr>
                <w:spacing w:val="2"/>
                <w:sz w:val="20"/>
              </w:rPr>
              <w:t xml:space="preserve"> </w:t>
            </w:r>
            <w:r>
              <w:rPr>
                <w:sz w:val="20"/>
              </w:rPr>
              <w:t>una</w:t>
            </w:r>
            <w:r>
              <w:rPr>
                <w:spacing w:val="-6"/>
                <w:sz w:val="20"/>
              </w:rPr>
              <w:t xml:space="preserve"> </w:t>
            </w:r>
            <w:r>
              <w:rPr>
                <w:sz w:val="20"/>
              </w:rPr>
              <w:t>estructura</w:t>
            </w:r>
            <w:r>
              <w:rPr>
                <w:spacing w:val="-2"/>
                <w:sz w:val="20"/>
              </w:rPr>
              <w:t xml:space="preserve"> </w:t>
            </w:r>
            <w:r>
              <w:rPr>
                <w:sz w:val="20"/>
              </w:rPr>
              <w:t>adecuada</w:t>
            </w:r>
            <w:r>
              <w:rPr>
                <w:spacing w:val="-5"/>
                <w:sz w:val="20"/>
              </w:rPr>
              <w:t xml:space="preserve"> </w:t>
            </w:r>
            <w:r>
              <w:rPr>
                <w:sz w:val="20"/>
              </w:rPr>
              <w:t>y</w:t>
            </w:r>
            <w:r>
              <w:rPr>
                <w:spacing w:val="-4"/>
                <w:sz w:val="20"/>
              </w:rPr>
              <w:t xml:space="preserve"> </w:t>
            </w:r>
            <w:r>
              <w:rPr>
                <w:sz w:val="20"/>
              </w:rPr>
              <w:t>un</w:t>
            </w:r>
            <w:r>
              <w:rPr>
                <w:spacing w:val="-3"/>
                <w:sz w:val="20"/>
              </w:rPr>
              <w:t xml:space="preserve"> </w:t>
            </w:r>
            <w:r>
              <w:rPr>
                <w:sz w:val="20"/>
              </w:rPr>
              <w:t>contenido</w:t>
            </w:r>
            <w:r>
              <w:rPr>
                <w:spacing w:val="-2"/>
                <w:sz w:val="20"/>
              </w:rPr>
              <w:t xml:space="preserve"> </w:t>
            </w:r>
            <w:r>
              <w:rPr>
                <w:sz w:val="20"/>
              </w:rPr>
              <w:t>con</w:t>
            </w:r>
            <w:r>
              <w:rPr>
                <w:spacing w:val="-1"/>
                <w:sz w:val="20"/>
              </w:rPr>
              <w:t xml:space="preserve"> </w:t>
            </w:r>
            <w:r>
              <w:rPr>
                <w:sz w:val="20"/>
              </w:rPr>
              <w:t>referencias</w:t>
            </w:r>
            <w:r>
              <w:rPr>
                <w:spacing w:val="-5"/>
                <w:sz w:val="20"/>
              </w:rPr>
              <w:t xml:space="preserve"> </w:t>
            </w:r>
            <w:r>
              <w:rPr>
                <w:spacing w:val="-2"/>
                <w:sz w:val="20"/>
              </w:rPr>
              <w:t>actualizadas.</w:t>
            </w:r>
          </w:p>
          <w:p w14:paraId="50763537" w14:textId="77777777" w:rsidR="00E13CDF" w:rsidRPr="00B7624D" w:rsidRDefault="00E13CDF" w:rsidP="000E57A5">
            <w:pPr>
              <w:pStyle w:val="TableParagraph"/>
              <w:numPr>
                <w:ilvl w:val="0"/>
                <w:numId w:val="9"/>
              </w:numPr>
              <w:tabs>
                <w:tab w:val="left" w:pos="609"/>
              </w:tabs>
              <w:spacing w:before="23" w:line="346" w:lineRule="exact"/>
              <w:ind w:right="238"/>
              <w:jc w:val="left"/>
              <w:rPr>
                <w:sz w:val="20"/>
              </w:rPr>
            </w:pPr>
            <w:r>
              <w:rPr>
                <w:sz w:val="20"/>
              </w:rPr>
              <w:t>Plan</w:t>
            </w:r>
            <w:r>
              <w:rPr>
                <w:spacing w:val="-2"/>
                <w:sz w:val="20"/>
              </w:rPr>
              <w:t xml:space="preserve"> </w:t>
            </w:r>
            <w:r>
              <w:rPr>
                <w:sz w:val="20"/>
              </w:rPr>
              <w:t>de</w:t>
            </w:r>
            <w:r>
              <w:rPr>
                <w:spacing w:val="-3"/>
                <w:sz w:val="20"/>
              </w:rPr>
              <w:t xml:space="preserve"> </w:t>
            </w:r>
            <w:r>
              <w:rPr>
                <w:sz w:val="20"/>
              </w:rPr>
              <w:t>capacitación</w:t>
            </w:r>
            <w:r>
              <w:rPr>
                <w:spacing w:val="-4"/>
                <w:sz w:val="20"/>
              </w:rPr>
              <w:t xml:space="preserve"> </w:t>
            </w:r>
            <w:r>
              <w:rPr>
                <w:sz w:val="20"/>
              </w:rPr>
              <w:t>dirigido</w:t>
            </w:r>
            <w:r>
              <w:rPr>
                <w:spacing w:val="-6"/>
                <w:sz w:val="20"/>
              </w:rPr>
              <w:t xml:space="preserve"> </w:t>
            </w:r>
            <w:r>
              <w:rPr>
                <w:sz w:val="20"/>
              </w:rPr>
              <w:t>a</w:t>
            </w:r>
            <w:r>
              <w:rPr>
                <w:spacing w:val="-3"/>
                <w:sz w:val="20"/>
              </w:rPr>
              <w:t xml:space="preserve"> </w:t>
            </w:r>
            <w:r>
              <w:rPr>
                <w:sz w:val="20"/>
              </w:rPr>
              <w:t>los</w:t>
            </w:r>
            <w:r>
              <w:rPr>
                <w:spacing w:val="-4"/>
                <w:sz w:val="20"/>
              </w:rPr>
              <w:t xml:space="preserve"> </w:t>
            </w:r>
            <w:r>
              <w:rPr>
                <w:sz w:val="20"/>
              </w:rPr>
              <w:t>profesionales</w:t>
            </w:r>
            <w:r>
              <w:rPr>
                <w:spacing w:val="-4"/>
                <w:sz w:val="20"/>
              </w:rPr>
              <w:t xml:space="preserve"> </w:t>
            </w:r>
            <w:r>
              <w:rPr>
                <w:sz w:val="20"/>
              </w:rPr>
              <w:t>de</w:t>
            </w:r>
            <w:r>
              <w:rPr>
                <w:spacing w:val="-3"/>
                <w:sz w:val="20"/>
              </w:rPr>
              <w:t xml:space="preserve"> </w:t>
            </w:r>
            <w:r>
              <w:rPr>
                <w:sz w:val="20"/>
              </w:rPr>
              <w:t>la</w:t>
            </w:r>
            <w:r>
              <w:rPr>
                <w:spacing w:val="-3"/>
                <w:sz w:val="20"/>
              </w:rPr>
              <w:t xml:space="preserve"> </w:t>
            </w:r>
            <w:r>
              <w:rPr>
                <w:sz w:val="20"/>
              </w:rPr>
              <w:t>empresa que</w:t>
            </w:r>
            <w:r>
              <w:rPr>
                <w:spacing w:val="-3"/>
                <w:sz w:val="20"/>
              </w:rPr>
              <w:t xml:space="preserve"> </w:t>
            </w:r>
            <w:r>
              <w:rPr>
                <w:sz w:val="20"/>
              </w:rPr>
              <w:t>cuente</w:t>
            </w:r>
            <w:r>
              <w:rPr>
                <w:spacing w:val="-3"/>
                <w:sz w:val="20"/>
              </w:rPr>
              <w:t xml:space="preserve"> </w:t>
            </w:r>
            <w:r>
              <w:rPr>
                <w:sz w:val="20"/>
              </w:rPr>
              <w:t>con</w:t>
            </w:r>
            <w:r>
              <w:rPr>
                <w:spacing w:val="-2"/>
                <w:sz w:val="20"/>
              </w:rPr>
              <w:t xml:space="preserve"> </w:t>
            </w:r>
            <w:r>
              <w:rPr>
                <w:sz w:val="20"/>
              </w:rPr>
              <w:t>lo</w:t>
            </w:r>
            <w:r>
              <w:rPr>
                <w:spacing w:val="-5"/>
                <w:sz w:val="20"/>
              </w:rPr>
              <w:t xml:space="preserve"> </w:t>
            </w:r>
            <w:r>
              <w:rPr>
                <w:sz w:val="20"/>
              </w:rPr>
              <w:t>necesario</w:t>
            </w:r>
            <w:r>
              <w:rPr>
                <w:spacing w:val="-2"/>
                <w:sz w:val="20"/>
              </w:rPr>
              <w:t xml:space="preserve"> </w:t>
            </w:r>
            <w:r>
              <w:rPr>
                <w:sz w:val="20"/>
              </w:rPr>
              <w:t>para</w:t>
            </w:r>
            <w:r>
              <w:rPr>
                <w:spacing w:val="-5"/>
                <w:sz w:val="20"/>
              </w:rPr>
              <w:t xml:space="preserve"> </w:t>
            </w:r>
            <w:r>
              <w:rPr>
                <w:sz w:val="20"/>
              </w:rPr>
              <w:t>una</w:t>
            </w:r>
            <w:r>
              <w:rPr>
                <w:spacing w:val="-3"/>
                <w:sz w:val="20"/>
              </w:rPr>
              <w:t xml:space="preserve"> </w:t>
            </w:r>
            <w:r>
              <w:rPr>
                <w:sz w:val="20"/>
              </w:rPr>
              <w:t xml:space="preserve">buena </w:t>
            </w:r>
            <w:r>
              <w:rPr>
                <w:spacing w:val="-2"/>
                <w:sz w:val="20"/>
              </w:rPr>
              <w:t>formación.</w:t>
            </w:r>
          </w:p>
        </w:tc>
      </w:tr>
      <w:tr w:rsidR="00E13CDF" w14:paraId="4217D29D" w14:textId="77777777" w:rsidTr="001B4B74">
        <w:trPr>
          <w:trHeight w:val="345"/>
          <w:jc w:val="center"/>
        </w:trPr>
        <w:tc>
          <w:tcPr>
            <w:tcW w:w="9405" w:type="dxa"/>
            <w:shd w:val="clear" w:color="auto" w:fill="BEBEBE"/>
          </w:tcPr>
          <w:p w14:paraId="0F476C71" w14:textId="77777777" w:rsidR="00E13CDF" w:rsidRDefault="00E13CDF" w:rsidP="001B4B74">
            <w:pPr>
              <w:pStyle w:val="TableParagraph"/>
              <w:ind w:left="9" w:right="4"/>
              <w:rPr>
                <w:b/>
                <w:sz w:val="20"/>
              </w:rPr>
            </w:pPr>
            <w:r>
              <w:rPr>
                <w:b/>
                <w:sz w:val="20"/>
              </w:rPr>
              <w:t>Objetivos</w:t>
            </w:r>
            <w:r>
              <w:rPr>
                <w:b/>
                <w:spacing w:val="-6"/>
                <w:sz w:val="20"/>
              </w:rPr>
              <w:t xml:space="preserve"> </w:t>
            </w:r>
            <w:r>
              <w:rPr>
                <w:b/>
                <w:sz w:val="20"/>
              </w:rPr>
              <w:t>del</w:t>
            </w:r>
            <w:r>
              <w:rPr>
                <w:b/>
                <w:spacing w:val="-6"/>
                <w:sz w:val="20"/>
              </w:rPr>
              <w:t xml:space="preserve"> </w:t>
            </w:r>
            <w:r>
              <w:rPr>
                <w:b/>
                <w:spacing w:val="-2"/>
                <w:sz w:val="20"/>
              </w:rPr>
              <w:t>proyecto</w:t>
            </w:r>
          </w:p>
        </w:tc>
      </w:tr>
      <w:tr w:rsidR="00E13CDF" w14:paraId="05D92B42" w14:textId="77777777" w:rsidTr="001B4B74">
        <w:trPr>
          <w:trHeight w:val="345"/>
          <w:jc w:val="center"/>
        </w:trPr>
        <w:tc>
          <w:tcPr>
            <w:tcW w:w="9405" w:type="dxa"/>
            <w:shd w:val="clear" w:color="auto" w:fill="D9D9D9"/>
          </w:tcPr>
          <w:p w14:paraId="26F7A748" w14:textId="77777777" w:rsidR="00E13CDF" w:rsidRDefault="00E13CDF" w:rsidP="001B4B74">
            <w:pPr>
              <w:pStyle w:val="TableParagraph"/>
              <w:ind w:left="9"/>
              <w:rPr>
                <w:b/>
                <w:sz w:val="20"/>
              </w:rPr>
            </w:pPr>
            <w:r>
              <w:rPr>
                <w:b/>
                <w:sz w:val="20"/>
              </w:rPr>
              <w:t>Objetivo</w:t>
            </w:r>
            <w:r>
              <w:rPr>
                <w:b/>
                <w:spacing w:val="-7"/>
                <w:sz w:val="20"/>
              </w:rPr>
              <w:t xml:space="preserve"> </w:t>
            </w:r>
            <w:r>
              <w:rPr>
                <w:b/>
                <w:spacing w:val="-2"/>
                <w:sz w:val="20"/>
              </w:rPr>
              <w:t>General</w:t>
            </w:r>
          </w:p>
        </w:tc>
      </w:tr>
      <w:tr w:rsidR="00E13CDF" w14:paraId="241E8DDD" w14:textId="77777777" w:rsidTr="001B4B74">
        <w:trPr>
          <w:trHeight w:val="579"/>
          <w:jc w:val="center"/>
        </w:trPr>
        <w:tc>
          <w:tcPr>
            <w:tcW w:w="9405" w:type="dxa"/>
          </w:tcPr>
          <w:p w14:paraId="775D3BFE" w14:textId="77777777" w:rsidR="00E13CDF" w:rsidRPr="008A3D0B" w:rsidRDefault="00E13CDF" w:rsidP="00F152AC">
            <w:pPr>
              <w:ind w:firstLine="0"/>
              <w:rPr>
                <w:rFonts w:eastAsia="Times New Roman"/>
                <w:sz w:val="20"/>
                <w:lang w:val="es-ES"/>
              </w:rPr>
            </w:pPr>
            <w:r w:rsidRPr="008A3D0B">
              <w:rPr>
                <w:rFonts w:eastAsia="Times New Roman"/>
                <w:sz w:val="20"/>
                <w:lang w:val="es-ES"/>
              </w:rPr>
              <w:t xml:space="preserve">Desarrolla un plan de capacitaciones en Gestión de Proyectos que permita estandarizar procesos y nivelar conocimientos dirigido a los empleados de áreas que tiene interacción con la Oficina de Gestión de Proyectos. </w:t>
            </w:r>
          </w:p>
          <w:p w14:paraId="4ED3883E" w14:textId="77777777" w:rsidR="00E13CDF" w:rsidRDefault="00E13CDF" w:rsidP="001B4B74">
            <w:pPr>
              <w:pStyle w:val="TableParagraph"/>
              <w:spacing w:before="6" w:line="340" w:lineRule="atLeast"/>
              <w:ind w:left="107" w:right="195"/>
              <w:jc w:val="left"/>
              <w:rPr>
                <w:sz w:val="20"/>
              </w:rPr>
            </w:pPr>
          </w:p>
        </w:tc>
      </w:tr>
      <w:tr w:rsidR="00E13CDF" w14:paraId="6754B0B4" w14:textId="77777777" w:rsidTr="001B4B74">
        <w:trPr>
          <w:trHeight w:val="345"/>
          <w:jc w:val="center"/>
        </w:trPr>
        <w:tc>
          <w:tcPr>
            <w:tcW w:w="9405" w:type="dxa"/>
            <w:shd w:val="clear" w:color="auto" w:fill="D9D9D9"/>
          </w:tcPr>
          <w:p w14:paraId="43351ADF" w14:textId="77777777" w:rsidR="00E13CDF" w:rsidRDefault="00E13CDF" w:rsidP="001B4B74">
            <w:pPr>
              <w:pStyle w:val="TableParagraph"/>
              <w:ind w:left="9" w:right="1"/>
              <w:rPr>
                <w:b/>
                <w:sz w:val="20"/>
              </w:rPr>
            </w:pPr>
            <w:r>
              <w:rPr>
                <w:b/>
                <w:sz w:val="20"/>
              </w:rPr>
              <w:t>Objetivos</w:t>
            </w:r>
            <w:r>
              <w:rPr>
                <w:b/>
                <w:spacing w:val="-9"/>
                <w:sz w:val="20"/>
              </w:rPr>
              <w:t xml:space="preserve"> </w:t>
            </w:r>
            <w:r>
              <w:rPr>
                <w:b/>
                <w:spacing w:val="-2"/>
                <w:sz w:val="20"/>
              </w:rPr>
              <w:t>específicos</w:t>
            </w:r>
          </w:p>
        </w:tc>
      </w:tr>
      <w:tr w:rsidR="00E13CDF" w14:paraId="5E6F2501" w14:textId="77777777" w:rsidTr="001B4B74">
        <w:trPr>
          <w:trHeight w:val="345"/>
          <w:jc w:val="center"/>
        </w:trPr>
        <w:tc>
          <w:tcPr>
            <w:tcW w:w="9405" w:type="dxa"/>
          </w:tcPr>
          <w:p w14:paraId="370BE579" w14:textId="77777777" w:rsidR="00E13CDF" w:rsidRPr="008A3D0B" w:rsidRDefault="00E13CDF" w:rsidP="000E57A5">
            <w:pPr>
              <w:pStyle w:val="TableParagraph"/>
              <w:numPr>
                <w:ilvl w:val="0"/>
                <w:numId w:val="14"/>
              </w:numPr>
              <w:tabs>
                <w:tab w:val="left" w:pos="609"/>
              </w:tabs>
              <w:spacing w:before="116"/>
              <w:jc w:val="left"/>
              <w:rPr>
                <w:sz w:val="20"/>
              </w:rPr>
            </w:pPr>
            <w:r w:rsidRPr="008A3D0B">
              <w:rPr>
                <w:sz w:val="20"/>
              </w:rPr>
              <w:t>Definir, comprender y asimilar los conceptos básicos en la temática de Gestión de Proyectos</w:t>
            </w:r>
          </w:p>
        </w:tc>
      </w:tr>
      <w:tr w:rsidR="00E13CDF" w14:paraId="2ACA506B" w14:textId="77777777" w:rsidTr="001B4B74">
        <w:trPr>
          <w:trHeight w:val="345"/>
          <w:jc w:val="center"/>
        </w:trPr>
        <w:tc>
          <w:tcPr>
            <w:tcW w:w="9405" w:type="dxa"/>
          </w:tcPr>
          <w:p w14:paraId="68EB6D3B" w14:textId="77777777" w:rsidR="00E13CDF" w:rsidRPr="008A3D0B" w:rsidRDefault="00E13CDF" w:rsidP="000E57A5">
            <w:pPr>
              <w:pStyle w:val="TableParagraph"/>
              <w:numPr>
                <w:ilvl w:val="0"/>
                <w:numId w:val="14"/>
              </w:numPr>
              <w:tabs>
                <w:tab w:val="left" w:pos="609"/>
              </w:tabs>
              <w:spacing w:before="116"/>
              <w:jc w:val="left"/>
              <w:rPr>
                <w:sz w:val="20"/>
              </w:rPr>
            </w:pPr>
            <w:r w:rsidRPr="008A3D0B">
              <w:rPr>
                <w:sz w:val="20"/>
              </w:rPr>
              <w:t>Estandarizar los procesos en gestión de proyectos</w:t>
            </w:r>
          </w:p>
        </w:tc>
      </w:tr>
      <w:tr w:rsidR="00E13CDF" w14:paraId="624676DE" w14:textId="77777777" w:rsidTr="001B4B74">
        <w:trPr>
          <w:trHeight w:val="345"/>
          <w:jc w:val="center"/>
        </w:trPr>
        <w:tc>
          <w:tcPr>
            <w:tcW w:w="9405" w:type="dxa"/>
          </w:tcPr>
          <w:p w14:paraId="2E7BE680" w14:textId="77777777" w:rsidR="00E13CDF" w:rsidRPr="008A3D0B" w:rsidRDefault="00E13CDF" w:rsidP="000E57A5">
            <w:pPr>
              <w:pStyle w:val="TableParagraph"/>
              <w:numPr>
                <w:ilvl w:val="0"/>
                <w:numId w:val="14"/>
              </w:numPr>
              <w:tabs>
                <w:tab w:val="left" w:pos="609"/>
              </w:tabs>
              <w:spacing w:before="116"/>
              <w:jc w:val="left"/>
              <w:rPr>
                <w:sz w:val="20"/>
              </w:rPr>
            </w:pPr>
            <w:r w:rsidRPr="008A3D0B">
              <w:rPr>
                <w:sz w:val="20"/>
              </w:rPr>
              <w:t>Conocer los instrumentos y herramientas que se utilizan en la gestión de proyectos y aplicarlos en el desarrollo y ejecución de proyectos</w:t>
            </w:r>
          </w:p>
        </w:tc>
      </w:tr>
      <w:tr w:rsidR="00E13CDF" w14:paraId="0EA2181B" w14:textId="77777777" w:rsidTr="001B4B74">
        <w:trPr>
          <w:trHeight w:val="345"/>
          <w:jc w:val="center"/>
        </w:trPr>
        <w:tc>
          <w:tcPr>
            <w:tcW w:w="9405" w:type="dxa"/>
          </w:tcPr>
          <w:p w14:paraId="444B0F98" w14:textId="77777777" w:rsidR="00E13CDF" w:rsidRPr="008A3D0B" w:rsidRDefault="00E13CDF" w:rsidP="000E57A5">
            <w:pPr>
              <w:pStyle w:val="TableParagraph"/>
              <w:numPr>
                <w:ilvl w:val="0"/>
                <w:numId w:val="14"/>
              </w:numPr>
              <w:tabs>
                <w:tab w:val="left" w:pos="609"/>
              </w:tabs>
              <w:spacing w:before="116"/>
              <w:jc w:val="left"/>
              <w:rPr>
                <w:sz w:val="20"/>
              </w:rPr>
            </w:pPr>
            <w:r w:rsidRPr="008A3D0B">
              <w:rPr>
                <w:sz w:val="20"/>
              </w:rPr>
              <w:t>Nivelar los conocimientos de los empleados participantes en el curso y lograr que tengan un nivel intermedio.</w:t>
            </w:r>
          </w:p>
        </w:tc>
      </w:tr>
      <w:tr w:rsidR="00E13CDF" w14:paraId="00F0B5C0" w14:textId="77777777" w:rsidTr="001B4B74">
        <w:trPr>
          <w:trHeight w:val="345"/>
          <w:jc w:val="center"/>
        </w:trPr>
        <w:tc>
          <w:tcPr>
            <w:tcW w:w="9405" w:type="dxa"/>
            <w:shd w:val="clear" w:color="auto" w:fill="BEBEBE"/>
          </w:tcPr>
          <w:p w14:paraId="7B838E22" w14:textId="77777777" w:rsidR="00E13CDF" w:rsidRDefault="00E13CDF" w:rsidP="001B4B74">
            <w:pPr>
              <w:pStyle w:val="TableParagraph"/>
              <w:ind w:left="9" w:right="3"/>
              <w:rPr>
                <w:b/>
                <w:sz w:val="20"/>
              </w:rPr>
            </w:pPr>
            <w:r>
              <w:rPr>
                <w:b/>
                <w:sz w:val="20"/>
              </w:rPr>
              <w:t>Criterios</w:t>
            </w:r>
            <w:r>
              <w:rPr>
                <w:b/>
                <w:spacing w:val="-6"/>
                <w:sz w:val="20"/>
              </w:rPr>
              <w:t xml:space="preserve"> </w:t>
            </w:r>
            <w:r>
              <w:rPr>
                <w:b/>
                <w:sz w:val="20"/>
              </w:rPr>
              <w:t>de</w:t>
            </w:r>
            <w:r>
              <w:rPr>
                <w:b/>
                <w:spacing w:val="-4"/>
                <w:sz w:val="20"/>
              </w:rPr>
              <w:t xml:space="preserve"> </w:t>
            </w:r>
            <w:r>
              <w:rPr>
                <w:b/>
                <w:spacing w:val="-2"/>
                <w:sz w:val="20"/>
              </w:rPr>
              <w:t>éxito</w:t>
            </w:r>
          </w:p>
        </w:tc>
      </w:tr>
      <w:tr w:rsidR="00E13CDF" w14:paraId="25244268" w14:textId="77777777" w:rsidTr="001B4B74">
        <w:trPr>
          <w:trHeight w:val="1034"/>
          <w:jc w:val="center"/>
        </w:trPr>
        <w:tc>
          <w:tcPr>
            <w:tcW w:w="9405" w:type="dxa"/>
          </w:tcPr>
          <w:p w14:paraId="2D7942EB" w14:textId="77777777" w:rsidR="00E13CDF" w:rsidRPr="004D3DBB" w:rsidRDefault="00E13CDF" w:rsidP="000E57A5">
            <w:pPr>
              <w:pStyle w:val="TableParagraph"/>
              <w:numPr>
                <w:ilvl w:val="0"/>
                <w:numId w:val="16"/>
              </w:numPr>
              <w:tabs>
                <w:tab w:val="left" w:pos="609"/>
              </w:tabs>
              <w:jc w:val="left"/>
              <w:rPr>
                <w:sz w:val="20"/>
              </w:rPr>
            </w:pPr>
            <w:r>
              <w:rPr>
                <w:sz w:val="20"/>
              </w:rPr>
              <w:t xml:space="preserve">Participación de al menos el 90% de las personas seleccionadas a capacitar </w:t>
            </w:r>
          </w:p>
          <w:p w14:paraId="200905BE" w14:textId="77777777" w:rsidR="00E13CDF" w:rsidRDefault="00E13CDF" w:rsidP="000E57A5">
            <w:pPr>
              <w:pStyle w:val="TableParagraph"/>
              <w:numPr>
                <w:ilvl w:val="0"/>
                <w:numId w:val="16"/>
              </w:numPr>
              <w:tabs>
                <w:tab w:val="left" w:pos="609"/>
              </w:tabs>
              <w:jc w:val="left"/>
              <w:rPr>
                <w:sz w:val="20"/>
              </w:rPr>
            </w:pPr>
            <w:r>
              <w:rPr>
                <w:sz w:val="20"/>
              </w:rPr>
              <w:t>Diseño</w:t>
            </w:r>
            <w:r>
              <w:rPr>
                <w:spacing w:val="-3"/>
                <w:sz w:val="20"/>
              </w:rPr>
              <w:t xml:space="preserve"> </w:t>
            </w:r>
            <w:r>
              <w:rPr>
                <w:sz w:val="20"/>
              </w:rPr>
              <w:t xml:space="preserve">del material y guía sobre la formación de proyectos </w:t>
            </w:r>
          </w:p>
          <w:p w14:paraId="152E1D3C" w14:textId="77777777" w:rsidR="00E13CDF" w:rsidRDefault="00E13CDF" w:rsidP="000E57A5">
            <w:pPr>
              <w:pStyle w:val="TableParagraph"/>
              <w:numPr>
                <w:ilvl w:val="0"/>
                <w:numId w:val="16"/>
              </w:numPr>
              <w:tabs>
                <w:tab w:val="left" w:pos="609"/>
              </w:tabs>
              <w:spacing w:before="116"/>
              <w:jc w:val="left"/>
              <w:rPr>
                <w:sz w:val="20"/>
              </w:rPr>
            </w:pPr>
            <w:r>
              <w:rPr>
                <w:sz w:val="20"/>
              </w:rPr>
              <w:t>Plan</w:t>
            </w:r>
            <w:r>
              <w:rPr>
                <w:spacing w:val="-3"/>
                <w:sz w:val="20"/>
              </w:rPr>
              <w:t xml:space="preserve"> </w:t>
            </w:r>
            <w:r>
              <w:rPr>
                <w:sz w:val="20"/>
              </w:rPr>
              <w:t>de</w:t>
            </w:r>
            <w:r>
              <w:rPr>
                <w:spacing w:val="-4"/>
                <w:sz w:val="20"/>
              </w:rPr>
              <w:t xml:space="preserve"> </w:t>
            </w:r>
            <w:r>
              <w:rPr>
                <w:sz w:val="20"/>
              </w:rPr>
              <w:t>capacitación</w:t>
            </w:r>
            <w:r>
              <w:rPr>
                <w:spacing w:val="-4"/>
                <w:sz w:val="20"/>
              </w:rPr>
              <w:t xml:space="preserve"> </w:t>
            </w:r>
            <w:r>
              <w:rPr>
                <w:sz w:val="20"/>
              </w:rPr>
              <w:t>y</w:t>
            </w:r>
            <w:r>
              <w:rPr>
                <w:spacing w:val="-3"/>
                <w:sz w:val="20"/>
              </w:rPr>
              <w:t xml:space="preserve"> </w:t>
            </w:r>
            <w:r>
              <w:rPr>
                <w:sz w:val="20"/>
              </w:rPr>
              <w:t>proceso</w:t>
            </w:r>
            <w:r>
              <w:rPr>
                <w:spacing w:val="-2"/>
                <w:sz w:val="20"/>
              </w:rPr>
              <w:t xml:space="preserve"> </w:t>
            </w:r>
            <w:r>
              <w:rPr>
                <w:sz w:val="20"/>
              </w:rPr>
              <w:t>de</w:t>
            </w:r>
            <w:r>
              <w:rPr>
                <w:spacing w:val="-4"/>
                <w:sz w:val="20"/>
              </w:rPr>
              <w:t xml:space="preserve"> </w:t>
            </w:r>
            <w:r>
              <w:rPr>
                <w:spacing w:val="-2"/>
                <w:sz w:val="20"/>
              </w:rPr>
              <w:t>ejecución.</w:t>
            </w:r>
          </w:p>
        </w:tc>
      </w:tr>
      <w:tr w:rsidR="00E13CDF" w14:paraId="535DDCF9" w14:textId="77777777" w:rsidTr="001B4B74">
        <w:trPr>
          <w:trHeight w:val="345"/>
          <w:jc w:val="center"/>
        </w:trPr>
        <w:tc>
          <w:tcPr>
            <w:tcW w:w="9405" w:type="dxa"/>
            <w:shd w:val="clear" w:color="auto" w:fill="BEBEBE"/>
          </w:tcPr>
          <w:p w14:paraId="7B144311" w14:textId="77777777" w:rsidR="00E13CDF" w:rsidRDefault="00E13CDF" w:rsidP="001B4B74">
            <w:pPr>
              <w:pStyle w:val="TableParagraph"/>
              <w:ind w:left="9" w:right="3"/>
              <w:rPr>
                <w:b/>
                <w:sz w:val="20"/>
              </w:rPr>
            </w:pPr>
            <w:r>
              <w:rPr>
                <w:b/>
                <w:spacing w:val="-2"/>
                <w:sz w:val="20"/>
              </w:rPr>
              <w:t>Restricciones</w:t>
            </w:r>
          </w:p>
        </w:tc>
      </w:tr>
      <w:tr w:rsidR="00E13CDF" w14:paraId="360531F1" w14:textId="77777777" w:rsidTr="001B4B74">
        <w:trPr>
          <w:trHeight w:val="1725"/>
          <w:jc w:val="center"/>
        </w:trPr>
        <w:tc>
          <w:tcPr>
            <w:tcW w:w="9405" w:type="dxa"/>
          </w:tcPr>
          <w:p w14:paraId="52F30D01" w14:textId="77777777" w:rsidR="00E13CDF" w:rsidRDefault="00E13CDF" w:rsidP="000E57A5">
            <w:pPr>
              <w:pStyle w:val="TableParagraph"/>
              <w:numPr>
                <w:ilvl w:val="0"/>
                <w:numId w:val="14"/>
              </w:numPr>
              <w:tabs>
                <w:tab w:val="left" w:pos="609"/>
              </w:tabs>
              <w:spacing w:before="116"/>
              <w:jc w:val="left"/>
              <w:rPr>
                <w:sz w:val="20"/>
              </w:rPr>
            </w:pPr>
            <w:r>
              <w:rPr>
                <w:sz w:val="20"/>
              </w:rPr>
              <w:t>Se</w:t>
            </w:r>
            <w:r>
              <w:rPr>
                <w:spacing w:val="-4"/>
                <w:sz w:val="20"/>
              </w:rPr>
              <w:t xml:space="preserve"> </w:t>
            </w:r>
            <w:r>
              <w:rPr>
                <w:sz w:val="20"/>
              </w:rPr>
              <w:t>dará</w:t>
            </w:r>
            <w:r>
              <w:rPr>
                <w:spacing w:val="-3"/>
                <w:sz w:val="20"/>
              </w:rPr>
              <w:t xml:space="preserve"> </w:t>
            </w:r>
            <w:r>
              <w:rPr>
                <w:sz w:val="20"/>
              </w:rPr>
              <w:t>inicio</w:t>
            </w:r>
            <w:r>
              <w:rPr>
                <w:spacing w:val="-2"/>
                <w:sz w:val="20"/>
              </w:rPr>
              <w:t xml:space="preserve"> </w:t>
            </w:r>
            <w:r>
              <w:rPr>
                <w:sz w:val="20"/>
              </w:rPr>
              <w:t>al</w:t>
            </w:r>
            <w:r>
              <w:rPr>
                <w:spacing w:val="-4"/>
                <w:sz w:val="20"/>
              </w:rPr>
              <w:t xml:space="preserve"> </w:t>
            </w:r>
            <w:r>
              <w:rPr>
                <w:sz w:val="20"/>
              </w:rPr>
              <w:t>diseño</w:t>
            </w:r>
            <w:r>
              <w:rPr>
                <w:spacing w:val="-4"/>
                <w:sz w:val="20"/>
              </w:rPr>
              <w:t xml:space="preserve"> </w:t>
            </w:r>
            <w:r>
              <w:rPr>
                <w:sz w:val="20"/>
              </w:rPr>
              <w:t>del</w:t>
            </w:r>
            <w:r>
              <w:rPr>
                <w:spacing w:val="-3"/>
                <w:sz w:val="20"/>
              </w:rPr>
              <w:t xml:space="preserve"> </w:t>
            </w:r>
            <w:r>
              <w:rPr>
                <w:sz w:val="20"/>
              </w:rPr>
              <w:t>plan</w:t>
            </w:r>
            <w:r>
              <w:rPr>
                <w:spacing w:val="1"/>
                <w:sz w:val="20"/>
              </w:rPr>
              <w:t xml:space="preserve"> </w:t>
            </w:r>
            <w:r>
              <w:rPr>
                <w:sz w:val="20"/>
              </w:rPr>
              <w:t>de</w:t>
            </w:r>
            <w:r>
              <w:rPr>
                <w:spacing w:val="-3"/>
                <w:sz w:val="20"/>
              </w:rPr>
              <w:t xml:space="preserve"> </w:t>
            </w:r>
            <w:r>
              <w:rPr>
                <w:sz w:val="20"/>
              </w:rPr>
              <w:t>capacitación</w:t>
            </w:r>
            <w:r>
              <w:rPr>
                <w:spacing w:val="-3"/>
                <w:sz w:val="20"/>
              </w:rPr>
              <w:t xml:space="preserve"> </w:t>
            </w:r>
            <w:r>
              <w:rPr>
                <w:sz w:val="20"/>
              </w:rPr>
              <w:t>una</w:t>
            </w:r>
            <w:r>
              <w:rPr>
                <w:spacing w:val="-5"/>
                <w:sz w:val="20"/>
              </w:rPr>
              <w:t xml:space="preserve"> </w:t>
            </w:r>
            <w:r>
              <w:rPr>
                <w:sz w:val="20"/>
              </w:rPr>
              <w:t>vez</w:t>
            </w:r>
            <w:r>
              <w:rPr>
                <w:spacing w:val="-3"/>
                <w:sz w:val="20"/>
              </w:rPr>
              <w:t xml:space="preserve"> </w:t>
            </w:r>
            <w:r>
              <w:rPr>
                <w:sz w:val="20"/>
              </w:rPr>
              <w:t>aprobado</w:t>
            </w:r>
            <w:r>
              <w:rPr>
                <w:spacing w:val="-2"/>
                <w:sz w:val="20"/>
              </w:rPr>
              <w:t xml:space="preserve"> </w:t>
            </w:r>
            <w:r>
              <w:rPr>
                <w:sz w:val="20"/>
              </w:rPr>
              <w:t xml:space="preserve">y revisado el material </w:t>
            </w:r>
          </w:p>
          <w:p w14:paraId="5146C351" w14:textId="77777777" w:rsidR="00E13CDF" w:rsidRDefault="00E13CDF" w:rsidP="000E57A5">
            <w:pPr>
              <w:pStyle w:val="TableParagraph"/>
              <w:numPr>
                <w:ilvl w:val="0"/>
                <w:numId w:val="14"/>
              </w:numPr>
              <w:tabs>
                <w:tab w:val="left" w:pos="609"/>
              </w:tabs>
              <w:spacing w:before="115" w:line="357" w:lineRule="auto"/>
              <w:ind w:right="256"/>
              <w:jc w:val="left"/>
              <w:rPr>
                <w:sz w:val="20"/>
              </w:rPr>
            </w:pPr>
            <w:r>
              <w:rPr>
                <w:sz w:val="20"/>
              </w:rPr>
              <w:t>El</w:t>
            </w:r>
            <w:r>
              <w:rPr>
                <w:spacing w:val="-4"/>
                <w:sz w:val="20"/>
              </w:rPr>
              <w:t xml:space="preserve"> </w:t>
            </w:r>
            <w:r>
              <w:rPr>
                <w:sz w:val="20"/>
              </w:rPr>
              <w:t>proceso</w:t>
            </w:r>
            <w:r>
              <w:rPr>
                <w:spacing w:val="-2"/>
                <w:sz w:val="20"/>
              </w:rPr>
              <w:t xml:space="preserve"> </w:t>
            </w:r>
            <w:r>
              <w:rPr>
                <w:sz w:val="20"/>
              </w:rPr>
              <w:t>de</w:t>
            </w:r>
            <w:r>
              <w:rPr>
                <w:spacing w:val="-5"/>
                <w:sz w:val="20"/>
              </w:rPr>
              <w:t xml:space="preserve"> </w:t>
            </w:r>
            <w:r>
              <w:rPr>
                <w:sz w:val="20"/>
              </w:rPr>
              <w:t>capacitación</w:t>
            </w:r>
            <w:r>
              <w:rPr>
                <w:spacing w:val="-2"/>
                <w:sz w:val="20"/>
              </w:rPr>
              <w:t xml:space="preserve"> </w:t>
            </w:r>
            <w:r>
              <w:rPr>
                <w:sz w:val="20"/>
              </w:rPr>
              <w:t>se</w:t>
            </w:r>
            <w:r>
              <w:rPr>
                <w:spacing w:val="-5"/>
                <w:sz w:val="20"/>
              </w:rPr>
              <w:t xml:space="preserve"> </w:t>
            </w:r>
            <w:r>
              <w:rPr>
                <w:sz w:val="20"/>
              </w:rPr>
              <w:t>comenzará</w:t>
            </w:r>
            <w:r>
              <w:rPr>
                <w:spacing w:val="-5"/>
                <w:sz w:val="20"/>
              </w:rPr>
              <w:t xml:space="preserve"> </w:t>
            </w:r>
            <w:r>
              <w:rPr>
                <w:sz w:val="20"/>
              </w:rPr>
              <w:t>una</w:t>
            </w:r>
            <w:r>
              <w:rPr>
                <w:spacing w:val="-3"/>
                <w:sz w:val="20"/>
              </w:rPr>
              <w:t xml:space="preserve"> </w:t>
            </w:r>
            <w:r>
              <w:rPr>
                <w:sz w:val="20"/>
              </w:rPr>
              <w:t>vez</w:t>
            </w:r>
            <w:r>
              <w:rPr>
                <w:spacing w:val="-5"/>
                <w:sz w:val="20"/>
              </w:rPr>
              <w:t xml:space="preserve"> </w:t>
            </w:r>
            <w:r>
              <w:rPr>
                <w:sz w:val="20"/>
              </w:rPr>
              <w:t>negociado</w:t>
            </w:r>
            <w:r>
              <w:rPr>
                <w:spacing w:val="-4"/>
                <w:sz w:val="20"/>
              </w:rPr>
              <w:t xml:space="preserve"> </w:t>
            </w:r>
            <w:r>
              <w:rPr>
                <w:sz w:val="20"/>
              </w:rPr>
              <w:t>el</w:t>
            </w:r>
            <w:r>
              <w:rPr>
                <w:spacing w:val="-3"/>
                <w:sz w:val="20"/>
              </w:rPr>
              <w:t xml:space="preserve"> </w:t>
            </w:r>
            <w:r>
              <w:rPr>
                <w:sz w:val="20"/>
              </w:rPr>
              <w:t>plan</w:t>
            </w:r>
            <w:r>
              <w:rPr>
                <w:spacing w:val="-2"/>
                <w:sz w:val="20"/>
              </w:rPr>
              <w:t xml:space="preserve"> </w:t>
            </w:r>
            <w:r>
              <w:rPr>
                <w:sz w:val="20"/>
              </w:rPr>
              <w:t>de</w:t>
            </w:r>
            <w:r>
              <w:rPr>
                <w:spacing w:val="-3"/>
                <w:sz w:val="20"/>
              </w:rPr>
              <w:t xml:space="preserve"> </w:t>
            </w:r>
            <w:r>
              <w:rPr>
                <w:sz w:val="20"/>
              </w:rPr>
              <w:t>capacitación</w:t>
            </w:r>
            <w:r>
              <w:rPr>
                <w:spacing w:val="-2"/>
                <w:sz w:val="20"/>
              </w:rPr>
              <w:t xml:space="preserve"> </w:t>
            </w:r>
            <w:r>
              <w:rPr>
                <w:sz w:val="20"/>
              </w:rPr>
              <w:t>con</w:t>
            </w:r>
            <w:r>
              <w:rPr>
                <w:spacing w:val="-2"/>
                <w:sz w:val="20"/>
              </w:rPr>
              <w:t xml:space="preserve"> </w:t>
            </w:r>
            <w:r>
              <w:rPr>
                <w:sz w:val="20"/>
              </w:rPr>
              <w:t>la</w:t>
            </w:r>
            <w:r>
              <w:rPr>
                <w:spacing w:val="-5"/>
                <w:sz w:val="20"/>
              </w:rPr>
              <w:t xml:space="preserve"> </w:t>
            </w:r>
            <w:r>
              <w:rPr>
                <w:sz w:val="20"/>
              </w:rPr>
              <w:t>alta</w:t>
            </w:r>
            <w:r>
              <w:rPr>
                <w:spacing w:val="-3"/>
                <w:sz w:val="20"/>
              </w:rPr>
              <w:t xml:space="preserve"> </w:t>
            </w:r>
            <w:r>
              <w:rPr>
                <w:sz w:val="20"/>
              </w:rPr>
              <w:t>gerencia</w:t>
            </w:r>
            <w:r>
              <w:rPr>
                <w:spacing w:val="-3"/>
                <w:sz w:val="20"/>
              </w:rPr>
              <w:t xml:space="preserve"> </w:t>
            </w:r>
            <w:r>
              <w:rPr>
                <w:sz w:val="20"/>
              </w:rPr>
              <w:t>de la empresa.</w:t>
            </w:r>
          </w:p>
          <w:p w14:paraId="22BFE01B" w14:textId="77777777" w:rsidR="00E13CDF" w:rsidRDefault="00E13CDF" w:rsidP="000E57A5">
            <w:pPr>
              <w:pStyle w:val="TableParagraph"/>
              <w:numPr>
                <w:ilvl w:val="0"/>
                <w:numId w:val="14"/>
              </w:numPr>
              <w:tabs>
                <w:tab w:val="left" w:pos="609"/>
              </w:tabs>
              <w:spacing w:before="4"/>
              <w:jc w:val="left"/>
              <w:rPr>
                <w:sz w:val="20"/>
              </w:rPr>
            </w:pPr>
            <w:r>
              <w:rPr>
                <w:sz w:val="20"/>
              </w:rPr>
              <w:t>El</w:t>
            </w:r>
            <w:r>
              <w:rPr>
                <w:spacing w:val="-6"/>
                <w:sz w:val="20"/>
              </w:rPr>
              <w:t xml:space="preserve"> </w:t>
            </w:r>
            <w:r>
              <w:rPr>
                <w:sz w:val="20"/>
              </w:rPr>
              <w:t>proyecto</w:t>
            </w:r>
            <w:r>
              <w:rPr>
                <w:spacing w:val="-3"/>
                <w:sz w:val="20"/>
              </w:rPr>
              <w:t xml:space="preserve"> </w:t>
            </w:r>
            <w:r>
              <w:rPr>
                <w:sz w:val="20"/>
              </w:rPr>
              <w:t>estará</w:t>
            </w:r>
            <w:r>
              <w:rPr>
                <w:spacing w:val="-5"/>
                <w:sz w:val="20"/>
              </w:rPr>
              <w:t xml:space="preserve"> </w:t>
            </w:r>
            <w:r>
              <w:rPr>
                <w:sz w:val="20"/>
              </w:rPr>
              <w:t>constituido</w:t>
            </w:r>
            <w:r>
              <w:rPr>
                <w:spacing w:val="-5"/>
                <w:sz w:val="20"/>
              </w:rPr>
              <w:t xml:space="preserve"> </w:t>
            </w:r>
            <w:r>
              <w:rPr>
                <w:sz w:val="20"/>
              </w:rPr>
              <w:t>únicamente</w:t>
            </w:r>
            <w:r>
              <w:rPr>
                <w:spacing w:val="-4"/>
                <w:sz w:val="20"/>
              </w:rPr>
              <w:t xml:space="preserve"> </w:t>
            </w:r>
            <w:r>
              <w:rPr>
                <w:sz w:val="20"/>
              </w:rPr>
              <w:t>por</w:t>
            </w:r>
            <w:r>
              <w:rPr>
                <w:spacing w:val="-5"/>
                <w:sz w:val="20"/>
              </w:rPr>
              <w:t xml:space="preserve"> </w:t>
            </w:r>
            <w:r>
              <w:rPr>
                <w:sz w:val="20"/>
              </w:rPr>
              <w:t>lo</w:t>
            </w:r>
            <w:r>
              <w:rPr>
                <w:spacing w:val="-3"/>
                <w:sz w:val="20"/>
              </w:rPr>
              <w:t xml:space="preserve"> </w:t>
            </w:r>
            <w:r>
              <w:rPr>
                <w:sz w:val="20"/>
              </w:rPr>
              <w:t>establecido</w:t>
            </w:r>
            <w:r>
              <w:rPr>
                <w:spacing w:val="-6"/>
                <w:sz w:val="20"/>
              </w:rPr>
              <w:t xml:space="preserve"> </w:t>
            </w:r>
            <w:r>
              <w:rPr>
                <w:sz w:val="20"/>
              </w:rPr>
              <w:t>en</w:t>
            </w:r>
            <w:r>
              <w:rPr>
                <w:spacing w:val="-3"/>
                <w:sz w:val="20"/>
              </w:rPr>
              <w:t xml:space="preserve"> </w:t>
            </w:r>
            <w:r>
              <w:rPr>
                <w:sz w:val="20"/>
              </w:rPr>
              <w:t>el</w:t>
            </w:r>
            <w:r>
              <w:rPr>
                <w:spacing w:val="-5"/>
                <w:sz w:val="20"/>
              </w:rPr>
              <w:t xml:space="preserve"> </w:t>
            </w:r>
            <w:r>
              <w:rPr>
                <w:spacing w:val="-2"/>
                <w:sz w:val="20"/>
              </w:rPr>
              <w:t>alcance.</w:t>
            </w:r>
          </w:p>
        </w:tc>
      </w:tr>
      <w:tr w:rsidR="00E13CDF" w14:paraId="0EE700F8" w14:textId="77777777" w:rsidTr="001B4B74">
        <w:trPr>
          <w:trHeight w:val="345"/>
          <w:jc w:val="center"/>
        </w:trPr>
        <w:tc>
          <w:tcPr>
            <w:tcW w:w="9405" w:type="dxa"/>
            <w:shd w:val="clear" w:color="auto" w:fill="BEBEBE"/>
          </w:tcPr>
          <w:p w14:paraId="0059C4FE" w14:textId="77777777" w:rsidR="00E13CDF" w:rsidRDefault="00E13CDF" w:rsidP="001B4B74">
            <w:pPr>
              <w:pStyle w:val="TableParagraph"/>
              <w:ind w:left="9" w:right="6"/>
              <w:rPr>
                <w:b/>
                <w:sz w:val="20"/>
              </w:rPr>
            </w:pPr>
            <w:r>
              <w:rPr>
                <w:b/>
                <w:sz w:val="20"/>
              </w:rPr>
              <w:t>Riesgos</w:t>
            </w:r>
            <w:r>
              <w:rPr>
                <w:b/>
                <w:spacing w:val="-7"/>
                <w:sz w:val="20"/>
              </w:rPr>
              <w:t xml:space="preserve"> </w:t>
            </w:r>
            <w:r>
              <w:rPr>
                <w:b/>
                <w:spacing w:val="-2"/>
                <w:sz w:val="20"/>
              </w:rPr>
              <w:t>principales</w:t>
            </w:r>
          </w:p>
        </w:tc>
      </w:tr>
      <w:tr w:rsidR="00E13CDF" w14:paraId="5918D556" w14:textId="77777777" w:rsidTr="001B4B74">
        <w:trPr>
          <w:trHeight w:val="1033"/>
          <w:jc w:val="center"/>
        </w:trPr>
        <w:tc>
          <w:tcPr>
            <w:tcW w:w="9405" w:type="dxa"/>
          </w:tcPr>
          <w:p w14:paraId="4F1CE284" w14:textId="77777777" w:rsidR="00E13CDF" w:rsidRDefault="00E13CDF" w:rsidP="000E57A5">
            <w:pPr>
              <w:pStyle w:val="TableParagraph"/>
              <w:numPr>
                <w:ilvl w:val="0"/>
                <w:numId w:val="13"/>
              </w:numPr>
              <w:tabs>
                <w:tab w:val="left" w:pos="609"/>
              </w:tabs>
              <w:jc w:val="left"/>
              <w:rPr>
                <w:sz w:val="20"/>
              </w:rPr>
            </w:pPr>
            <w:r>
              <w:rPr>
                <w:sz w:val="20"/>
              </w:rPr>
              <w:t xml:space="preserve">Incumplimiento de evaluaciones según fechas establecidas para finalizar cada módulo de capacitación </w:t>
            </w:r>
          </w:p>
          <w:p w14:paraId="222AC18C" w14:textId="77777777" w:rsidR="00E13CDF" w:rsidRDefault="00E13CDF" w:rsidP="000E57A5">
            <w:pPr>
              <w:pStyle w:val="TableParagraph"/>
              <w:numPr>
                <w:ilvl w:val="0"/>
                <w:numId w:val="13"/>
              </w:numPr>
              <w:tabs>
                <w:tab w:val="left" w:pos="609"/>
              </w:tabs>
              <w:spacing w:before="116"/>
              <w:jc w:val="left"/>
              <w:rPr>
                <w:sz w:val="20"/>
              </w:rPr>
            </w:pPr>
            <w:r>
              <w:rPr>
                <w:sz w:val="20"/>
              </w:rPr>
              <w:t>Poca participación del foro a capacitar en las sesiones de trabajo</w:t>
            </w:r>
          </w:p>
          <w:p w14:paraId="5D4FCA82" w14:textId="77777777" w:rsidR="00E13CDF" w:rsidRDefault="00E13CDF" w:rsidP="000E57A5">
            <w:pPr>
              <w:pStyle w:val="TableParagraph"/>
              <w:numPr>
                <w:ilvl w:val="0"/>
                <w:numId w:val="13"/>
              </w:numPr>
              <w:tabs>
                <w:tab w:val="left" w:pos="609"/>
              </w:tabs>
              <w:spacing w:before="113"/>
              <w:jc w:val="left"/>
              <w:rPr>
                <w:sz w:val="20"/>
              </w:rPr>
            </w:pPr>
            <w:r>
              <w:rPr>
                <w:sz w:val="20"/>
              </w:rPr>
              <w:t>Costo</w:t>
            </w:r>
            <w:r>
              <w:rPr>
                <w:spacing w:val="-4"/>
                <w:sz w:val="20"/>
              </w:rPr>
              <w:t xml:space="preserve"> </w:t>
            </w:r>
            <w:r>
              <w:rPr>
                <w:sz w:val="20"/>
              </w:rPr>
              <w:t>del</w:t>
            </w:r>
            <w:r>
              <w:rPr>
                <w:spacing w:val="-4"/>
                <w:sz w:val="20"/>
              </w:rPr>
              <w:t xml:space="preserve"> </w:t>
            </w:r>
            <w:r>
              <w:rPr>
                <w:sz w:val="20"/>
              </w:rPr>
              <w:t>proyecto</w:t>
            </w:r>
            <w:r>
              <w:rPr>
                <w:spacing w:val="-6"/>
                <w:sz w:val="20"/>
              </w:rPr>
              <w:t xml:space="preserve"> </w:t>
            </w:r>
            <w:r>
              <w:rPr>
                <w:sz w:val="20"/>
              </w:rPr>
              <w:t>supere</w:t>
            </w:r>
            <w:r>
              <w:rPr>
                <w:spacing w:val="-4"/>
                <w:sz w:val="20"/>
              </w:rPr>
              <w:t xml:space="preserve"> </w:t>
            </w:r>
            <w:r>
              <w:rPr>
                <w:sz w:val="20"/>
              </w:rPr>
              <w:t>el</w:t>
            </w:r>
            <w:r>
              <w:rPr>
                <w:spacing w:val="-7"/>
                <w:sz w:val="20"/>
              </w:rPr>
              <w:t xml:space="preserve"> </w:t>
            </w:r>
            <w:r>
              <w:rPr>
                <w:sz w:val="20"/>
              </w:rPr>
              <w:t>presupuesto</w:t>
            </w:r>
            <w:r>
              <w:rPr>
                <w:spacing w:val="-4"/>
                <w:sz w:val="20"/>
              </w:rPr>
              <w:t xml:space="preserve"> </w:t>
            </w:r>
            <w:r>
              <w:rPr>
                <w:spacing w:val="-2"/>
                <w:sz w:val="20"/>
              </w:rPr>
              <w:t>establecido.</w:t>
            </w:r>
          </w:p>
        </w:tc>
      </w:tr>
      <w:tr w:rsidR="00E13CDF" w14:paraId="7B31F20C" w14:textId="77777777" w:rsidTr="001B4B74">
        <w:trPr>
          <w:trHeight w:val="345"/>
          <w:jc w:val="center"/>
        </w:trPr>
        <w:tc>
          <w:tcPr>
            <w:tcW w:w="9405" w:type="dxa"/>
            <w:shd w:val="clear" w:color="auto" w:fill="BEBEBE"/>
          </w:tcPr>
          <w:p w14:paraId="28BD249A" w14:textId="77777777" w:rsidR="00E13CDF" w:rsidRDefault="00E13CDF" w:rsidP="001B4B74">
            <w:pPr>
              <w:pStyle w:val="TableParagraph"/>
              <w:ind w:left="9" w:right="7"/>
              <w:rPr>
                <w:b/>
                <w:sz w:val="20"/>
              </w:rPr>
            </w:pPr>
            <w:r>
              <w:rPr>
                <w:b/>
                <w:sz w:val="20"/>
              </w:rPr>
              <w:t>Cronograma</w:t>
            </w:r>
            <w:r>
              <w:rPr>
                <w:b/>
                <w:spacing w:val="-5"/>
                <w:sz w:val="20"/>
              </w:rPr>
              <w:t xml:space="preserve"> </w:t>
            </w:r>
            <w:r>
              <w:rPr>
                <w:b/>
                <w:sz w:val="20"/>
              </w:rPr>
              <w:t>de</w:t>
            </w:r>
            <w:r>
              <w:rPr>
                <w:b/>
                <w:spacing w:val="-4"/>
                <w:sz w:val="20"/>
              </w:rPr>
              <w:t xml:space="preserve"> </w:t>
            </w:r>
            <w:r>
              <w:rPr>
                <w:b/>
                <w:sz w:val="20"/>
              </w:rPr>
              <w:t>hitos</w:t>
            </w:r>
            <w:r>
              <w:rPr>
                <w:b/>
                <w:spacing w:val="-6"/>
                <w:sz w:val="20"/>
              </w:rPr>
              <w:t xml:space="preserve"> </w:t>
            </w:r>
            <w:r>
              <w:rPr>
                <w:b/>
                <w:spacing w:val="-2"/>
                <w:sz w:val="20"/>
              </w:rPr>
              <w:t>principales</w:t>
            </w:r>
          </w:p>
        </w:tc>
      </w:tr>
      <w:tr w:rsidR="00E13CDF" w14:paraId="16F84A92" w14:textId="77777777" w:rsidTr="001B4B74">
        <w:trPr>
          <w:trHeight w:val="2414"/>
          <w:jc w:val="center"/>
        </w:trPr>
        <w:tc>
          <w:tcPr>
            <w:tcW w:w="9405" w:type="dxa"/>
          </w:tcPr>
          <w:p w14:paraId="461FA8DA" w14:textId="77777777" w:rsidR="00E13CDF" w:rsidRDefault="00E13CDF" w:rsidP="000E57A5">
            <w:pPr>
              <w:pStyle w:val="TableParagraph"/>
              <w:numPr>
                <w:ilvl w:val="0"/>
                <w:numId w:val="12"/>
              </w:numPr>
              <w:tabs>
                <w:tab w:val="left" w:pos="609"/>
              </w:tabs>
              <w:spacing w:before="115"/>
              <w:jc w:val="left"/>
              <w:rPr>
                <w:sz w:val="20"/>
              </w:rPr>
            </w:pPr>
            <w:r>
              <w:rPr>
                <w:sz w:val="20"/>
              </w:rPr>
              <w:lastRenderedPageBreak/>
              <w:t>Entrega</w:t>
            </w:r>
            <w:r>
              <w:rPr>
                <w:spacing w:val="-5"/>
                <w:sz w:val="20"/>
              </w:rPr>
              <w:t xml:space="preserve"> </w:t>
            </w:r>
            <w:r>
              <w:rPr>
                <w:sz w:val="20"/>
              </w:rPr>
              <w:t>preliminar</w:t>
            </w:r>
            <w:r>
              <w:rPr>
                <w:spacing w:val="-3"/>
                <w:sz w:val="20"/>
              </w:rPr>
              <w:t xml:space="preserve"> </w:t>
            </w:r>
            <w:r>
              <w:rPr>
                <w:sz w:val="20"/>
              </w:rPr>
              <w:t>de</w:t>
            </w:r>
            <w:r>
              <w:rPr>
                <w:spacing w:val="-6"/>
                <w:sz w:val="20"/>
              </w:rPr>
              <w:t xml:space="preserve">l contenido y material </w:t>
            </w:r>
          </w:p>
          <w:p w14:paraId="479D7BA7" w14:textId="77777777" w:rsidR="00E13CDF" w:rsidRPr="007B2A3E" w:rsidRDefault="00E13CDF" w:rsidP="000E57A5">
            <w:pPr>
              <w:pStyle w:val="TableParagraph"/>
              <w:numPr>
                <w:ilvl w:val="0"/>
                <w:numId w:val="12"/>
              </w:numPr>
              <w:tabs>
                <w:tab w:val="left" w:pos="609"/>
              </w:tabs>
              <w:spacing w:before="113"/>
              <w:jc w:val="left"/>
              <w:rPr>
                <w:sz w:val="20"/>
              </w:rPr>
            </w:pPr>
            <w:r>
              <w:rPr>
                <w:sz w:val="20"/>
              </w:rPr>
              <w:t>Entrega</w:t>
            </w:r>
            <w:r>
              <w:rPr>
                <w:spacing w:val="-3"/>
                <w:sz w:val="20"/>
              </w:rPr>
              <w:t xml:space="preserve"> </w:t>
            </w:r>
            <w:r>
              <w:rPr>
                <w:sz w:val="20"/>
              </w:rPr>
              <w:t>final</w:t>
            </w:r>
            <w:r>
              <w:rPr>
                <w:spacing w:val="-5"/>
                <w:sz w:val="20"/>
              </w:rPr>
              <w:t xml:space="preserve"> </w:t>
            </w:r>
            <w:r>
              <w:rPr>
                <w:sz w:val="20"/>
              </w:rPr>
              <w:t>de</w:t>
            </w:r>
            <w:r>
              <w:rPr>
                <w:spacing w:val="-2"/>
                <w:sz w:val="20"/>
              </w:rPr>
              <w:t xml:space="preserve">l contenido y material </w:t>
            </w:r>
          </w:p>
          <w:p w14:paraId="7F9D81F1" w14:textId="77777777" w:rsidR="00E13CDF" w:rsidRDefault="00E13CDF" w:rsidP="000E57A5">
            <w:pPr>
              <w:pStyle w:val="TableParagraph"/>
              <w:numPr>
                <w:ilvl w:val="0"/>
                <w:numId w:val="12"/>
              </w:numPr>
              <w:tabs>
                <w:tab w:val="left" w:pos="609"/>
              </w:tabs>
              <w:spacing w:before="113"/>
              <w:jc w:val="left"/>
              <w:rPr>
                <w:sz w:val="20"/>
              </w:rPr>
            </w:pPr>
            <w:r>
              <w:rPr>
                <w:spacing w:val="-2"/>
                <w:sz w:val="20"/>
              </w:rPr>
              <w:t>Evaluaciones sobre el nivel de conocimiento actual</w:t>
            </w:r>
          </w:p>
          <w:p w14:paraId="588EF74E" w14:textId="77777777" w:rsidR="00E13CDF" w:rsidRDefault="00E13CDF" w:rsidP="000E57A5">
            <w:pPr>
              <w:pStyle w:val="TableParagraph"/>
              <w:numPr>
                <w:ilvl w:val="0"/>
                <w:numId w:val="12"/>
              </w:numPr>
              <w:tabs>
                <w:tab w:val="left" w:pos="609"/>
              </w:tabs>
              <w:spacing w:before="116"/>
              <w:jc w:val="left"/>
              <w:rPr>
                <w:sz w:val="20"/>
              </w:rPr>
            </w:pPr>
            <w:r>
              <w:rPr>
                <w:sz w:val="20"/>
              </w:rPr>
              <w:t>Entrega</w:t>
            </w:r>
            <w:r>
              <w:rPr>
                <w:spacing w:val="-3"/>
                <w:sz w:val="20"/>
              </w:rPr>
              <w:t xml:space="preserve"> </w:t>
            </w:r>
            <w:r>
              <w:rPr>
                <w:sz w:val="20"/>
              </w:rPr>
              <w:t>final</w:t>
            </w:r>
            <w:r>
              <w:rPr>
                <w:spacing w:val="-5"/>
                <w:sz w:val="20"/>
              </w:rPr>
              <w:t xml:space="preserve"> </w:t>
            </w:r>
            <w:r>
              <w:rPr>
                <w:sz w:val="20"/>
              </w:rPr>
              <w:t>del</w:t>
            </w:r>
            <w:r>
              <w:rPr>
                <w:spacing w:val="-2"/>
                <w:sz w:val="20"/>
              </w:rPr>
              <w:t xml:space="preserve"> </w:t>
            </w:r>
            <w:r>
              <w:rPr>
                <w:sz w:val="20"/>
              </w:rPr>
              <w:t>plan</w:t>
            </w:r>
            <w:r>
              <w:rPr>
                <w:spacing w:val="-4"/>
                <w:sz w:val="20"/>
              </w:rPr>
              <w:t xml:space="preserve"> </w:t>
            </w:r>
            <w:r>
              <w:rPr>
                <w:sz w:val="20"/>
              </w:rPr>
              <w:t>de</w:t>
            </w:r>
            <w:r>
              <w:rPr>
                <w:spacing w:val="-2"/>
                <w:sz w:val="20"/>
              </w:rPr>
              <w:t xml:space="preserve"> capacitación.</w:t>
            </w:r>
          </w:p>
          <w:p w14:paraId="7FB255CE" w14:textId="77777777" w:rsidR="00E13CDF" w:rsidRDefault="00E13CDF" w:rsidP="000E57A5">
            <w:pPr>
              <w:pStyle w:val="TableParagraph"/>
              <w:numPr>
                <w:ilvl w:val="0"/>
                <w:numId w:val="12"/>
              </w:numPr>
              <w:tabs>
                <w:tab w:val="left" w:pos="609"/>
              </w:tabs>
              <w:spacing w:before="116"/>
              <w:jc w:val="left"/>
              <w:rPr>
                <w:sz w:val="20"/>
              </w:rPr>
            </w:pPr>
            <w:r>
              <w:rPr>
                <w:sz w:val="20"/>
              </w:rPr>
              <w:t>Comienzo</w:t>
            </w:r>
            <w:r>
              <w:rPr>
                <w:spacing w:val="-3"/>
                <w:sz w:val="20"/>
              </w:rPr>
              <w:t xml:space="preserve"> </w:t>
            </w:r>
            <w:r>
              <w:rPr>
                <w:sz w:val="20"/>
              </w:rPr>
              <w:t>de</w:t>
            </w:r>
            <w:r>
              <w:rPr>
                <w:spacing w:val="-4"/>
                <w:sz w:val="20"/>
              </w:rPr>
              <w:t xml:space="preserve"> </w:t>
            </w:r>
            <w:r>
              <w:rPr>
                <w:sz w:val="20"/>
              </w:rPr>
              <w:t>los</w:t>
            </w:r>
            <w:r>
              <w:rPr>
                <w:spacing w:val="-5"/>
                <w:sz w:val="20"/>
              </w:rPr>
              <w:t xml:space="preserve"> </w:t>
            </w:r>
            <w:r>
              <w:rPr>
                <w:sz w:val="20"/>
              </w:rPr>
              <w:t>procesos</w:t>
            </w:r>
            <w:r>
              <w:rPr>
                <w:spacing w:val="-5"/>
                <w:sz w:val="20"/>
              </w:rPr>
              <w:t xml:space="preserve"> </w:t>
            </w:r>
            <w:r>
              <w:rPr>
                <w:sz w:val="20"/>
              </w:rPr>
              <w:t>de</w:t>
            </w:r>
            <w:r>
              <w:rPr>
                <w:spacing w:val="-6"/>
                <w:sz w:val="20"/>
              </w:rPr>
              <w:t xml:space="preserve"> </w:t>
            </w:r>
            <w:r>
              <w:rPr>
                <w:spacing w:val="-2"/>
                <w:sz w:val="20"/>
              </w:rPr>
              <w:t>capacitación.</w:t>
            </w:r>
          </w:p>
          <w:p w14:paraId="7792C44E" w14:textId="77777777" w:rsidR="00E13CDF" w:rsidRPr="0008585B" w:rsidRDefault="00E13CDF" w:rsidP="000E57A5">
            <w:pPr>
              <w:pStyle w:val="TableParagraph"/>
              <w:numPr>
                <w:ilvl w:val="0"/>
                <w:numId w:val="12"/>
              </w:numPr>
              <w:tabs>
                <w:tab w:val="left" w:pos="609"/>
              </w:tabs>
              <w:spacing w:before="116"/>
              <w:jc w:val="left"/>
              <w:rPr>
                <w:sz w:val="20"/>
              </w:rPr>
            </w:pPr>
            <w:r>
              <w:rPr>
                <w:sz w:val="20"/>
              </w:rPr>
              <w:t>Reporte</w:t>
            </w:r>
            <w:r>
              <w:rPr>
                <w:spacing w:val="-4"/>
                <w:sz w:val="20"/>
              </w:rPr>
              <w:t xml:space="preserve"> </w:t>
            </w:r>
            <w:r>
              <w:rPr>
                <w:sz w:val="20"/>
              </w:rPr>
              <w:t>de</w:t>
            </w:r>
            <w:r>
              <w:rPr>
                <w:spacing w:val="-4"/>
                <w:sz w:val="20"/>
              </w:rPr>
              <w:t xml:space="preserve"> </w:t>
            </w:r>
            <w:r>
              <w:rPr>
                <w:sz w:val="20"/>
              </w:rPr>
              <w:t>evaluación</w:t>
            </w:r>
            <w:r>
              <w:rPr>
                <w:spacing w:val="-2"/>
                <w:sz w:val="20"/>
              </w:rPr>
              <w:t xml:space="preserve"> </w:t>
            </w:r>
            <w:r>
              <w:rPr>
                <w:sz w:val="20"/>
              </w:rPr>
              <w:t>de</w:t>
            </w:r>
            <w:r>
              <w:rPr>
                <w:spacing w:val="-6"/>
                <w:sz w:val="20"/>
              </w:rPr>
              <w:t xml:space="preserve"> </w:t>
            </w:r>
            <w:r>
              <w:rPr>
                <w:sz w:val="20"/>
              </w:rPr>
              <w:t>las</w:t>
            </w:r>
            <w:r>
              <w:rPr>
                <w:spacing w:val="-4"/>
                <w:sz w:val="20"/>
              </w:rPr>
              <w:t xml:space="preserve"> </w:t>
            </w:r>
            <w:r>
              <w:rPr>
                <w:spacing w:val="-2"/>
                <w:sz w:val="20"/>
              </w:rPr>
              <w:t>capacitaciones.</w:t>
            </w:r>
          </w:p>
          <w:p w14:paraId="5481E9EF" w14:textId="77777777" w:rsidR="00E13CDF" w:rsidRDefault="00E13CDF" w:rsidP="000E57A5">
            <w:pPr>
              <w:pStyle w:val="TableParagraph"/>
              <w:numPr>
                <w:ilvl w:val="0"/>
                <w:numId w:val="12"/>
              </w:numPr>
              <w:tabs>
                <w:tab w:val="left" w:pos="609"/>
              </w:tabs>
              <w:spacing w:before="116"/>
              <w:jc w:val="left"/>
              <w:rPr>
                <w:sz w:val="20"/>
              </w:rPr>
            </w:pPr>
            <w:r>
              <w:rPr>
                <w:spacing w:val="-2"/>
                <w:sz w:val="20"/>
              </w:rPr>
              <w:t>Medición de Indicadores sobre Resultados (KPI’S)</w:t>
            </w:r>
          </w:p>
        </w:tc>
      </w:tr>
      <w:tr w:rsidR="00E13CDF" w14:paraId="28BD7AC9" w14:textId="77777777" w:rsidTr="001B4B74">
        <w:trPr>
          <w:trHeight w:val="345"/>
          <w:jc w:val="center"/>
        </w:trPr>
        <w:tc>
          <w:tcPr>
            <w:tcW w:w="9405" w:type="dxa"/>
            <w:shd w:val="clear" w:color="auto" w:fill="BEBEBE"/>
          </w:tcPr>
          <w:p w14:paraId="4E518739" w14:textId="77777777" w:rsidR="00E13CDF" w:rsidRDefault="00E13CDF" w:rsidP="001B4B74">
            <w:pPr>
              <w:pStyle w:val="TableParagraph"/>
              <w:spacing w:before="2"/>
              <w:ind w:left="9" w:right="2"/>
              <w:rPr>
                <w:b/>
                <w:sz w:val="20"/>
              </w:rPr>
            </w:pPr>
            <w:r>
              <w:rPr>
                <w:b/>
                <w:sz w:val="20"/>
              </w:rPr>
              <w:t>Presupuesto</w:t>
            </w:r>
            <w:r>
              <w:rPr>
                <w:b/>
                <w:spacing w:val="-11"/>
                <w:sz w:val="20"/>
              </w:rPr>
              <w:t xml:space="preserve"> </w:t>
            </w:r>
            <w:r>
              <w:rPr>
                <w:b/>
                <w:spacing w:val="-2"/>
                <w:sz w:val="20"/>
              </w:rPr>
              <w:t>preliminar</w:t>
            </w:r>
          </w:p>
        </w:tc>
      </w:tr>
      <w:tr w:rsidR="00E13CDF" w14:paraId="40A18965" w14:textId="77777777" w:rsidTr="00731272">
        <w:trPr>
          <w:trHeight w:val="598"/>
          <w:jc w:val="center"/>
        </w:trPr>
        <w:tc>
          <w:tcPr>
            <w:tcW w:w="9405" w:type="dxa"/>
          </w:tcPr>
          <w:p w14:paraId="0BECFE4D" w14:textId="39C47C58" w:rsidR="003A12A8" w:rsidRPr="003A12A8" w:rsidRDefault="003A12A8" w:rsidP="00F152AC">
            <w:pPr>
              <w:ind w:firstLine="0"/>
              <w:jc w:val="both"/>
              <w:rPr>
                <w:rFonts w:eastAsia="Times New Roman"/>
                <w:spacing w:val="-2"/>
                <w:sz w:val="20"/>
                <w:lang w:val="es-ES"/>
              </w:rPr>
            </w:pPr>
            <w:r w:rsidRPr="003A12A8">
              <w:rPr>
                <w:rFonts w:eastAsia="Times New Roman"/>
                <w:spacing w:val="-2"/>
                <w:sz w:val="20"/>
                <w:lang w:val="es-ES"/>
              </w:rPr>
              <w:t>La estimación del presupuesto para la ejecución de las actividades planificadas tendrá un costo de aproximadamente L285,</w:t>
            </w:r>
            <w:r w:rsidR="00F152AC">
              <w:rPr>
                <w:rFonts w:eastAsia="Times New Roman"/>
                <w:spacing w:val="-2"/>
                <w:sz w:val="20"/>
                <w:lang w:val="es-ES"/>
              </w:rPr>
              <w:t>5</w:t>
            </w:r>
            <w:r w:rsidRPr="003A12A8">
              <w:rPr>
                <w:rFonts w:eastAsia="Times New Roman"/>
                <w:spacing w:val="-2"/>
                <w:sz w:val="20"/>
                <w:lang w:val="es-ES"/>
              </w:rPr>
              <w:t>00.00</w:t>
            </w:r>
            <w:r>
              <w:rPr>
                <w:rFonts w:eastAsia="Times New Roman"/>
                <w:spacing w:val="-2"/>
                <w:sz w:val="20"/>
                <w:lang w:val="es-ES"/>
              </w:rPr>
              <w:t>.</w:t>
            </w:r>
          </w:p>
          <w:p w14:paraId="081C4C23" w14:textId="77777777" w:rsidR="00E13CDF" w:rsidRDefault="00E13CDF" w:rsidP="001B4B74">
            <w:pPr>
              <w:pStyle w:val="TableParagraph"/>
              <w:tabs>
                <w:tab w:val="left" w:pos="2275"/>
              </w:tabs>
              <w:ind w:left="107"/>
              <w:jc w:val="left"/>
              <w:rPr>
                <w:b/>
                <w:sz w:val="20"/>
              </w:rPr>
            </w:pPr>
          </w:p>
        </w:tc>
      </w:tr>
      <w:tr w:rsidR="00E13CDF" w14:paraId="549BE558" w14:textId="77777777" w:rsidTr="001B4B74">
        <w:trPr>
          <w:trHeight w:val="345"/>
          <w:jc w:val="center"/>
        </w:trPr>
        <w:tc>
          <w:tcPr>
            <w:tcW w:w="9405" w:type="dxa"/>
            <w:shd w:val="clear" w:color="auto" w:fill="BEBEBE"/>
          </w:tcPr>
          <w:p w14:paraId="1020C7C1" w14:textId="77777777" w:rsidR="00E13CDF" w:rsidRDefault="00E13CDF" w:rsidP="001B4B74">
            <w:pPr>
              <w:pStyle w:val="TableParagraph"/>
              <w:ind w:left="9" w:right="3"/>
              <w:rPr>
                <w:b/>
                <w:sz w:val="20"/>
              </w:rPr>
            </w:pPr>
            <w:r>
              <w:rPr>
                <w:b/>
                <w:spacing w:val="-2"/>
                <w:sz w:val="20"/>
              </w:rPr>
              <w:t>Interesados</w:t>
            </w:r>
          </w:p>
        </w:tc>
      </w:tr>
      <w:tr w:rsidR="00E13CDF" w14:paraId="63415F48" w14:textId="77777777" w:rsidTr="00731272">
        <w:trPr>
          <w:trHeight w:val="835"/>
          <w:jc w:val="center"/>
        </w:trPr>
        <w:tc>
          <w:tcPr>
            <w:tcW w:w="9405" w:type="dxa"/>
          </w:tcPr>
          <w:p w14:paraId="7BBA3D94" w14:textId="77777777" w:rsidR="00E13CDF" w:rsidRPr="008564E8" w:rsidRDefault="00E13CDF" w:rsidP="000E57A5">
            <w:pPr>
              <w:pStyle w:val="TableParagraph"/>
              <w:numPr>
                <w:ilvl w:val="0"/>
                <w:numId w:val="11"/>
              </w:numPr>
              <w:tabs>
                <w:tab w:val="left" w:pos="609"/>
              </w:tabs>
              <w:spacing w:before="113"/>
              <w:jc w:val="left"/>
              <w:rPr>
                <w:sz w:val="20"/>
              </w:rPr>
            </w:pPr>
            <w:r w:rsidRPr="008564E8">
              <w:rPr>
                <w:sz w:val="20"/>
              </w:rPr>
              <w:t>Gerente de oficina de Gestión de  Proyectos</w:t>
            </w:r>
          </w:p>
          <w:p w14:paraId="32D94416" w14:textId="77777777" w:rsidR="00E13CDF" w:rsidRPr="008564E8" w:rsidRDefault="00E13CDF" w:rsidP="000E57A5">
            <w:pPr>
              <w:pStyle w:val="TableParagraph"/>
              <w:numPr>
                <w:ilvl w:val="0"/>
                <w:numId w:val="11"/>
              </w:numPr>
              <w:tabs>
                <w:tab w:val="left" w:pos="609"/>
              </w:tabs>
              <w:spacing w:before="113"/>
              <w:jc w:val="left"/>
              <w:rPr>
                <w:sz w:val="20"/>
              </w:rPr>
            </w:pPr>
            <w:r w:rsidRPr="008564E8">
              <w:rPr>
                <w:sz w:val="20"/>
              </w:rPr>
              <w:t>Facilitador del curso</w:t>
            </w:r>
          </w:p>
          <w:p w14:paraId="5415DA6E" w14:textId="77777777" w:rsidR="00E13CDF" w:rsidRPr="008564E8" w:rsidRDefault="00E13CDF" w:rsidP="000E57A5">
            <w:pPr>
              <w:pStyle w:val="TableParagraph"/>
              <w:numPr>
                <w:ilvl w:val="0"/>
                <w:numId w:val="11"/>
              </w:numPr>
              <w:tabs>
                <w:tab w:val="left" w:pos="609"/>
              </w:tabs>
              <w:spacing w:before="113"/>
              <w:jc w:val="left"/>
              <w:rPr>
                <w:sz w:val="20"/>
              </w:rPr>
            </w:pPr>
            <w:r w:rsidRPr="008564E8">
              <w:rPr>
                <w:sz w:val="20"/>
              </w:rPr>
              <w:t>Coordinador de oficina de proyectos</w:t>
            </w:r>
          </w:p>
          <w:p w14:paraId="65699104" w14:textId="77777777" w:rsidR="00E13CDF" w:rsidRPr="008564E8" w:rsidRDefault="00E13CDF" w:rsidP="000E57A5">
            <w:pPr>
              <w:pStyle w:val="TableParagraph"/>
              <w:numPr>
                <w:ilvl w:val="0"/>
                <w:numId w:val="11"/>
              </w:numPr>
              <w:tabs>
                <w:tab w:val="left" w:pos="609"/>
              </w:tabs>
              <w:spacing w:before="113"/>
              <w:jc w:val="left"/>
              <w:rPr>
                <w:sz w:val="20"/>
              </w:rPr>
            </w:pPr>
            <w:r w:rsidRPr="008564E8">
              <w:rPr>
                <w:sz w:val="20"/>
              </w:rPr>
              <w:t>Líder del proyecto</w:t>
            </w:r>
          </w:p>
          <w:p w14:paraId="1DED253D" w14:textId="77777777" w:rsidR="00E13CDF" w:rsidRPr="008564E8" w:rsidRDefault="00E13CDF" w:rsidP="000E57A5">
            <w:pPr>
              <w:pStyle w:val="TableParagraph"/>
              <w:numPr>
                <w:ilvl w:val="0"/>
                <w:numId w:val="11"/>
              </w:numPr>
              <w:tabs>
                <w:tab w:val="left" w:pos="609"/>
              </w:tabs>
              <w:spacing w:before="113"/>
              <w:jc w:val="left"/>
              <w:rPr>
                <w:sz w:val="20"/>
              </w:rPr>
            </w:pPr>
            <w:r w:rsidRPr="008564E8">
              <w:rPr>
                <w:sz w:val="20"/>
              </w:rPr>
              <w:t>Departamento de talento humano</w:t>
            </w:r>
          </w:p>
          <w:p w14:paraId="2DBA6662" w14:textId="77777777" w:rsidR="00E13CDF" w:rsidRPr="008564E8" w:rsidRDefault="00E13CDF" w:rsidP="000E57A5">
            <w:pPr>
              <w:pStyle w:val="TableParagraph"/>
              <w:numPr>
                <w:ilvl w:val="0"/>
                <w:numId w:val="11"/>
              </w:numPr>
              <w:tabs>
                <w:tab w:val="left" w:pos="609"/>
              </w:tabs>
              <w:spacing w:before="113"/>
              <w:jc w:val="left"/>
              <w:rPr>
                <w:sz w:val="20"/>
              </w:rPr>
            </w:pPr>
            <w:r w:rsidRPr="008564E8">
              <w:rPr>
                <w:sz w:val="20"/>
              </w:rPr>
              <w:t>Empleados de demás Áreas</w:t>
            </w:r>
            <w:r>
              <w:rPr>
                <w:sz w:val="20"/>
              </w:rPr>
              <w:t xml:space="preserve"> (Equipo Funcional)</w:t>
            </w:r>
          </w:p>
          <w:p w14:paraId="62F6938B" w14:textId="77777777" w:rsidR="00E13CDF" w:rsidRPr="008564E8" w:rsidRDefault="00E13CDF" w:rsidP="000E57A5">
            <w:pPr>
              <w:pStyle w:val="TableParagraph"/>
              <w:numPr>
                <w:ilvl w:val="0"/>
                <w:numId w:val="11"/>
              </w:numPr>
              <w:tabs>
                <w:tab w:val="left" w:pos="609"/>
              </w:tabs>
              <w:spacing w:before="113"/>
              <w:jc w:val="left"/>
              <w:rPr>
                <w:sz w:val="20"/>
              </w:rPr>
            </w:pPr>
            <w:r w:rsidRPr="008564E8">
              <w:rPr>
                <w:sz w:val="20"/>
              </w:rPr>
              <w:t>Diseñador Gráfico de contenido</w:t>
            </w:r>
          </w:p>
          <w:p w14:paraId="28872273" w14:textId="77777777" w:rsidR="00E13CDF" w:rsidRDefault="00E13CDF" w:rsidP="000E57A5">
            <w:pPr>
              <w:pStyle w:val="TableParagraph"/>
              <w:numPr>
                <w:ilvl w:val="0"/>
                <w:numId w:val="11"/>
              </w:numPr>
              <w:tabs>
                <w:tab w:val="left" w:pos="609"/>
              </w:tabs>
              <w:spacing w:before="113"/>
              <w:jc w:val="left"/>
              <w:rPr>
                <w:sz w:val="20"/>
              </w:rPr>
            </w:pPr>
            <w:r w:rsidRPr="008564E8">
              <w:rPr>
                <w:sz w:val="20"/>
              </w:rPr>
              <w:t>Ingeniero en sistemas</w:t>
            </w:r>
          </w:p>
        </w:tc>
      </w:tr>
      <w:tr w:rsidR="00E13CDF" w14:paraId="0888A9C5" w14:textId="77777777" w:rsidTr="001B4B74">
        <w:trPr>
          <w:trHeight w:val="345"/>
          <w:jc w:val="center"/>
        </w:trPr>
        <w:tc>
          <w:tcPr>
            <w:tcW w:w="9405" w:type="dxa"/>
            <w:shd w:val="clear" w:color="auto" w:fill="BEBEBE"/>
          </w:tcPr>
          <w:p w14:paraId="5DF12E43" w14:textId="77777777" w:rsidR="00E13CDF" w:rsidRDefault="00E13CDF" w:rsidP="001B4B74">
            <w:pPr>
              <w:pStyle w:val="TableParagraph"/>
              <w:ind w:left="9"/>
              <w:rPr>
                <w:b/>
                <w:sz w:val="20"/>
              </w:rPr>
            </w:pPr>
            <w:r>
              <w:rPr>
                <w:b/>
                <w:spacing w:val="-2"/>
                <w:sz w:val="20"/>
              </w:rPr>
              <w:t>Patrocinador</w:t>
            </w:r>
          </w:p>
        </w:tc>
      </w:tr>
      <w:tr w:rsidR="00E13CDF" w14:paraId="6A719A3F" w14:textId="77777777" w:rsidTr="001B4B74">
        <w:trPr>
          <w:trHeight w:val="345"/>
          <w:jc w:val="center"/>
        </w:trPr>
        <w:tc>
          <w:tcPr>
            <w:tcW w:w="9405" w:type="dxa"/>
          </w:tcPr>
          <w:p w14:paraId="7DE58D7B" w14:textId="77777777" w:rsidR="00E13CDF" w:rsidRDefault="00E13CDF" w:rsidP="001B4B74">
            <w:pPr>
              <w:pStyle w:val="TableParagraph"/>
              <w:ind w:left="107"/>
              <w:jc w:val="left"/>
              <w:rPr>
                <w:sz w:val="20"/>
              </w:rPr>
            </w:pPr>
            <w:r>
              <w:rPr>
                <w:sz w:val="20"/>
              </w:rPr>
              <w:t>Oficina de proyectos (PMO)</w:t>
            </w:r>
          </w:p>
        </w:tc>
      </w:tr>
    </w:tbl>
    <w:p w14:paraId="233758C0" w14:textId="77777777" w:rsidR="00E13CDF" w:rsidRPr="002C2A27" w:rsidRDefault="00E13CDF" w:rsidP="00E13CDF">
      <w:pPr>
        <w:shd w:val="clear" w:color="auto" w:fill="FFFFFF" w:themeFill="background1"/>
        <w:tabs>
          <w:tab w:val="left" w:pos="3855"/>
        </w:tabs>
        <w:spacing w:after="240"/>
        <w:rPr>
          <w:color w:val="000000" w:themeColor="text1"/>
          <w:sz w:val="20"/>
          <w:szCs w:val="20"/>
        </w:rPr>
      </w:pPr>
      <w:r w:rsidRPr="002C2A27">
        <w:rPr>
          <w:color w:val="000000" w:themeColor="text1"/>
          <w:sz w:val="20"/>
          <w:szCs w:val="20"/>
        </w:rPr>
        <w:t>Fuente: (Elaboración propia, 2023)</w:t>
      </w:r>
    </w:p>
    <w:p w14:paraId="050E1ADF" w14:textId="77777777" w:rsidR="00B47365" w:rsidRPr="00804688" w:rsidRDefault="00B47365" w:rsidP="002C2A27">
      <w:pPr>
        <w:shd w:val="clear" w:color="auto" w:fill="FFFFFF" w:themeFill="background1"/>
        <w:tabs>
          <w:tab w:val="left" w:pos="3855"/>
        </w:tabs>
        <w:spacing w:after="240"/>
        <w:ind w:firstLine="0"/>
        <w:rPr>
          <w:color w:val="000000" w:themeColor="text1"/>
        </w:rPr>
      </w:pPr>
    </w:p>
    <w:p w14:paraId="1D548CE0" w14:textId="77777777" w:rsidR="00E13CDF" w:rsidRPr="007E37C5" w:rsidRDefault="00E13CDF" w:rsidP="00EE781C">
      <w:pPr>
        <w:pStyle w:val="Ttulo2"/>
        <w:rPr>
          <w:noProof/>
        </w:rPr>
      </w:pPr>
      <w:bookmarkStart w:id="716" w:name="_Toc153665331"/>
      <w:bookmarkStart w:id="717" w:name="_Toc155378209"/>
      <w:bookmarkStart w:id="718" w:name="_Toc157633722"/>
      <w:bookmarkStart w:id="719" w:name="_Toc157634541"/>
      <w:bookmarkStart w:id="720" w:name="_Toc157634776"/>
      <w:r w:rsidRPr="007E37C5">
        <w:t>6.2 GESTIÓN DEL ALCANCE</w:t>
      </w:r>
      <w:bookmarkEnd w:id="716"/>
      <w:bookmarkEnd w:id="717"/>
      <w:bookmarkEnd w:id="718"/>
      <w:bookmarkEnd w:id="719"/>
      <w:bookmarkEnd w:id="720"/>
    </w:p>
    <w:p w14:paraId="4FAD4005" w14:textId="77777777" w:rsidR="00E13CDF" w:rsidRPr="002A36C9" w:rsidRDefault="00E13CDF" w:rsidP="003A12A8">
      <w:pPr>
        <w:ind w:firstLine="708"/>
      </w:pPr>
      <w:r w:rsidRPr="00077E9F">
        <w:t xml:space="preserve">En este apartado se define el alcance del proyecto. Especificando </w:t>
      </w:r>
      <w:r>
        <w:t>desde sus objetivos,</w:t>
      </w:r>
      <w:r w:rsidRPr="00077E9F">
        <w:t xml:space="preserve"> </w:t>
      </w:r>
      <w:r>
        <w:t>la estructura de desglose de trabajo por fases y especificando en el enunciado lo que cubre y no cubre el proyecto.</w:t>
      </w:r>
    </w:p>
    <w:p w14:paraId="447DE711" w14:textId="77777777" w:rsidR="00E13CDF" w:rsidRPr="007E37C5" w:rsidRDefault="00E13CDF" w:rsidP="00E41464">
      <w:pPr>
        <w:pStyle w:val="Ttulo3"/>
        <w:rPr>
          <w:noProof/>
        </w:rPr>
      </w:pPr>
      <w:bookmarkStart w:id="721" w:name="_Toc153665332"/>
      <w:bookmarkStart w:id="722" w:name="_Toc155378210"/>
      <w:bookmarkStart w:id="723" w:name="_Toc157633723"/>
      <w:bookmarkStart w:id="724" w:name="_Toc157634542"/>
      <w:bookmarkStart w:id="725" w:name="_Toc157634777"/>
      <w:r w:rsidRPr="007E37C5">
        <w:t>6.2.1 OBJETIVO GENERAL</w:t>
      </w:r>
      <w:bookmarkEnd w:id="721"/>
      <w:bookmarkEnd w:id="722"/>
      <w:bookmarkEnd w:id="723"/>
      <w:bookmarkEnd w:id="724"/>
      <w:bookmarkEnd w:id="725"/>
    </w:p>
    <w:p w14:paraId="2D165C8E" w14:textId="77777777" w:rsidR="00E13CDF" w:rsidRPr="008564E8" w:rsidRDefault="00E13CDF" w:rsidP="003A12A8">
      <w:r w:rsidRPr="008A3D0B">
        <w:t xml:space="preserve">Desarrolla un plan de capacitaciones en Gestión de Proyectos que permita estandarizar procesos y nivelar conocimientos dirigido a los empleados de áreas que tiene interacción con la Oficina de Gestión de Proyectos. </w:t>
      </w:r>
    </w:p>
    <w:p w14:paraId="4DE98435" w14:textId="77777777" w:rsidR="00E13CDF" w:rsidRPr="007E37C5" w:rsidRDefault="00E13CDF" w:rsidP="00E41464">
      <w:pPr>
        <w:pStyle w:val="Ttulo3"/>
      </w:pPr>
      <w:bookmarkStart w:id="726" w:name="_Toc153665333"/>
      <w:bookmarkStart w:id="727" w:name="_Toc155378211"/>
      <w:bookmarkStart w:id="728" w:name="_Toc157633724"/>
      <w:bookmarkStart w:id="729" w:name="_Toc157634543"/>
      <w:bookmarkStart w:id="730" w:name="_Toc157634778"/>
      <w:r w:rsidRPr="007E37C5">
        <w:t>6.2.2 OBJETIVOS ESPECÍFICOS</w:t>
      </w:r>
      <w:bookmarkEnd w:id="726"/>
      <w:bookmarkEnd w:id="727"/>
      <w:bookmarkEnd w:id="728"/>
      <w:bookmarkEnd w:id="729"/>
      <w:bookmarkEnd w:id="730"/>
    </w:p>
    <w:p w14:paraId="1281D02E" w14:textId="77777777" w:rsidR="00E13CDF" w:rsidRPr="00CA3B4B" w:rsidRDefault="00E13CDF" w:rsidP="000E57A5">
      <w:pPr>
        <w:pStyle w:val="Prrafodelista"/>
        <w:numPr>
          <w:ilvl w:val="0"/>
          <w:numId w:val="15"/>
        </w:numPr>
        <w:spacing w:after="0"/>
      </w:pPr>
      <w:r w:rsidRPr="00CA3B4B">
        <w:t xml:space="preserve">Definir, comprender y asimilar los conceptos básicos en la temática de </w:t>
      </w:r>
      <w:r>
        <w:t>G</w:t>
      </w:r>
      <w:r w:rsidRPr="00CA3B4B">
        <w:t xml:space="preserve">estión de </w:t>
      </w:r>
      <w:r>
        <w:t>P</w:t>
      </w:r>
      <w:r w:rsidRPr="00CA3B4B">
        <w:t>royectos</w:t>
      </w:r>
    </w:p>
    <w:p w14:paraId="191C2FE8" w14:textId="77777777" w:rsidR="00E13CDF" w:rsidRPr="00CA3B4B" w:rsidRDefault="00E13CDF" w:rsidP="000E57A5">
      <w:pPr>
        <w:pStyle w:val="Prrafodelista"/>
        <w:numPr>
          <w:ilvl w:val="0"/>
          <w:numId w:val="15"/>
        </w:numPr>
        <w:spacing w:after="0"/>
      </w:pPr>
      <w:r w:rsidRPr="00CA3B4B">
        <w:t>Estandarizar los procesos en gestión de proyectos</w:t>
      </w:r>
    </w:p>
    <w:p w14:paraId="69669DC9" w14:textId="77777777" w:rsidR="00E13CDF" w:rsidRPr="00CA3B4B" w:rsidRDefault="00E13CDF" w:rsidP="000E57A5">
      <w:pPr>
        <w:pStyle w:val="Prrafodelista"/>
        <w:numPr>
          <w:ilvl w:val="0"/>
          <w:numId w:val="15"/>
        </w:numPr>
        <w:spacing w:after="0"/>
      </w:pPr>
      <w:r w:rsidRPr="007E7F8D">
        <w:lastRenderedPageBreak/>
        <w:t xml:space="preserve">Conocer los instrumentos y herramientas que se utilizan en la gestión de proyectos y </w:t>
      </w:r>
      <w:r>
        <w:t>aplicarlos en el desarrollo y ejecución de proyectos</w:t>
      </w:r>
    </w:p>
    <w:p w14:paraId="7DEBD4AE" w14:textId="2F46D7FA" w:rsidR="00DF54B8" w:rsidRPr="007E37C5" w:rsidRDefault="00E13CDF" w:rsidP="000E57A5">
      <w:pPr>
        <w:pStyle w:val="Prrafodelista"/>
        <w:numPr>
          <w:ilvl w:val="0"/>
          <w:numId w:val="15"/>
        </w:numPr>
        <w:spacing w:after="0"/>
      </w:pPr>
      <w:r w:rsidRPr="00CA3B4B">
        <w:t xml:space="preserve">Nivelar los conocimientos de los empleados participantes en el </w:t>
      </w:r>
      <w:r>
        <w:t>curso</w:t>
      </w:r>
      <w:r w:rsidRPr="00CA3B4B">
        <w:t xml:space="preserve"> y lograr que tengan un nivel</w:t>
      </w:r>
      <w:r>
        <w:t xml:space="preserve"> intermedio.</w:t>
      </w:r>
    </w:p>
    <w:p w14:paraId="69FF1890" w14:textId="77777777" w:rsidR="00DF54B8" w:rsidRPr="002A36C9" w:rsidRDefault="00DF54B8" w:rsidP="00E13CDF"/>
    <w:p w14:paraId="3D3314E4" w14:textId="77777777" w:rsidR="00E13CDF" w:rsidRPr="007E37C5" w:rsidRDefault="00E13CDF" w:rsidP="00E41464">
      <w:pPr>
        <w:pStyle w:val="Ttulo3"/>
      </w:pPr>
      <w:bookmarkStart w:id="731" w:name="_Toc153665334"/>
      <w:bookmarkStart w:id="732" w:name="_Toc155378212"/>
      <w:bookmarkStart w:id="733" w:name="_Toc157633725"/>
      <w:bookmarkStart w:id="734" w:name="_Toc157634544"/>
      <w:bookmarkStart w:id="735" w:name="_Toc157634779"/>
      <w:r w:rsidRPr="007E37C5">
        <w:t>6.2.3 ENUNCIADO DEL ALCANCE</w:t>
      </w:r>
      <w:bookmarkEnd w:id="731"/>
      <w:bookmarkEnd w:id="732"/>
      <w:bookmarkEnd w:id="733"/>
      <w:bookmarkEnd w:id="734"/>
      <w:bookmarkEnd w:id="735"/>
    </w:p>
    <w:p w14:paraId="0D496E99" w14:textId="67B8A7EA" w:rsidR="007E5DF7" w:rsidRDefault="00E13CDF" w:rsidP="007E5DF7">
      <w:pPr>
        <w:ind w:firstLine="708"/>
        <w:sectPr w:rsidR="007E5DF7" w:rsidSect="00A23667">
          <w:pgSz w:w="11906" w:h="16838"/>
          <w:pgMar w:top="1418" w:right="1418" w:bottom="1418" w:left="1418" w:header="709" w:footer="709" w:gutter="0"/>
          <w:cols w:space="708"/>
          <w:docGrid w:linePitch="360"/>
        </w:sectPr>
      </w:pPr>
      <w:r>
        <w:t xml:space="preserve">El proyecto consiste en el diseño de un programa de capacitaciones sobre temáticas de gestión en proyectos que permita fortalecer los conocimientos y la mejora en los resultados del trabajo en conjunto entre la Oficina de Proyectos y las áreas que tienen relación con la oficina de proyectos. La duración del programa será de </w:t>
      </w:r>
      <w:r w:rsidR="006B7E92">
        <w:t>7</w:t>
      </w:r>
      <w:r>
        <w:t xml:space="preserve"> meses en sesiones de 2 horas por semana en modalidad virtual y entregables semanales por parte de los participantes. El programa de capacitaciones abarcará diversos módulos con temáticas que cubran desde ningún conocimiento hasta nivel intermedio en conocimientos en gestión de proyectos. El nivel avanzado no se cubrirá en el plan de capacitaciones pues dichos conocimientos están fuera de los objetivos en la temática.</w:t>
      </w:r>
      <w:bookmarkStart w:id="736" w:name="_bookmark119"/>
      <w:bookmarkStart w:id="737" w:name="_Toc153665335"/>
      <w:bookmarkStart w:id="738" w:name="_Toc155378213"/>
      <w:bookmarkEnd w:id="736"/>
    </w:p>
    <w:p w14:paraId="445E544A" w14:textId="3DD0EC1C" w:rsidR="007E5DF7" w:rsidRPr="007E5DF7" w:rsidRDefault="007E5DF7" w:rsidP="007E5DF7">
      <w:pPr>
        <w:pStyle w:val="Ttulo3"/>
        <w:ind w:firstLine="0"/>
      </w:pPr>
      <w:bookmarkStart w:id="739" w:name="_Toc157633726"/>
      <w:bookmarkStart w:id="740" w:name="_Toc157634545"/>
      <w:bookmarkStart w:id="741" w:name="_Toc157634780"/>
      <w:bookmarkStart w:id="742" w:name="_Toc153651811"/>
      <w:bookmarkStart w:id="743" w:name="_Toc153660258"/>
      <w:bookmarkStart w:id="744" w:name="_Toc153665336"/>
      <w:bookmarkStart w:id="745" w:name="_Toc155378214"/>
      <w:bookmarkEnd w:id="737"/>
      <w:bookmarkEnd w:id="738"/>
      <w:r w:rsidRPr="007E37C5">
        <w:lastRenderedPageBreak/>
        <w:t>6.2.4 ESTRUCTURA DE DESGLOSE DE TRABAJO</w:t>
      </w:r>
      <w:bookmarkEnd w:id="739"/>
      <w:bookmarkEnd w:id="740"/>
      <w:bookmarkEnd w:id="741"/>
    </w:p>
    <w:p w14:paraId="2ACEA342" w14:textId="15E4BEC5" w:rsidR="007E5DF7" w:rsidRDefault="00232461" w:rsidP="007E5DF7">
      <w:pPr>
        <w:pStyle w:val="Ttulo1"/>
        <w:ind w:firstLine="0"/>
        <w:rPr>
          <w:rFonts w:cs="Times New Roman"/>
          <w:bCs/>
          <w:kern w:val="2"/>
          <w:szCs w:val="24"/>
          <w14:ligatures w14:val="standardContextual"/>
        </w:rPr>
      </w:pPr>
      <w:bookmarkStart w:id="746" w:name="_Toc157633727"/>
      <w:bookmarkStart w:id="747" w:name="_Toc157634546"/>
      <w:bookmarkStart w:id="748" w:name="_Toc157634781"/>
      <w:r>
        <w:rPr>
          <w:rFonts w:cs="Times New Roman"/>
          <w:bCs/>
          <w:noProof/>
          <w:kern w:val="2"/>
          <w:szCs w:val="24"/>
        </w:rPr>
        <w:drawing>
          <wp:anchor distT="0" distB="0" distL="114300" distR="114300" simplePos="0" relativeHeight="251681792" behindDoc="0" locked="0" layoutInCell="1" allowOverlap="1" wp14:anchorId="745DB3CC" wp14:editId="53D5B501">
            <wp:simplePos x="0" y="0"/>
            <wp:positionH relativeFrom="column">
              <wp:posOffset>247849</wp:posOffset>
            </wp:positionH>
            <wp:positionV relativeFrom="paragraph">
              <wp:posOffset>351496</wp:posOffset>
            </wp:positionV>
            <wp:extent cx="8734425" cy="4394200"/>
            <wp:effectExtent l="0" t="0" r="9525" b="0"/>
            <wp:wrapThrough wrapText="bothSides">
              <wp:wrapPolygon edited="0">
                <wp:start x="10223" y="3652"/>
                <wp:lineTo x="10223" y="5338"/>
                <wp:lineTo x="3345" y="5525"/>
                <wp:lineTo x="2403" y="5712"/>
                <wp:lineTo x="2403" y="6836"/>
                <wp:lineTo x="801" y="7772"/>
                <wp:lineTo x="612" y="7960"/>
                <wp:lineTo x="471" y="9832"/>
                <wp:lineTo x="0" y="9832"/>
                <wp:lineTo x="0" y="11705"/>
                <wp:lineTo x="5653" y="12829"/>
                <wp:lineTo x="5653" y="13578"/>
                <wp:lineTo x="7114" y="14327"/>
                <wp:lineTo x="8527" y="14327"/>
                <wp:lineTo x="8527" y="15264"/>
                <wp:lineTo x="8762" y="15825"/>
                <wp:lineTo x="8668" y="15919"/>
                <wp:lineTo x="8527" y="16200"/>
                <wp:lineTo x="8527" y="17324"/>
                <wp:lineTo x="8715" y="17886"/>
                <wp:lineTo x="10082" y="17886"/>
                <wp:lineTo x="10129" y="16481"/>
                <wp:lineTo x="9940" y="15825"/>
                <wp:lineTo x="10129" y="15357"/>
                <wp:lineTo x="10082" y="14327"/>
                <wp:lineTo x="16159" y="14327"/>
                <wp:lineTo x="20257" y="13765"/>
                <wp:lineTo x="20257" y="10394"/>
                <wp:lineTo x="20022" y="9832"/>
                <wp:lineTo x="21576" y="9739"/>
                <wp:lineTo x="21576" y="7866"/>
                <wp:lineTo x="19504" y="6836"/>
                <wp:lineTo x="19598" y="5712"/>
                <wp:lineTo x="18373" y="5525"/>
                <wp:lineTo x="11778" y="5150"/>
                <wp:lineTo x="11683" y="4120"/>
                <wp:lineTo x="11589" y="3652"/>
                <wp:lineTo x="10223" y="3652"/>
              </wp:wrapPolygon>
            </wp:wrapThrough>
            <wp:docPr id="77089204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0892044" name="Imagen 770892044"/>
                    <pic:cNvPicPr/>
                  </pic:nvPicPr>
                  <pic:blipFill>
                    <a:blip r:embed="rId46">
                      <a:extLst>
                        <a:ext uri="{28A0092B-C50C-407E-A947-70E740481C1C}">
                          <a14:useLocalDpi xmlns:a14="http://schemas.microsoft.com/office/drawing/2010/main" val="0"/>
                        </a:ext>
                      </a:extLst>
                    </a:blip>
                    <a:stretch>
                      <a:fillRect/>
                    </a:stretch>
                  </pic:blipFill>
                  <pic:spPr>
                    <a:xfrm>
                      <a:off x="0" y="0"/>
                      <a:ext cx="8734425" cy="4394200"/>
                    </a:xfrm>
                    <a:prstGeom prst="rect">
                      <a:avLst/>
                    </a:prstGeom>
                  </pic:spPr>
                </pic:pic>
              </a:graphicData>
            </a:graphic>
            <wp14:sizeRelH relativeFrom="margin">
              <wp14:pctWidth>0</wp14:pctWidth>
            </wp14:sizeRelH>
            <wp14:sizeRelV relativeFrom="margin">
              <wp14:pctHeight>0</wp14:pctHeight>
            </wp14:sizeRelV>
          </wp:anchor>
        </w:drawing>
      </w:r>
      <w:r w:rsidR="007E5DF7" w:rsidRPr="00C2688E">
        <w:rPr>
          <w:rFonts w:cs="Times New Roman"/>
          <w:bCs/>
          <w:kern w:val="2"/>
          <w:szCs w:val="24"/>
          <w14:ligatures w14:val="standardContextual"/>
        </w:rPr>
        <w:t xml:space="preserve">Figura </w:t>
      </w:r>
      <w:r w:rsidR="007E5DF7">
        <w:rPr>
          <w:rFonts w:cs="Times New Roman"/>
          <w:bCs/>
          <w:kern w:val="2"/>
          <w:szCs w:val="24"/>
          <w14:ligatures w14:val="standardContextual"/>
        </w:rPr>
        <w:t>35</w:t>
      </w:r>
      <w:r w:rsidR="007E5DF7" w:rsidRPr="00C2688E">
        <w:rPr>
          <w:rFonts w:cs="Times New Roman"/>
          <w:bCs/>
          <w:kern w:val="2"/>
          <w:szCs w:val="24"/>
          <w14:ligatures w14:val="standardContextual"/>
        </w:rPr>
        <w:t xml:space="preserve">. </w:t>
      </w:r>
      <w:r w:rsidR="007E5DF7">
        <w:rPr>
          <w:rFonts w:cs="Times New Roman"/>
          <w:bCs/>
          <w:kern w:val="2"/>
          <w:szCs w:val="24"/>
          <w14:ligatures w14:val="standardContextual"/>
        </w:rPr>
        <w:t>Estructura de desglose de trabajo</w:t>
      </w:r>
      <w:bookmarkEnd w:id="746"/>
      <w:bookmarkEnd w:id="747"/>
      <w:bookmarkEnd w:id="748"/>
    </w:p>
    <w:p w14:paraId="19AD2C20" w14:textId="0E5960D7" w:rsidR="007E5DF7" w:rsidRPr="007E5DF7" w:rsidRDefault="007E5DF7" w:rsidP="007E5DF7"/>
    <w:p w14:paraId="64065495" w14:textId="267E0CD3" w:rsidR="007E5DF7" w:rsidRPr="007E5DF7" w:rsidRDefault="007E5DF7" w:rsidP="007E5DF7"/>
    <w:p w14:paraId="157FF0C5" w14:textId="77777777" w:rsidR="007E5DF7" w:rsidRPr="007E5DF7" w:rsidRDefault="007E5DF7" w:rsidP="007E5DF7"/>
    <w:p w14:paraId="26391D3E" w14:textId="77777777" w:rsidR="007E5DF7" w:rsidRPr="007E5DF7" w:rsidRDefault="007E5DF7" w:rsidP="007E5DF7"/>
    <w:p w14:paraId="0B150217" w14:textId="77777777" w:rsidR="007E5DF7" w:rsidRPr="007E5DF7" w:rsidRDefault="007E5DF7" w:rsidP="007E5DF7"/>
    <w:p w14:paraId="0B63AA54" w14:textId="77777777" w:rsidR="007E5DF7" w:rsidRPr="007E5DF7" w:rsidRDefault="007E5DF7" w:rsidP="007E5DF7"/>
    <w:p w14:paraId="0FA4A4D4" w14:textId="77777777" w:rsidR="007E5DF7" w:rsidRPr="007E5DF7" w:rsidRDefault="007E5DF7" w:rsidP="007E5DF7"/>
    <w:p w14:paraId="46A6817A" w14:textId="77777777" w:rsidR="007E5DF7" w:rsidRPr="007E5DF7" w:rsidRDefault="007E5DF7" w:rsidP="007E5DF7"/>
    <w:p w14:paraId="3B9FBFF6" w14:textId="77777777" w:rsidR="007E5DF7" w:rsidRPr="007E5DF7" w:rsidRDefault="007E5DF7" w:rsidP="007E5DF7"/>
    <w:p w14:paraId="2DD5E1B1" w14:textId="77777777" w:rsidR="007E5DF7" w:rsidRPr="007E5DF7" w:rsidRDefault="007E5DF7" w:rsidP="007E5DF7">
      <w:pPr>
        <w:ind w:firstLine="0"/>
      </w:pPr>
    </w:p>
    <w:p w14:paraId="0A777F68" w14:textId="488DCDF1" w:rsidR="007E5DF7" w:rsidRDefault="007E5DF7" w:rsidP="007E5DF7">
      <w:pPr>
        <w:tabs>
          <w:tab w:val="left" w:pos="2674"/>
        </w:tabs>
        <w:rPr>
          <w:rFonts w:eastAsiaTheme="majorEastAsia"/>
          <w:b/>
          <w:bCs/>
          <w:color w:val="000000" w:themeColor="text1"/>
          <w:kern w:val="2"/>
          <w14:ligatures w14:val="standardContextual"/>
        </w:rPr>
      </w:pPr>
      <w:r>
        <w:rPr>
          <w:kern w:val="2"/>
          <w:sz w:val="20"/>
          <w:szCs w:val="20"/>
          <w14:ligatures w14:val="standardContextual"/>
        </w:rPr>
        <w:t>Fuente: (Elaboración propia, 2024)</w:t>
      </w:r>
    </w:p>
    <w:p w14:paraId="552494CF" w14:textId="591AD7F3" w:rsidR="007E5DF7" w:rsidRPr="007E5DF7" w:rsidRDefault="007E5DF7" w:rsidP="007E5DF7">
      <w:pPr>
        <w:ind w:firstLine="0"/>
        <w:sectPr w:rsidR="007E5DF7" w:rsidRPr="007E5DF7" w:rsidSect="00A23667">
          <w:pgSz w:w="16838" w:h="11906" w:orient="landscape"/>
          <w:pgMar w:top="1418" w:right="1418" w:bottom="1418" w:left="1418" w:header="709" w:footer="709" w:gutter="0"/>
          <w:cols w:space="708"/>
          <w:docGrid w:linePitch="360"/>
        </w:sectPr>
      </w:pPr>
    </w:p>
    <w:p w14:paraId="1D3E7F1F" w14:textId="2978D863" w:rsidR="00E13CDF" w:rsidRPr="007E37C5" w:rsidRDefault="00E13CDF" w:rsidP="00E41464">
      <w:pPr>
        <w:pStyle w:val="Ttulo3"/>
      </w:pPr>
      <w:bookmarkStart w:id="749" w:name="_Toc153665337"/>
      <w:bookmarkStart w:id="750" w:name="_Toc155378215"/>
      <w:bookmarkStart w:id="751" w:name="_Toc157633728"/>
      <w:bookmarkStart w:id="752" w:name="_Toc157634547"/>
      <w:bookmarkStart w:id="753" w:name="_Toc157634782"/>
      <w:bookmarkEnd w:id="742"/>
      <w:bookmarkEnd w:id="743"/>
      <w:bookmarkEnd w:id="744"/>
      <w:bookmarkEnd w:id="745"/>
      <w:r w:rsidRPr="007E37C5">
        <w:lastRenderedPageBreak/>
        <w:t>6.2.5 DICCIONARIO DE EDT</w:t>
      </w:r>
      <w:bookmarkEnd w:id="749"/>
      <w:bookmarkEnd w:id="750"/>
      <w:bookmarkEnd w:id="751"/>
      <w:bookmarkEnd w:id="752"/>
      <w:bookmarkEnd w:id="753"/>
      <w:r w:rsidRPr="007E37C5">
        <w:t xml:space="preserve">        </w:t>
      </w:r>
    </w:p>
    <w:p w14:paraId="10043A1D" w14:textId="03226395" w:rsidR="000E57A5" w:rsidRPr="00232461" w:rsidRDefault="00E13CDF" w:rsidP="00232461">
      <w:pPr>
        <w:pStyle w:val="Ttulo1"/>
        <w:spacing w:before="0"/>
        <w:rPr>
          <w:rFonts w:cs="Times New Roman"/>
          <w:bCs/>
          <w:kern w:val="2"/>
          <w:szCs w:val="24"/>
          <w14:ligatures w14:val="standardContextual"/>
        </w:rPr>
      </w:pPr>
      <w:bookmarkStart w:id="754" w:name="_Toc153651812"/>
      <w:bookmarkStart w:id="755" w:name="_Toc153660260"/>
      <w:bookmarkStart w:id="756" w:name="_Toc155378216"/>
      <w:bookmarkStart w:id="757" w:name="_Toc157633729"/>
      <w:bookmarkStart w:id="758" w:name="_Toc157634548"/>
      <w:bookmarkStart w:id="759" w:name="_Toc157634783"/>
      <w:r w:rsidRPr="007E6B53">
        <w:rPr>
          <w:rFonts w:cs="Times New Roman"/>
          <w:bCs/>
          <w:kern w:val="2"/>
          <w:szCs w:val="24"/>
          <w14:ligatures w14:val="standardContextual"/>
        </w:rPr>
        <w:t>Tabla 28. Diccionario EDT.</w:t>
      </w:r>
      <w:bookmarkEnd w:id="754"/>
      <w:bookmarkEnd w:id="755"/>
      <w:bookmarkEnd w:id="756"/>
      <w:bookmarkEnd w:id="757"/>
      <w:bookmarkEnd w:id="758"/>
      <w:bookmarkEnd w:id="759"/>
    </w:p>
    <w:tbl>
      <w:tblPr>
        <w:tblStyle w:val="TableNormal"/>
        <w:tblW w:w="0" w:type="auto"/>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96"/>
        <w:gridCol w:w="1597"/>
        <w:gridCol w:w="1421"/>
        <w:gridCol w:w="1597"/>
        <w:gridCol w:w="3186"/>
      </w:tblGrid>
      <w:tr w:rsidR="000E57A5" w14:paraId="2295E8B2" w14:textId="77777777" w:rsidTr="00774DEA">
        <w:trPr>
          <w:trHeight w:val="460"/>
        </w:trPr>
        <w:tc>
          <w:tcPr>
            <w:tcW w:w="1596" w:type="dxa"/>
            <w:shd w:val="clear" w:color="auto" w:fill="A6A6A6"/>
          </w:tcPr>
          <w:p w14:paraId="165F1DAD" w14:textId="77777777" w:rsidR="000E57A5" w:rsidRDefault="000E57A5" w:rsidP="00774DEA">
            <w:pPr>
              <w:pStyle w:val="TableParagraph"/>
              <w:spacing w:before="115"/>
              <w:ind w:left="9"/>
              <w:rPr>
                <w:b/>
                <w:sz w:val="20"/>
              </w:rPr>
            </w:pPr>
            <w:r>
              <w:rPr>
                <w:b/>
                <w:spacing w:val="-2"/>
                <w:sz w:val="20"/>
              </w:rPr>
              <w:t>Proyecto</w:t>
            </w:r>
          </w:p>
        </w:tc>
        <w:tc>
          <w:tcPr>
            <w:tcW w:w="7801" w:type="dxa"/>
            <w:gridSpan w:val="4"/>
            <w:shd w:val="clear" w:color="auto" w:fill="A6A6A6"/>
          </w:tcPr>
          <w:p w14:paraId="5A023AC8" w14:textId="77777777" w:rsidR="000E57A5" w:rsidRDefault="000E57A5" w:rsidP="00774DEA">
            <w:pPr>
              <w:pStyle w:val="TableParagraph"/>
              <w:spacing w:line="230" w:lineRule="atLeast"/>
              <w:ind w:left="3473" w:hanging="3287"/>
              <w:jc w:val="left"/>
              <w:rPr>
                <w:b/>
                <w:sz w:val="20"/>
              </w:rPr>
            </w:pPr>
            <w:r>
              <w:rPr>
                <w:b/>
                <w:sz w:val="20"/>
              </w:rPr>
              <w:t xml:space="preserve">Programa de Inducción sobre Fundamento en Administración de Proyectos </w:t>
            </w:r>
          </w:p>
        </w:tc>
      </w:tr>
      <w:tr w:rsidR="000E57A5" w14:paraId="47E4CF3B" w14:textId="77777777" w:rsidTr="00774DEA">
        <w:trPr>
          <w:trHeight w:val="230"/>
        </w:trPr>
        <w:tc>
          <w:tcPr>
            <w:tcW w:w="1596" w:type="dxa"/>
            <w:shd w:val="clear" w:color="auto" w:fill="D9D9D9"/>
          </w:tcPr>
          <w:p w14:paraId="6C0CA690" w14:textId="77777777" w:rsidR="000E57A5" w:rsidRDefault="000E57A5" w:rsidP="00774DEA">
            <w:pPr>
              <w:pStyle w:val="TableParagraph"/>
              <w:spacing w:line="210" w:lineRule="exact"/>
              <w:ind w:left="9" w:right="2"/>
              <w:rPr>
                <w:b/>
                <w:sz w:val="20"/>
              </w:rPr>
            </w:pPr>
            <w:r>
              <w:rPr>
                <w:b/>
                <w:spacing w:val="-5"/>
                <w:sz w:val="20"/>
              </w:rPr>
              <w:t>ID</w:t>
            </w:r>
          </w:p>
        </w:tc>
        <w:tc>
          <w:tcPr>
            <w:tcW w:w="1597" w:type="dxa"/>
          </w:tcPr>
          <w:p w14:paraId="3C5EE177" w14:textId="77777777" w:rsidR="000E57A5" w:rsidRDefault="000E57A5" w:rsidP="00774DEA">
            <w:pPr>
              <w:pStyle w:val="TableParagraph"/>
              <w:spacing w:line="210" w:lineRule="exact"/>
              <w:ind w:left="4"/>
              <w:rPr>
                <w:sz w:val="20"/>
              </w:rPr>
            </w:pPr>
            <w:r>
              <w:rPr>
                <w:spacing w:val="-10"/>
                <w:sz w:val="20"/>
              </w:rPr>
              <w:t>1</w:t>
            </w:r>
          </w:p>
        </w:tc>
        <w:tc>
          <w:tcPr>
            <w:tcW w:w="6204" w:type="dxa"/>
            <w:gridSpan w:val="3"/>
            <w:vMerge w:val="restart"/>
          </w:tcPr>
          <w:p w14:paraId="1EFC7583" w14:textId="77777777" w:rsidR="000E57A5" w:rsidRDefault="000E57A5" w:rsidP="00774DEA">
            <w:pPr>
              <w:pStyle w:val="TableParagraph"/>
              <w:spacing w:before="5"/>
              <w:jc w:val="left"/>
              <w:rPr>
                <w:sz w:val="20"/>
              </w:rPr>
            </w:pPr>
          </w:p>
          <w:p w14:paraId="5634EFEA" w14:textId="77777777" w:rsidR="000E57A5" w:rsidRDefault="000E57A5" w:rsidP="00774DEA">
            <w:pPr>
              <w:pStyle w:val="TableParagraph"/>
              <w:ind w:left="68"/>
              <w:jc w:val="left"/>
              <w:rPr>
                <w:sz w:val="20"/>
              </w:rPr>
            </w:pPr>
            <w:r w:rsidRPr="00862CC9">
              <w:rPr>
                <w:sz w:val="20"/>
                <w:szCs w:val="20"/>
              </w:rPr>
              <w:t>Diseño y Modelo del Curso</w:t>
            </w:r>
          </w:p>
        </w:tc>
      </w:tr>
      <w:tr w:rsidR="000E57A5" w14:paraId="5BD8C977" w14:textId="77777777" w:rsidTr="00774DEA">
        <w:trPr>
          <w:trHeight w:val="460"/>
        </w:trPr>
        <w:tc>
          <w:tcPr>
            <w:tcW w:w="1596" w:type="dxa"/>
            <w:shd w:val="clear" w:color="auto" w:fill="D9D9D9"/>
          </w:tcPr>
          <w:p w14:paraId="2FEEE180" w14:textId="77777777" w:rsidR="000E57A5" w:rsidRDefault="000E57A5" w:rsidP="00774DEA">
            <w:pPr>
              <w:pStyle w:val="TableParagraph"/>
              <w:spacing w:line="230" w:lineRule="atLeast"/>
              <w:ind w:left="479" w:right="273" w:hanging="190"/>
              <w:jc w:val="left"/>
              <w:rPr>
                <w:b/>
                <w:sz w:val="20"/>
              </w:rPr>
            </w:pPr>
            <w:r>
              <w:rPr>
                <w:b/>
                <w:sz w:val="20"/>
              </w:rPr>
              <w:t>Paquetes</w:t>
            </w:r>
            <w:r>
              <w:rPr>
                <w:b/>
                <w:spacing w:val="-13"/>
                <w:sz w:val="20"/>
              </w:rPr>
              <w:t xml:space="preserve"> </w:t>
            </w:r>
            <w:r>
              <w:rPr>
                <w:b/>
                <w:sz w:val="20"/>
              </w:rPr>
              <w:t xml:space="preserve">de </w:t>
            </w:r>
            <w:r>
              <w:rPr>
                <w:b/>
                <w:spacing w:val="-2"/>
                <w:sz w:val="20"/>
              </w:rPr>
              <w:t>trabajo</w:t>
            </w:r>
          </w:p>
        </w:tc>
        <w:tc>
          <w:tcPr>
            <w:tcW w:w="1597" w:type="dxa"/>
          </w:tcPr>
          <w:p w14:paraId="7A4DC7E2" w14:textId="77777777" w:rsidR="000E57A5" w:rsidRDefault="000E57A5" w:rsidP="00774DEA">
            <w:pPr>
              <w:pStyle w:val="TableParagraph"/>
              <w:spacing w:before="115"/>
              <w:ind w:left="462" w:firstLine="0"/>
              <w:jc w:val="left"/>
              <w:rPr>
                <w:sz w:val="20"/>
              </w:rPr>
            </w:pPr>
            <w:r>
              <w:rPr>
                <w:sz w:val="20"/>
              </w:rPr>
              <w:t>1.1 -</w:t>
            </w:r>
            <w:r>
              <w:rPr>
                <w:spacing w:val="-2"/>
                <w:sz w:val="20"/>
              </w:rPr>
              <w:t xml:space="preserve"> </w:t>
            </w:r>
            <w:r>
              <w:rPr>
                <w:spacing w:val="-5"/>
                <w:sz w:val="20"/>
              </w:rPr>
              <w:t>1.3</w:t>
            </w:r>
          </w:p>
        </w:tc>
        <w:tc>
          <w:tcPr>
            <w:tcW w:w="6204" w:type="dxa"/>
            <w:gridSpan w:val="3"/>
            <w:vMerge/>
            <w:tcBorders>
              <w:top w:val="nil"/>
            </w:tcBorders>
          </w:tcPr>
          <w:p w14:paraId="14FA27E2" w14:textId="77777777" w:rsidR="000E57A5" w:rsidRDefault="000E57A5" w:rsidP="00774DEA">
            <w:pPr>
              <w:rPr>
                <w:sz w:val="2"/>
                <w:szCs w:val="2"/>
              </w:rPr>
            </w:pPr>
          </w:p>
        </w:tc>
      </w:tr>
      <w:tr w:rsidR="000E57A5" w14:paraId="09FE6D5F" w14:textId="77777777" w:rsidTr="00774DEA">
        <w:trPr>
          <w:trHeight w:val="458"/>
        </w:trPr>
        <w:tc>
          <w:tcPr>
            <w:tcW w:w="3193" w:type="dxa"/>
            <w:gridSpan w:val="2"/>
            <w:shd w:val="clear" w:color="auto" w:fill="D9D9D9"/>
          </w:tcPr>
          <w:p w14:paraId="26B5B532" w14:textId="77777777" w:rsidR="000E57A5" w:rsidRDefault="000E57A5" w:rsidP="00774DEA">
            <w:pPr>
              <w:pStyle w:val="TableParagraph"/>
              <w:spacing w:before="115"/>
              <w:ind w:left="460" w:firstLine="0"/>
              <w:jc w:val="left"/>
              <w:rPr>
                <w:b/>
                <w:sz w:val="20"/>
              </w:rPr>
            </w:pPr>
            <w:r>
              <w:rPr>
                <w:b/>
                <w:sz w:val="20"/>
              </w:rPr>
              <w:t>Descripción</w:t>
            </w:r>
            <w:r>
              <w:rPr>
                <w:b/>
                <w:spacing w:val="-6"/>
                <w:sz w:val="20"/>
              </w:rPr>
              <w:t xml:space="preserve"> </w:t>
            </w:r>
            <w:r>
              <w:rPr>
                <w:b/>
                <w:sz w:val="20"/>
              </w:rPr>
              <w:t>del</w:t>
            </w:r>
            <w:r>
              <w:rPr>
                <w:b/>
                <w:spacing w:val="-6"/>
                <w:sz w:val="20"/>
              </w:rPr>
              <w:t xml:space="preserve"> </w:t>
            </w:r>
            <w:r>
              <w:rPr>
                <w:b/>
                <w:spacing w:val="-2"/>
                <w:sz w:val="20"/>
              </w:rPr>
              <w:t>entregable</w:t>
            </w:r>
          </w:p>
        </w:tc>
        <w:tc>
          <w:tcPr>
            <w:tcW w:w="6204" w:type="dxa"/>
            <w:gridSpan w:val="3"/>
          </w:tcPr>
          <w:p w14:paraId="23F50646" w14:textId="77777777" w:rsidR="000E57A5" w:rsidRDefault="000E57A5" w:rsidP="00774DEA">
            <w:pPr>
              <w:pStyle w:val="TableParagraph"/>
              <w:spacing w:line="228" w:lineRule="exact"/>
              <w:ind w:left="68" w:right="57" w:firstLine="0"/>
              <w:jc w:val="left"/>
              <w:rPr>
                <w:sz w:val="20"/>
              </w:rPr>
            </w:pPr>
            <w:r w:rsidRPr="00862CC9">
              <w:rPr>
                <w:sz w:val="20"/>
                <w:szCs w:val="20"/>
              </w:rPr>
              <w:t xml:space="preserve">Diseñar, enlistar y coordinar todo el material que debe ser impartido en la capacitación y talleres que sean conforme al PMBOK® 7ma Edición y las mejores prácticas establecidas por el Project Management </w:t>
            </w:r>
            <w:proofErr w:type="spellStart"/>
            <w:r w:rsidRPr="00862CC9">
              <w:rPr>
                <w:sz w:val="20"/>
                <w:szCs w:val="20"/>
              </w:rPr>
              <w:t>Institute</w:t>
            </w:r>
            <w:proofErr w:type="spellEnd"/>
            <w:r w:rsidRPr="00862CC9">
              <w:rPr>
                <w:sz w:val="20"/>
                <w:szCs w:val="20"/>
              </w:rPr>
              <w:t xml:space="preserve"> (PMI). Así como la estructura que este debe de contener.</w:t>
            </w:r>
          </w:p>
        </w:tc>
      </w:tr>
      <w:tr w:rsidR="000E57A5" w14:paraId="580ACD44" w14:textId="77777777" w:rsidTr="00774DEA">
        <w:trPr>
          <w:trHeight w:val="460"/>
        </w:trPr>
        <w:tc>
          <w:tcPr>
            <w:tcW w:w="3193" w:type="dxa"/>
            <w:gridSpan w:val="2"/>
            <w:shd w:val="clear" w:color="auto" w:fill="D9D9D9"/>
          </w:tcPr>
          <w:p w14:paraId="00B682FF" w14:textId="77777777" w:rsidR="000E57A5" w:rsidRDefault="000E57A5" w:rsidP="00774DEA">
            <w:pPr>
              <w:pStyle w:val="TableParagraph"/>
              <w:spacing w:before="116"/>
              <w:ind w:left="628" w:firstLine="0"/>
              <w:jc w:val="left"/>
              <w:rPr>
                <w:b/>
                <w:sz w:val="20"/>
              </w:rPr>
            </w:pPr>
            <w:r>
              <w:rPr>
                <w:b/>
                <w:sz w:val="20"/>
              </w:rPr>
              <w:t>Alcance</w:t>
            </w:r>
            <w:r>
              <w:rPr>
                <w:b/>
                <w:spacing w:val="-5"/>
                <w:sz w:val="20"/>
              </w:rPr>
              <w:t xml:space="preserve"> </w:t>
            </w:r>
            <w:r>
              <w:rPr>
                <w:b/>
                <w:sz w:val="20"/>
              </w:rPr>
              <w:t>del</w:t>
            </w:r>
            <w:r>
              <w:rPr>
                <w:b/>
                <w:spacing w:val="-5"/>
                <w:sz w:val="20"/>
              </w:rPr>
              <w:t xml:space="preserve"> </w:t>
            </w:r>
            <w:r>
              <w:rPr>
                <w:b/>
                <w:spacing w:val="-2"/>
                <w:sz w:val="20"/>
              </w:rPr>
              <w:t>entregable</w:t>
            </w:r>
          </w:p>
        </w:tc>
        <w:tc>
          <w:tcPr>
            <w:tcW w:w="6204" w:type="dxa"/>
            <w:gridSpan w:val="3"/>
          </w:tcPr>
          <w:p w14:paraId="74CC2DED" w14:textId="77777777" w:rsidR="000E57A5" w:rsidRDefault="000E57A5" w:rsidP="00774DEA">
            <w:pPr>
              <w:pStyle w:val="TableParagraph"/>
              <w:spacing w:line="230" w:lineRule="exact"/>
              <w:ind w:left="68"/>
              <w:jc w:val="left"/>
              <w:rPr>
                <w:sz w:val="20"/>
              </w:rPr>
            </w:pPr>
            <w:r>
              <w:rPr>
                <w:sz w:val="20"/>
              </w:rPr>
              <w:t xml:space="preserve">Detallar los temas que se verán por modulo y sus respectivos tiempos de realización, así como la definición de la estructura del taller </w:t>
            </w:r>
          </w:p>
        </w:tc>
      </w:tr>
      <w:tr w:rsidR="000E57A5" w14:paraId="3408F3FC" w14:textId="77777777" w:rsidTr="00774DEA">
        <w:trPr>
          <w:trHeight w:val="460"/>
        </w:trPr>
        <w:tc>
          <w:tcPr>
            <w:tcW w:w="3193" w:type="dxa"/>
            <w:gridSpan w:val="2"/>
            <w:shd w:val="clear" w:color="auto" w:fill="D9D9D9"/>
          </w:tcPr>
          <w:p w14:paraId="31718BC9" w14:textId="77777777" w:rsidR="000E57A5" w:rsidRDefault="000E57A5" w:rsidP="00774DEA">
            <w:pPr>
              <w:pStyle w:val="TableParagraph"/>
              <w:spacing w:before="115"/>
              <w:jc w:val="left"/>
              <w:rPr>
                <w:b/>
                <w:sz w:val="20"/>
              </w:rPr>
            </w:pPr>
            <w:r>
              <w:rPr>
                <w:b/>
                <w:sz w:val="20"/>
              </w:rPr>
              <w:t>Criterios</w:t>
            </w:r>
            <w:r>
              <w:rPr>
                <w:b/>
                <w:spacing w:val="-6"/>
                <w:sz w:val="20"/>
              </w:rPr>
              <w:t xml:space="preserve"> </w:t>
            </w:r>
            <w:r>
              <w:rPr>
                <w:b/>
                <w:sz w:val="20"/>
              </w:rPr>
              <w:t>de</w:t>
            </w:r>
            <w:r>
              <w:rPr>
                <w:b/>
                <w:spacing w:val="-4"/>
                <w:sz w:val="20"/>
              </w:rPr>
              <w:t xml:space="preserve"> </w:t>
            </w:r>
            <w:r>
              <w:rPr>
                <w:b/>
                <w:spacing w:val="-2"/>
                <w:sz w:val="20"/>
              </w:rPr>
              <w:t>aprobación</w:t>
            </w:r>
          </w:p>
        </w:tc>
        <w:tc>
          <w:tcPr>
            <w:tcW w:w="6204" w:type="dxa"/>
            <w:gridSpan w:val="3"/>
          </w:tcPr>
          <w:p w14:paraId="6C0C6EF1" w14:textId="77777777" w:rsidR="000E57A5" w:rsidRDefault="000E57A5" w:rsidP="00774DEA">
            <w:pPr>
              <w:pStyle w:val="TableParagraph"/>
              <w:spacing w:line="230" w:lineRule="atLeast"/>
              <w:ind w:left="68" w:right="57"/>
              <w:jc w:val="left"/>
              <w:rPr>
                <w:sz w:val="20"/>
              </w:rPr>
            </w:pPr>
            <w:r>
              <w:rPr>
                <w:sz w:val="20"/>
              </w:rPr>
              <w:t xml:space="preserve">Abarcar los temas esenciales sobre gestión de Proyectos y casos prácticos </w:t>
            </w:r>
          </w:p>
        </w:tc>
      </w:tr>
      <w:tr w:rsidR="000E57A5" w14:paraId="3FB501B8" w14:textId="77777777" w:rsidTr="00774DEA">
        <w:trPr>
          <w:trHeight w:val="460"/>
        </w:trPr>
        <w:tc>
          <w:tcPr>
            <w:tcW w:w="1596" w:type="dxa"/>
            <w:shd w:val="clear" w:color="auto" w:fill="D9D9D9"/>
          </w:tcPr>
          <w:p w14:paraId="5684DBB1" w14:textId="77777777" w:rsidR="000E57A5" w:rsidRDefault="000E57A5" w:rsidP="00774DEA">
            <w:pPr>
              <w:pStyle w:val="TableParagraph"/>
              <w:spacing w:before="115"/>
              <w:ind w:left="9" w:right="2" w:firstLine="0"/>
              <w:jc w:val="left"/>
              <w:rPr>
                <w:b/>
                <w:sz w:val="20"/>
              </w:rPr>
            </w:pPr>
            <w:r>
              <w:rPr>
                <w:b/>
                <w:spacing w:val="-2"/>
                <w:sz w:val="20"/>
              </w:rPr>
              <w:t>Responsables</w:t>
            </w:r>
          </w:p>
        </w:tc>
        <w:tc>
          <w:tcPr>
            <w:tcW w:w="3018" w:type="dxa"/>
            <w:gridSpan w:val="2"/>
          </w:tcPr>
          <w:p w14:paraId="41ED0AA4" w14:textId="77777777" w:rsidR="000E57A5" w:rsidRDefault="000E57A5" w:rsidP="00774DEA">
            <w:pPr>
              <w:pStyle w:val="TableParagraph"/>
              <w:spacing w:before="115"/>
              <w:ind w:left="671" w:firstLine="0"/>
              <w:jc w:val="left"/>
              <w:rPr>
                <w:sz w:val="20"/>
              </w:rPr>
            </w:pPr>
            <w:r>
              <w:rPr>
                <w:sz w:val="20"/>
              </w:rPr>
              <w:t>Equipo</w:t>
            </w:r>
            <w:r>
              <w:rPr>
                <w:spacing w:val="-4"/>
                <w:sz w:val="20"/>
              </w:rPr>
              <w:t xml:space="preserve"> </w:t>
            </w:r>
            <w:r>
              <w:rPr>
                <w:sz w:val="20"/>
              </w:rPr>
              <w:t>PMO y RRHH</w:t>
            </w:r>
          </w:p>
        </w:tc>
        <w:tc>
          <w:tcPr>
            <w:tcW w:w="1597" w:type="dxa"/>
            <w:shd w:val="clear" w:color="auto" w:fill="D9D9D9"/>
          </w:tcPr>
          <w:p w14:paraId="3DBDFA4A" w14:textId="77777777" w:rsidR="000E57A5" w:rsidRDefault="000E57A5" w:rsidP="00774DEA">
            <w:pPr>
              <w:pStyle w:val="TableParagraph"/>
              <w:spacing w:line="230" w:lineRule="atLeast"/>
              <w:ind w:left="231" w:right="220" w:firstLine="163"/>
              <w:jc w:val="left"/>
              <w:rPr>
                <w:b/>
                <w:sz w:val="20"/>
              </w:rPr>
            </w:pPr>
            <w:r>
              <w:rPr>
                <w:b/>
                <w:spacing w:val="-2"/>
                <w:sz w:val="20"/>
              </w:rPr>
              <w:t xml:space="preserve">Duración </w:t>
            </w:r>
            <w:r>
              <w:rPr>
                <w:b/>
                <w:sz w:val="20"/>
              </w:rPr>
              <w:t>(días</w:t>
            </w:r>
            <w:r>
              <w:rPr>
                <w:b/>
                <w:spacing w:val="-13"/>
                <w:sz w:val="20"/>
              </w:rPr>
              <w:t xml:space="preserve"> </w:t>
            </w:r>
            <w:r>
              <w:rPr>
                <w:b/>
                <w:sz w:val="20"/>
              </w:rPr>
              <w:t>hábiles)</w:t>
            </w:r>
          </w:p>
        </w:tc>
        <w:tc>
          <w:tcPr>
            <w:tcW w:w="3186" w:type="dxa"/>
          </w:tcPr>
          <w:p w14:paraId="3C37B203" w14:textId="77777777" w:rsidR="000E57A5" w:rsidRDefault="000E57A5" w:rsidP="00774DEA">
            <w:pPr>
              <w:pStyle w:val="TableParagraph"/>
              <w:spacing w:before="115"/>
              <w:ind w:left="9"/>
              <w:rPr>
                <w:sz w:val="20"/>
              </w:rPr>
            </w:pPr>
            <w:r>
              <w:rPr>
                <w:sz w:val="20"/>
              </w:rPr>
              <w:t>27</w:t>
            </w:r>
          </w:p>
        </w:tc>
      </w:tr>
      <w:tr w:rsidR="000E57A5" w14:paraId="3A84F9F2" w14:textId="77777777" w:rsidTr="00774DEA">
        <w:trPr>
          <w:trHeight w:val="460"/>
        </w:trPr>
        <w:tc>
          <w:tcPr>
            <w:tcW w:w="1596" w:type="dxa"/>
            <w:shd w:val="clear" w:color="auto" w:fill="D9D9D9"/>
          </w:tcPr>
          <w:p w14:paraId="1E0FC783" w14:textId="77777777" w:rsidR="000E57A5" w:rsidRDefault="000E57A5" w:rsidP="00774DEA">
            <w:pPr>
              <w:pStyle w:val="TableParagraph"/>
              <w:spacing w:before="115"/>
              <w:ind w:left="9" w:right="5" w:firstLine="0"/>
              <w:jc w:val="left"/>
              <w:rPr>
                <w:b/>
                <w:sz w:val="20"/>
              </w:rPr>
            </w:pPr>
            <w:r>
              <w:rPr>
                <w:b/>
                <w:sz w:val="20"/>
              </w:rPr>
              <w:t>Fecha</w:t>
            </w:r>
            <w:r>
              <w:rPr>
                <w:b/>
                <w:spacing w:val="-4"/>
                <w:sz w:val="20"/>
              </w:rPr>
              <w:t xml:space="preserve"> </w:t>
            </w:r>
            <w:r>
              <w:rPr>
                <w:b/>
                <w:sz w:val="20"/>
              </w:rPr>
              <w:t>de</w:t>
            </w:r>
            <w:r>
              <w:rPr>
                <w:b/>
                <w:spacing w:val="-4"/>
                <w:sz w:val="20"/>
              </w:rPr>
              <w:t xml:space="preserve"> </w:t>
            </w:r>
            <w:r>
              <w:rPr>
                <w:b/>
                <w:spacing w:val="-2"/>
                <w:sz w:val="20"/>
              </w:rPr>
              <w:t>inicio</w:t>
            </w:r>
          </w:p>
        </w:tc>
        <w:tc>
          <w:tcPr>
            <w:tcW w:w="3018" w:type="dxa"/>
            <w:gridSpan w:val="2"/>
          </w:tcPr>
          <w:p w14:paraId="5E65B3FF" w14:textId="77777777" w:rsidR="000E57A5" w:rsidRDefault="000E57A5" w:rsidP="00774DEA">
            <w:pPr>
              <w:pStyle w:val="TableParagraph"/>
              <w:spacing w:before="115"/>
              <w:ind w:left="7"/>
              <w:rPr>
                <w:sz w:val="20"/>
              </w:rPr>
            </w:pPr>
            <w:r>
              <w:rPr>
                <w:spacing w:val="-2"/>
                <w:sz w:val="20"/>
              </w:rPr>
              <w:t>12/2/2024</w:t>
            </w:r>
          </w:p>
        </w:tc>
        <w:tc>
          <w:tcPr>
            <w:tcW w:w="1597" w:type="dxa"/>
            <w:shd w:val="clear" w:color="auto" w:fill="D9D9D9"/>
          </w:tcPr>
          <w:p w14:paraId="7EB71B72" w14:textId="77777777" w:rsidR="000E57A5" w:rsidRDefault="000E57A5" w:rsidP="00774DEA">
            <w:pPr>
              <w:pStyle w:val="TableParagraph"/>
              <w:spacing w:line="230" w:lineRule="atLeast"/>
              <w:ind w:left="301" w:firstLine="113"/>
              <w:jc w:val="left"/>
              <w:rPr>
                <w:b/>
                <w:sz w:val="20"/>
              </w:rPr>
            </w:pPr>
            <w:r>
              <w:rPr>
                <w:b/>
                <w:sz w:val="20"/>
              </w:rPr>
              <w:t xml:space="preserve">Fecha de </w:t>
            </w:r>
            <w:r>
              <w:rPr>
                <w:b/>
                <w:spacing w:val="-2"/>
                <w:sz w:val="20"/>
              </w:rPr>
              <w:t>finalización</w:t>
            </w:r>
          </w:p>
        </w:tc>
        <w:tc>
          <w:tcPr>
            <w:tcW w:w="3186" w:type="dxa"/>
          </w:tcPr>
          <w:p w14:paraId="51A4CE23" w14:textId="77777777" w:rsidR="000E57A5" w:rsidRDefault="000E57A5" w:rsidP="00774DEA">
            <w:pPr>
              <w:pStyle w:val="TableParagraph"/>
              <w:spacing w:before="115"/>
              <w:ind w:left="9" w:right="6"/>
              <w:rPr>
                <w:sz w:val="20"/>
              </w:rPr>
            </w:pPr>
            <w:r>
              <w:rPr>
                <w:spacing w:val="-2"/>
                <w:sz w:val="20"/>
              </w:rPr>
              <w:t>19/3/2023</w:t>
            </w:r>
          </w:p>
        </w:tc>
      </w:tr>
      <w:tr w:rsidR="000E57A5" w14:paraId="7D730CFF" w14:textId="77777777" w:rsidTr="00774DEA">
        <w:trPr>
          <w:trHeight w:val="690"/>
        </w:trPr>
        <w:tc>
          <w:tcPr>
            <w:tcW w:w="1596" w:type="dxa"/>
            <w:shd w:val="clear" w:color="auto" w:fill="D9D9D9"/>
          </w:tcPr>
          <w:p w14:paraId="1A757B9A" w14:textId="77777777" w:rsidR="000E57A5" w:rsidRDefault="000E57A5" w:rsidP="00774DEA">
            <w:pPr>
              <w:pStyle w:val="TableParagraph"/>
              <w:jc w:val="left"/>
              <w:rPr>
                <w:sz w:val="20"/>
              </w:rPr>
            </w:pPr>
          </w:p>
          <w:p w14:paraId="28138FC0" w14:textId="77777777" w:rsidR="000E57A5" w:rsidRDefault="000E57A5" w:rsidP="00774DEA">
            <w:pPr>
              <w:pStyle w:val="TableParagraph"/>
              <w:ind w:left="9" w:right="2" w:firstLine="0"/>
              <w:jc w:val="left"/>
              <w:rPr>
                <w:b/>
                <w:sz w:val="20"/>
              </w:rPr>
            </w:pPr>
            <w:r>
              <w:rPr>
                <w:b/>
                <w:spacing w:val="-2"/>
                <w:sz w:val="20"/>
              </w:rPr>
              <w:t>Presupuesto</w:t>
            </w:r>
          </w:p>
        </w:tc>
        <w:tc>
          <w:tcPr>
            <w:tcW w:w="3018" w:type="dxa"/>
            <w:gridSpan w:val="2"/>
          </w:tcPr>
          <w:p w14:paraId="117E7332" w14:textId="77777777" w:rsidR="000E57A5" w:rsidRDefault="000E57A5" w:rsidP="00774DEA">
            <w:pPr>
              <w:pStyle w:val="TableParagraph"/>
              <w:jc w:val="left"/>
              <w:rPr>
                <w:sz w:val="20"/>
              </w:rPr>
            </w:pPr>
          </w:p>
          <w:p w14:paraId="3B1612B7" w14:textId="77777777" w:rsidR="000E57A5" w:rsidRDefault="000E57A5" w:rsidP="00774DEA">
            <w:pPr>
              <w:pStyle w:val="TableParagraph"/>
              <w:ind w:left="996"/>
              <w:jc w:val="left"/>
              <w:rPr>
                <w:sz w:val="20"/>
              </w:rPr>
            </w:pPr>
            <w:r>
              <w:rPr>
                <w:spacing w:val="-2"/>
                <w:sz w:val="20"/>
              </w:rPr>
              <w:t>L75,000.00</w:t>
            </w:r>
          </w:p>
        </w:tc>
        <w:tc>
          <w:tcPr>
            <w:tcW w:w="1597" w:type="dxa"/>
            <w:shd w:val="clear" w:color="auto" w:fill="D9D9D9"/>
          </w:tcPr>
          <w:p w14:paraId="58D8D03E" w14:textId="77777777" w:rsidR="000E57A5" w:rsidRDefault="000E57A5" w:rsidP="00774DEA">
            <w:pPr>
              <w:pStyle w:val="TableParagraph"/>
              <w:jc w:val="left"/>
              <w:rPr>
                <w:sz w:val="20"/>
              </w:rPr>
            </w:pPr>
          </w:p>
          <w:p w14:paraId="10B9CB98" w14:textId="77777777" w:rsidR="000E57A5" w:rsidRDefault="000E57A5" w:rsidP="00774DEA">
            <w:pPr>
              <w:pStyle w:val="TableParagraph"/>
              <w:ind w:left="361" w:firstLine="0"/>
              <w:jc w:val="left"/>
              <w:rPr>
                <w:b/>
                <w:sz w:val="20"/>
              </w:rPr>
            </w:pPr>
            <w:r>
              <w:rPr>
                <w:b/>
                <w:spacing w:val="-2"/>
                <w:sz w:val="20"/>
              </w:rPr>
              <w:t xml:space="preserve">Productos </w:t>
            </w:r>
          </w:p>
        </w:tc>
        <w:tc>
          <w:tcPr>
            <w:tcW w:w="3186" w:type="dxa"/>
          </w:tcPr>
          <w:p w14:paraId="42C43D5E" w14:textId="77777777" w:rsidR="000E57A5" w:rsidRDefault="000E57A5" w:rsidP="00774DEA">
            <w:pPr>
              <w:pStyle w:val="TableParagraph"/>
              <w:spacing w:line="228" w:lineRule="exact"/>
              <w:ind w:left="910" w:hanging="617"/>
              <w:jc w:val="left"/>
              <w:rPr>
                <w:sz w:val="20"/>
              </w:rPr>
            </w:pPr>
            <w:proofErr w:type="spellStart"/>
            <w:r>
              <w:rPr>
                <w:sz w:val="20"/>
              </w:rPr>
              <w:t>Workfront</w:t>
            </w:r>
            <w:proofErr w:type="spellEnd"/>
            <w:r>
              <w:rPr>
                <w:sz w:val="20"/>
              </w:rPr>
              <w:t xml:space="preserve"> , programas de Microsoft y correo electrónico</w:t>
            </w:r>
          </w:p>
        </w:tc>
      </w:tr>
    </w:tbl>
    <w:p w14:paraId="733247D7" w14:textId="77777777" w:rsidR="000E57A5" w:rsidRDefault="000E57A5" w:rsidP="000E57A5"/>
    <w:tbl>
      <w:tblPr>
        <w:tblStyle w:val="TableNormal"/>
        <w:tblW w:w="9397" w:type="dxa"/>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96"/>
        <w:gridCol w:w="1597"/>
        <w:gridCol w:w="1421"/>
        <w:gridCol w:w="1597"/>
        <w:gridCol w:w="3186"/>
      </w:tblGrid>
      <w:tr w:rsidR="000E57A5" w14:paraId="3D218150" w14:textId="77777777" w:rsidTr="00774DEA">
        <w:trPr>
          <w:trHeight w:val="460"/>
        </w:trPr>
        <w:tc>
          <w:tcPr>
            <w:tcW w:w="1596" w:type="dxa"/>
            <w:shd w:val="clear" w:color="auto" w:fill="A6A6A6"/>
          </w:tcPr>
          <w:p w14:paraId="3408A79F" w14:textId="77777777" w:rsidR="000E57A5" w:rsidRDefault="000E57A5" w:rsidP="00774DEA">
            <w:pPr>
              <w:pStyle w:val="TableParagraph"/>
              <w:spacing w:before="115"/>
              <w:ind w:left="9"/>
              <w:rPr>
                <w:b/>
                <w:sz w:val="20"/>
              </w:rPr>
            </w:pPr>
            <w:r>
              <w:rPr>
                <w:b/>
                <w:spacing w:val="-2"/>
                <w:sz w:val="20"/>
              </w:rPr>
              <w:t>Proyecto</w:t>
            </w:r>
          </w:p>
        </w:tc>
        <w:tc>
          <w:tcPr>
            <w:tcW w:w="7801" w:type="dxa"/>
            <w:gridSpan w:val="4"/>
            <w:shd w:val="clear" w:color="auto" w:fill="A6A6A6"/>
          </w:tcPr>
          <w:p w14:paraId="4B1343EC" w14:textId="77777777" w:rsidR="000E57A5" w:rsidRDefault="000E57A5" w:rsidP="00774DEA">
            <w:pPr>
              <w:pStyle w:val="TableParagraph"/>
              <w:spacing w:line="230" w:lineRule="atLeast"/>
              <w:ind w:left="3473" w:hanging="3287"/>
              <w:jc w:val="left"/>
              <w:rPr>
                <w:b/>
                <w:sz w:val="20"/>
              </w:rPr>
            </w:pPr>
            <w:r>
              <w:rPr>
                <w:b/>
                <w:sz w:val="20"/>
              </w:rPr>
              <w:t xml:space="preserve">Programa de Inducción sobre Fundamento en Administración de Proyectos </w:t>
            </w:r>
          </w:p>
        </w:tc>
      </w:tr>
      <w:tr w:rsidR="000E57A5" w14:paraId="4656A4A8" w14:textId="77777777" w:rsidTr="00774DEA">
        <w:trPr>
          <w:trHeight w:val="230"/>
        </w:trPr>
        <w:tc>
          <w:tcPr>
            <w:tcW w:w="1596" w:type="dxa"/>
            <w:shd w:val="clear" w:color="auto" w:fill="D9D9D9"/>
          </w:tcPr>
          <w:p w14:paraId="496AA5F7" w14:textId="77777777" w:rsidR="000E57A5" w:rsidRDefault="000E57A5" w:rsidP="00774DEA">
            <w:pPr>
              <w:pStyle w:val="TableParagraph"/>
              <w:spacing w:line="210" w:lineRule="exact"/>
              <w:ind w:left="9" w:right="2"/>
              <w:rPr>
                <w:b/>
                <w:sz w:val="20"/>
              </w:rPr>
            </w:pPr>
            <w:r>
              <w:rPr>
                <w:b/>
                <w:spacing w:val="-5"/>
                <w:sz w:val="20"/>
              </w:rPr>
              <w:t>ID</w:t>
            </w:r>
          </w:p>
        </w:tc>
        <w:tc>
          <w:tcPr>
            <w:tcW w:w="1597" w:type="dxa"/>
          </w:tcPr>
          <w:p w14:paraId="1B6DCEA6" w14:textId="77777777" w:rsidR="000E57A5" w:rsidRDefault="000E57A5" w:rsidP="00774DEA">
            <w:pPr>
              <w:pStyle w:val="TableParagraph"/>
              <w:spacing w:line="210" w:lineRule="exact"/>
              <w:ind w:left="4"/>
              <w:rPr>
                <w:sz w:val="20"/>
              </w:rPr>
            </w:pPr>
            <w:r>
              <w:rPr>
                <w:spacing w:val="-10"/>
                <w:sz w:val="20"/>
              </w:rPr>
              <w:t>1.1</w:t>
            </w:r>
          </w:p>
        </w:tc>
        <w:tc>
          <w:tcPr>
            <w:tcW w:w="6204" w:type="dxa"/>
            <w:gridSpan w:val="3"/>
            <w:vMerge w:val="restart"/>
          </w:tcPr>
          <w:p w14:paraId="5E9D6894" w14:textId="77777777" w:rsidR="000E57A5" w:rsidRDefault="000E57A5" w:rsidP="00774DEA">
            <w:pPr>
              <w:pStyle w:val="TableParagraph"/>
              <w:spacing w:before="5"/>
              <w:jc w:val="left"/>
              <w:rPr>
                <w:sz w:val="20"/>
              </w:rPr>
            </w:pPr>
          </w:p>
          <w:p w14:paraId="57C1F165" w14:textId="77777777" w:rsidR="000E57A5" w:rsidRDefault="000E57A5" w:rsidP="00774DEA">
            <w:pPr>
              <w:pStyle w:val="TableParagraph"/>
              <w:ind w:left="68"/>
              <w:jc w:val="left"/>
              <w:rPr>
                <w:sz w:val="20"/>
              </w:rPr>
            </w:pPr>
            <w:r w:rsidRPr="00862CC9">
              <w:rPr>
                <w:sz w:val="20"/>
                <w:szCs w:val="20"/>
              </w:rPr>
              <w:t>Estructura de Contenido</w:t>
            </w:r>
          </w:p>
        </w:tc>
      </w:tr>
      <w:tr w:rsidR="000E57A5" w14:paraId="72C0DA4D" w14:textId="77777777" w:rsidTr="00774DEA">
        <w:trPr>
          <w:trHeight w:val="460"/>
        </w:trPr>
        <w:tc>
          <w:tcPr>
            <w:tcW w:w="1596" w:type="dxa"/>
            <w:shd w:val="clear" w:color="auto" w:fill="D9D9D9"/>
          </w:tcPr>
          <w:p w14:paraId="04F78944" w14:textId="77777777" w:rsidR="000E57A5" w:rsidRDefault="000E57A5" w:rsidP="00774DEA">
            <w:pPr>
              <w:pStyle w:val="TableParagraph"/>
              <w:spacing w:line="230" w:lineRule="atLeast"/>
              <w:ind w:left="479" w:right="273" w:hanging="190"/>
              <w:jc w:val="left"/>
              <w:rPr>
                <w:b/>
                <w:sz w:val="20"/>
              </w:rPr>
            </w:pPr>
            <w:r>
              <w:rPr>
                <w:b/>
                <w:sz w:val="20"/>
              </w:rPr>
              <w:t>Paquetes</w:t>
            </w:r>
            <w:r>
              <w:rPr>
                <w:b/>
                <w:spacing w:val="-13"/>
                <w:sz w:val="20"/>
              </w:rPr>
              <w:t xml:space="preserve"> </w:t>
            </w:r>
            <w:r>
              <w:rPr>
                <w:b/>
                <w:sz w:val="20"/>
              </w:rPr>
              <w:t xml:space="preserve">de </w:t>
            </w:r>
            <w:r>
              <w:rPr>
                <w:b/>
                <w:spacing w:val="-2"/>
                <w:sz w:val="20"/>
              </w:rPr>
              <w:t>trabajo</w:t>
            </w:r>
          </w:p>
        </w:tc>
        <w:tc>
          <w:tcPr>
            <w:tcW w:w="1597" w:type="dxa"/>
          </w:tcPr>
          <w:p w14:paraId="2759AD14" w14:textId="77777777" w:rsidR="000E57A5" w:rsidRDefault="000E57A5" w:rsidP="00774DEA">
            <w:pPr>
              <w:pStyle w:val="TableParagraph"/>
              <w:spacing w:before="115"/>
              <w:ind w:left="462" w:firstLine="0"/>
              <w:jc w:val="left"/>
              <w:rPr>
                <w:sz w:val="20"/>
              </w:rPr>
            </w:pPr>
            <w:r>
              <w:rPr>
                <w:sz w:val="20"/>
              </w:rPr>
              <w:t>1.1 – 1.1.2</w:t>
            </w:r>
          </w:p>
        </w:tc>
        <w:tc>
          <w:tcPr>
            <w:tcW w:w="6204" w:type="dxa"/>
            <w:gridSpan w:val="3"/>
            <w:vMerge/>
            <w:tcBorders>
              <w:top w:val="nil"/>
            </w:tcBorders>
          </w:tcPr>
          <w:p w14:paraId="365194A9" w14:textId="77777777" w:rsidR="000E57A5" w:rsidRDefault="000E57A5" w:rsidP="00774DEA">
            <w:pPr>
              <w:rPr>
                <w:sz w:val="2"/>
                <w:szCs w:val="2"/>
              </w:rPr>
            </w:pPr>
          </w:p>
        </w:tc>
      </w:tr>
      <w:tr w:rsidR="000E57A5" w14:paraId="03A4F3CE" w14:textId="77777777" w:rsidTr="00774DEA">
        <w:trPr>
          <w:trHeight w:val="458"/>
        </w:trPr>
        <w:tc>
          <w:tcPr>
            <w:tcW w:w="3193" w:type="dxa"/>
            <w:gridSpan w:val="2"/>
            <w:shd w:val="clear" w:color="auto" w:fill="D9D9D9"/>
          </w:tcPr>
          <w:p w14:paraId="6B83C40A" w14:textId="77777777" w:rsidR="000E57A5" w:rsidRDefault="000E57A5" w:rsidP="00774DEA">
            <w:pPr>
              <w:pStyle w:val="TableParagraph"/>
              <w:spacing w:before="115"/>
              <w:ind w:left="460" w:firstLine="0"/>
              <w:jc w:val="left"/>
              <w:rPr>
                <w:b/>
                <w:sz w:val="20"/>
              </w:rPr>
            </w:pPr>
            <w:r>
              <w:rPr>
                <w:b/>
                <w:sz w:val="20"/>
              </w:rPr>
              <w:t>Descripción</w:t>
            </w:r>
            <w:r>
              <w:rPr>
                <w:b/>
                <w:spacing w:val="-6"/>
                <w:sz w:val="20"/>
              </w:rPr>
              <w:t xml:space="preserve"> </w:t>
            </w:r>
            <w:r>
              <w:rPr>
                <w:b/>
                <w:sz w:val="20"/>
              </w:rPr>
              <w:t>del</w:t>
            </w:r>
            <w:r>
              <w:rPr>
                <w:b/>
                <w:spacing w:val="-6"/>
                <w:sz w:val="20"/>
              </w:rPr>
              <w:t xml:space="preserve"> </w:t>
            </w:r>
            <w:r>
              <w:rPr>
                <w:b/>
                <w:spacing w:val="-2"/>
                <w:sz w:val="20"/>
              </w:rPr>
              <w:t>entregable</w:t>
            </w:r>
          </w:p>
        </w:tc>
        <w:tc>
          <w:tcPr>
            <w:tcW w:w="6204" w:type="dxa"/>
            <w:gridSpan w:val="3"/>
          </w:tcPr>
          <w:p w14:paraId="3904AE71" w14:textId="77777777" w:rsidR="000E57A5" w:rsidRDefault="000E57A5" w:rsidP="00774DEA">
            <w:pPr>
              <w:pStyle w:val="TableParagraph"/>
              <w:spacing w:line="228" w:lineRule="exact"/>
              <w:ind w:left="68" w:right="57" w:firstLine="0"/>
              <w:jc w:val="left"/>
              <w:rPr>
                <w:sz w:val="20"/>
              </w:rPr>
            </w:pPr>
            <w:r w:rsidRPr="00862CC9">
              <w:rPr>
                <w:sz w:val="20"/>
                <w:szCs w:val="20"/>
              </w:rPr>
              <w:t>Sobre el material a impartir en el curso debe de haber una secuencia lógica de cómo se gestionan los proyectos y sus diferentes etapas, estructurar de forma clara y entendible el contenido a seguir a lo largo del curso.</w:t>
            </w:r>
          </w:p>
        </w:tc>
      </w:tr>
      <w:tr w:rsidR="000E57A5" w14:paraId="2D55F80C" w14:textId="77777777" w:rsidTr="00774DEA">
        <w:trPr>
          <w:trHeight w:val="460"/>
        </w:trPr>
        <w:tc>
          <w:tcPr>
            <w:tcW w:w="3193" w:type="dxa"/>
            <w:gridSpan w:val="2"/>
            <w:shd w:val="clear" w:color="auto" w:fill="D9D9D9"/>
          </w:tcPr>
          <w:p w14:paraId="6A29D5A3" w14:textId="77777777" w:rsidR="000E57A5" w:rsidRDefault="000E57A5" w:rsidP="00774DEA">
            <w:pPr>
              <w:pStyle w:val="TableParagraph"/>
              <w:spacing w:before="116"/>
              <w:ind w:left="628" w:firstLine="0"/>
              <w:jc w:val="left"/>
              <w:rPr>
                <w:b/>
                <w:sz w:val="20"/>
              </w:rPr>
            </w:pPr>
            <w:r>
              <w:rPr>
                <w:b/>
                <w:sz w:val="20"/>
              </w:rPr>
              <w:t>Alcance</w:t>
            </w:r>
            <w:r>
              <w:rPr>
                <w:b/>
                <w:spacing w:val="-5"/>
                <w:sz w:val="20"/>
              </w:rPr>
              <w:t xml:space="preserve"> </w:t>
            </w:r>
            <w:r>
              <w:rPr>
                <w:b/>
                <w:sz w:val="20"/>
              </w:rPr>
              <w:t>del</w:t>
            </w:r>
            <w:r>
              <w:rPr>
                <w:b/>
                <w:spacing w:val="-5"/>
                <w:sz w:val="20"/>
              </w:rPr>
              <w:t xml:space="preserve"> </w:t>
            </w:r>
            <w:r>
              <w:rPr>
                <w:b/>
                <w:spacing w:val="-2"/>
                <w:sz w:val="20"/>
              </w:rPr>
              <w:t>entregable</w:t>
            </w:r>
          </w:p>
        </w:tc>
        <w:tc>
          <w:tcPr>
            <w:tcW w:w="6204" w:type="dxa"/>
            <w:gridSpan w:val="3"/>
          </w:tcPr>
          <w:p w14:paraId="61F5CA12" w14:textId="77777777" w:rsidR="000E57A5" w:rsidRDefault="000E57A5" w:rsidP="00774DEA">
            <w:pPr>
              <w:pStyle w:val="TableParagraph"/>
              <w:spacing w:line="230" w:lineRule="exact"/>
              <w:ind w:firstLine="0"/>
              <w:jc w:val="left"/>
              <w:rPr>
                <w:sz w:val="20"/>
              </w:rPr>
            </w:pPr>
            <w:r>
              <w:rPr>
                <w:sz w:val="20"/>
              </w:rPr>
              <w:t xml:space="preserve">  Recopilación y mapa de contenido sobre la información a impartir en curso</w:t>
            </w:r>
          </w:p>
        </w:tc>
      </w:tr>
      <w:tr w:rsidR="000E57A5" w14:paraId="0A7E15A8" w14:textId="77777777" w:rsidTr="00774DEA">
        <w:trPr>
          <w:trHeight w:val="460"/>
        </w:trPr>
        <w:tc>
          <w:tcPr>
            <w:tcW w:w="3193" w:type="dxa"/>
            <w:gridSpan w:val="2"/>
            <w:shd w:val="clear" w:color="auto" w:fill="D9D9D9"/>
          </w:tcPr>
          <w:p w14:paraId="5619A03A" w14:textId="77777777" w:rsidR="000E57A5" w:rsidRDefault="000E57A5" w:rsidP="00774DEA">
            <w:pPr>
              <w:pStyle w:val="TableParagraph"/>
              <w:spacing w:before="115"/>
              <w:jc w:val="left"/>
              <w:rPr>
                <w:b/>
                <w:sz w:val="20"/>
              </w:rPr>
            </w:pPr>
            <w:r>
              <w:rPr>
                <w:b/>
                <w:sz w:val="20"/>
              </w:rPr>
              <w:t>Criterios</w:t>
            </w:r>
            <w:r>
              <w:rPr>
                <w:b/>
                <w:spacing w:val="-6"/>
                <w:sz w:val="20"/>
              </w:rPr>
              <w:t xml:space="preserve"> </w:t>
            </w:r>
            <w:r>
              <w:rPr>
                <w:b/>
                <w:sz w:val="20"/>
              </w:rPr>
              <w:t>de</w:t>
            </w:r>
            <w:r>
              <w:rPr>
                <w:b/>
                <w:spacing w:val="-4"/>
                <w:sz w:val="20"/>
              </w:rPr>
              <w:t xml:space="preserve"> </w:t>
            </w:r>
            <w:r>
              <w:rPr>
                <w:b/>
                <w:spacing w:val="-2"/>
                <w:sz w:val="20"/>
              </w:rPr>
              <w:t>aprobación</w:t>
            </w:r>
          </w:p>
        </w:tc>
        <w:tc>
          <w:tcPr>
            <w:tcW w:w="6204" w:type="dxa"/>
            <w:gridSpan w:val="3"/>
          </w:tcPr>
          <w:p w14:paraId="3024AFEE" w14:textId="77777777" w:rsidR="000E57A5" w:rsidRDefault="000E57A5" w:rsidP="00774DEA">
            <w:pPr>
              <w:pStyle w:val="TableParagraph"/>
              <w:spacing w:line="230" w:lineRule="atLeast"/>
              <w:ind w:left="68" w:right="57"/>
              <w:jc w:val="left"/>
              <w:rPr>
                <w:sz w:val="20"/>
              </w:rPr>
            </w:pPr>
            <w:r>
              <w:rPr>
                <w:sz w:val="20"/>
              </w:rPr>
              <w:t xml:space="preserve">No superar los tiempos del curso a más de 13 meses </w:t>
            </w:r>
          </w:p>
        </w:tc>
      </w:tr>
      <w:tr w:rsidR="000E57A5" w14:paraId="57C05359" w14:textId="77777777" w:rsidTr="00774DEA">
        <w:trPr>
          <w:trHeight w:val="460"/>
        </w:trPr>
        <w:tc>
          <w:tcPr>
            <w:tcW w:w="1596" w:type="dxa"/>
            <w:shd w:val="clear" w:color="auto" w:fill="D9D9D9"/>
          </w:tcPr>
          <w:p w14:paraId="2211797E" w14:textId="77777777" w:rsidR="000E57A5" w:rsidRDefault="000E57A5" w:rsidP="00774DEA">
            <w:pPr>
              <w:pStyle w:val="TableParagraph"/>
              <w:spacing w:before="115"/>
              <w:ind w:left="9" w:right="2" w:firstLine="0"/>
              <w:jc w:val="left"/>
              <w:rPr>
                <w:b/>
                <w:sz w:val="20"/>
              </w:rPr>
            </w:pPr>
            <w:r>
              <w:rPr>
                <w:b/>
                <w:spacing w:val="-2"/>
                <w:sz w:val="20"/>
              </w:rPr>
              <w:t>Responsables</w:t>
            </w:r>
          </w:p>
        </w:tc>
        <w:tc>
          <w:tcPr>
            <w:tcW w:w="3018" w:type="dxa"/>
            <w:gridSpan w:val="2"/>
          </w:tcPr>
          <w:p w14:paraId="136E97BD" w14:textId="77777777" w:rsidR="000E57A5" w:rsidRDefault="000E57A5" w:rsidP="00774DEA">
            <w:pPr>
              <w:pStyle w:val="TableParagraph"/>
              <w:spacing w:before="115"/>
              <w:ind w:left="671" w:firstLine="0"/>
              <w:jc w:val="left"/>
              <w:rPr>
                <w:sz w:val="20"/>
              </w:rPr>
            </w:pPr>
            <w:r>
              <w:rPr>
                <w:sz w:val="20"/>
              </w:rPr>
              <w:t>Equipo</w:t>
            </w:r>
            <w:r>
              <w:rPr>
                <w:spacing w:val="-4"/>
                <w:sz w:val="20"/>
              </w:rPr>
              <w:t xml:space="preserve"> </w:t>
            </w:r>
            <w:r>
              <w:rPr>
                <w:sz w:val="20"/>
              </w:rPr>
              <w:t>PMO</w:t>
            </w:r>
          </w:p>
        </w:tc>
        <w:tc>
          <w:tcPr>
            <w:tcW w:w="1597" w:type="dxa"/>
            <w:shd w:val="clear" w:color="auto" w:fill="D9D9D9"/>
          </w:tcPr>
          <w:p w14:paraId="14BFF3A5" w14:textId="77777777" w:rsidR="000E57A5" w:rsidRDefault="000E57A5" w:rsidP="00774DEA">
            <w:pPr>
              <w:pStyle w:val="TableParagraph"/>
              <w:spacing w:line="230" w:lineRule="atLeast"/>
              <w:ind w:left="231" w:right="220" w:firstLine="163"/>
              <w:jc w:val="left"/>
              <w:rPr>
                <w:b/>
                <w:sz w:val="20"/>
              </w:rPr>
            </w:pPr>
            <w:r>
              <w:rPr>
                <w:b/>
                <w:spacing w:val="-2"/>
                <w:sz w:val="20"/>
              </w:rPr>
              <w:t xml:space="preserve">Duración </w:t>
            </w:r>
            <w:r>
              <w:rPr>
                <w:b/>
                <w:sz w:val="20"/>
              </w:rPr>
              <w:t>(días</w:t>
            </w:r>
            <w:r>
              <w:rPr>
                <w:b/>
                <w:spacing w:val="-13"/>
                <w:sz w:val="20"/>
              </w:rPr>
              <w:t xml:space="preserve"> </w:t>
            </w:r>
            <w:r>
              <w:rPr>
                <w:b/>
                <w:sz w:val="20"/>
              </w:rPr>
              <w:t>hábiles)</w:t>
            </w:r>
          </w:p>
        </w:tc>
        <w:tc>
          <w:tcPr>
            <w:tcW w:w="3186" w:type="dxa"/>
          </w:tcPr>
          <w:p w14:paraId="22F2CD72" w14:textId="77777777" w:rsidR="000E57A5" w:rsidRDefault="000E57A5" w:rsidP="00774DEA">
            <w:pPr>
              <w:pStyle w:val="TableParagraph"/>
              <w:spacing w:before="115"/>
              <w:ind w:left="9"/>
              <w:rPr>
                <w:sz w:val="20"/>
              </w:rPr>
            </w:pPr>
            <w:r>
              <w:rPr>
                <w:sz w:val="20"/>
              </w:rPr>
              <w:t>30</w:t>
            </w:r>
          </w:p>
        </w:tc>
      </w:tr>
      <w:tr w:rsidR="000E57A5" w14:paraId="5CC74A48" w14:textId="77777777" w:rsidTr="00774DEA">
        <w:trPr>
          <w:trHeight w:val="460"/>
        </w:trPr>
        <w:tc>
          <w:tcPr>
            <w:tcW w:w="1596" w:type="dxa"/>
            <w:shd w:val="clear" w:color="auto" w:fill="D9D9D9"/>
          </w:tcPr>
          <w:p w14:paraId="084A5B5F" w14:textId="77777777" w:rsidR="000E57A5" w:rsidRDefault="000E57A5" w:rsidP="00774DEA">
            <w:pPr>
              <w:pStyle w:val="TableParagraph"/>
              <w:spacing w:before="115"/>
              <w:ind w:left="9" w:right="5" w:firstLine="0"/>
              <w:jc w:val="left"/>
              <w:rPr>
                <w:b/>
                <w:sz w:val="20"/>
              </w:rPr>
            </w:pPr>
            <w:r>
              <w:rPr>
                <w:b/>
                <w:sz w:val="20"/>
              </w:rPr>
              <w:t>Fecha</w:t>
            </w:r>
            <w:r>
              <w:rPr>
                <w:b/>
                <w:spacing w:val="-4"/>
                <w:sz w:val="20"/>
              </w:rPr>
              <w:t xml:space="preserve"> </w:t>
            </w:r>
            <w:r>
              <w:rPr>
                <w:b/>
                <w:sz w:val="20"/>
              </w:rPr>
              <w:t>de</w:t>
            </w:r>
            <w:r>
              <w:rPr>
                <w:b/>
                <w:spacing w:val="-4"/>
                <w:sz w:val="20"/>
              </w:rPr>
              <w:t xml:space="preserve"> </w:t>
            </w:r>
            <w:r>
              <w:rPr>
                <w:b/>
                <w:spacing w:val="-2"/>
                <w:sz w:val="20"/>
              </w:rPr>
              <w:t>inicio</w:t>
            </w:r>
          </w:p>
        </w:tc>
        <w:tc>
          <w:tcPr>
            <w:tcW w:w="3018" w:type="dxa"/>
            <w:gridSpan w:val="2"/>
          </w:tcPr>
          <w:p w14:paraId="279FFD6A" w14:textId="77777777" w:rsidR="000E57A5" w:rsidRDefault="000E57A5" w:rsidP="00774DEA">
            <w:pPr>
              <w:pStyle w:val="TableParagraph"/>
              <w:spacing w:before="115"/>
              <w:ind w:left="7"/>
              <w:rPr>
                <w:sz w:val="20"/>
              </w:rPr>
            </w:pPr>
            <w:r>
              <w:rPr>
                <w:spacing w:val="-2"/>
                <w:sz w:val="20"/>
              </w:rPr>
              <w:t>12/2/2024</w:t>
            </w:r>
          </w:p>
        </w:tc>
        <w:tc>
          <w:tcPr>
            <w:tcW w:w="1597" w:type="dxa"/>
            <w:shd w:val="clear" w:color="auto" w:fill="D9D9D9"/>
          </w:tcPr>
          <w:p w14:paraId="3FC9A44C" w14:textId="77777777" w:rsidR="000E57A5" w:rsidRDefault="000E57A5" w:rsidP="00774DEA">
            <w:pPr>
              <w:pStyle w:val="TableParagraph"/>
              <w:spacing w:line="230" w:lineRule="atLeast"/>
              <w:ind w:left="301" w:firstLine="113"/>
              <w:jc w:val="left"/>
              <w:rPr>
                <w:b/>
                <w:sz w:val="20"/>
              </w:rPr>
            </w:pPr>
            <w:r>
              <w:rPr>
                <w:b/>
                <w:sz w:val="20"/>
              </w:rPr>
              <w:t xml:space="preserve">Fecha de </w:t>
            </w:r>
            <w:r>
              <w:rPr>
                <w:b/>
                <w:spacing w:val="-2"/>
                <w:sz w:val="20"/>
              </w:rPr>
              <w:t>finalización</w:t>
            </w:r>
          </w:p>
        </w:tc>
        <w:tc>
          <w:tcPr>
            <w:tcW w:w="3186" w:type="dxa"/>
          </w:tcPr>
          <w:p w14:paraId="35B0DAD1" w14:textId="77777777" w:rsidR="000E57A5" w:rsidRDefault="000E57A5" w:rsidP="00774DEA">
            <w:pPr>
              <w:pStyle w:val="TableParagraph"/>
              <w:spacing w:before="115"/>
              <w:ind w:left="9" w:right="6"/>
              <w:rPr>
                <w:sz w:val="20"/>
              </w:rPr>
            </w:pPr>
            <w:r>
              <w:rPr>
                <w:spacing w:val="-2"/>
                <w:sz w:val="20"/>
              </w:rPr>
              <w:t>22/3/2023</w:t>
            </w:r>
          </w:p>
        </w:tc>
      </w:tr>
      <w:tr w:rsidR="000E57A5" w14:paraId="1554B942" w14:textId="77777777" w:rsidTr="00774DEA">
        <w:trPr>
          <w:trHeight w:val="690"/>
        </w:trPr>
        <w:tc>
          <w:tcPr>
            <w:tcW w:w="1596" w:type="dxa"/>
            <w:shd w:val="clear" w:color="auto" w:fill="D9D9D9"/>
          </w:tcPr>
          <w:p w14:paraId="64799B7F" w14:textId="77777777" w:rsidR="000E57A5" w:rsidRDefault="000E57A5" w:rsidP="00774DEA">
            <w:pPr>
              <w:pStyle w:val="TableParagraph"/>
              <w:jc w:val="left"/>
              <w:rPr>
                <w:sz w:val="20"/>
              </w:rPr>
            </w:pPr>
          </w:p>
          <w:p w14:paraId="284F5432" w14:textId="77777777" w:rsidR="000E57A5" w:rsidRDefault="000E57A5" w:rsidP="00774DEA">
            <w:pPr>
              <w:pStyle w:val="TableParagraph"/>
              <w:ind w:left="9" w:right="2" w:firstLine="0"/>
              <w:jc w:val="left"/>
              <w:rPr>
                <w:b/>
                <w:sz w:val="20"/>
              </w:rPr>
            </w:pPr>
            <w:r>
              <w:rPr>
                <w:b/>
                <w:spacing w:val="-2"/>
                <w:sz w:val="20"/>
              </w:rPr>
              <w:t>Presupuesto</w:t>
            </w:r>
          </w:p>
        </w:tc>
        <w:tc>
          <w:tcPr>
            <w:tcW w:w="3018" w:type="dxa"/>
            <w:gridSpan w:val="2"/>
          </w:tcPr>
          <w:p w14:paraId="065DBBB6" w14:textId="77777777" w:rsidR="000E57A5" w:rsidRDefault="000E57A5" w:rsidP="00774DEA">
            <w:pPr>
              <w:pStyle w:val="TableParagraph"/>
              <w:jc w:val="left"/>
              <w:rPr>
                <w:sz w:val="20"/>
              </w:rPr>
            </w:pPr>
          </w:p>
          <w:p w14:paraId="54F6FBC6" w14:textId="77777777" w:rsidR="000E57A5" w:rsidRDefault="000E57A5" w:rsidP="00774DEA">
            <w:pPr>
              <w:pStyle w:val="TableParagraph"/>
              <w:ind w:left="996"/>
              <w:jc w:val="left"/>
              <w:rPr>
                <w:sz w:val="20"/>
              </w:rPr>
            </w:pPr>
            <w:r>
              <w:rPr>
                <w:spacing w:val="-2"/>
                <w:sz w:val="20"/>
              </w:rPr>
              <w:t>L39,000.00</w:t>
            </w:r>
          </w:p>
        </w:tc>
        <w:tc>
          <w:tcPr>
            <w:tcW w:w="1597" w:type="dxa"/>
            <w:shd w:val="clear" w:color="auto" w:fill="D9D9D9"/>
          </w:tcPr>
          <w:p w14:paraId="2225BFC9" w14:textId="77777777" w:rsidR="000E57A5" w:rsidRDefault="000E57A5" w:rsidP="00774DEA">
            <w:pPr>
              <w:pStyle w:val="TableParagraph"/>
              <w:jc w:val="left"/>
              <w:rPr>
                <w:sz w:val="20"/>
              </w:rPr>
            </w:pPr>
          </w:p>
          <w:p w14:paraId="1D3B483B" w14:textId="77777777" w:rsidR="000E57A5" w:rsidRDefault="000E57A5" w:rsidP="00774DEA">
            <w:pPr>
              <w:pStyle w:val="TableParagraph"/>
              <w:ind w:left="361" w:firstLine="0"/>
              <w:jc w:val="left"/>
              <w:rPr>
                <w:b/>
                <w:sz w:val="20"/>
              </w:rPr>
            </w:pPr>
            <w:r>
              <w:rPr>
                <w:b/>
                <w:spacing w:val="-2"/>
                <w:sz w:val="20"/>
              </w:rPr>
              <w:t>Productos</w:t>
            </w:r>
          </w:p>
        </w:tc>
        <w:tc>
          <w:tcPr>
            <w:tcW w:w="3186" w:type="dxa"/>
          </w:tcPr>
          <w:p w14:paraId="064EBA7B" w14:textId="77777777" w:rsidR="000E57A5" w:rsidRDefault="000E57A5" w:rsidP="00774DEA">
            <w:pPr>
              <w:pStyle w:val="TableParagraph"/>
              <w:spacing w:line="228" w:lineRule="exact"/>
              <w:ind w:left="910" w:hanging="617"/>
              <w:jc w:val="left"/>
              <w:rPr>
                <w:sz w:val="20"/>
              </w:rPr>
            </w:pPr>
            <w:r>
              <w:rPr>
                <w:sz w:val="20"/>
              </w:rPr>
              <w:t xml:space="preserve">GUIA PMBOK </w:t>
            </w:r>
          </w:p>
        </w:tc>
      </w:tr>
    </w:tbl>
    <w:p w14:paraId="45DFCEBB" w14:textId="77777777" w:rsidR="000E57A5" w:rsidRDefault="000E57A5" w:rsidP="000E57A5"/>
    <w:tbl>
      <w:tblPr>
        <w:tblStyle w:val="TableNormal"/>
        <w:tblW w:w="9397" w:type="dxa"/>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96"/>
        <w:gridCol w:w="1597"/>
        <w:gridCol w:w="1421"/>
        <w:gridCol w:w="1597"/>
        <w:gridCol w:w="3186"/>
      </w:tblGrid>
      <w:tr w:rsidR="000E57A5" w14:paraId="2F07555A" w14:textId="77777777" w:rsidTr="00774DEA">
        <w:trPr>
          <w:trHeight w:val="460"/>
        </w:trPr>
        <w:tc>
          <w:tcPr>
            <w:tcW w:w="1596" w:type="dxa"/>
            <w:shd w:val="clear" w:color="auto" w:fill="A6A6A6"/>
          </w:tcPr>
          <w:p w14:paraId="5AD2797F" w14:textId="77777777" w:rsidR="000E57A5" w:rsidRDefault="000E57A5" w:rsidP="00774DEA">
            <w:pPr>
              <w:pStyle w:val="TableParagraph"/>
              <w:spacing w:before="115"/>
              <w:ind w:left="9"/>
              <w:rPr>
                <w:b/>
                <w:sz w:val="20"/>
              </w:rPr>
            </w:pPr>
            <w:r>
              <w:rPr>
                <w:b/>
                <w:spacing w:val="-2"/>
                <w:sz w:val="20"/>
              </w:rPr>
              <w:t>Proyecto</w:t>
            </w:r>
          </w:p>
        </w:tc>
        <w:tc>
          <w:tcPr>
            <w:tcW w:w="7801" w:type="dxa"/>
            <w:gridSpan w:val="4"/>
            <w:shd w:val="clear" w:color="auto" w:fill="A6A6A6"/>
          </w:tcPr>
          <w:p w14:paraId="578BF373" w14:textId="77777777" w:rsidR="000E57A5" w:rsidRDefault="000E57A5" w:rsidP="00774DEA">
            <w:pPr>
              <w:pStyle w:val="TableParagraph"/>
              <w:spacing w:line="230" w:lineRule="atLeast"/>
              <w:ind w:left="3473" w:hanging="3287"/>
              <w:jc w:val="left"/>
              <w:rPr>
                <w:b/>
                <w:sz w:val="20"/>
              </w:rPr>
            </w:pPr>
            <w:r>
              <w:rPr>
                <w:b/>
                <w:sz w:val="20"/>
              </w:rPr>
              <w:t xml:space="preserve">Programa de Inducción sobre Fundamento en Administración de Proyectos </w:t>
            </w:r>
          </w:p>
        </w:tc>
      </w:tr>
      <w:tr w:rsidR="000E57A5" w14:paraId="71D5615A" w14:textId="77777777" w:rsidTr="00774DEA">
        <w:trPr>
          <w:trHeight w:val="230"/>
        </w:trPr>
        <w:tc>
          <w:tcPr>
            <w:tcW w:w="1596" w:type="dxa"/>
            <w:shd w:val="clear" w:color="auto" w:fill="D9D9D9"/>
          </w:tcPr>
          <w:p w14:paraId="4762179D" w14:textId="77777777" w:rsidR="000E57A5" w:rsidRDefault="000E57A5" w:rsidP="00774DEA">
            <w:pPr>
              <w:pStyle w:val="TableParagraph"/>
              <w:spacing w:line="210" w:lineRule="exact"/>
              <w:ind w:left="9" w:right="2"/>
              <w:rPr>
                <w:b/>
                <w:sz w:val="20"/>
              </w:rPr>
            </w:pPr>
            <w:r>
              <w:rPr>
                <w:b/>
                <w:spacing w:val="-5"/>
                <w:sz w:val="20"/>
              </w:rPr>
              <w:t>ID</w:t>
            </w:r>
          </w:p>
        </w:tc>
        <w:tc>
          <w:tcPr>
            <w:tcW w:w="1597" w:type="dxa"/>
          </w:tcPr>
          <w:p w14:paraId="1930CB89" w14:textId="77777777" w:rsidR="000E57A5" w:rsidRDefault="000E57A5" w:rsidP="00774DEA">
            <w:pPr>
              <w:pStyle w:val="TableParagraph"/>
              <w:spacing w:line="210" w:lineRule="exact"/>
              <w:ind w:left="4"/>
              <w:jc w:val="left"/>
              <w:rPr>
                <w:sz w:val="20"/>
              </w:rPr>
            </w:pPr>
            <w:r>
              <w:rPr>
                <w:spacing w:val="-10"/>
                <w:sz w:val="20"/>
              </w:rPr>
              <w:t>1.2</w:t>
            </w:r>
          </w:p>
        </w:tc>
        <w:tc>
          <w:tcPr>
            <w:tcW w:w="6204" w:type="dxa"/>
            <w:gridSpan w:val="3"/>
            <w:vMerge w:val="restart"/>
          </w:tcPr>
          <w:p w14:paraId="7FFD1704" w14:textId="77777777" w:rsidR="000E57A5" w:rsidRDefault="000E57A5" w:rsidP="00774DEA">
            <w:pPr>
              <w:pStyle w:val="TableParagraph"/>
              <w:spacing w:before="5"/>
              <w:jc w:val="left"/>
              <w:rPr>
                <w:sz w:val="20"/>
              </w:rPr>
            </w:pPr>
          </w:p>
          <w:p w14:paraId="2B68E2E6" w14:textId="77777777" w:rsidR="000E57A5" w:rsidRDefault="000E57A5" w:rsidP="00774DEA">
            <w:pPr>
              <w:pStyle w:val="TableParagraph"/>
              <w:ind w:left="68"/>
              <w:jc w:val="left"/>
              <w:rPr>
                <w:sz w:val="20"/>
              </w:rPr>
            </w:pPr>
            <w:r>
              <w:rPr>
                <w:sz w:val="20"/>
                <w:szCs w:val="20"/>
              </w:rPr>
              <w:t xml:space="preserve">Definición de Tiempos Por Temática </w:t>
            </w:r>
          </w:p>
        </w:tc>
      </w:tr>
      <w:tr w:rsidR="000E57A5" w14:paraId="0CB5E3B6" w14:textId="77777777" w:rsidTr="00774DEA">
        <w:trPr>
          <w:trHeight w:val="460"/>
        </w:trPr>
        <w:tc>
          <w:tcPr>
            <w:tcW w:w="1596" w:type="dxa"/>
            <w:shd w:val="clear" w:color="auto" w:fill="D9D9D9"/>
          </w:tcPr>
          <w:p w14:paraId="2204A4B2" w14:textId="77777777" w:rsidR="000E57A5" w:rsidRDefault="000E57A5" w:rsidP="00774DEA">
            <w:pPr>
              <w:pStyle w:val="TableParagraph"/>
              <w:spacing w:line="230" w:lineRule="atLeast"/>
              <w:ind w:left="479" w:right="273" w:hanging="190"/>
              <w:jc w:val="left"/>
              <w:rPr>
                <w:b/>
                <w:sz w:val="20"/>
              </w:rPr>
            </w:pPr>
            <w:r>
              <w:rPr>
                <w:b/>
                <w:sz w:val="20"/>
              </w:rPr>
              <w:t>Paquetes</w:t>
            </w:r>
            <w:r>
              <w:rPr>
                <w:b/>
                <w:spacing w:val="-13"/>
                <w:sz w:val="20"/>
              </w:rPr>
              <w:t xml:space="preserve"> </w:t>
            </w:r>
            <w:r>
              <w:rPr>
                <w:b/>
                <w:sz w:val="20"/>
              </w:rPr>
              <w:t xml:space="preserve">de </w:t>
            </w:r>
            <w:r>
              <w:rPr>
                <w:b/>
                <w:spacing w:val="-2"/>
                <w:sz w:val="20"/>
              </w:rPr>
              <w:t>trabajo</w:t>
            </w:r>
          </w:p>
        </w:tc>
        <w:tc>
          <w:tcPr>
            <w:tcW w:w="1597" w:type="dxa"/>
          </w:tcPr>
          <w:p w14:paraId="272F02D4" w14:textId="77777777" w:rsidR="000E57A5" w:rsidRDefault="000E57A5" w:rsidP="00774DEA">
            <w:pPr>
              <w:pStyle w:val="TableParagraph"/>
              <w:spacing w:before="115"/>
              <w:ind w:left="462" w:firstLine="0"/>
              <w:jc w:val="left"/>
              <w:rPr>
                <w:sz w:val="20"/>
              </w:rPr>
            </w:pPr>
            <w:r>
              <w:rPr>
                <w:sz w:val="20"/>
              </w:rPr>
              <w:t>1.2 – 1.2.1</w:t>
            </w:r>
          </w:p>
        </w:tc>
        <w:tc>
          <w:tcPr>
            <w:tcW w:w="6204" w:type="dxa"/>
            <w:gridSpan w:val="3"/>
            <w:vMerge/>
            <w:tcBorders>
              <w:top w:val="nil"/>
            </w:tcBorders>
          </w:tcPr>
          <w:p w14:paraId="518C4167" w14:textId="77777777" w:rsidR="000E57A5" w:rsidRDefault="000E57A5" w:rsidP="00774DEA">
            <w:pPr>
              <w:rPr>
                <w:sz w:val="2"/>
                <w:szCs w:val="2"/>
              </w:rPr>
            </w:pPr>
          </w:p>
        </w:tc>
      </w:tr>
      <w:tr w:rsidR="000E57A5" w14:paraId="21E1A3FF" w14:textId="77777777" w:rsidTr="00774DEA">
        <w:trPr>
          <w:trHeight w:val="458"/>
        </w:trPr>
        <w:tc>
          <w:tcPr>
            <w:tcW w:w="3193" w:type="dxa"/>
            <w:gridSpan w:val="2"/>
            <w:shd w:val="clear" w:color="auto" w:fill="D9D9D9"/>
          </w:tcPr>
          <w:p w14:paraId="38ED880C" w14:textId="77777777" w:rsidR="000E57A5" w:rsidRDefault="000E57A5" w:rsidP="00774DEA">
            <w:pPr>
              <w:pStyle w:val="TableParagraph"/>
              <w:spacing w:before="115"/>
              <w:ind w:left="460" w:firstLine="0"/>
              <w:jc w:val="left"/>
              <w:rPr>
                <w:b/>
                <w:sz w:val="20"/>
              </w:rPr>
            </w:pPr>
            <w:r>
              <w:rPr>
                <w:b/>
                <w:sz w:val="20"/>
              </w:rPr>
              <w:t>Descripción</w:t>
            </w:r>
            <w:r>
              <w:rPr>
                <w:b/>
                <w:spacing w:val="-6"/>
                <w:sz w:val="20"/>
              </w:rPr>
              <w:t xml:space="preserve"> </w:t>
            </w:r>
            <w:r>
              <w:rPr>
                <w:b/>
                <w:sz w:val="20"/>
              </w:rPr>
              <w:t>del</w:t>
            </w:r>
            <w:r>
              <w:rPr>
                <w:b/>
                <w:spacing w:val="-6"/>
                <w:sz w:val="20"/>
              </w:rPr>
              <w:t xml:space="preserve"> </w:t>
            </w:r>
            <w:r>
              <w:rPr>
                <w:b/>
                <w:spacing w:val="-2"/>
                <w:sz w:val="20"/>
              </w:rPr>
              <w:t>entregable</w:t>
            </w:r>
          </w:p>
        </w:tc>
        <w:tc>
          <w:tcPr>
            <w:tcW w:w="6204" w:type="dxa"/>
            <w:gridSpan w:val="3"/>
          </w:tcPr>
          <w:p w14:paraId="0B89006A" w14:textId="77777777" w:rsidR="000E57A5" w:rsidRDefault="000E57A5" w:rsidP="00774DEA">
            <w:pPr>
              <w:pStyle w:val="TableParagraph"/>
              <w:spacing w:line="228" w:lineRule="exact"/>
              <w:ind w:left="68" w:right="57" w:firstLine="0"/>
              <w:jc w:val="left"/>
              <w:rPr>
                <w:sz w:val="20"/>
              </w:rPr>
            </w:pPr>
            <w:r w:rsidRPr="00862CC9">
              <w:rPr>
                <w:sz w:val="20"/>
                <w:szCs w:val="20"/>
              </w:rPr>
              <w:t>Establecer fechas y tiempos de duración del curso y sus diferentes módulos, de esta forma tener el mayor control y organización sobre el cumplimiento de este.</w:t>
            </w:r>
          </w:p>
        </w:tc>
      </w:tr>
      <w:tr w:rsidR="000E57A5" w14:paraId="14349F71" w14:textId="77777777" w:rsidTr="00774DEA">
        <w:trPr>
          <w:trHeight w:val="460"/>
        </w:trPr>
        <w:tc>
          <w:tcPr>
            <w:tcW w:w="3193" w:type="dxa"/>
            <w:gridSpan w:val="2"/>
            <w:shd w:val="clear" w:color="auto" w:fill="D9D9D9"/>
          </w:tcPr>
          <w:p w14:paraId="685D3E08" w14:textId="77777777" w:rsidR="000E57A5" w:rsidRDefault="000E57A5" w:rsidP="00774DEA">
            <w:pPr>
              <w:pStyle w:val="TableParagraph"/>
              <w:spacing w:before="116"/>
              <w:ind w:left="628" w:firstLine="0"/>
              <w:jc w:val="left"/>
              <w:rPr>
                <w:b/>
                <w:sz w:val="20"/>
              </w:rPr>
            </w:pPr>
            <w:r>
              <w:rPr>
                <w:b/>
                <w:sz w:val="20"/>
              </w:rPr>
              <w:t>Alcance</w:t>
            </w:r>
            <w:r>
              <w:rPr>
                <w:b/>
                <w:spacing w:val="-5"/>
                <w:sz w:val="20"/>
              </w:rPr>
              <w:t xml:space="preserve"> </w:t>
            </w:r>
            <w:r>
              <w:rPr>
                <w:b/>
                <w:sz w:val="20"/>
              </w:rPr>
              <w:t>del</w:t>
            </w:r>
            <w:r>
              <w:rPr>
                <w:b/>
                <w:spacing w:val="-5"/>
                <w:sz w:val="20"/>
              </w:rPr>
              <w:t xml:space="preserve"> </w:t>
            </w:r>
            <w:r>
              <w:rPr>
                <w:b/>
                <w:spacing w:val="-2"/>
                <w:sz w:val="20"/>
              </w:rPr>
              <w:t>entregable</w:t>
            </w:r>
          </w:p>
        </w:tc>
        <w:tc>
          <w:tcPr>
            <w:tcW w:w="6204" w:type="dxa"/>
            <w:gridSpan w:val="3"/>
          </w:tcPr>
          <w:p w14:paraId="5C21B549" w14:textId="77777777" w:rsidR="000E57A5" w:rsidRDefault="000E57A5" w:rsidP="00774DEA">
            <w:pPr>
              <w:pStyle w:val="TableParagraph"/>
              <w:spacing w:line="230" w:lineRule="exact"/>
              <w:ind w:firstLine="0"/>
              <w:jc w:val="left"/>
              <w:rPr>
                <w:sz w:val="20"/>
              </w:rPr>
            </w:pPr>
            <w:r>
              <w:rPr>
                <w:sz w:val="20"/>
              </w:rPr>
              <w:t>Definir tiempos considerables para abarcar y generar el entendimiento sobre los temas a tratar.</w:t>
            </w:r>
          </w:p>
        </w:tc>
      </w:tr>
      <w:tr w:rsidR="000E57A5" w14:paraId="68CBCABC" w14:textId="77777777" w:rsidTr="00774DEA">
        <w:trPr>
          <w:trHeight w:val="460"/>
        </w:trPr>
        <w:tc>
          <w:tcPr>
            <w:tcW w:w="3193" w:type="dxa"/>
            <w:gridSpan w:val="2"/>
            <w:shd w:val="clear" w:color="auto" w:fill="D9D9D9"/>
          </w:tcPr>
          <w:p w14:paraId="41D5776F" w14:textId="77777777" w:rsidR="000E57A5" w:rsidRDefault="000E57A5" w:rsidP="00774DEA">
            <w:pPr>
              <w:pStyle w:val="TableParagraph"/>
              <w:spacing w:before="115"/>
              <w:jc w:val="left"/>
              <w:rPr>
                <w:b/>
                <w:sz w:val="20"/>
              </w:rPr>
            </w:pPr>
            <w:r>
              <w:rPr>
                <w:b/>
                <w:sz w:val="20"/>
              </w:rPr>
              <w:t>Criterios</w:t>
            </w:r>
            <w:r>
              <w:rPr>
                <w:b/>
                <w:spacing w:val="-6"/>
                <w:sz w:val="20"/>
              </w:rPr>
              <w:t xml:space="preserve"> </w:t>
            </w:r>
            <w:r>
              <w:rPr>
                <w:b/>
                <w:sz w:val="20"/>
              </w:rPr>
              <w:t>de</w:t>
            </w:r>
            <w:r>
              <w:rPr>
                <w:b/>
                <w:spacing w:val="-4"/>
                <w:sz w:val="20"/>
              </w:rPr>
              <w:t xml:space="preserve"> </w:t>
            </w:r>
            <w:r>
              <w:rPr>
                <w:b/>
                <w:spacing w:val="-2"/>
                <w:sz w:val="20"/>
              </w:rPr>
              <w:t>aprobación</w:t>
            </w:r>
          </w:p>
        </w:tc>
        <w:tc>
          <w:tcPr>
            <w:tcW w:w="6204" w:type="dxa"/>
            <w:gridSpan w:val="3"/>
          </w:tcPr>
          <w:p w14:paraId="3553BECF" w14:textId="77777777" w:rsidR="000E57A5" w:rsidRDefault="000E57A5" w:rsidP="00774DEA">
            <w:pPr>
              <w:pStyle w:val="TableParagraph"/>
              <w:spacing w:line="230" w:lineRule="atLeast"/>
              <w:ind w:left="68" w:right="57"/>
              <w:jc w:val="left"/>
              <w:rPr>
                <w:sz w:val="20"/>
              </w:rPr>
            </w:pPr>
            <w:r>
              <w:rPr>
                <w:sz w:val="20"/>
              </w:rPr>
              <w:t xml:space="preserve">Especificación de Temas por Módulos </w:t>
            </w:r>
          </w:p>
        </w:tc>
      </w:tr>
      <w:tr w:rsidR="000E57A5" w14:paraId="10E89B1B" w14:textId="77777777" w:rsidTr="00774DEA">
        <w:trPr>
          <w:trHeight w:val="460"/>
        </w:trPr>
        <w:tc>
          <w:tcPr>
            <w:tcW w:w="1596" w:type="dxa"/>
            <w:shd w:val="clear" w:color="auto" w:fill="D9D9D9"/>
          </w:tcPr>
          <w:p w14:paraId="6D2D8FB2" w14:textId="77777777" w:rsidR="000E57A5" w:rsidRDefault="000E57A5" w:rsidP="00774DEA">
            <w:pPr>
              <w:pStyle w:val="TableParagraph"/>
              <w:spacing w:before="115"/>
              <w:ind w:left="9" w:right="2" w:firstLine="0"/>
              <w:jc w:val="left"/>
              <w:rPr>
                <w:b/>
                <w:sz w:val="20"/>
              </w:rPr>
            </w:pPr>
            <w:r>
              <w:rPr>
                <w:b/>
                <w:spacing w:val="-2"/>
                <w:sz w:val="20"/>
              </w:rPr>
              <w:lastRenderedPageBreak/>
              <w:t>Responsables</w:t>
            </w:r>
          </w:p>
        </w:tc>
        <w:tc>
          <w:tcPr>
            <w:tcW w:w="3018" w:type="dxa"/>
            <w:gridSpan w:val="2"/>
          </w:tcPr>
          <w:p w14:paraId="07EE941B" w14:textId="77777777" w:rsidR="000E57A5" w:rsidRDefault="000E57A5" w:rsidP="00774DEA">
            <w:pPr>
              <w:pStyle w:val="TableParagraph"/>
              <w:spacing w:before="115"/>
              <w:ind w:left="671" w:firstLine="0"/>
              <w:jc w:val="left"/>
              <w:rPr>
                <w:sz w:val="20"/>
              </w:rPr>
            </w:pPr>
            <w:r>
              <w:rPr>
                <w:sz w:val="20"/>
              </w:rPr>
              <w:t>Equipo</w:t>
            </w:r>
            <w:r>
              <w:rPr>
                <w:spacing w:val="-4"/>
                <w:sz w:val="20"/>
              </w:rPr>
              <w:t xml:space="preserve"> </w:t>
            </w:r>
            <w:r>
              <w:rPr>
                <w:sz w:val="20"/>
              </w:rPr>
              <w:t>PMO / RRHH</w:t>
            </w:r>
          </w:p>
        </w:tc>
        <w:tc>
          <w:tcPr>
            <w:tcW w:w="1597" w:type="dxa"/>
            <w:shd w:val="clear" w:color="auto" w:fill="D9D9D9"/>
          </w:tcPr>
          <w:p w14:paraId="66B48D9F" w14:textId="77777777" w:rsidR="000E57A5" w:rsidRDefault="000E57A5" w:rsidP="00774DEA">
            <w:pPr>
              <w:pStyle w:val="TableParagraph"/>
              <w:spacing w:line="230" w:lineRule="atLeast"/>
              <w:ind w:left="231" w:right="220" w:firstLine="163"/>
              <w:jc w:val="left"/>
              <w:rPr>
                <w:b/>
                <w:sz w:val="20"/>
              </w:rPr>
            </w:pPr>
            <w:r>
              <w:rPr>
                <w:b/>
                <w:spacing w:val="-2"/>
                <w:sz w:val="20"/>
              </w:rPr>
              <w:t xml:space="preserve">Duración </w:t>
            </w:r>
            <w:r>
              <w:rPr>
                <w:b/>
                <w:sz w:val="20"/>
              </w:rPr>
              <w:t>(días</w:t>
            </w:r>
            <w:r>
              <w:rPr>
                <w:b/>
                <w:spacing w:val="-13"/>
                <w:sz w:val="20"/>
              </w:rPr>
              <w:t xml:space="preserve"> </w:t>
            </w:r>
            <w:r>
              <w:rPr>
                <w:b/>
                <w:sz w:val="20"/>
              </w:rPr>
              <w:t>hábiles)</w:t>
            </w:r>
          </w:p>
        </w:tc>
        <w:tc>
          <w:tcPr>
            <w:tcW w:w="3186" w:type="dxa"/>
          </w:tcPr>
          <w:p w14:paraId="37AA0758" w14:textId="77777777" w:rsidR="000E57A5" w:rsidRDefault="000E57A5" w:rsidP="00774DEA">
            <w:pPr>
              <w:pStyle w:val="TableParagraph"/>
              <w:spacing w:before="115"/>
              <w:ind w:left="9"/>
              <w:rPr>
                <w:sz w:val="20"/>
              </w:rPr>
            </w:pPr>
            <w:r>
              <w:rPr>
                <w:sz w:val="20"/>
              </w:rPr>
              <w:t>10</w:t>
            </w:r>
          </w:p>
        </w:tc>
      </w:tr>
      <w:tr w:rsidR="000E57A5" w14:paraId="4735B0C8" w14:textId="77777777" w:rsidTr="00774DEA">
        <w:trPr>
          <w:trHeight w:val="460"/>
        </w:trPr>
        <w:tc>
          <w:tcPr>
            <w:tcW w:w="1596" w:type="dxa"/>
            <w:shd w:val="clear" w:color="auto" w:fill="D9D9D9"/>
          </w:tcPr>
          <w:p w14:paraId="46931002" w14:textId="77777777" w:rsidR="000E57A5" w:rsidRDefault="000E57A5" w:rsidP="00774DEA">
            <w:pPr>
              <w:pStyle w:val="TableParagraph"/>
              <w:spacing w:before="115"/>
              <w:ind w:left="9" w:right="5" w:firstLine="0"/>
              <w:jc w:val="left"/>
              <w:rPr>
                <w:b/>
                <w:sz w:val="20"/>
              </w:rPr>
            </w:pPr>
            <w:r>
              <w:rPr>
                <w:b/>
                <w:sz w:val="20"/>
              </w:rPr>
              <w:t>Fecha</w:t>
            </w:r>
            <w:r>
              <w:rPr>
                <w:b/>
                <w:spacing w:val="-4"/>
                <w:sz w:val="20"/>
              </w:rPr>
              <w:t xml:space="preserve"> </w:t>
            </w:r>
            <w:r>
              <w:rPr>
                <w:b/>
                <w:sz w:val="20"/>
              </w:rPr>
              <w:t>de</w:t>
            </w:r>
            <w:r>
              <w:rPr>
                <w:b/>
                <w:spacing w:val="-4"/>
                <w:sz w:val="20"/>
              </w:rPr>
              <w:t xml:space="preserve"> </w:t>
            </w:r>
            <w:r>
              <w:rPr>
                <w:b/>
                <w:spacing w:val="-2"/>
                <w:sz w:val="20"/>
              </w:rPr>
              <w:t>inicio</w:t>
            </w:r>
          </w:p>
        </w:tc>
        <w:tc>
          <w:tcPr>
            <w:tcW w:w="3018" w:type="dxa"/>
            <w:gridSpan w:val="2"/>
          </w:tcPr>
          <w:p w14:paraId="12D9F538" w14:textId="77777777" w:rsidR="000E57A5" w:rsidRDefault="000E57A5" w:rsidP="00774DEA">
            <w:pPr>
              <w:pStyle w:val="TableParagraph"/>
              <w:spacing w:before="115"/>
              <w:ind w:left="7"/>
              <w:rPr>
                <w:sz w:val="20"/>
              </w:rPr>
            </w:pPr>
            <w:r>
              <w:rPr>
                <w:spacing w:val="-2"/>
                <w:sz w:val="20"/>
              </w:rPr>
              <w:t>19/2/2024</w:t>
            </w:r>
          </w:p>
        </w:tc>
        <w:tc>
          <w:tcPr>
            <w:tcW w:w="1597" w:type="dxa"/>
            <w:shd w:val="clear" w:color="auto" w:fill="D9D9D9"/>
          </w:tcPr>
          <w:p w14:paraId="4EA12CAD" w14:textId="77777777" w:rsidR="000E57A5" w:rsidRDefault="000E57A5" w:rsidP="00774DEA">
            <w:pPr>
              <w:pStyle w:val="TableParagraph"/>
              <w:spacing w:line="230" w:lineRule="atLeast"/>
              <w:ind w:left="301" w:firstLine="113"/>
              <w:jc w:val="left"/>
              <w:rPr>
                <w:b/>
                <w:sz w:val="20"/>
              </w:rPr>
            </w:pPr>
            <w:r>
              <w:rPr>
                <w:b/>
                <w:sz w:val="20"/>
              </w:rPr>
              <w:t xml:space="preserve">Fecha de </w:t>
            </w:r>
            <w:r>
              <w:rPr>
                <w:b/>
                <w:spacing w:val="-2"/>
                <w:sz w:val="20"/>
              </w:rPr>
              <w:t>finalización</w:t>
            </w:r>
          </w:p>
        </w:tc>
        <w:tc>
          <w:tcPr>
            <w:tcW w:w="3186" w:type="dxa"/>
          </w:tcPr>
          <w:p w14:paraId="183BBFB1" w14:textId="77777777" w:rsidR="000E57A5" w:rsidRDefault="000E57A5" w:rsidP="00774DEA">
            <w:pPr>
              <w:pStyle w:val="TableParagraph"/>
              <w:spacing w:before="115"/>
              <w:ind w:left="9" w:right="6"/>
              <w:rPr>
                <w:sz w:val="20"/>
              </w:rPr>
            </w:pPr>
            <w:r>
              <w:rPr>
                <w:spacing w:val="-2"/>
                <w:sz w:val="20"/>
              </w:rPr>
              <w:t>01/3/2024</w:t>
            </w:r>
          </w:p>
        </w:tc>
      </w:tr>
      <w:tr w:rsidR="000E57A5" w14:paraId="761CF198" w14:textId="77777777" w:rsidTr="00774DEA">
        <w:trPr>
          <w:trHeight w:val="690"/>
        </w:trPr>
        <w:tc>
          <w:tcPr>
            <w:tcW w:w="1596" w:type="dxa"/>
            <w:shd w:val="clear" w:color="auto" w:fill="D9D9D9"/>
          </w:tcPr>
          <w:p w14:paraId="71CBCD6F" w14:textId="77777777" w:rsidR="000E57A5" w:rsidRDefault="000E57A5" w:rsidP="00774DEA">
            <w:pPr>
              <w:pStyle w:val="TableParagraph"/>
              <w:jc w:val="left"/>
              <w:rPr>
                <w:sz w:val="20"/>
              </w:rPr>
            </w:pPr>
          </w:p>
          <w:p w14:paraId="329500EE" w14:textId="77777777" w:rsidR="000E57A5" w:rsidRDefault="000E57A5" w:rsidP="00774DEA">
            <w:pPr>
              <w:pStyle w:val="TableParagraph"/>
              <w:ind w:left="9" w:right="2" w:firstLine="0"/>
              <w:jc w:val="left"/>
              <w:rPr>
                <w:b/>
                <w:sz w:val="20"/>
              </w:rPr>
            </w:pPr>
            <w:r>
              <w:rPr>
                <w:b/>
                <w:spacing w:val="-2"/>
                <w:sz w:val="20"/>
              </w:rPr>
              <w:t>Presupuesto</w:t>
            </w:r>
          </w:p>
        </w:tc>
        <w:tc>
          <w:tcPr>
            <w:tcW w:w="3018" w:type="dxa"/>
            <w:gridSpan w:val="2"/>
          </w:tcPr>
          <w:p w14:paraId="195169A1" w14:textId="77777777" w:rsidR="000E57A5" w:rsidRDefault="000E57A5" w:rsidP="00774DEA">
            <w:pPr>
              <w:pStyle w:val="TableParagraph"/>
              <w:jc w:val="left"/>
              <w:rPr>
                <w:sz w:val="20"/>
              </w:rPr>
            </w:pPr>
          </w:p>
          <w:p w14:paraId="634DFDAF" w14:textId="77777777" w:rsidR="000E57A5" w:rsidRDefault="000E57A5" w:rsidP="00774DEA">
            <w:pPr>
              <w:pStyle w:val="TableParagraph"/>
              <w:ind w:left="996"/>
              <w:jc w:val="left"/>
              <w:rPr>
                <w:sz w:val="20"/>
              </w:rPr>
            </w:pPr>
            <w:r>
              <w:rPr>
                <w:spacing w:val="-2"/>
                <w:sz w:val="20"/>
              </w:rPr>
              <w:t>L16,000.00</w:t>
            </w:r>
          </w:p>
        </w:tc>
        <w:tc>
          <w:tcPr>
            <w:tcW w:w="1597" w:type="dxa"/>
            <w:shd w:val="clear" w:color="auto" w:fill="D9D9D9"/>
          </w:tcPr>
          <w:p w14:paraId="420A0541" w14:textId="77777777" w:rsidR="000E57A5" w:rsidRDefault="000E57A5" w:rsidP="00774DEA">
            <w:pPr>
              <w:pStyle w:val="TableParagraph"/>
              <w:jc w:val="left"/>
              <w:rPr>
                <w:sz w:val="20"/>
              </w:rPr>
            </w:pPr>
          </w:p>
          <w:p w14:paraId="157870EC" w14:textId="77777777" w:rsidR="000E57A5" w:rsidRDefault="000E57A5" w:rsidP="00774DEA">
            <w:pPr>
              <w:pStyle w:val="TableParagraph"/>
              <w:ind w:left="361" w:firstLine="0"/>
              <w:jc w:val="left"/>
              <w:rPr>
                <w:b/>
                <w:sz w:val="20"/>
              </w:rPr>
            </w:pPr>
            <w:r>
              <w:rPr>
                <w:b/>
                <w:spacing w:val="-2"/>
                <w:sz w:val="20"/>
              </w:rPr>
              <w:t>Productos</w:t>
            </w:r>
          </w:p>
        </w:tc>
        <w:tc>
          <w:tcPr>
            <w:tcW w:w="3186" w:type="dxa"/>
          </w:tcPr>
          <w:p w14:paraId="4890CD33" w14:textId="77777777" w:rsidR="000E57A5" w:rsidRDefault="000E57A5" w:rsidP="00774DEA">
            <w:pPr>
              <w:pStyle w:val="TableParagraph"/>
              <w:spacing w:line="228" w:lineRule="exact"/>
              <w:ind w:left="910" w:hanging="617"/>
              <w:jc w:val="left"/>
              <w:rPr>
                <w:sz w:val="20"/>
              </w:rPr>
            </w:pPr>
            <w:r>
              <w:rPr>
                <w:sz w:val="20"/>
              </w:rPr>
              <w:t>Personal a capacitar (cantidad y puestos de trabajo)</w:t>
            </w:r>
          </w:p>
        </w:tc>
      </w:tr>
    </w:tbl>
    <w:p w14:paraId="5836B533" w14:textId="77777777" w:rsidR="000E57A5" w:rsidRDefault="000E57A5" w:rsidP="000E57A5"/>
    <w:tbl>
      <w:tblPr>
        <w:tblStyle w:val="TableNormal"/>
        <w:tblW w:w="9397" w:type="dxa"/>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96"/>
        <w:gridCol w:w="1597"/>
        <w:gridCol w:w="1421"/>
        <w:gridCol w:w="1597"/>
        <w:gridCol w:w="3186"/>
      </w:tblGrid>
      <w:tr w:rsidR="000E57A5" w14:paraId="3596E0FB" w14:textId="77777777" w:rsidTr="00774DEA">
        <w:trPr>
          <w:trHeight w:val="460"/>
        </w:trPr>
        <w:tc>
          <w:tcPr>
            <w:tcW w:w="1596" w:type="dxa"/>
            <w:shd w:val="clear" w:color="auto" w:fill="A6A6A6"/>
          </w:tcPr>
          <w:p w14:paraId="622F85B0" w14:textId="77777777" w:rsidR="000E57A5" w:rsidRDefault="000E57A5" w:rsidP="00774DEA">
            <w:pPr>
              <w:pStyle w:val="TableParagraph"/>
              <w:spacing w:before="115"/>
              <w:ind w:left="9"/>
              <w:rPr>
                <w:b/>
                <w:sz w:val="20"/>
              </w:rPr>
            </w:pPr>
            <w:r>
              <w:rPr>
                <w:b/>
                <w:spacing w:val="-2"/>
                <w:sz w:val="20"/>
              </w:rPr>
              <w:t>Proyecto</w:t>
            </w:r>
          </w:p>
        </w:tc>
        <w:tc>
          <w:tcPr>
            <w:tcW w:w="7801" w:type="dxa"/>
            <w:gridSpan w:val="4"/>
            <w:shd w:val="clear" w:color="auto" w:fill="A6A6A6"/>
          </w:tcPr>
          <w:p w14:paraId="5428A035" w14:textId="77777777" w:rsidR="000E57A5" w:rsidRDefault="000E57A5" w:rsidP="00774DEA">
            <w:pPr>
              <w:pStyle w:val="TableParagraph"/>
              <w:spacing w:line="230" w:lineRule="atLeast"/>
              <w:ind w:left="3473" w:hanging="3287"/>
              <w:jc w:val="left"/>
              <w:rPr>
                <w:b/>
                <w:sz w:val="20"/>
              </w:rPr>
            </w:pPr>
            <w:r>
              <w:rPr>
                <w:b/>
                <w:sz w:val="20"/>
              </w:rPr>
              <w:t xml:space="preserve">Programa de Inducción sobre Fundamento en Administración de Proyectos </w:t>
            </w:r>
          </w:p>
        </w:tc>
      </w:tr>
      <w:tr w:rsidR="000E57A5" w14:paraId="031BF1DC" w14:textId="77777777" w:rsidTr="00774DEA">
        <w:trPr>
          <w:trHeight w:val="230"/>
        </w:trPr>
        <w:tc>
          <w:tcPr>
            <w:tcW w:w="1596" w:type="dxa"/>
            <w:shd w:val="clear" w:color="auto" w:fill="D9D9D9"/>
          </w:tcPr>
          <w:p w14:paraId="7841BAD9" w14:textId="77777777" w:rsidR="000E57A5" w:rsidRDefault="000E57A5" w:rsidP="00774DEA">
            <w:pPr>
              <w:pStyle w:val="TableParagraph"/>
              <w:spacing w:line="210" w:lineRule="exact"/>
              <w:ind w:left="9" w:right="2"/>
              <w:rPr>
                <w:b/>
                <w:sz w:val="20"/>
              </w:rPr>
            </w:pPr>
            <w:r>
              <w:rPr>
                <w:b/>
                <w:spacing w:val="-5"/>
                <w:sz w:val="20"/>
              </w:rPr>
              <w:t>ID</w:t>
            </w:r>
          </w:p>
        </w:tc>
        <w:tc>
          <w:tcPr>
            <w:tcW w:w="1597" w:type="dxa"/>
          </w:tcPr>
          <w:p w14:paraId="0CAA037B" w14:textId="77777777" w:rsidR="000E57A5" w:rsidRDefault="000E57A5" w:rsidP="00774DEA">
            <w:pPr>
              <w:pStyle w:val="TableParagraph"/>
              <w:spacing w:line="210" w:lineRule="exact"/>
              <w:ind w:left="4"/>
              <w:jc w:val="left"/>
              <w:rPr>
                <w:sz w:val="20"/>
              </w:rPr>
            </w:pPr>
            <w:r>
              <w:rPr>
                <w:spacing w:val="-10"/>
                <w:sz w:val="20"/>
              </w:rPr>
              <w:t>1.3</w:t>
            </w:r>
          </w:p>
        </w:tc>
        <w:tc>
          <w:tcPr>
            <w:tcW w:w="6204" w:type="dxa"/>
            <w:gridSpan w:val="3"/>
            <w:vMerge w:val="restart"/>
          </w:tcPr>
          <w:p w14:paraId="715447B1" w14:textId="77777777" w:rsidR="000E57A5" w:rsidRDefault="000E57A5" w:rsidP="00774DEA">
            <w:pPr>
              <w:pStyle w:val="TableParagraph"/>
              <w:spacing w:before="5"/>
              <w:jc w:val="left"/>
              <w:rPr>
                <w:sz w:val="20"/>
              </w:rPr>
            </w:pPr>
          </w:p>
          <w:p w14:paraId="494F527A" w14:textId="77777777" w:rsidR="000E57A5" w:rsidRDefault="000E57A5" w:rsidP="00774DEA">
            <w:pPr>
              <w:pStyle w:val="TableParagraph"/>
              <w:ind w:left="68"/>
              <w:jc w:val="left"/>
              <w:rPr>
                <w:sz w:val="20"/>
              </w:rPr>
            </w:pPr>
            <w:r w:rsidRPr="00862CC9">
              <w:rPr>
                <w:sz w:val="20"/>
                <w:szCs w:val="20"/>
              </w:rPr>
              <w:t>Versión Preliminar del Modelo</w:t>
            </w:r>
          </w:p>
        </w:tc>
      </w:tr>
      <w:tr w:rsidR="000E57A5" w14:paraId="52F70383" w14:textId="77777777" w:rsidTr="00774DEA">
        <w:trPr>
          <w:trHeight w:val="460"/>
        </w:trPr>
        <w:tc>
          <w:tcPr>
            <w:tcW w:w="1596" w:type="dxa"/>
            <w:shd w:val="clear" w:color="auto" w:fill="D9D9D9"/>
          </w:tcPr>
          <w:p w14:paraId="621A28BC" w14:textId="77777777" w:rsidR="000E57A5" w:rsidRDefault="000E57A5" w:rsidP="00774DEA">
            <w:pPr>
              <w:pStyle w:val="TableParagraph"/>
              <w:spacing w:line="230" w:lineRule="atLeast"/>
              <w:ind w:left="479" w:right="273" w:hanging="190"/>
              <w:jc w:val="left"/>
              <w:rPr>
                <w:b/>
                <w:sz w:val="20"/>
              </w:rPr>
            </w:pPr>
            <w:r>
              <w:rPr>
                <w:b/>
                <w:sz w:val="20"/>
              </w:rPr>
              <w:t>Paquetes</w:t>
            </w:r>
            <w:r>
              <w:rPr>
                <w:b/>
                <w:spacing w:val="-13"/>
                <w:sz w:val="20"/>
              </w:rPr>
              <w:t xml:space="preserve"> </w:t>
            </w:r>
            <w:r>
              <w:rPr>
                <w:b/>
                <w:sz w:val="20"/>
              </w:rPr>
              <w:t xml:space="preserve">de </w:t>
            </w:r>
            <w:r>
              <w:rPr>
                <w:b/>
                <w:spacing w:val="-2"/>
                <w:sz w:val="20"/>
              </w:rPr>
              <w:t>trabajo</w:t>
            </w:r>
          </w:p>
        </w:tc>
        <w:tc>
          <w:tcPr>
            <w:tcW w:w="1597" w:type="dxa"/>
          </w:tcPr>
          <w:p w14:paraId="2099ADC3" w14:textId="77777777" w:rsidR="000E57A5" w:rsidRDefault="000E57A5" w:rsidP="00774DEA">
            <w:pPr>
              <w:pStyle w:val="TableParagraph"/>
              <w:spacing w:before="115"/>
              <w:ind w:left="462" w:firstLine="0"/>
              <w:jc w:val="left"/>
              <w:rPr>
                <w:sz w:val="20"/>
              </w:rPr>
            </w:pPr>
            <w:r>
              <w:rPr>
                <w:sz w:val="20"/>
              </w:rPr>
              <w:t>1.3 – 1.3.1</w:t>
            </w:r>
          </w:p>
        </w:tc>
        <w:tc>
          <w:tcPr>
            <w:tcW w:w="6204" w:type="dxa"/>
            <w:gridSpan w:val="3"/>
            <w:vMerge/>
            <w:tcBorders>
              <w:top w:val="nil"/>
            </w:tcBorders>
          </w:tcPr>
          <w:p w14:paraId="42ABC6D0" w14:textId="77777777" w:rsidR="000E57A5" w:rsidRDefault="000E57A5" w:rsidP="00774DEA">
            <w:pPr>
              <w:rPr>
                <w:sz w:val="2"/>
                <w:szCs w:val="2"/>
              </w:rPr>
            </w:pPr>
          </w:p>
        </w:tc>
      </w:tr>
      <w:tr w:rsidR="000E57A5" w14:paraId="1A24D036" w14:textId="77777777" w:rsidTr="00774DEA">
        <w:trPr>
          <w:trHeight w:val="458"/>
        </w:trPr>
        <w:tc>
          <w:tcPr>
            <w:tcW w:w="3193" w:type="dxa"/>
            <w:gridSpan w:val="2"/>
            <w:shd w:val="clear" w:color="auto" w:fill="D9D9D9"/>
          </w:tcPr>
          <w:p w14:paraId="694E8C48" w14:textId="77777777" w:rsidR="000E57A5" w:rsidRDefault="000E57A5" w:rsidP="00774DEA">
            <w:pPr>
              <w:pStyle w:val="TableParagraph"/>
              <w:spacing w:before="115"/>
              <w:ind w:left="460" w:firstLine="0"/>
              <w:jc w:val="left"/>
              <w:rPr>
                <w:b/>
                <w:sz w:val="20"/>
              </w:rPr>
            </w:pPr>
            <w:r>
              <w:rPr>
                <w:b/>
                <w:sz w:val="20"/>
              </w:rPr>
              <w:t>Descripción</w:t>
            </w:r>
            <w:r>
              <w:rPr>
                <w:b/>
                <w:spacing w:val="-6"/>
                <w:sz w:val="20"/>
              </w:rPr>
              <w:t xml:space="preserve"> </w:t>
            </w:r>
            <w:r>
              <w:rPr>
                <w:b/>
                <w:sz w:val="20"/>
              </w:rPr>
              <w:t>del</w:t>
            </w:r>
            <w:r>
              <w:rPr>
                <w:b/>
                <w:spacing w:val="-6"/>
                <w:sz w:val="20"/>
              </w:rPr>
              <w:t xml:space="preserve"> </w:t>
            </w:r>
            <w:r>
              <w:rPr>
                <w:b/>
                <w:spacing w:val="-2"/>
                <w:sz w:val="20"/>
              </w:rPr>
              <w:t>entregable</w:t>
            </w:r>
          </w:p>
        </w:tc>
        <w:tc>
          <w:tcPr>
            <w:tcW w:w="6204" w:type="dxa"/>
            <w:gridSpan w:val="3"/>
          </w:tcPr>
          <w:p w14:paraId="0568A23E" w14:textId="77777777" w:rsidR="000E57A5" w:rsidRDefault="000E57A5" w:rsidP="00774DEA">
            <w:pPr>
              <w:pStyle w:val="TableParagraph"/>
              <w:spacing w:line="228" w:lineRule="exact"/>
              <w:ind w:left="68" w:right="57" w:firstLine="0"/>
              <w:jc w:val="left"/>
              <w:rPr>
                <w:sz w:val="20"/>
              </w:rPr>
            </w:pPr>
            <w:r w:rsidRPr="00862CC9">
              <w:rPr>
                <w:sz w:val="20"/>
                <w:szCs w:val="20"/>
              </w:rPr>
              <w:t>Entregar a la alta Gerencia de la oficina de proyectos un “Borrador” para revisión de cómo sería la secuencia de los temas y su contenido con el detalle de las fuentes y evaluaciones a realizar.</w:t>
            </w:r>
          </w:p>
        </w:tc>
      </w:tr>
      <w:tr w:rsidR="000E57A5" w14:paraId="52A4DE83" w14:textId="77777777" w:rsidTr="00774DEA">
        <w:trPr>
          <w:trHeight w:val="460"/>
        </w:trPr>
        <w:tc>
          <w:tcPr>
            <w:tcW w:w="3193" w:type="dxa"/>
            <w:gridSpan w:val="2"/>
            <w:shd w:val="clear" w:color="auto" w:fill="D9D9D9"/>
          </w:tcPr>
          <w:p w14:paraId="11545720" w14:textId="77777777" w:rsidR="000E57A5" w:rsidRDefault="000E57A5" w:rsidP="00774DEA">
            <w:pPr>
              <w:pStyle w:val="TableParagraph"/>
              <w:spacing w:before="116"/>
              <w:ind w:left="628" w:firstLine="0"/>
              <w:jc w:val="left"/>
              <w:rPr>
                <w:b/>
                <w:sz w:val="20"/>
              </w:rPr>
            </w:pPr>
            <w:r>
              <w:rPr>
                <w:b/>
                <w:sz w:val="20"/>
              </w:rPr>
              <w:t>Alcance</w:t>
            </w:r>
            <w:r>
              <w:rPr>
                <w:b/>
                <w:spacing w:val="-5"/>
                <w:sz w:val="20"/>
              </w:rPr>
              <w:t xml:space="preserve"> </w:t>
            </w:r>
            <w:r>
              <w:rPr>
                <w:b/>
                <w:sz w:val="20"/>
              </w:rPr>
              <w:t>del</w:t>
            </w:r>
            <w:r>
              <w:rPr>
                <w:b/>
                <w:spacing w:val="-5"/>
                <w:sz w:val="20"/>
              </w:rPr>
              <w:t xml:space="preserve"> </w:t>
            </w:r>
            <w:r>
              <w:rPr>
                <w:b/>
                <w:spacing w:val="-2"/>
                <w:sz w:val="20"/>
              </w:rPr>
              <w:t>entregable</w:t>
            </w:r>
          </w:p>
        </w:tc>
        <w:tc>
          <w:tcPr>
            <w:tcW w:w="6204" w:type="dxa"/>
            <w:gridSpan w:val="3"/>
          </w:tcPr>
          <w:p w14:paraId="6B9F203E" w14:textId="77777777" w:rsidR="000E57A5" w:rsidRDefault="000E57A5" w:rsidP="00774DEA">
            <w:pPr>
              <w:pStyle w:val="TableParagraph"/>
              <w:spacing w:line="230" w:lineRule="exact"/>
              <w:ind w:firstLine="0"/>
              <w:jc w:val="left"/>
              <w:rPr>
                <w:sz w:val="20"/>
              </w:rPr>
            </w:pPr>
            <w:r>
              <w:rPr>
                <w:sz w:val="20"/>
              </w:rPr>
              <w:t xml:space="preserve">Formato de revisión bajo un marco de trabajo adaptado a un curso completo en gestión de Proyectos </w:t>
            </w:r>
          </w:p>
        </w:tc>
      </w:tr>
      <w:tr w:rsidR="000E57A5" w14:paraId="607E102E" w14:textId="77777777" w:rsidTr="00774DEA">
        <w:trPr>
          <w:trHeight w:val="460"/>
        </w:trPr>
        <w:tc>
          <w:tcPr>
            <w:tcW w:w="3193" w:type="dxa"/>
            <w:gridSpan w:val="2"/>
            <w:shd w:val="clear" w:color="auto" w:fill="D9D9D9"/>
          </w:tcPr>
          <w:p w14:paraId="19F92853" w14:textId="77777777" w:rsidR="000E57A5" w:rsidRDefault="000E57A5" w:rsidP="00774DEA">
            <w:pPr>
              <w:pStyle w:val="TableParagraph"/>
              <w:spacing w:before="115"/>
              <w:jc w:val="left"/>
              <w:rPr>
                <w:b/>
                <w:sz w:val="20"/>
              </w:rPr>
            </w:pPr>
            <w:r>
              <w:rPr>
                <w:b/>
                <w:sz w:val="20"/>
              </w:rPr>
              <w:t>Criterios</w:t>
            </w:r>
            <w:r>
              <w:rPr>
                <w:b/>
                <w:spacing w:val="-6"/>
                <w:sz w:val="20"/>
              </w:rPr>
              <w:t xml:space="preserve"> </w:t>
            </w:r>
            <w:r>
              <w:rPr>
                <w:b/>
                <w:sz w:val="20"/>
              </w:rPr>
              <w:t>de</w:t>
            </w:r>
            <w:r>
              <w:rPr>
                <w:b/>
                <w:spacing w:val="-4"/>
                <w:sz w:val="20"/>
              </w:rPr>
              <w:t xml:space="preserve"> </w:t>
            </w:r>
            <w:r>
              <w:rPr>
                <w:b/>
                <w:spacing w:val="-2"/>
                <w:sz w:val="20"/>
              </w:rPr>
              <w:t>aprobación</w:t>
            </w:r>
          </w:p>
        </w:tc>
        <w:tc>
          <w:tcPr>
            <w:tcW w:w="6204" w:type="dxa"/>
            <w:gridSpan w:val="3"/>
          </w:tcPr>
          <w:p w14:paraId="068CBEBD" w14:textId="77777777" w:rsidR="000E57A5" w:rsidRDefault="000E57A5" w:rsidP="00774DEA">
            <w:pPr>
              <w:pStyle w:val="TableParagraph"/>
              <w:spacing w:line="230" w:lineRule="atLeast"/>
              <w:ind w:left="68" w:right="57"/>
              <w:jc w:val="left"/>
              <w:rPr>
                <w:sz w:val="20"/>
              </w:rPr>
            </w:pPr>
            <w:r>
              <w:rPr>
                <w:sz w:val="20"/>
              </w:rPr>
              <w:t xml:space="preserve">Material didáctico basado en la Guía PMBOK </w:t>
            </w:r>
          </w:p>
        </w:tc>
      </w:tr>
      <w:tr w:rsidR="000E57A5" w14:paraId="2B53025B" w14:textId="77777777" w:rsidTr="00774DEA">
        <w:trPr>
          <w:trHeight w:val="460"/>
        </w:trPr>
        <w:tc>
          <w:tcPr>
            <w:tcW w:w="1596" w:type="dxa"/>
            <w:shd w:val="clear" w:color="auto" w:fill="D9D9D9"/>
          </w:tcPr>
          <w:p w14:paraId="5F3FA567" w14:textId="77777777" w:rsidR="000E57A5" w:rsidRDefault="000E57A5" w:rsidP="00774DEA">
            <w:pPr>
              <w:pStyle w:val="TableParagraph"/>
              <w:spacing w:before="115"/>
              <w:ind w:left="9" w:right="2" w:firstLine="0"/>
              <w:jc w:val="left"/>
              <w:rPr>
                <w:b/>
                <w:sz w:val="20"/>
              </w:rPr>
            </w:pPr>
            <w:r>
              <w:rPr>
                <w:b/>
                <w:spacing w:val="-2"/>
                <w:sz w:val="20"/>
              </w:rPr>
              <w:t>Responsables</w:t>
            </w:r>
          </w:p>
        </w:tc>
        <w:tc>
          <w:tcPr>
            <w:tcW w:w="3018" w:type="dxa"/>
            <w:gridSpan w:val="2"/>
          </w:tcPr>
          <w:p w14:paraId="27B94174" w14:textId="77777777" w:rsidR="000E57A5" w:rsidRDefault="000E57A5" w:rsidP="00774DEA">
            <w:pPr>
              <w:pStyle w:val="TableParagraph"/>
              <w:spacing w:before="115"/>
              <w:ind w:left="671" w:firstLine="0"/>
              <w:jc w:val="left"/>
              <w:rPr>
                <w:sz w:val="20"/>
              </w:rPr>
            </w:pPr>
            <w:r>
              <w:rPr>
                <w:sz w:val="20"/>
              </w:rPr>
              <w:t>Equipo</w:t>
            </w:r>
            <w:r>
              <w:rPr>
                <w:spacing w:val="-4"/>
                <w:sz w:val="20"/>
              </w:rPr>
              <w:t xml:space="preserve"> </w:t>
            </w:r>
            <w:r>
              <w:rPr>
                <w:sz w:val="20"/>
              </w:rPr>
              <w:t>PMO / RRHH</w:t>
            </w:r>
          </w:p>
        </w:tc>
        <w:tc>
          <w:tcPr>
            <w:tcW w:w="1597" w:type="dxa"/>
            <w:shd w:val="clear" w:color="auto" w:fill="D9D9D9"/>
          </w:tcPr>
          <w:p w14:paraId="0910BB3D" w14:textId="77777777" w:rsidR="000E57A5" w:rsidRDefault="000E57A5" w:rsidP="00774DEA">
            <w:pPr>
              <w:pStyle w:val="TableParagraph"/>
              <w:spacing w:line="230" w:lineRule="atLeast"/>
              <w:ind w:left="231" w:right="220" w:firstLine="163"/>
              <w:jc w:val="left"/>
              <w:rPr>
                <w:b/>
                <w:sz w:val="20"/>
              </w:rPr>
            </w:pPr>
            <w:r>
              <w:rPr>
                <w:b/>
                <w:spacing w:val="-2"/>
                <w:sz w:val="20"/>
              </w:rPr>
              <w:t xml:space="preserve">Duración </w:t>
            </w:r>
            <w:r>
              <w:rPr>
                <w:b/>
                <w:sz w:val="20"/>
              </w:rPr>
              <w:t>(días</w:t>
            </w:r>
            <w:r>
              <w:rPr>
                <w:b/>
                <w:spacing w:val="-13"/>
                <w:sz w:val="20"/>
              </w:rPr>
              <w:t xml:space="preserve"> </w:t>
            </w:r>
            <w:r>
              <w:rPr>
                <w:b/>
                <w:sz w:val="20"/>
              </w:rPr>
              <w:t>hábiles)</w:t>
            </w:r>
          </w:p>
        </w:tc>
        <w:tc>
          <w:tcPr>
            <w:tcW w:w="3186" w:type="dxa"/>
          </w:tcPr>
          <w:p w14:paraId="61EBBA32" w14:textId="77777777" w:rsidR="000E57A5" w:rsidRDefault="000E57A5" w:rsidP="00774DEA">
            <w:pPr>
              <w:pStyle w:val="TableParagraph"/>
              <w:spacing w:before="115"/>
              <w:ind w:left="9"/>
              <w:rPr>
                <w:sz w:val="20"/>
              </w:rPr>
            </w:pPr>
            <w:r>
              <w:rPr>
                <w:sz w:val="20"/>
              </w:rPr>
              <w:t>10</w:t>
            </w:r>
          </w:p>
        </w:tc>
      </w:tr>
      <w:tr w:rsidR="000E57A5" w14:paraId="14784487" w14:textId="77777777" w:rsidTr="00774DEA">
        <w:trPr>
          <w:trHeight w:val="460"/>
        </w:trPr>
        <w:tc>
          <w:tcPr>
            <w:tcW w:w="1596" w:type="dxa"/>
            <w:shd w:val="clear" w:color="auto" w:fill="D9D9D9"/>
          </w:tcPr>
          <w:p w14:paraId="2A8E3001" w14:textId="77777777" w:rsidR="000E57A5" w:rsidRDefault="000E57A5" w:rsidP="00774DEA">
            <w:pPr>
              <w:pStyle w:val="TableParagraph"/>
              <w:spacing w:before="115"/>
              <w:ind w:left="9" w:right="5" w:firstLine="0"/>
              <w:jc w:val="left"/>
              <w:rPr>
                <w:b/>
                <w:sz w:val="20"/>
              </w:rPr>
            </w:pPr>
            <w:r>
              <w:rPr>
                <w:b/>
                <w:sz w:val="20"/>
              </w:rPr>
              <w:t>Fecha</w:t>
            </w:r>
            <w:r>
              <w:rPr>
                <w:b/>
                <w:spacing w:val="-4"/>
                <w:sz w:val="20"/>
              </w:rPr>
              <w:t xml:space="preserve"> </w:t>
            </w:r>
            <w:r>
              <w:rPr>
                <w:b/>
                <w:sz w:val="20"/>
              </w:rPr>
              <w:t>de</w:t>
            </w:r>
            <w:r>
              <w:rPr>
                <w:b/>
                <w:spacing w:val="-4"/>
                <w:sz w:val="20"/>
              </w:rPr>
              <w:t xml:space="preserve"> </w:t>
            </w:r>
            <w:r>
              <w:rPr>
                <w:b/>
                <w:spacing w:val="-2"/>
                <w:sz w:val="20"/>
              </w:rPr>
              <w:t>inicio</w:t>
            </w:r>
          </w:p>
        </w:tc>
        <w:tc>
          <w:tcPr>
            <w:tcW w:w="3018" w:type="dxa"/>
            <w:gridSpan w:val="2"/>
          </w:tcPr>
          <w:p w14:paraId="2BD47320" w14:textId="77777777" w:rsidR="000E57A5" w:rsidRDefault="000E57A5" w:rsidP="00774DEA">
            <w:pPr>
              <w:pStyle w:val="TableParagraph"/>
              <w:spacing w:before="115"/>
              <w:ind w:left="7"/>
              <w:rPr>
                <w:sz w:val="20"/>
              </w:rPr>
            </w:pPr>
            <w:r>
              <w:rPr>
                <w:spacing w:val="-2"/>
                <w:sz w:val="20"/>
              </w:rPr>
              <w:t>06/3/2024</w:t>
            </w:r>
          </w:p>
        </w:tc>
        <w:tc>
          <w:tcPr>
            <w:tcW w:w="1597" w:type="dxa"/>
            <w:shd w:val="clear" w:color="auto" w:fill="D9D9D9"/>
          </w:tcPr>
          <w:p w14:paraId="10516786" w14:textId="77777777" w:rsidR="000E57A5" w:rsidRDefault="000E57A5" w:rsidP="00774DEA">
            <w:pPr>
              <w:pStyle w:val="TableParagraph"/>
              <w:spacing w:line="230" w:lineRule="atLeast"/>
              <w:ind w:left="301" w:firstLine="113"/>
              <w:jc w:val="left"/>
              <w:rPr>
                <w:b/>
                <w:sz w:val="20"/>
              </w:rPr>
            </w:pPr>
            <w:r>
              <w:rPr>
                <w:b/>
                <w:sz w:val="20"/>
              </w:rPr>
              <w:t xml:space="preserve">Fecha de </w:t>
            </w:r>
            <w:r>
              <w:rPr>
                <w:b/>
                <w:spacing w:val="-2"/>
                <w:sz w:val="20"/>
              </w:rPr>
              <w:t>finalización</w:t>
            </w:r>
          </w:p>
        </w:tc>
        <w:tc>
          <w:tcPr>
            <w:tcW w:w="3186" w:type="dxa"/>
          </w:tcPr>
          <w:p w14:paraId="1DFD2B71" w14:textId="77777777" w:rsidR="000E57A5" w:rsidRDefault="000E57A5" w:rsidP="00774DEA">
            <w:pPr>
              <w:pStyle w:val="TableParagraph"/>
              <w:spacing w:before="115"/>
              <w:ind w:left="9" w:right="6"/>
              <w:rPr>
                <w:sz w:val="20"/>
              </w:rPr>
            </w:pPr>
            <w:r>
              <w:rPr>
                <w:spacing w:val="-2"/>
                <w:sz w:val="20"/>
              </w:rPr>
              <w:t>19/3/2024</w:t>
            </w:r>
          </w:p>
        </w:tc>
      </w:tr>
      <w:tr w:rsidR="000E57A5" w14:paraId="3468CA3E" w14:textId="77777777" w:rsidTr="00774DEA">
        <w:trPr>
          <w:trHeight w:val="690"/>
        </w:trPr>
        <w:tc>
          <w:tcPr>
            <w:tcW w:w="1596" w:type="dxa"/>
            <w:shd w:val="clear" w:color="auto" w:fill="D9D9D9"/>
          </w:tcPr>
          <w:p w14:paraId="64E9A48A" w14:textId="77777777" w:rsidR="000E57A5" w:rsidRDefault="000E57A5" w:rsidP="00774DEA">
            <w:pPr>
              <w:pStyle w:val="TableParagraph"/>
              <w:jc w:val="left"/>
              <w:rPr>
                <w:sz w:val="20"/>
              </w:rPr>
            </w:pPr>
          </w:p>
          <w:p w14:paraId="725A367E" w14:textId="77777777" w:rsidR="000E57A5" w:rsidRDefault="000E57A5" w:rsidP="00774DEA">
            <w:pPr>
              <w:pStyle w:val="TableParagraph"/>
              <w:ind w:left="9" w:right="2" w:firstLine="0"/>
              <w:jc w:val="left"/>
              <w:rPr>
                <w:b/>
                <w:sz w:val="20"/>
              </w:rPr>
            </w:pPr>
            <w:r>
              <w:rPr>
                <w:b/>
                <w:spacing w:val="-2"/>
                <w:sz w:val="20"/>
              </w:rPr>
              <w:t>Presupuesto</w:t>
            </w:r>
          </w:p>
        </w:tc>
        <w:tc>
          <w:tcPr>
            <w:tcW w:w="3018" w:type="dxa"/>
            <w:gridSpan w:val="2"/>
          </w:tcPr>
          <w:p w14:paraId="09E9835A" w14:textId="77777777" w:rsidR="000E57A5" w:rsidRDefault="000E57A5" w:rsidP="00774DEA">
            <w:pPr>
              <w:pStyle w:val="TableParagraph"/>
              <w:jc w:val="left"/>
              <w:rPr>
                <w:sz w:val="20"/>
              </w:rPr>
            </w:pPr>
          </w:p>
          <w:p w14:paraId="5E60C5AC" w14:textId="77777777" w:rsidR="000E57A5" w:rsidRDefault="000E57A5" w:rsidP="00774DEA">
            <w:pPr>
              <w:pStyle w:val="TableParagraph"/>
              <w:ind w:left="996"/>
              <w:jc w:val="left"/>
              <w:rPr>
                <w:sz w:val="20"/>
              </w:rPr>
            </w:pPr>
            <w:r>
              <w:rPr>
                <w:spacing w:val="-2"/>
                <w:sz w:val="20"/>
              </w:rPr>
              <w:t>L20,000.00</w:t>
            </w:r>
          </w:p>
        </w:tc>
        <w:tc>
          <w:tcPr>
            <w:tcW w:w="1597" w:type="dxa"/>
            <w:shd w:val="clear" w:color="auto" w:fill="D9D9D9"/>
          </w:tcPr>
          <w:p w14:paraId="418C373E" w14:textId="77777777" w:rsidR="000E57A5" w:rsidRDefault="000E57A5" w:rsidP="00774DEA">
            <w:pPr>
              <w:pStyle w:val="TableParagraph"/>
              <w:jc w:val="left"/>
              <w:rPr>
                <w:sz w:val="20"/>
              </w:rPr>
            </w:pPr>
          </w:p>
          <w:p w14:paraId="3B30249C" w14:textId="77777777" w:rsidR="000E57A5" w:rsidRDefault="000E57A5" w:rsidP="00774DEA">
            <w:pPr>
              <w:pStyle w:val="TableParagraph"/>
              <w:ind w:left="361" w:firstLine="0"/>
              <w:jc w:val="left"/>
              <w:rPr>
                <w:b/>
                <w:sz w:val="20"/>
              </w:rPr>
            </w:pPr>
            <w:r>
              <w:rPr>
                <w:b/>
                <w:spacing w:val="-2"/>
                <w:sz w:val="20"/>
              </w:rPr>
              <w:t>Productos</w:t>
            </w:r>
          </w:p>
        </w:tc>
        <w:tc>
          <w:tcPr>
            <w:tcW w:w="3186" w:type="dxa"/>
          </w:tcPr>
          <w:p w14:paraId="40F93B68" w14:textId="77777777" w:rsidR="000E57A5" w:rsidRDefault="000E57A5" w:rsidP="00774DEA">
            <w:pPr>
              <w:pStyle w:val="TableParagraph"/>
              <w:spacing w:line="228" w:lineRule="exact"/>
              <w:ind w:left="910" w:hanging="617"/>
              <w:jc w:val="left"/>
              <w:rPr>
                <w:sz w:val="20"/>
              </w:rPr>
            </w:pPr>
            <w:r>
              <w:rPr>
                <w:sz w:val="20"/>
              </w:rPr>
              <w:t xml:space="preserve">GUIA PMBOK </w:t>
            </w:r>
          </w:p>
        </w:tc>
      </w:tr>
    </w:tbl>
    <w:p w14:paraId="64D6D42A" w14:textId="77777777" w:rsidR="000E57A5" w:rsidRDefault="000E57A5" w:rsidP="000E57A5"/>
    <w:tbl>
      <w:tblPr>
        <w:tblStyle w:val="TableNormal"/>
        <w:tblW w:w="9397" w:type="dxa"/>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96"/>
        <w:gridCol w:w="1597"/>
        <w:gridCol w:w="1421"/>
        <w:gridCol w:w="1597"/>
        <w:gridCol w:w="3186"/>
      </w:tblGrid>
      <w:tr w:rsidR="000E57A5" w14:paraId="53985E3F" w14:textId="77777777" w:rsidTr="00774DEA">
        <w:trPr>
          <w:trHeight w:val="460"/>
        </w:trPr>
        <w:tc>
          <w:tcPr>
            <w:tcW w:w="1596" w:type="dxa"/>
            <w:shd w:val="clear" w:color="auto" w:fill="A6A6A6"/>
          </w:tcPr>
          <w:p w14:paraId="62F03F13" w14:textId="77777777" w:rsidR="000E57A5" w:rsidRDefault="000E57A5" w:rsidP="00774DEA">
            <w:pPr>
              <w:pStyle w:val="TableParagraph"/>
              <w:spacing w:before="115"/>
              <w:ind w:left="9"/>
              <w:rPr>
                <w:b/>
                <w:sz w:val="20"/>
              </w:rPr>
            </w:pPr>
            <w:r>
              <w:rPr>
                <w:b/>
                <w:spacing w:val="-2"/>
                <w:sz w:val="20"/>
              </w:rPr>
              <w:t>Proyecto</w:t>
            </w:r>
          </w:p>
        </w:tc>
        <w:tc>
          <w:tcPr>
            <w:tcW w:w="7801" w:type="dxa"/>
            <w:gridSpan w:val="4"/>
            <w:shd w:val="clear" w:color="auto" w:fill="A6A6A6"/>
          </w:tcPr>
          <w:p w14:paraId="35B09D89" w14:textId="77777777" w:rsidR="000E57A5" w:rsidRDefault="000E57A5" w:rsidP="00774DEA">
            <w:pPr>
              <w:pStyle w:val="TableParagraph"/>
              <w:spacing w:line="230" w:lineRule="atLeast"/>
              <w:ind w:left="3473" w:hanging="3287"/>
              <w:jc w:val="left"/>
              <w:rPr>
                <w:b/>
                <w:sz w:val="20"/>
              </w:rPr>
            </w:pPr>
            <w:r>
              <w:rPr>
                <w:b/>
                <w:sz w:val="20"/>
              </w:rPr>
              <w:t xml:space="preserve">Programa de Inducción sobre Fundamento en Administración de Proyectos </w:t>
            </w:r>
          </w:p>
        </w:tc>
      </w:tr>
      <w:tr w:rsidR="000E57A5" w14:paraId="17E02EDF" w14:textId="77777777" w:rsidTr="00774DEA">
        <w:trPr>
          <w:trHeight w:val="230"/>
        </w:trPr>
        <w:tc>
          <w:tcPr>
            <w:tcW w:w="1596" w:type="dxa"/>
            <w:shd w:val="clear" w:color="auto" w:fill="D9D9D9"/>
          </w:tcPr>
          <w:p w14:paraId="176469AF" w14:textId="77777777" w:rsidR="000E57A5" w:rsidRDefault="000E57A5" w:rsidP="00774DEA">
            <w:pPr>
              <w:pStyle w:val="TableParagraph"/>
              <w:spacing w:line="210" w:lineRule="exact"/>
              <w:ind w:left="9" w:right="2"/>
              <w:rPr>
                <w:b/>
                <w:sz w:val="20"/>
              </w:rPr>
            </w:pPr>
            <w:r>
              <w:rPr>
                <w:b/>
                <w:spacing w:val="-5"/>
                <w:sz w:val="20"/>
              </w:rPr>
              <w:t>ID</w:t>
            </w:r>
          </w:p>
        </w:tc>
        <w:tc>
          <w:tcPr>
            <w:tcW w:w="1597" w:type="dxa"/>
          </w:tcPr>
          <w:p w14:paraId="02372D67" w14:textId="77777777" w:rsidR="000E57A5" w:rsidRDefault="000E57A5" w:rsidP="00774DEA">
            <w:pPr>
              <w:pStyle w:val="TableParagraph"/>
              <w:spacing w:line="210" w:lineRule="exact"/>
              <w:ind w:left="4"/>
              <w:jc w:val="left"/>
              <w:rPr>
                <w:sz w:val="20"/>
              </w:rPr>
            </w:pPr>
            <w:r>
              <w:rPr>
                <w:spacing w:val="-10"/>
                <w:sz w:val="20"/>
              </w:rPr>
              <w:t>2</w:t>
            </w:r>
          </w:p>
        </w:tc>
        <w:tc>
          <w:tcPr>
            <w:tcW w:w="6204" w:type="dxa"/>
            <w:gridSpan w:val="3"/>
            <w:vMerge w:val="restart"/>
          </w:tcPr>
          <w:p w14:paraId="19D57F31" w14:textId="77777777" w:rsidR="000E57A5" w:rsidRDefault="000E57A5" w:rsidP="00774DEA">
            <w:pPr>
              <w:pStyle w:val="TableParagraph"/>
              <w:spacing w:before="5"/>
              <w:jc w:val="left"/>
              <w:rPr>
                <w:sz w:val="20"/>
              </w:rPr>
            </w:pPr>
          </w:p>
          <w:p w14:paraId="2E7D4C2D" w14:textId="77777777" w:rsidR="000E57A5" w:rsidRDefault="000E57A5" w:rsidP="00774DEA">
            <w:pPr>
              <w:pStyle w:val="TableParagraph"/>
              <w:ind w:left="68"/>
              <w:jc w:val="left"/>
              <w:rPr>
                <w:sz w:val="20"/>
              </w:rPr>
            </w:pPr>
            <w:r w:rsidRPr="00862CC9">
              <w:rPr>
                <w:sz w:val="20"/>
                <w:szCs w:val="20"/>
              </w:rPr>
              <w:t>Selección de Áreas y Personal Por Capacitar</w:t>
            </w:r>
          </w:p>
        </w:tc>
      </w:tr>
      <w:tr w:rsidR="000E57A5" w14:paraId="1AC27EB0" w14:textId="77777777" w:rsidTr="00774DEA">
        <w:trPr>
          <w:trHeight w:val="460"/>
        </w:trPr>
        <w:tc>
          <w:tcPr>
            <w:tcW w:w="1596" w:type="dxa"/>
            <w:shd w:val="clear" w:color="auto" w:fill="D9D9D9"/>
          </w:tcPr>
          <w:p w14:paraId="0E72D04B" w14:textId="77777777" w:rsidR="000E57A5" w:rsidRDefault="000E57A5" w:rsidP="00774DEA">
            <w:pPr>
              <w:pStyle w:val="TableParagraph"/>
              <w:spacing w:line="230" w:lineRule="atLeast"/>
              <w:ind w:left="479" w:right="273" w:hanging="190"/>
              <w:jc w:val="left"/>
              <w:rPr>
                <w:b/>
                <w:sz w:val="20"/>
              </w:rPr>
            </w:pPr>
            <w:r>
              <w:rPr>
                <w:b/>
                <w:sz w:val="20"/>
              </w:rPr>
              <w:t>Paquetes</w:t>
            </w:r>
            <w:r>
              <w:rPr>
                <w:b/>
                <w:spacing w:val="-13"/>
                <w:sz w:val="20"/>
              </w:rPr>
              <w:t xml:space="preserve"> </w:t>
            </w:r>
            <w:r>
              <w:rPr>
                <w:b/>
                <w:sz w:val="20"/>
              </w:rPr>
              <w:t xml:space="preserve">de </w:t>
            </w:r>
            <w:r>
              <w:rPr>
                <w:b/>
                <w:spacing w:val="-2"/>
                <w:sz w:val="20"/>
              </w:rPr>
              <w:t>trabajo</w:t>
            </w:r>
          </w:p>
        </w:tc>
        <w:tc>
          <w:tcPr>
            <w:tcW w:w="1597" w:type="dxa"/>
          </w:tcPr>
          <w:p w14:paraId="65AD9853" w14:textId="77777777" w:rsidR="000E57A5" w:rsidRDefault="000E57A5" w:rsidP="00774DEA">
            <w:pPr>
              <w:pStyle w:val="TableParagraph"/>
              <w:spacing w:before="115"/>
              <w:ind w:left="462" w:firstLine="0"/>
              <w:jc w:val="left"/>
              <w:rPr>
                <w:sz w:val="20"/>
              </w:rPr>
            </w:pPr>
            <w:r>
              <w:rPr>
                <w:sz w:val="20"/>
              </w:rPr>
              <w:t>2 – 2.3</w:t>
            </w:r>
          </w:p>
        </w:tc>
        <w:tc>
          <w:tcPr>
            <w:tcW w:w="6204" w:type="dxa"/>
            <w:gridSpan w:val="3"/>
            <w:vMerge/>
            <w:tcBorders>
              <w:top w:val="nil"/>
            </w:tcBorders>
          </w:tcPr>
          <w:p w14:paraId="4FB98224" w14:textId="77777777" w:rsidR="000E57A5" w:rsidRDefault="000E57A5" w:rsidP="00774DEA">
            <w:pPr>
              <w:rPr>
                <w:sz w:val="2"/>
                <w:szCs w:val="2"/>
              </w:rPr>
            </w:pPr>
          </w:p>
        </w:tc>
      </w:tr>
      <w:tr w:rsidR="000E57A5" w14:paraId="76164FCD" w14:textId="77777777" w:rsidTr="00774DEA">
        <w:trPr>
          <w:trHeight w:val="458"/>
        </w:trPr>
        <w:tc>
          <w:tcPr>
            <w:tcW w:w="3193" w:type="dxa"/>
            <w:gridSpan w:val="2"/>
            <w:shd w:val="clear" w:color="auto" w:fill="D9D9D9"/>
          </w:tcPr>
          <w:p w14:paraId="3282F716" w14:textId="77777777" w:rsidR="000E57A5" w:rsidRDefault="000E57A5" w:rsidP="00774DEA">
            <w:pPr>
              <w:pStyle w:val="TableParagraph"/>
              <w:spacing w:before="115"/>
              <w:ind w:left="460" w:firstLine="0"/>
              <w:jc w:val="left"/>
              <w:rPr>
                <w:b/>
                <w:sz w:val="20"/>
              </w:rPr>
            </w:pPr>
            <w:r>
              <w:rPr>
                <w:b/>
                <w:sz w:val="20"/>
              </w:rPr>
              <w:t>Descripción</w:t>
            </w:r>
            <w:r>
              <w:rPr>
                <w:b/>
                <w:spacing w:val="-6"/>
                <w:sz w:val="20"/>
              </w:rPr>
              <w:t xml:space="preserve"> </w:t>
            </w:r>
            <w:r>
              <w:rPr>
                <w:b/>
                <w:sz w:val="20"/>
              </w:rPr>
              <w:t>del</w:t>
            </w:r>
            <w:r>
              <w:rPr>
                <w:b/>
                <w:spacing w:val="-6"/>
                <w:sz w:val="20"/>
              </w:rPr>
              <w:t xml:space="preserve"> </w:t>
            </w:r>
            <w:r>
              <w:rPr>
                <w:b/>
                <w:spacing w:val="-2"/>
                <w:sz w:val="20"/>
              </w:rPr>
              <w:t>entregable</w:t>
            </w:r>
          </w:p>
        </w:tc>
        <w:tc>
          <w:tcPr>
            <w:tcW w:w="6204" w:type="dxa"/>
            <w:gridSpan w:val="3"/>
          </w:tcPr>
          <w:p w14:paraId="654DD5F7" w14:textId="77777777" w:rsidR="000E57A5" w:rsidRDefault="000E57A5" w:rsidP="00774DEA">
            <w:pPr>
              <w:pStyle w:val="TableParagraph"/>
              <w:spacing w:line="228" w:lineRule="exact"/>
              <w:ind w:left="68" w:right="57" w:firstLine="0"/>
              <w:jc w:val="left"/>
              <w:rPr>
                <w:sz w:val="20"/>
              </w:rPr>
            </w:pPr>
            <w:r w:rsidRPr="00862CC9">
              <w:rPr>
                <w:sz w:val="20"/>
                <w:szCs w:val="20"/>
              </w:rPr>
              <w:t>Evaluar las áreas con mayor relación entre la oficina de proyectos, áreas que son solicitantes frecuentes de proyectos, para poder ser participantes del curso de Fundamento de Administración de proyectos y potencializar el</w:t>
            </w:r>
          </w:p>
        </w:tc>
      </w:tr>
      <w:tr w:rsidR="000E57A5" w14:paraId="66649316" w14:textId="77777777" w:rsidTr="00774DEA">
        <w:trPr>
          <w:trHeight w:val="460"/>
        </w:trPr>
        <w:tc>
          <w:tcPr>
            <w:tcW w:w="3193" w:type="dxa"/>
            <w:gridSpan w:val="2"/>
            <w:shd w:val="clear" w:color="auto" w:fill="D9D9D9"/>
          </w:tcPr>
          <w:p w14:paraId="51005AF7" w14:textId="77777777" w:rsidR="000E57A5" w:rsidRDefault="000E57A5" w:rsidP="00774DEA">
            <w:pPr>
              <w:pStyle w:val="TableParagraph"/>
              <w:spacing w:before="116"/>
              <w:ind w:left="628" w:firstLine="0"/>
              <w:jc w:val="left"/>
              <w:rPr>
                <w:b/>
                <w:sz w:val="20"/>
              </w:rPr>
            </w:pPr>
            <w:r>
              <w:rPr>
                <w:b/>
                <w:sz w:val="20"/>
              </w:rPr>
              <w:t>Alcance</w:t>
            </w:r>
            <w:r>
              <w:rPr>
                <w:b/>
                <w:spacing w:val="-5"/>
                <w:sz w:val="20"/>
              </w:rPr>
              <w:t xml:space="preserve"> </w:t>
            </w:r>
            <w:r>
              <w:rPr>
                <w:b/>
                <w:sz w:val="20"/>
              </w:rPr>
              <w:t>del</w:t>
            </w:r>
            <w:r>
              <w:rPr>
                <w:b/>
                <w:spacing w:val="-5"/>
                <w:sz w:val="20"/>
              </w:rPr>
              <w:t xml:space="preserve"> </w:t>
            </w:r>
            <w:r>
              <w:rPr>
                <w:b/>
                <w:spacing w:val="-2"/>
                <w:sz w:val="20"/>
              </w:rPr>
              <w:t>entregable</w:t>
            </w:r>
          </w:p>
        </w:tc>
        <w:tc>
          <w:tcPr>
            <w:tcW w:w="6204" w:type="dxa"/>
            <w:gridSpan w:val="3"/>
          </w:tcPr>
          <w:p w14:paraId="15AE9A5D" w14:textId="77777777" w:rsidR="000E57A5" w:rsidRDefault="000E57A5" w:rsidP="00774DEA">
            <w:pPr>
              <w:pStyle w:val="TableParagraph"/>
              <w:spacing w:line="230" w:lineRule="exact"/>
              <w:ind w:firstLine="0"/>
              <w:jc w:val="left"/>
              <w:rPr>
                <w:sz w:val="20"/>
              </w:rPr>
            </w:pPr>
            <w:r>
              <w:rPr>
                <w:sz w:val="20"/>
              </w:rPr>
              <w:t xml:space="preserve"> Contar con áreas de primera línea en relación con la PMO , todas aquellas áreas que ingresan solicitudes frecuentes de proyectos y áreas con alto impacto en la empresa.</w:t>
            </w:r>
          </w:p>
        </w:tc>
      </w:tr>
      <w:tr w:rsidR="000E57A5" w14:paraId="35546808" w14:textId="77777777" w:rsidTr="00774DEA">
        <w:trPr>
          <w:trHeight w:val="460"/>
        </w:trPr>
        <w:tc>
          <w:tcPr>
            <w:tcW w:w="3193" w:type="dxa"/>
            <w:gridSpan w:val="2"/>
            <w:shd w:val="clear" w:color="auto" w:fill="D9D9D9"/>
          </w:tcPr>
          <w:p w14:paraId="3B6BA0C3" w14:textId="77777777" w:rsidR="000E57A5" w:rsidRDefault="000E57A5" w:rsidP="00774DEA">
            <w:pPr>
              <w:pStyle w:val="TableParagraph"/>
              <w:spacing w:before="115"/>
              <w:jc w:val="left"/>
              <w:rPr>
                <w:b/>
                <w:sz w:val="20"/>
              </w:rPr>
            </w:pPr>
            <w:r>
              <w:rPr>
                <w:b/>
                <w:sz w:val="20"/>
              </w:rPr>
              <w:t>Criterios</w:t>
            </w:r>
            <w:r>
              <w:rPr>
                <w:b/>
                <w:spacing w:val="-6"/>
                <w:sz w:val="20"/>
              </w:rPr>
              <w:t xml:space="preserve"> </w:t>
            </w:r>
            <w:r>
              <w:rPr>
                <w:b/>
                <w:sz w:val="20"/>
              </w:rPr>
              <w:t>de</w:t>
            </w:r>
            <w:r>
              <w:rPr>
                <w:b/>
                <w:spacing w:val="-4"/>
                <w:sz w:val="20"/>
              </w:rPr>
              <w:t xml:space="preserve"> </w:t>
            </w:r>
            <w:r>
              <w:rPr>
                <w:b/>
                <w:spacing w:val="-2"/>
                <w:sz w:val="20"/>
              </w:rPr>
              <w:t>aprobación</w:t>
            </w:r>
          </w:p>
        </w:tc>
        <w:tc>
          <w:tcPr>
            <w:tcW w:w="6204" w:type="dxa"/>
            <w:gridSpan w:val="3"/>
          </w:tcPr>
          <w:p w14:paraId="2B0336A7" w14:textId="77777777" w:rsidR="000E57A5" w:rsidRDefault="000E57A5" w:rsidP="00774DEA">
            <w:pPr>
              <w:pStyle w:val="TableParagraph"/>
              <w:spacing w:line="230" w:lineRule="atLeast"/>
              <w:ind w:left="68" w:right="57"/>
              <w:jc w:val="left"/>
              <w:rPr>
                <w:sz w:val="20"/>
              </w:rPr>
            </w:pPr>
            <w:r>
              <w:rPr>
                <w:sz w:val="20"/>
              </w:rPr>
              <w:t xml:space="preserve">Contar con al menos 2 participantes esenciales por área </w:t>
            </w:r>
          </w:p>
        </w:tc>
      </w:tr>
      <w:tr w:rsidR="000E57A5" w14:paraId="73749BB8" w14:textId="77777777" w:rsidTr="00774DEA">
        <w:trPr>
          <w:trHeight w:val="460"/>
        </w:trPr>
        <w:tc>
          <w:tcPr>
            <w:tcW w:w="1596" w:type="dxa"/>
            <w:shd w:val="clear" w:color="auto" w:fill="D9D9D9"/>
          </w:tcPr>
          <w:p w14:paraId="0227B9B3" w14:textId="77777777" w:rsidR="000E57A5" w:rsidRDefault="000E57A5" w:rsidP="00774DEA">
            <w:pPr>
              <w:pStyle w:val="TableParagraph"/>
              <w:spacing w:before="115"/>
              <w:ind w:left="9" w:right="2" w:firstLine="0"/>
              <w:jc w:val="left"/>
              <w:rPr>
                <w:b/>
                <w:sz w:val="20"/>
              </w:rPr>
            </w:pPr>
            <w:r>
              <w:rPr>
                <w:b/>
                <w:spacing w:val="-2"/>
                <w:sz w:val="20"/>
              </w:rPr>
              <w:t>Responsables</w:t>
            </w:r>
          </w:p>
        </w:tc>
        <w:tc>
          <w:tcPr>
            <w:tcW w:w="3018" w:type="dxa"/>
            <w:gridSpan w:val="2"/>
          </w:tcPr>
          <w:p w14:paraId="490BC3BF" w14:textId="77777777" w:rsidR="000E57A5" w:rsidRDefault="000E57A5" w:rsidP="00774DEA">
            <w:pPr>
              <w:pStyle w:val="TableParagraph"/>
              <w:spacing w:before="115"/>
              <w:ind w:left="671" w:firstLine="0"/>
              <w:jc w:val="left"/>
              <w:rPr>
                <w:sz w:val="20"/>
              </w:rPr>
            </w:pPr>
            <w:r>
              <w:rPr>
                <w:sz w:val="20"/>
              </w:rPr>
              <w:t>Equipo</w:t>
            </w:r>
            <w:r>
              <w:rPr>
                <w:spacing w:val="-4"/>
                <w:sz w:val="20"/>
              </w:rPr>
              <w:t xml:space="preserve"> </w:t>
            </w:r>
            <w:r>
              <w:rPr>
                <w:sz w:val="20"/>
              </w:rPr>
              <w:t>PMO / RRHH</w:t>
            </w:r>
          </w:p>
        </w:tc>
        <w:tc>
          <w:tcPr>
            <w:tcW w:w="1597" w:type="dxa"/>
            <w:shd w:val="clear" w:color="auto" w:fill="D9D9D9"/>
          </w:tcPr>
          <w:p w14:paraId="6361474F" w14:textId="77777777" w:rsidR="000E57A5" w:rsidRDefault="000E57A5" w:rsidP="00774DEA">
            <w:pPr>
              <w:pStyle w:val="TableParagraph"/>
              <w:spacing w:line="230" w:lineRule="atLeast"/>
              <w:ind w:left="231" w:right="220" w:firstLine="163"/>
              <w:jc w:val="left"/>
              <w:rPr>
                <w:b/>
                <w:sz w:val="20"/>
              </w:rPr>
            </w:pPr>
            <w:r>
              <w:rPr>
                <w:b/>
                <w:spacing w:val="-2"/>
                <w:sz w:val="20"/>
              </w:rPr>
              <w:t xml:space="preserve">Duración </w:t>
            </w:r>
            <w:r>
              <w:rPr>
                <w:b/>
                <w:sz w:val="20"/>
              </w:rPr>
              <w:t>(días</w:t>
            </w:r>
            <w:r>
              <w:rPr>
                <w:b/>
                <w:spacing w:val="-13"/>
                <w:sz w:val="20"/>
              </w:rPr>
              <w:t xml:space="preserve"> </w:t>
            </w:r>
            <w:r>
              <w:rPr>
                <w:b/>
                <w:sz w:val="20"/>
              </w:rPr>
              <w:t>hábiles)</w:t>
            </w:r>
          </w:p>
        </w:tc>
        <w:tc>
          <w:tcPr>
            <w:tcW w:w="3186" w:type="dxa"/>
          </w:tcPr>
          <w:p w14:paraId="25F99923" w14:textId="77777777" w:rsidR="000E57A5" w:rsidRDefault="000E57A5" w:rsidP="00774DEA">
            <w:pPr>
              <w:pStyle w:val="TableParagraph"/>
              <w:spacing w:before="115"/>
              <w:ind w:left="9"/>
              <w:rPr>
                <w:sz w:val="20"/>
              </w:rPr>
            </w:pPr>
            <w:r>
              <w:rPr>
                <w:sz w:val="20"/>
              </w:rPr>
              <w:t>10</w:t>
            </w:r>
          </w:p>
        </w:tc>
      </w:tr>
      <w:tr w:rsidR="000E57A5" w14:paraId="2546B5BC" w14:textId="77777777" w:rsidTr="00774DEA">
        <w:trPr>
          <w:trHeight w:val="460"/>
        </w:trPr>
        <w:tc>
          <w:tcPr>
            <w:tcW w:w="1596" w:type="dxa"/>
            <w:shd w:val="clear" w:color="auto" w:fill="D9D9D9"/>
          </w:tcPr>
          <w:p w14:paraId="5B86D109" w14:textId="77777777" w:rsidR="000E57A5" w:rsidRDefault="000E57A5" w:rsidP="00774DEA">
            <w:pPr>
              <w:pStyle w:val="TableParagraph"/>
              <w:spacing w:before="115"/>
              <w:ind w:left="9" w:right="5" w:firstLine="0"/>
              <w:jc w:val="left"/>
              <w:rPr>
                <w:b/>
                <w:sz w:val="20"/>
              </w:rPr>
            </w:pPr>
            <w:r>
              <w:rPr>
                <w:b/>
                <w:sz w:val="20"/>
              </w:rPr>
              <w:t>Fecha</w:t>
            </w:r>
            <w:r>
              <w:rPr>
                <w:b/>
                <w:spacing w:val="-4"/>
                <w:sz w:val="20"/>
              </w:rPr>
              <w:t xml:space="preserve"> </w:t>
            </w:r>
            <w:r>
              <w:rPr>
                <w:b/>
                <w:sz w:val="20"/>
              </w:rPr>
              <w:t>de</w:t>
            </w:r>
            <w:r>
              <w:rPr>
                <w:b/>
                <w:spacing w:val="-4"/>
                <w:sz w:val="20"/>
              </w:rPr>
              <w:t xml:space="preserve"> </w:t>
            </w:r>
            <w:r>
              <w:rPr>
                <w:b/>
                <w:spacing w:val="-2"/>
                <w:sz w:val="20"/>
              </w:rPr>
              <w:t>inicio</w:t>
            </w:r>
          </w:p>
        </w:tc>
        <w:tc>
          <w:tcPr>
            <w:tcW w:w="3018" w:type="dxa"/>
            <w:gridSpan w:val="2"/>
          </w:tcPr>
          <w:p w14:paraId="5E0E3563" w14:textId="77777777" w:rsidR="000E57A5" w:rsidRDefault="000E57A5" w:rsidP="00774DEA">
            <w:pPr>
              <w:pStyle w:val="TableParagraph"/>
              <w:spacing w:before="115"/>
              <w:ind w:left="7"/>
              <w:rPr>
                <w:sz w:val="20"/>
              </w:rPr>
            </w:pPr>
            <w:r>
              <w:rPr>
                <w:spacing w:val="-2"/>
                <w:sz w:val="20"/>
              </w:rPr>
              <w:t>12/2/2024</w:t>
            </w:r>
          </w:p>
        </w:tc>
        <w:tc>
          <w:tcPr>
            <w:tcW w:w="1597" w:type="dxa"/>
            <w:shd w:val="clear" w:color="auto" w:fill="D9D9D9"/>
          </w:tcPr>
          <w:p w14:paraId="6222FF1D" w14:textId="77777777" w:rsidR="000E57A5" w:rsidRDefault="000E57A5" w:rsidP="00774DEA">
            <w:pPr>
              <w:pStyle w:val="TableParagraph"/>
              <w:spacing w:line="230" w:lineRule="atLeast"/>
              <w:ind w:left="301" w:firstLine="113"/>
              <w:jc w:val="left"/>
              <w:rPr>
                <w:b/>
                <w:sz w:val="20"/>
              </w:rPr>
            </w:pPr>
            <w:r>
              <w:rPr>
                <w:b/>
                <w:sz w:val="20"/>
              </w:rPr>
              <w:t xml:space="preserve">Fecha de </w:t>
            </w:r>
            <w:r>
              <w:rPr>
                <w:b/>
                <w:spacing w:val="-2"/>
                <w:sz w:val="20"/>
              </w:rPr>
              <w:t>finalización</w:t>
            </w:r>
          </w:p>
        </w:tc>
        <w:tc>
          <w:tcPr>
            <w:tcW w:w="3186" w:type="dxa"/>
          </w:tcPr>
          <w:p w14:paraId="73A1E7CE" w14:textId="77777777" w:rsidR="000E57A5" w:rsidRDefault="000E57A5" w:rsidP="00774DEA">
            <w:pPr>
              <w:pStyle w:val="TableParagraph"/>
              <w:spacing w:before="115"/>
              <w:ind w:left="9" w:right="6"/>
              <w:rPr>
                <w:sz w:val="20"/>
              </w:rPr>
            </w:pPr>
            <w:r>
              <w:rPr>
                <w:spacing w:val="-2"/>
                <w:sz w:val="20"/>
              </w:rPr>
              <w:t>26/2/2024</w:t>
            </w:r>
          </w:p>
        </w:tc>
      </w:tr>
      <w:tr w:rsidR="000E57A5" w14:paraId="432B0194" w14:textId="77777777" w:rsidTr="00774DEA">
        <w:trPr>
          <w:trHeight w:val="690"/>
        </w:trPr>
        <w:tc>
          <w:tcPr>
            <w:tcW w:w="1596" w:type="dxa"/>
            <w:shd w:val="clear" w:color="auto" w:fill="D9D9D9"/>
          </w:tcPr>
          <w:p w14:paraId="24B6B65B" w14:textId="77777777" w:rsidR="000E57A5" w:rsidRDefault="000E57A5" w:rsidP="00774DEA">
            <w:pPr>
              <w:pStyle w:val="TableParagraph"/>
              <w:jc w:val="left"/>
              <w:rPr>
                <w:sz w:val="20"/>
              </w:rPr>
            </w:pPr>
          </w:p>
          <w:p w14:paraId="107E785C" w14:textId="77777777" w:rsidR="000E57A5" w:rsidRDefault="000E57A5" w:rsidP="00774DEA">
            <w:pPr>
              <w:pStyle w:val="TableParagraph"/>
              <w:ind w:left="9" w:right="2" w:firstLine="0"/>
              <w:jc w:val="left"/>
              <w:rPr>
                <w:b/>
                <w:sz w:val="20"/>
              </w:rPr>
            </w:pPr>
            <w:r>
              <w:rPr>
                <w:b/>
                <w:spacing w:val="-2"/>
                <w:sz w:val="20"/>
              </w:rPr>
              <w:t>Presupuesto</w:t>
            </w:r>
          </w:p>
        </w:tc>
        <w:tc>
          <w:tcPr>
            <w:tcW w:w="3018" w:type="dxa"/>
            <w:gridSpan w:val="2"/>
          </w:tcPr>
          <w:p w14:paraId="5EDC16D8" w14:textId="77777777" w:rsidR="000E57A5" w:rsidRDefault="000E57A5" w:rsidP="00774DEA">
            <w:pPr>
              <w:pStyle w:val="TableParagraph"/>
              <w:jc w:val="left"/>
              <w:rPr>
                <w:sz w:val="20"/>
              </w:rPr>
            </w:pPr>
          </w:p>
          <w:p w14:paraId="3C6549DD" w14:textId="77777777" w:rsidR="000E57A5" w:rsidRDefault="000E57A5" w:rsidP="00774DEA">
            <w:pPr>
              <w:pStyle w:val="TableParagraph"/>
              <w:ind w:left="996"/>
              <w:jc w:val="left"/>
              <w:rPr>
                <w:sz w:val="20"/>
              </w:rPr>
            </w:pPr>
            <w:r>
              <w:rPr>
                <w:spacing w:val="-2"/>
                <w:sz w:val="20"/>
              </w:rPr>
              <w:t>L21,600.00</w:t>
            </w:r>
          </w:p>
        </w:tc>
        <w:tc>
          <w:tcPr>
            <w:tcW w:w="1597" w:type="dxa"/>
            <w:shd w:val="clear" w:color="auto" w:fill="D9D9D9"/>
          </w:tcPr>
          <w:p w14:paraId="14CF849F" w14:textId="77777777" w:rsidR="000E57A5" w:rsidRDefault="000E57A5" w:rsidP="00774DEA">
            <w:pPr>
              <w:pStyle w:val="TableParagraph"/>
              <w:jc w:val="left"/>
              <w:rPr>
                <w:sz w:val="20"/>
              </w:rPr>
            </w:pPr>
          </w:p>
          <w:p w14:paraId="781F795C" w14:textId="77777777" w:rsidR="000E57A5" w:rsidRDefault="000E57A5" w:rsidP="00774DEA">
            <w:pPr>
              <w:pStyle w:val="TableParagraph"/>
              <w:ind w:left="361" w:firstLine="0"/>
              <w:jc w:val="left"/>
              <w:rPr>
                <w:b/>
                <w:sz w:val="20"/>
              </w:rPr>
            </w:pPr>
            <w:r>
              <w:rPr>
                <w:b/>
                <w:spacing w:val="-2"/>
                <w:sz w:val="20"/>
              </w:rPr>
              <w:t>Productos</w:t>
            </w:r>
          </w:p>
        </w:tc>
        <w:tc>
          <w:tcPr>
            <w:tcW w:w="3186" w:type="dxa"/>
          </w:tcPr>
          <w:p w14:paraId="6A7FC810" w14:textId="77777777" w:rsidR="000E57A5" w:rsidRDefault="000E57A5" w:rsidP="00774DEA">
            <w:pPr>
              <w:pStyle w:val="TableParagraph"/>
              <w:spacing w:line="228" w:lineRule="exact"/>
              <w:ind w:left="910" w:hanging="617"/>
              <w:jc w:val="left"/>
              <w:rPr>
                <w:sz w:val="20"/>
              </w:rPr>
            </w:pPr>
            <w:r>
              <w:rPr>
                <w:sz w:val="20"/>
              </w:rPr>
              <w:t>Análisis y estrategias basadas en los últimos 3 años</w:t>
            </w:r>
          </w:p>
        </w:tc>
      </w:tr>
    </w:tbl>
    <w:p w14:paraId="3D6AD64D" w14:textId="77777777" w:rsidR="000E57A5" w:rsidRDefault="000E57A5" w:rsidP="000E57A5"/>
    <w:tbl>
      <w:tblPr>
        <w:tblStyle w:val="TableNormal"/>
        <w:tblW w:w="9397" w:type="dxa"/>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96"/>
        <w:gridCol w:w="1597"/>
        <w:gridCol w:w="1421"/>
        <w:gridCol w:w="1597"/>
        <w:gridCol w:w="3186"/>
      </w:tblGrid>
      <w:tr w:rsidR="000E57A5" w14:paraId="3ABDF6FA" w14:textId="77777777" w:rsidTr="00774DEA">
        <w:trPr>
          <w:trHeight w:val="460"/>
        </w:trPr>
        <w:tc>
          <w:tcPr>
            <w:tcW w:w="1596" w:type="dxa"/>
            <w:shd w:val="clear" w:color="auto" w:fill="A6A6A6"/>
          </w:tcPr>
          <w:p w14:paraId="52A9E54B" w14:textId="77777777" w:rsidR="000E57A5" w:rsidRDefault="000E57A5" w:rsidP="00774DEA">
            <w:pPr>
              <w:pStyle w:val="TableParagraph"/>
              <w:spacing w:before="115"/>
              <w:ind w:left="9"/>
              <w:rPr>
                <w:b/>
                <w:sz w:val="20"/>
              </w:rPr>
            </w:pPr>
            <w:r>
              <w:rPr>
                <w:b/>
                <w:spacing w:val="-2"/>
                <w:sz w:val="20"/>
              </w:rPr>
              <w:t>Proyecto</w:t>
            </w:r>
          </w:p>
        </w:tc>
        <w:tc>
          <w:tcPr>
            <w:tcW w:w="7801" w:type="dxa"/>
            <w:gridSpan w:val="4"/>
            <w:shd w:val="clear" w:color="auto" w:fill="A6A6A6"/>
          </w:tcPr>
          <w:p w14:paraId="5ACE6322" w14:textId="77777777" w:rsidR="000E57A5" w:rsidRDefault="000E57A5" w:rsidP="00774DEA">
            <w:pPr>
              <w:pStyle w:val="TableParagraph"/>
              <w:spacing w:line="230" w:lineRule="atLeast"/>
              <w:ind w:left="3473" w:hanging="3287"/>
              <w:jc w:val="left"/>
              <w:rPr>
                <w:b/>
                <w:sz w:val="20"/>
              </w:rPr>
            </w:pPr>
            <w:r>
              <w:rPr>
                <w:b/>
                <w:sz w:val="20"/>
              </w:rPr>
              <w:t xml:space="preserve">Programa de Inducción sobre Fundamento en Administración de Proyectos </w:t>
            </w:r>
          </w:p>
        </w:tc>
      </w:tr>
      <w:tr w:rsidR="000E57A5" w14:paraId="303AEA28" w14:textId="77777777" w:rsidTr="00774DEA">
        <w:trPr>
          <w:trHeight w:val="230"/>
        </w:trPr>
        <w:tc>
          <w:tcPr>
            <w:tcW w:w="1596" w:type="dxa"/>
            <w:shd w:val="clear" w:color="auto" w:fill="D9D9D9"/>
          </w:tcPr>
          <w:p w14:paraId="24B8B6AE" w14:textId="77777777" w:rsidR="000E57A5" w:rsidRDefault="000E57A5" w:rsidP="00774DEA">
            <w:pPr>
              <w:pStyle w:val="TableParagraph"/>
              <w:spacing w:line="210" w:lineRule="exact"/>
              <w:ind w:left="9" w:right="2"/>
              <w:rPr>
                <w:b/>
                <w:sz w:val="20"/>
              </w:rPr>
            </w:pPr>
            <w:r>
              <w:rPr>
                <w:b/>
                <w:spacing w:val="-5"/>
                <w:sz w:val="20"/>
              </w:rPr>
              <w:t>ID</w:t>
            </w:r>
          </w:p>
        </w:tc>
        <w:tc>
          <w:tcPr>
            <w:tcW w:w="1597" w:type="dxa"/>
          </w:tcPr>
          <w:p w14:paraId="5D44ED3A" w14:textId="77777777" w:rsidR="000E57A5" w:rsidRDefault="000E57A5" w:rsidP="00774DEA">
            <w:pPr>
              <w:pStyle w:val="TableParagraph"/>
              <w:spacing w:line="210" w:lineRule="exact"/>
              <w:ind w:left="4"/>
              <w:jc w:val="left"/>
              <w:rPr>
                <w:sz w:val="20"/>
              </w:rPr>
            </w:pPr>
            <w:r>
              <w:rPr>
                <w:spacing w:val="-10"/>
                <w:sz w:val="20"/>
              </w:rPr>
              <w:t>2.1</w:t>
            </w:r>
          </w:p>
        </w:tc>
        <w:tc>
          <w:tcPr>
            <w:tcW w:w="6204" w:type="dxa"/>
            <w:gridSpan w:val="3"/>
            <w:vMerge w:val="restart"/>
          </w:tcPr>
          <w:p w14:paraId="384DB6DE" w14:textId="77777777" w:rsidR="000E57A5" w:rsidRDefault="000E57A5" w:rsidP="00774DEA">
            <w:pPr>
              <w:pStyle w:val="TableParagraph"/>
              <w:spacing w:before="5"/>
              <w:jc w:val="left"/>
              <w:rPr>
                <w:sz w:val="20"/>
              </w:rPr>
            </w:pPr>
          </w:p>
          <w:p w14:paraId="186D329A" w14:textId="77777777" w:rsidR="000E57A5" w:rsidRDefault="000E57A5" w:rsidP="00774DEA">
            <w:pPr>
              <w:pStyle w:val="TableParagraph"/>
              <w:ind w:left="68"/>
              <w:jc w:val="left"/>
              <w:rPr>
                <w:sz w:val="20"/>
              </w:rPr>
            </w:pPr>
            <w:r w:rsidRPr="00862CC9">
              <w:rPr>
                <w:sz w:val="20"/>
                <w:szCs w:val="20"/>
              </w:rPr>
              <w:t>Definición de Participantes</w:t>
            </w:r>
          </w:p>
        </w:tc>
      </w:tr>
      <w:tr w:rsidR="000E57A5" w14:paraId="38244114" w14:textId="77777777" w:rsidTr="00774DEA">
        <w:trPr>
          <w:trHeight w:val="460"/>
        </w:trPr>
        <w:tc>
          <w:tcPr>
            <w:tcW w:w="1596" w:type="dxa"/>
            <w:shd w:val="clear" w:color="auto" w:fill="D9D9D9"/>
          </w:tcPr>
          <w:p w14:paraId="5F35BA73" w14:textId="77777777" w:rsidR="000E57A5" w:rsidRDefault="000E57A5" w:rsidP="00774DEA">
            <w:pPr>
              <w:pStyle w:val="TableParagraph"/>
              <w:spacing w:line="230" w:lineRule="atLeast"/>
              <w:ind w:left="479" w:right="273" w:hanging="190"/>
              <w:jc w:val="left"/>
              <w:rPr>
                <w:b/>
                <w:sz w:val="20"/>
              </w:rPr>
            </w:pPr>
            <w:r>
              <w:rPr>
                <w:b/>
                <w:sz w:val="20"/>
              </w:rPr>
              <w:t>Paquetes</w:t>
            </w:r>
            <w:r>
              <w:rPr>
                <w:b/>
                <w:spacing w:val="-13"/>
                <w:sz w:val="20"/>
              </w:rPr>
              <w:t xml:space="preserve"> </w:t>
            </w:r>
            <w:r>
              <w:rPr>
                <w:b/>
                <w:sz w:val="20"/>
              </w:rPr>
              <w:t xml:space="preserve">de </w:t>
            </w:r>
            <w:r>
              <w:rPr>
                <w:b/>
                <w:spacing w:val="-2"/>
                <w:sz w:val="20"/>
              </w:rPr>
              <w:t>trabajo</w:t>
            </w:r>
          </w:p>
        </w:tc>
        <w:tc>
          <w:tcPr>
            <w:tcW w:w="1597" w:type="dxa"/>
          </w:tcPr>
          <w:p w14:paraId="2B3EB747" w14:textId="77777777" w:rsidR="000E57A5" w:rsidRDefault="000E57A5" w:rsidP="00774DEA">
            <w:pPr>
              <w:pStyle w:val="TableParagraph"/>
              <w:spacing w:before="115"/>
              <w:ind w:left="462" w:firstLine="0"/>
              <w:jc w:val="left"/>
              <w:rPr>
                <w:sz w:val="20"/>
              </w:rPr>
            </w:pPr>
            <w:r>
              <w:rPr>
                <w:sz w:val="20"/>
              </w:rPr>
              <w:t>2.1 – 2.1.2</w:t>
            </w:r>
          </w:p>
        </w:tc>
        <w:tc>
          <w:tcPr>
            <w:tcW w:w="6204" w:type="dxa"/>
            <w:gridSpan w:val="3"/>
            <w:vMerge/>
            <w:tcBorders>
              <w:top w:val="nil"/>
            </w:tcBorders>
          </w:tcPr>
          <w:p w14:paraId="2009EF0B" w14:textId="77777777" w:rsidR="000E57A5" w:rsidRDefault="000E57A5" w:rsidP="00774DEA">
            <w:pPr>
              <w:rPr>
                <w:sz w:val="2"/>
                <w:szCs w:val="2"/>
              </w:rPr>
            </w:pPr>
          </w:p>
        </w:tc>
      </w:tr>
      <w:tr w:rsidR="000E57A5" w14:paraId="1055C9BA" w14:textId="77777777" w:rsidTr="00774DEA">
        <w:trPr>
          <w:trHeight w:val="458"/>
        </w:trPr>
        <w:tc>
          <w:tcPr>
            <w:tcW w:w="3193" w:type="dxa"/>
            <w:gridSpan w:val="2"/>
            <w:shd w:val="clear" w:color="auto" w:fill="D9D9D9"/>
          </w:tcPr>
          <w:p w14:paraId="61E16C10" w14:textId="77777777" w:rsidR="000E57A5" w:rsidRDefault="000E57A5" w:rsidP="00774DEA">
            <w:pPr>
              <w:pStyle w:val="TableParagraph"/>
              <w:spacing w:before="115"/>
              <w:ind w:left="460" w:firstLine="0"/>
              <w:jc w:val="left"/>
              <w:rPr>
                <w:b/>
                <w:sz w:val="20"/>
              </w:rPr>
            </w:pPr>
            <w:r>
              <w:rPr>
                <w:b/>
                <w:sz w:val="20"/>
              </w:rPr>
              <w:lastRenderedPageBreak/>
              <w:t>Descripción</w:t>
            </w:r>
            <w:r>
              <w:rPr>
                <w:b/>
                <w:spacing w:val="-6"/>
                <w:sz w:val="20"/>
              </w:rPr>
              <w:t xml:space="preserve"> </w:t>
            </w:r>
            <w:r>
              <w:rPr>
                <w:b/>
                <w:sz w:val="20"/>
              </w:rPr>
              <w:t>del</w:t>
            </w:r>
            <w:r>
              <w:rPr>
                <w:b/>
                <w:spacing w:val="-6"/>
                <w:sz w:val="20"/>
              </w:rPr>
              <w:t xml:space="preserve"> </w:t>
            </w:r>
            <w:r>
              <w:rPr>
                <w:b/>
                <w:spacing w:val="-2"/>
                <w:sz w:val="20"/>
              </w:rPr>
              <w:t>entregable</w:t>
            </w:r>
          </w:p>
        </w:tc>
        <w:tc>
          <w:tcPr>
            <w:tcW w:w="6204" w:type="dxa"/>
            <w:gridSpan w:val="3"/>
          </w:tcPr>
          <w:p w14:paraId="1FFB8CD0" w14:textId="77777777" w:rsidR="000E57A5" w:rsidRDefault="000E57A5" w:rsidP="00774DEA">
            <w:pPr>
              <w:pStyle w:val="TableParagraph"/>
              <w:spacing w:line="228" w:lineRule="exact"/>
              <w:ind w:left="68" w:right="57" w:firstLine="0"/>
              <w:jc w:val="left"/>
              <w:rPr>
                <w:sz w:val="20"/>
              </w:rPr>
            </w:pPr>
            <w:r w:rsidRPr="00862CC9">
              <w:rPr>
                <w:sz w:val="20"/>
                <w:szCs w:val="20"/>
              </w:rPr>
              <w:t>Análisis de áreas de las cuales se generen dependencias sobre los entregables de los proyectos que están dentro de los diferentes programas de la entidad financiera</w:t>
            </w:r>
          </w:p>
        </w:tc>
      </w:tr>
      <w:tr w:rsidR="000E57A5" w14:paraId="49A51A8A" w14:textId="77777777" w:rsidTr="00774DEA">
        <w:trPr>
          <w:trHeight w:val="460"/>
        </w:trPr>
        <w:tc>
          <w:tcPr>
            <w:tcW w:w="3193" w:type="dxa"/>
            <w:gridSpan w:val="2"/>
            <w:shd w:val="clear" w:color="auto" w:fill="D9D9D9"/>
          </w:tcPr>
          <w:p w14:paraId="4628A6F5" w14:textId="77777777" w:rsidR="000E57A5" w:rsidRDefault="000E57A5" w:rsidP="00774DEA">
            <w:pPr>
              <w:pStyle w:val="TableParagraph"/>
              <w:spacing w:before="116"/>
              <w:ind w:left="628" w:firstLine="0"/>
              <w:jc w:val="left"/>
              <w:rPr>
                <w:b/>
                <w:sz w:val="20"/>
              </w:rPr>
            </w:pPr>
            <w:r>
              <w:rPr>
                <w:b/>
                <w:sz w:val="20"/>
              </w:rPr>
              <w:t>Alcance</w:t>
            </w:r>
            <w:r>
              <w:rPr>
                <w:b/>
                <w:spacing w:val="-5"/>
                <w:sz w:val="20"/>
              </w:rPr>
              <w:t xml:space="preserve"> </w:t>
            </w:r>
            <w:r>
              <w:rPr>
                <w:b/>
                <w:sz w:val="20"/>
              </w:rPr>
              <w:t>del</w:t>
            </w:r>
            <w:r>
              <w:rPr>
                <w:b/>
                <w:spacing w:val="-5"/>
                <w:sz w:val="20"/>
              </w:rPr>
              <w:t xml:space="preserve"> </w:t>
            </w:r>
            <w:r>
              <w:rPr>
                <w:b/>
                <w:spacing w:val="-2"/>
                <w:sz w:val="20"/>
              </w:rPr>
              <w:t>entregable</w:t>
            </w:r>
          </w:p>
        </w:tc>
        <w:tc>
          <w:tcPr>
            <w:tcW w:w="6204" w:type="dxa"/>
            <w:gridSpan w:val="3"/>
          </w:tcPr>
          <w:p w14:paraId="2099DC4C" w14:textId="77777777" w:rsidR="000E57A5" w:rsidRDefault="000E57A5" w:rsidP="00774DEA">
            <w:pPr>
              <w:pStyle w:val="TableParagraph"/>
              <w:spacing w:line="230" w:lineRule="exact"/>
              <w:ind w:firstLine="0"/>
              <w:jc w:val="left"/>
              <w:rPr>
                <w:sz w:val="20"/>
              </w:rPr>
            </w:pPr>
            <w:r>
              <w:rPr>
                <w:sz w:val="20"/>
              </w:rPr>
              <w:t xml:space="preserve"> Áreas de primera línea en comunicación secuencial con la PMO</w:t>
            </w:r>
          </w:p>
        </w:tc>
      </w:tr>
      <w:tr w:rsidR="000E57A5" w14:paraId="4C3F8A7F" w14:textId="77777777" w:rsidTr="00774DEA">
        <w:trPr>
          <w:trHeight w:val="460"/>
        </w:trPr>
        <w:tc>
          <w:tcPr>
            <w:tcW w:w="3193" w:type="dxa"/>
            <w:gridSpan w:val="2"/>
            <w:shd w:val="clear" w:color="auto" w:fill="D9D9D9"/>
          </w:tcPr>
          <w:p w14:paraId="5DF7EC2F" w14:textId="77777777" w:rsidR="000E57A5" w:rsidRDefault="000E57A5" w:rsidP="00774DEA">
            <w:pPr>
              <w:pStyle w:val="TableParagraph"/>
              <w:spacing w:before="115"/>
              <w:jc w:val="left"/>
              <w:rPr>
                <w:b/>
                <w:sz w:val="20"/>
              </w:rPr>
            </w:pPr>
            <w:r>
              <w:rPr>
                <w:b/>
                <w:sz w:val="20"/>
              </w:rPr>
              <w:t>Criterios</w:t>
            </w:r>
            <w:r>
              <w:rPr>
                <w:b/>
                <w:spacing w:val="-6"/>
                <w:sz w:val="20"/>
              </w:rPr>
              <w:t xml:space="preserve"> </w:t>
            </w:r>
            <w:r>
              <w:rPr>
                <w:b/>
                <w:sz w:val="20"/>
              </w:rPr>
              <w:t>de</w:t>
            </w:r>
            <w:r>
              <w:rPr>
                <w:b/>
                <w:spacing w:val="-4"/>
                <w:sz w:val="20"/>
              </w:rPr>
              <w:t xml:space="preserve"> </w:t>
            </w:r>
            <w:r>
              <w:rPr>
                <w:b/>
                <w:spacing w:val="-2"/>
                <w:sz w:val="20"/>
              </w:rPr>
              <w:t>aprobación</w:t>
            </w:r>
          </w:p>
        </w:tc>
        <w:tc>
          <w:tcPr>
            <w:tcW w:w="6204" w:type="dxa"/>
            <w:gridSpan w:val="3"/>
          </w:tcPr>
          <w:p w14:paraId="0B2CAEEE" w14:textId="77777777" w:rsidR="000E57A5" w:rsidRDefault="000E57A5" w:rsidP="000E57A5">
            <w:pPr>
              <w:pStyle w:val="TableParagraph"/>
              <w:spacing w:line="230" w:lineRule="atLeast"/>
              <w:ind w:left="68" w:right="57" w:firstLine="0"/>
              <w:jc w:val="left"/>
              <w:rPr>
                <w:sz w:val="20"/>
              </w:rPr>
            </w:pPr>
            <w:r>
              <w:rPr>
                <w:sz w:val="20"/>
              </w:rPr>
              <w:t xml:space="preserve">Contar con </w:t>
            </w:r>
            <w:proofErr w:type="spellStart"/>
            <w:r>
              <w:rPr>
                <w:sz w:val="20"/>
              </w:rPr>
              <w:t>VoBo</w:t>
            </w:r>
            <w:proofErr w:type="spellEnd"/>
            <w:r>
              <w:rPr>
                <w:sz w:val="20"/>
              </w:rPr>
              <w:t xml:space="preserve"> de las altas gerencias de cada área ante la invitación e inicio del curso </w:t>
            </w:r>
          </w:p>
        </w:tc>
      </w:tr>
      <w:tr w:rsidR="000E57A5" w14:paraId="7FA73BFA" w14:textId="77777777" w:rsidTr="00774DEA">
        <w:trPr>
          <w:trHeight w:val="460"/>
        </w:trPr>
        <w:tc>
          <w:tcPr>
            <w:tcW w:w="1596" w:type="dxa"/>
            <w:shd w:val="clear" w:color="auto" w:fill="D9D9D9"/>
          </w:tcPr>
          <w:p w14:paraId="3CB10028" w14:textId="77777777" w:rsidR="000E57A5" w:rsidRDefault="000E57A5" w:rsidP="00774DEA">
            <w:pPr>
              <w:pStyle w:val="TableParagraph"/>
              <w:spacing w:before="115"/>
              <w:ind w:left="9" w:right="2" w:firstLine="0"/>
              <w:jc w:val="left"/>
              <w:rPr>
                <w:b/>
                <w:sz w:val="20"/>
              </w:rPr>
            </w:pPr>
            <w:r>
              <w:rPr>
                <w:b/>
                <w:spacing w:val="-2"/>
                <w:sz w:val="20"/>
              </w:rPr>
              <w:t>Responsables</w:t>
            </w:r>
          </w:p>
        </w:tc>
        <w:tc>
          <w:tcPr>
            <w:tcW w:w="3018" w:type="dxa"/>
            <w:gridSpan w:val="2"/>
          </w:tcPr>
          <w:p w14:paraId="6D5FC616" w14:textId="77777777" w:rsidR="000E57A5" w:rsidRDefault="000E57A5" w:rsidP="00774DEA">
            <w:pPr>
              <w:pStyle w:val="TableParagraph"/>
              <w:spacing w:before="115"/>
              <w:ind w:left="671" w:firstLine="0"/>
              <w:jc w:val="left"/>
              <w:rPr>
                <w:sz w:val="20"/>
              </w:rPr>
            </w:pPr>
            <w:r>
              <w:rPr>
                <w:sz w:val="20"/>
              </w:rPr>
              <w:t xml:space="preserve">            PMO</w:t>
            </w:r>
          </w:p>
        </w:tc>
        <w:tc>
          <w:tcPr>
            <w:tcW w:w="1597" w:type="dxa"/>
            <w:shd w:val="clear" w:color="auto" w:fill="D9D9D9"/>
          </w:tcPr>
          <w:p w14:paraId="0E3F25BE" w14:textId="77777777" w:rsidR="000E57A5" w:rsidRDefault="000E57A5" w:rsidP="00774DEA">
            <w:pPr>
              <w:pStyle w:val="TableParagraph"/>
              <w:spacing w:line="230" w:lineRule="atLeast"/>
              <w:ind w:left="231" w:right="220" w:firstLine="163"/>
              <w:jc w:val="left"/>
              <w:rPr>
                <w:b/>
                <w:sz w:val="20"/>
              </w:rPr>
            </w:pPr>
            <w:r>
              <w:rPr>
                <w:b/>
                <w:spacing w:val="-2"/>
                <w:sz w:val="20"/>
              </w:rPr>
              <w:t xml:space="preserve">Duración </w:t>
            </w:r>
            <w:r>
              <w:rPr>
                <w:b/>
                <w:sz w:val="20"/>
              </w:rPr>
              <w:t>(días</w:t>
            </w:r>
            <w:r>
              <w:rPr>
                <w:b/>
                <w:spacing w:val="-13"/>
                <w:sz w:val="20"/>
              </w:rPr>
              <w:t xml:space="preserve"> </w:t>
            </w:r>
            <w:r>
              <w:rPr>
                <w:b/>
                <w:sz w:val="20"/>
              </w:rPr>
              <w:t>hábiles)</w:t>
            </w:r>
          </w:p>
        </w:tc>
        <w:tc>
          <w:tcPr>
            <w:tcW w:w="3186" w:type="dxa"/>
          </w:tcPr>
          <w:p w14:paraId="2797A525" w14:textId="77777777" w:rsidR="000E57A5" w:rsidRDefault="000E57A5" w:rsidP="00774DEA">
            <w:pPr>
              <w:pStyle w:val="TableParagraph"/>
              <w:spacing w:before="115"/>
              <w:ind w:left="9"/>
              <w:rPr>
                <w:sz w:val="20"/>
              </w:rPr>
            </w:pPr>
            <w:r>
              <w:rPr>
                <w:sz w:val="20"/>
              </w:rPr>
              <w:t>1</w:t>
            </w:r>
          </w:p>
        </w:tc>
      </w:tr>
      <w:tr w:rsidR="000E57A5" w14:paraId="1AAA49B5" w14:textId="77777777" w:rsidTr="00774DEA">
        <w:trPr>
          <w:trHeight w:val="460"/>
        </w:trPr>
        <w:tc>
          <w:tcPr>
            <w:tcW w:w="1596" w:type="dxa"/>
            <w:shd w:val="clear" w:color="auto" w:fill="D9D9D9"/>
          </w:tcPr>
          <w:p w14:paraId="4DB4E739" w14:textId="77777777" w:rsidR="000E57A5" w:rsidRDefault="000E57A5" w:rsidP="00774DEA">
            <w:pPr>
              <w:pStyle w:val="TableParagraph"/>
              <w:spacing w:before="115"/>
              <w:ind w:left="9" w:right="5" w:firstLine="0"/>
              <w:jc w:val="left"/>
              <w:rPr>
                <w:b/>
                <w:sz w:val="20"/>
              </w:rPr>
            </w:pPr>
            <w:r>
              <w:rPr>
                <w:b/>
                <w:sz w:val="20"/>
              </w:rPr>
              <w:t>Fecha</w:t>
            </w:r>
            <w:r>
              <w:rPr>
                <w:b/>
                <w:spacing w:val="-4"/>
                <w:sz w:val="20"/>
              </w:rPr>
              <w:t xml:space="preserve"> </w:t>
            </w:r>
            <w:r>
              <w:rPr>
                <w:b/>
                <w:sz w:val="20"/>
              </w:rPr>
              <w:t>de</w:t>
            </w:r>
            <w:r>
              <w:rPr>
                <w:b/>
                <w:spacing w:val="-4"/>
                <w:sz w:val="20"/>
              </w:rPr>
              <w:t xml:space="preserve"> </w:t>
            </w:r>
            <w:r>
              <w:rPr>
                <w:b/>
                <w:spacing w:val="-2"/>
                <w:sz w:val="20"/>
              </w:rPr>
              <w:t>inicio</w:t>
            </w:r>
          </w:p>
        </w:tc>
        <w:tc>
          <w:tcPr>
            <w:tcW w:w="3018" w:type="dxa"/>
            <w:gridSpan w:val="2"/>
          </w:tcPr>
          <w:p w14:paraId="301743DC" w14:textId="77777777" w:rsidR="000E57A5" w:rsidRDefault="000E57A5" w:rsidP="00774DEA">
            <w:pPr>
              <w:pStyle w:val="TableParagraph"/>
              <w:spacing w:before="115"/>
              <w:ind w:left="7"/>
              <w:rPr>
                <w:sz w:val="20"/>
              </w:rPr>
            </w:pPr>
            <w:r>
              <w:rPr>
                <w:spacing w:val="-2"/>
                <w:sz w:val="20"/>
              </w:rPr>
              <w:t>19/2/2024</w:t>
            </w:r>
          </w:p>
        </w:tc>
        <w:tc>
          <w:tcPr>
            <w:tcW w:w="1597" w:type="dxa"/>
            <w:shd w:val="clear" w:color="auto" w:fill="D9D9D9"/>
          </w:tcPr>
          <w:p w14:paraId="079313B6" w14:textId="77777777" w:rsidR="000E57A5" w:rsidRDefault="000E57A5" w:rsidP="00774DEA">
            <w:pPr>
              <w:pStyle w:val="TableParagraph"/>
              <w:spacing w:line="230" w:lineRule="atLeast"/>
              <w:ind w:left="301" w:firstLine="113"/>
              <w:jc w:val="left"/>
              <w:rPr>
                <w:b/>
                <w:sz w:val="20"/>
              </w:rPr>
            </w:pPr>
            <w:r>
              <w:rPr>
                <w:b/>
                <w:sz w:val="20"/>
              </w:rPr>
              <w:t xml:space="preserve">Fecha de </w:t>
            </w:r>
            <w:r>
              <w:rPr>
                <w:b/>
                <w:spacing w:val="-2"/>
                <w:sz w:val="20"/>
              </w:rPr>
              <w:t>finalización</w:t>
            </w:r>
          </w:p>
        </w:tc>
        <w:tc>
          <w:tcPr>
            <w:tcW w:w="3186" w:type="dxa"/>
          </w:tcPr>
          <w:p w14:paraId="3067D6DB" w14:textId="77777777" w:rsidR="000E57A5" w:rsidRDefault="000E57A5" w:rsidP="00774DEA">
            <w:pPr>
              <w:pStyle w:val="TableParagraph"/>
              <w:spacing w:before="115"/>
              <w:ind w:left="9" w:right="6"/>
              <w:rPr>
                <w:sz w:val="20"/>
              </w:rPr>
            </w:pPr>
            <w:r>
              <w:rPr>
                <w:spacing w:val="-2"/>
                <w:sz w:val="20"/>
              </w:rPr>
              <w:t>19/2/2024</w:t>
            </w:r>
          </w:p>
        </w:tc>
      </w:tr>
      <w:tr w:rsidR="000E57A5" w14:paraId="209DF9EA" w14:textId="77777777" w:rsidTr="00774DEA">
        <w:trPr>
          <w:trHeight w:val="690"/>
        </w:trPr>
        <w:tc>
          <w:tcPr>
            <w:tcW w:w="1596" w:type="dxa"/>
            <w:shd w:val="clear" w:color="auto" w:fill="D9D9D9"/>
          </w:tcPr>
          <w:p w14:paraId="11DA566F" w14:textId="77777777" w:rsidR="000E57A5" w:rsidRDefault="000E57A5" w:rsidP="00774DEA">
            <w:pPr>
              <w:pStyle w:val="TableParagraph"/>
              <w:jc w:val="left"/>
              <w:rPr>
                <w:sz w:val="20"/>
              </w:rPr>
            </w:pPr>
          </w:p>
          <w:p w14:paraId="0032A437" w14:textId="77777777" w:rsidR="000E57A5" w:rsidRDefault="000E57A5" w:rsidP="00774DEA">
            <w:pPr>
              <w:pStyle w:val="TableParagraph"/>
              <w:ind w:left="9" w:right="2" w:firstLine="0"/>
              <w:jc w:val="left"/>
              <w:rPr>
                <w:b/>
                <w:sz w:val="20"/>
              </w:rPr>
            </w:pPr>
            <w:r>
              <w:rPr>
                <w:b/>
                <w:spacing w:val="-2"/>
                <w:sz w:val="20"/>
              </w:rPr>
              <w:t>Presupuesto</w:t>
            </w:r>
          </w:p>
        </w:tc>
        <w:tc>
          <w:tcPr>
            <w:tcW w:w="3018" w:type="dxa"/>
            <w:gridSpan w:val="2"/>
          </w:tcPr>
          <w:p w14:paraId="31D274D3" w14:textId="77777777" w:rsidR="000E57A5" w:rsidRDefault="000E57A5" w:rsidP="00774DEA">
            <w:pPr>
              <w:pStyle w:val="TableParagraph"/>
              <w:jc w:val="left"/>
              <w:rPr>
                <w:sz w:val="20"/>
              </w:rPr>
            </w:pPr>
          </w:p>
          <w:p w14:paraId="71D887E3" w14:textId="77777777" w:rsidR="000E57A5" w:rsidRDefault="000E57A5" w:rsidP="00774DEA">
            <w:pPr>
              <w:pStyle w:val="TableParagraph"/>
              <w:ind w:left="996"/>
              <w:jc w:val="left"/>
              <w:rPr>
                <w:sz w:val="20"/>
              </w:rPr>
            </w:pPr>
            <w:r>
              <w:rPr>
                <w:spacing w:val="-2"/>
                <w:sz w:val="20"/>
              </w:rPr>
              <w:t>L9,500.00</w:t>
            </w:r>
          </w:p>
        </w:tc>
        <w:tc>
          <w:tcPr>
            <w:tcW w:w="1597" w:type="dxa"/>
            <w:shd w:val="clear" w:color="auto" w:fill="D9D9D9"/>
          </w:tcPr>
          <w:p w14:paraId="1AE1F166" w14:textId="77777777" w:rsidR="000E57A5" w:rsidRDefault="000E57A5" w:rsidP="00774DEA">
            <w:pPr>
              <w:pStyle w:val="TableParagraph"/>
              <w:jc w:val="left"/>
              <w:rPr>
                <w:sz w:val="20"/>
              </w:rPr>
            </w:pPr>
          </w:p>
          <w:p w14:paraId="68F6991D" w14:textId="77777777" w:rsidR="000E57A5" w:rsidRDefault="000E57A5" w:rsidP="00774DEA">
            <w:pPr>
              <w:pStyle w:val="TableParagraph"/>
              <w:ind w:left="361" w:firstLine="0"/>
              <w:jc w:val="left"/>
              <w:rPr>
                <w:b/>
                <w:sz w:val="20"/>
              </w:rPr>
            </w:pPr>
            <w:r>
              <w:rPr>
                <w:b/>
                <w:spacing w:val="-2"/>
                <w:sz w:val="20"/>
              </w:rPr>
              <w:t>Productos</w:t>
            </w:r>
          </w:p>
        </w:tc>
        <w:tc>
          <w:tcPr>
            <w:tcW w:w="3186" w:type="dxa"/>
          </w:tcPr>
          <w:p w14:paraId="575CDD2D" w14:textId="77777777" w:rsidR="000E57A5" w:rsidRDefault="000E57A5" w:rsidP="00774DEA">
            <w:pPr>
              <w:pStyle w:val="TableParagraph"/>
              <w:spacing w:line="228" w:lineRule="exact"/>
              <w:ind w:left="910" w:hanging="617"/>
              <w:jc w:val="left"/>
              <w:rPr>
                <w:sz w:val="20"/>
              </w:rPr>
            </w:pPr>
            <w:r>
              <w:rPr>
                <w:sz w:val="20"/>
              </w:rPr>
              <w:t>Análisis y estrategias basadas en los últimos 3 años</w:t>
            </w:r>
          </w:p>
        </w:tc>
      </w:tr>
    </w:tbl>
    <w:p w14:paraId="32902295" w14:textId="77777777" w:rsidR="000E57A5" w:rsidRDefault="000E57A5" w:rsidP="000E57A5"/>
    <w:tbl>
      <w:tblPr>
        <w:tblStyle w:val="TableNormal"/>
        <w:tblW w:w="9397" w:type="dxa"/>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96"/>
        <w:gridCol w:w="1597"/>
        <w:gridCol w:w="1421"/>
        <w:gridCol w:w="1597"/>
        <w:gridCol w:w="3186"/>
      </w:tblGrid>
      <w:tr w:rsidR="000E57A5" w14:paraId="46F8FB71" w14:textId="77777777" w:rsidTr="00774DEA">
        <w:trPr>
          <w:trHeight w:val="460"/>
        </w:trPr>
        <w:tc>
          <w:tcPr>
            <w:tcW w:w="1596" w:type="dxa"/>
            <w:shd w:val="clear" w:color="auto" w:fill="A6A6A6"/>
          </w:tcPr>
          <w:p w14:paraId="3E43B2BE" w14:textId="77777777" w:rsidR="000E57A5" w:rsidRDefault="000E57A5" w:rsidP="00774DEA">
            <w:pPr>
              <w:pStyle w:val="TableParagraph"/>
              <w:spacing w:before="115"/>
              <w:ind w:left="9"/>
              <w:rPr>
                <w:b/>
                <w:sz w:val="20"/>
              </w:rPr>
            </w:pPr>
            <w:r>
              <w:rPr>
                <w:b/>
                <w:spacing w:val="-2"/>
                <w:sz w:val="20"/>
              </w:rPr>
              <w:t>Proyecto</w:t>
            </w:r>
          </w:p>
        </w:tc>
        <w:tc>
          <w:tcPr>
            <w:tcW w:w="7801" w:type="dxa"/>
            <w:gridSpan w:val="4"/>
            <w:shd w:val="clear" w:color="auto" w:fill="A6A6A6"/>
          </w:tcPr>
          <w:p w14:paraId="462CFD2A" w14:textId="77777777" w:rsidR="000E57A5" w:rsidRDefault="000E57A5" w:rsidP="00774DEA">
            <w:pPr>
              <w:pStyle w:val="TableParagraph"/>
              <w:spacing w:line="230" w:lineRule="atLeast"/>
              <w:ind w:left="3473" w:hanging="3287"/>
              <w:jc w:val="left"/>
              <w:rPr>
                <w:b/>
                <w:sz w:val="20"/>
              </w:rPr>
            </w:pPr>
            <w:r>
              <w:rPr>
                <w:b/>
                <w:sz w:val="20"/>
              </w:rPr>
              <w:t xml:space="preserve">Programa de Inducción sobre Fundamento en Administración de Proyectos </w:t>
            </w:r>
          </w:p>
        </w:tc>
      </w:tr>
      <w:tr w:rsidR="000E57A5" w14:paraId="7ACF4A71" w14:textId="77777777" w:rsidTr="00774DEA">
        <w:trPr>
          <w:trHeight w:val="230"/>
        </w:trPr>
        <w:tc>
          <w:tcPr>
            <w:tcW w:w="1596" w:type="dxa"/>
            <w:shd w:val="clear" w:color="auto" w:fill="D9D9D9"/>
          </w:tcPr>
          <w:p w14:paraId="58D2E6F4" w14:textId="77777777" w:rsidR="000E57A5" w:rsidRDefault="000E57A5" w:rsidP="00774DEA">
            <w:pPr>
              <w:pStyle w:val="TableParagraph"/>
              <w:spacing w:line="210" w:lineRule="exact"/>
              <w:ind w:left="9" w:right="2"/>
              <w:rPr>
                <w:b/>
                <w:sz w:val="20"/>
              </w:rPr>
            </w:pPr>
            <w:r>
              <w:rPr>
                <w:b/>
                <w:spacing w:val="-5"/>
                <w:sz w:val="20"/>
              </w:rPr>
              <w:t>ID</w:t>
            </w:r>
          </w:p>
        </w:tc>
        <w:tc>
          <w:tcPr>
            <w:tcW w:w="1597" w:type="dxa"/>
          </w:tcPr>
          <w:p w14:paraId="2DF314BB" w14:textId="77777777" w:rsidR="000E57A5" w:rsidRDefault="000E57A5" w:rsidP="00774DEA">
            <w:pPr>
              <w:pStyle w:val="TableParagraph"/>
              <w:spacing w:line="210" w:lineRule="exact"/>
              <w:ind w:left="4"/>
              <w:jc w:val="left"/>
              <w:rPr>
                <w:sz w:val="20"/>
              </w:rPr>
            </w:pPr>
            <w:r>
              <w:rPr>
                <w:spacing w:val="-10"/>
                <w:sz w:val="20"/>
              </w:rPr>
              <w:t>2.2</w:t>
            </w:r>
          </w:p>
        </w:tc>
        <w:tc>
          <w:tcPr>
            <w:tcW w:w="6204" w:type="dxa"/>
            <w:gridSpan w:val="3"/>
            <w:vMerge w:val="restart"/>
          </w:tcPr>
          <w:p w14:paraId="616F0799" w14:textId="77777777" w:rsidR="000E57A5" w:rsidRDefault="000E57A5" w:rsidP="00774DEA">
            <w:pPr>
              <w:pStyle w:val="TableParagraph"/>
              <w:spacing w:before="5"/>
              <w:jc w:val="left"/>
              <w:rPr>
                <w:sz w:val="20"/>
              </w:rPr>
            </w:pPr>
          </w:p>
          <w:p w14:paraId="7B83653A" w14:textId="77777777" w:rsidR="000E57A5" w:rsidRDefault="000E57A5" w:rsidP="00774DEA">
            <w:pPr>
              <w:pStyle w:val="TableParagraph"/>
              <w:ind w:left="68"/>
              <w:jc w:val="left"/>
              <w:rPr>
                <w:sz w:val="20"/>
              </w:rPr>
            </w:pPr>
            <w:r w:rsidRPr="00862CC9">
              <w:rPr>
                <w:sz w:val="20"/>
                <w:szCs w:val="20"/>
              </w:rPr>
              <w:t>Comunicado Interno a los seleccionados</w:t>
            </w:r>
          </w:p>
        </w:tc>
      </w:tr>
      <w:tr w:rsidR="000E57A5" w14:paraId="05B7C679" w14:textId="77777777" w:rsidTr="00774DEA">
        <w:trPr>
          <w:trHeight w:val="460"/>
        </w:trPr>
        <w:tc>
          <w:tcPr>
            <w:tcW w:w="1596" w:type="dxa"/>
            <w:shd w:val="clear" w:color="auto" w:fill="D9D9D9"/>
          </w:tcPr>
          <w:p w14:paraId="7D67D24C" w14:textId="77777777" w:rsidR="000E57A5" w:rsidRDefault="000E57A5" w:rsidP="00774DEA">
            <w:pPr>
              <w:pStyle w:val="TableParagraph"/>
              <w:spacing w:line="230" w:lineRule="atLeast"/>
              <w:ind w:left="479" w:right="273" w:hanging="190"/>
              <w:jc w:val="left"/>
              <w:rPr>
                <w:b/>
                <w:sz w:val="20"/>
              </w:rPr>
            </w:pPr>
            <w:r>
              <w:rPr>
                <w:b/>
                <w:sz w:val="20"/>
              </w:rPr>
              <w:t>Paquetes</w:t>
            </w:r>
            <w:r>
              <w:rPr>
                <w:b/>
                <w:spacing w:val="-13"/>
                <w:sz w:val="20"/>
              </w:rPr>
              <w:t xml:space="preserve"> </w:t>
            </w:r>
            <w:r>
              <w:rPr>
                <w:b/>
                <w:sz w:val="20"/>
              </w:rPr>
              <w:t xml:space="preserve">de </w:t>
            </w:r>
            <w:r>
              <w:rPr>
                <w:b/>
                <w:spacing w:val="-2"/>
                <w:sz w:val="20"/>
              </w:rPr>
              <w:t>trabajo</w:t>
            </w:r>
          </w:p>
        </w:tc>
        <w:tc>
          <w:tcPr>
            <w:tcW w:w="1597" w:type="dxa"/>
          </w:tcPr>
          <w:p w14:paraId="12FBBA8D" w14:textId="77777777" w:rsidR="000E57A5" w:rsidRDefault="000E57A5" w:rsidP="00774DEA">
            <w:pPr>
              <w:pStyle w:val="TableParagraph"/>
              <w:spacing w:before="115"/>
              <w:ind w:left="462" w:firstLine="0"/>
              <w:jc w:val="left"/>
              <w:rPr>
                <w:sz w:val="20"/>
              </w:rPr>
            </w:pPr>
            <w:r>
              <w:rPr>
                <w:sz w:val="20"/>
              </w:rPr>
              <w:t>2.2 – 2.2.1</w:t>
            </w:r>
          </w:p>
        </w:tc>
        <w:tc>
          <w:tcPr>
            <w:tcW w:w="6204" w:type="dxa"/>
            <w:gridSpan w:val="3"/>
            <w:vMerge/>
            <w:tcBorders>
              <w:top w:val="nil"/>
            </w:tcBorders>
          </w:tcPr>
          <w:p w14:paraId="5E308053" w14:textId="77777777" w:rsidR="000E57A5" w:rsidRDefault="000E57A5" w:rsidP="00774DEA">
            <w:pPr>
              <w:rPr>
                <w:sz w:val="2"/>
                <w:szCs w:val="2"/>
              </w:rPr>
            </w:pPr>
          </w:p>
        </w:tc>
      </w:tr>
      <w:tr w:rsidR="000E57A5" w14:paraId="51E9E408" w14:textId="77777777" w:rsidTr="00774DEA">
        <w:trPr>
          <w:trHeight w:val="458"/>
        </w:trPr>
        <w:tc>
          <w:tcPr>
            <w:tcW w:w="3193" w:type="dxa"/>
            <w:gridSpan w:val="2"/>
            <w:shd w:val="clear" w:color="auto" w:fill="D9D9D9"/>
          </w:tcPr>
          <w:p w14:paraId="7645CD05" w14:textId="77777777" w:rsidR="000E57A5" w:rsidRDefault="000E57A5" w:rsidP="00774DEA">
            <w:pPr>
              <w:pStyle w:val="TableParagraph"/>
              <w:spacing w:before="115"/>
              <w:ind w:left="460" w:firstLine="0"/>
              <w:jc w:val="left"/>
              <w:rPr>
                <w:b/>
                <w:sz w:val="20"/>
              </w:rPr>
            </w:pPr>
            <w:r>
              <w:rPr>
                <w:b/>
                <w:sz w:val="20"/>
              </w:rPr>
              <w:t>Descripción</w:t>
            </w:r>
            <w:r>
              <w:rPr>
                <w:b/>
                <w:spacing w:val="-6"/>
                <w:sz w:val="20"/>
              </w:rPr>
              <w:t xml:space="preserve"> </w:t>
            </w:r>
            <w:r>
              <w:rPr>
                <w:b/>
                <w:sz w:val="20"/>
              </w:rPr>
              <w:t>del</w:t>
            </w:r>
            <w:r>
              <w:rPr>
                <w:b/>
                <w:spacing w:val="-6"/>
                <w:sz w:val="20"/>
              </w:rPr>
              <w:t xml:space="preserve"> </w:t>
            </w:r>
            <w:r>
              <w:rPr>
                <w:b/>
                <w:spacing w:val="-2"/>
                <w:sz w:val="20"/>
              </w:rPr>
              <w:t>entregable</w:t>
            </w:r>
          </w:p>
        </w:tc>
        <w:tc>
          <w:tcPr>
            <w:tcW w:w="6204" w:type="dxa"/>
            <w:gridSpan w:val="3"/>
          </w:tcPr>
          <w:p w14:paraId="6ED73A71" w14:textId="77777777" w:rsidR="000E57A5" w:rsidRDefault="000E57A5" w:rsidP="00774DEA">
            <w:pPr>
              <w:pStyle w:val="TableParagraph"/>
              <w:spacing w:line="228" w:lineRule="exact"/>
              <w:ind w:left="68" w:right="57" w:firstLine="0"/>
              <w:jc w:val="left"/>
              <w:rPr>
                <w:sz w:val="20"/>
              </w:rPr>
            </w:pPr>
            <w:r w:rsidRPr="00862CC9">
              <w:rPr>
                <w:sz w:val="20"/>
                <w:szCs w:val="20"/>
              </w:rPr>
              <w:t>Comunicado Interno a los seleccionados</w:t>
            </w:r>
          </w:p>
        </w:tc>
      </w:tr>
      <w:tr w:rsidR="000E57A5" w14:paraId="3D5144AF" w14:textId="77777777" w:rsidTr="00774DEA">
        <w:trPr>
          <w:trHeight w:val="460"/>
        </w:trPr>
        <w:tc>
          <w:tcPr>
            <w:tcW w:w="3193" w:type="dxa"/>
            <w:gridSpan w:val="2"/>
            <w:shd w:val="clear" w:color="auto" w:fill="D9D9D9"/>
          </w:tcPr>
          <w:p w14:paraId="14DDDECD" w14:textId="77777777" w:rsidR="000E57A5" w:rsidRDefault="000E57A5" w:rsidP="00774DEA">
            <w:pPr>
              <w:pStyle w:val="TableParagraph"/>
              <w:spacing w:before="116"/>
              <w:ind w:left="628" w:firstLine="0"/>
              <w:jc w:val="left"/>
              <w:rPr>
                <w:b/>
                <w:sz w:val="20"/>
              </w:rPr>
            </w:pPr>
            <w:r>
              <w:rPr>
                <w:b/>
                <w:sz w:val="20"/>
              </w:rPr>
              <w:t>Alcance</w:t>
            </w:r>
            <w:r>
              <w:rPr>
                <w:b/>
                <w:spacing w:val="-5"/>
                <w:sz w:val="20"/>
              </w:rPr>
              <w:t xml:space="preserve"> </w:t>
            </w:r>
            <w:r>
              <w:rPr>
                <w:b/>
                <w:sz w:val="20"/>
              </w:rPr>
              <w:t>del</w:t>
            </w:r>
            <w:r>
              <w:rPr>
                <w:b/>
                <w:spacing w:val="-5"/>
                <w:sz w:val="20"/>
              </w:rPr>
              <w:t xml:space="preserve"> </w:t>
            </w:r>
            <w:r>
              <w:rPr>
                <w:b/>
                <w:spacing w:val="-2"/>
                <w:sz w:val="20"/>
              </w:rPr>
              <w:t>entregable</w:t>
            </w:r>
          </w:p>
        </w:tc>
        <w:tc>
          <w:tcPr>
            <w:tcW w:w="6204" w:type="dxa"/>
            <w:gridSpan w:val="3"/>
          </w:tcPr>
          <w:p w14:paraId="1EB9146C" w14:textId="77777777" w:rsidR="000E57A5" w:rsidRDefault="000E57A5" w:rsidP="00774DEA">
            <w:pPr>
              <w:pStyle w:val="TableParagraph"/>
              <w:spacing w:line="230" w:lineRule="exact"/>
              <w:ind w:firstLine="0"/>
              <w:jc w:val="left"/>
              <w:rPr>
                <w:sz w:val="20"/>
              </w:rPr>
            </w:pPr>
            <w:r>
              <w:rPr>
                <w:sz w:val="20"/>
              </w:rPr>
              <w:t xml:space="preserve"> Aceptación de todos los participantes ante la invitación interna para inicio del curso</w:t>
            </w:r>
          </w:p>
        </w:tc>
      </w:tr>
      <w:tr w:rsidR="000E57A5" w14:paraId="06407E57" w14:textId="77777777" w:rsidTr="00774DEA">
        <w:trPr>
          <w:trHeight w:val="460"/>
        </w:trPr>
        <w:tc>
          <w:tcPr>
            <w:tcW w:w="3193" w:type="dxa"/>
            <w:gridSpan w:val="2"/>
            <w:shd w:val="clear" w:color="auto" w:fill="D9D9D9"/>
          </w:tcPr>
          <w:p w14:paraId="71C4B20E" w14:textId="77777777" w:rsidR="000E57A5" w:rsidRDefault="000E57A5" w:rsidP="00774DEA">
            <w:pPr>
              <w:pStyle w:val="TableParagraph"/>
              <w:spacing w:before="115"/>
              <w:jc w:val="left"/>
              <w:rPr>
                <w:b/>
                <w:sz w:val="20"/>
              </w:rPr>
            </w:pPr>
            <w:r>
              <w:rPr>
                <w:b/>
                <w:sz w:val="20"/>
              </w:rPr>
              <w:t>Criterios</w:t>
            </w:r>
            <w:r>
              <w:rPr>
                <w:b/>
                <w:spacing w:val="-6"/>
                <w:sz w:val="20"/>
              </w:rPr>
              <w:t xml:space="preserve"> </w:t>
            </w:r>
            <w:r>
              <w:rPr>
                <w:b/>
                <w:sz w:val="20"/>
              </w:rPr>
              <w:t>de</w:t>
            </w:r>
            <w:r>
              <w:rPr>
                <w:b/>
                <w:spacing w:val="-4"/>
                <w:sz w:val="20"/>
              </w:rPr>
              <w:t xml:space="preserve"> </w:t>
            </w:r>
            <w:r>
              <w:rPr>
                <w:b/>
                <w:spacing w:val="-2"/>
                <w:sz w:val="20"/>
              </w:rPr>
              <w:t>aprobación</w:t>
            </w:r>
          </w:p>
        </w:tc>
        <w:tc>
          <w:tcPr>
            <w:tcW w:w="6204" w:type="dxa"/>
            <w:gridSpan w:val="3"/>
          </w:tcPr>
          <w:p w14:paraId="21EFC40A" w14:textId="77777777" w:rsidR="000E57A5" w:rsidRDefault="000E57A5" w:rsidP="00774DEA">
            <w:pPr>
              <w:pStyle w:val="TableParagraph"/>
              <w:spacing w:line="230" w:lineRule="atLeast"/>
              <w:ind w:left="68" w:right="57"/>
              <w:jc w:val="left"/>
              <w:rPr>
                <w:sz w:val="20"/>
              </w:rPr>
            </w:pPr>
            <w:r>
              <w:rPr>
                <w:sz w:val="20"/>
              </w:rPr>
              <w:t xml:space="preserve">Contar con </w:t>
            </w:r>
            <w:proofErr w:type="spellStart"/>
            <w:r>
              <w:rPr>
                <w:sz w:val="20"/>
              </w:rPr>
              <w:t>VoBo</w:t>
            </w:r>
            <w:proofErr w:type="spellEnd"/>
            <w:r>
              <w:rPr>
                <w:sz w:val="20"/>
              </w:rPr>
              <w:t xml:space="preserve"> de las altas gerencias de cada área ante la invitación e inicio del curso </w:t>
            </w:r>
          </w:p>
        </w:tc>
      </w:tr>
      <w:tr w:rsidR="000E57A5" w14:paraId="3DD768D0" w14:textId="77777777" w:rsidTr="00774DEA">
        <w:trPr>
          <w:trHeight w:val="460"/>
        </w:trPr>
        <w:tc>
          <w:tcPr>
            <w:tcW w:w="1596" w:type="dxa"/>
            <w:shd w:val="clear" w:color="auto" w:fill="D9D9D9"/>
          </w:tcPr>
          <w:p w14:paraId="733B86C0" w14:textId="77777777" w:rsidR="000E57A5" w:rsidRDefault="000E57A5" w:rsidP="00774DEA">
            <w:pPr>
              <w:pStyle w:val="TableParagraph"/>
              <w:spacing w:before="115"/>
              <w:ind w:left="9" w:right="2" w:firstLine="0"/>
              <w:jc w:val="left"/>
              <w:rPr>
                <w:b/>
                <w:sz w:val="20"/>
              </w:rPr>
            </w:pPr>
            <w:r>
              <w:rPr>
                <w:b/>
                <w:spacing w:val="-2"/>
                <w:sz w:val="20"/>
              </w:rPr>
              <w:t>Responsables</w:t>
            </w:r>
          </w:p>
        </w:tc>
        <w:tc>
          <w:tcPr>
            <w:tcW w:w="3018" w:type="dxa"/>
            <w:gridSpan w:val="2"/>
          </w:tcPr>
          <w:p w14:paraId="4DAD67F7" w14:textId="77777777" w:rsidR="000E57A5" w:rsidRDefault="000E57A5" w:rsidP="00774DEA">
            <w:pPr>
              <w:pStyle w:val="TableParagraph"/>
              <w:spacing w:before="115"/>
              <w:ind w:left="671" w:firstLine="0"/>
              <w:jc w:val="left"/>
              <w:rPr>
                <w:sz w:val="20"/>
              </w:rPr>
            </w:pPr>
            <w:r>
              <w:rPr>
                <w:sz w:val="20"/>
              </w:rPr>
              <w:t xml:space="preserve">           RRHH</w:t>
            </w:r>
          </w:p>
        </w:tc>
        <w:tc>
          <w:tcPr>
            <w:tcW w:w="1597" w:type="dxa"/>
            <w:shd w:val="clear" w:color="auto" w:fill="D9D9D9"/>
          </w:tcPr>
          <w:p w14:paraId="107A3E15" w14:textId="77777777" w:rsidR="000E57A5" w:rsidRDefault="000E57A5" w:rsidP="00774DEA">
            <w:pPr>
              <w:pStyle w:val="TableParagraph"/>
              <w:spacing w:line="230" w:lineRule="atLeast"/>
              <w:ind w:left="231" w:right="220" w:firstLine="163"/>
              <w:jc w:val="left"/>
              <w:rPr>
                <w:b/>
                <w:sz w:val="20"/>
              </w:rPr>
            </w:pPr>
            <w:r>
              <w:rPr>
                <w:b/>
                <w:spacing w:val="-2"/>
                <w:sz w:val="20"/>
              </w:rPr>
              <w:t xml:space="preserve">Duración </w:t>
            </w:r>
            <w:r>
              <w:rPr>
                <w:b/>
                <w:sz w:val="20"/>
              </w:rPr>
              <w:t>(días</w:t>
            </w:r>
            <w:r>
              <w:rPr>
                <w:b/>
                <w:spacing w:val="-13"/>
                <w:sz w:val="20"/>
              </w:rPr>
              <w:t xml:space="preserve"> </w:t>
            </w:r>
            <w:r>
              <w:rPr>
                <w:b/>
                <w:sz w:val="20"/>
              </w:rPr>
              <w:t>hábiles)</w:t>
            </w:r>
          </w:p>
        </w:tc>
        <w:tc>
          <w:tcPr>
            <w:tcW w:w="3186" w:type="dxa"/>
          </w:tcPr>
          <w:p w14:paraId="3CAC6CD1" w14:textId="77777777" w:rsidR="000E57A5" w:rsidRDefault="000E57A5" w:rsidP="00774DEA">
            <w:pPr>
              <w:pStyle w:val="TableParagraph"/>
              <w:spacing w:before="115"/>
              <w:ind w:left="9"/>
              <w:rPr>
                <w:sz w:val="20"/>
              </w:rPr>
            </w:pPr>
            <w:r>
              <w:rPr>
                <w:sz w:val="20"/>
              </w:rPr>
              <w:t>1</w:t>
            </w:r>
          </w:p>
        </w:tc>
      </w:tr>
      <w:tr w:rsidR="000E57A5" w14:paraId="0ECA9E27" w14:textId="77777777" w:rsidTr="00774DEA">
        <w:trPr>
          <w:trHeight w:val="460"/>
        </w:trPr>
        <w:tc>
          <w:tcPr>
            <w:tcW w:w="1596" w:type="dxa"/>
            <w:shd w:val="clear" w:color="auto" w:fill="D9D9D9"/>
          </w:tcPr>
          <w:p w14:paraId="0BDCDA11" w14:textId="77777777" w:rsidR="000E57A5" w:rsidRDefault="000E57A5" w:rsidP="00774DEA">
            <w:pPr>
              <w:pStyle w:val="TableParagraph"/>
              <w:spacing w:before="115"/>
              <w:ind w:left="9" w:right="5" w:firstLine="0"/>
              <w:jc w:val="left"/>
              <w:rPr>
                <w:b/>
                <w:sz w:val="20"/>
              </w:rPr>
            </w:pPr>
            <w:r>
              <w:rPr>
                <w:b/>
                <w:sz w:val="20"/>
              </w:rPr>
              <w:t>Fecha</w:t>
            </w:r>
            <w:r>
              <w:rPr>
                <w:b/>
                <w:spacing w:val="-4"/>
                <w:sz w:val="20"/>
              </w:rPr>
              <w:t xml:space="preserve"> </w:t>
            </w:r>
            <w:r>
              <w:rPr>
                <w:b/>
                <w:sz w:val="20"/>
              </w:rPr>
              <w:t>de</w:t>
            </w:r>
            <w:r>
              <w:rPr>
                <w:b/>
                <w:spacing w:val="-4"/>
                <w:sz w:val="20"/>
              </w:rPr>
              <w:t xml:space="preserve"> </w:t>
            </w:r>
            <w:r>
              <w:rPr>
                <w:b/>
                <w:spacing w:val="-2"/>
                <w:sz w:val="20"/>
              </w:rPr>
              <w:t>inicio</w:t>
            </w:r>
          </w:p>
        </w:tc>
        <w:tc>
          <w:tcPr>
            <w:tcW w:w="3018" w:type="dxa"/>
            <w:gridSpan w:val="2"/>
          </w:tcPr>
          <w:p w14:paraId="32A6843C" w14:textId="77777777" w:rsidR="000E57A5" w:rsidRDefault="000E57A5" w:rsidP="00774DEA">
            <w:pPr>
              <w:pStyle w:val="TableParagraph"/>
              <w:spacing w:before="115"/>
              <w:ind w:left="7"/>
              <w:rPr>
                <w:sz w:val="20"/>
              </w:rPr>
            </w:pPr>
            <w:r>
              <w:rPr>
                <w:spacing w:val="-2"/>
                <w:sz w:val="20"/>
              </w:rPr>
              <w:t>19/2/2024</w:t>
            </w:r>
          </w:p>
        </w:tc>
        <w:tc>
          <w:tcPr>
            <w:tcW w:w="1597" w:type="dxa"/>
            <w:shd w:val="clear" w:color="auto" w:fill="D9D9D9"/>
          </w:tcPr>
          <w:p w14:paraId="392BC545" w14:textId="77777777" w:rsidR="000E57A5" w:rsidRDefault="000E57A5" w:rsidP="00774DEA">
            <w:pPr>
              <w:pStyle w:val="TableParagraph"/>
              <w:spacing w:line="230" w:lineRule="atLeast"/>
              <w:ind w:left="301" w:firstLine="113"/>
              <w:jc w:val="left"/>
              <w:rPr>
                <w:b/>
                <w:sz w:val="20"/>
              </w:rPr>
            </w:pPr>
            <w:r>
              <w:rPr>
                <w:b/>
                <w:sz w:val="20"/>
              </w:rPr>
              <w:t xml:space="preserve">Fecha de </w:t>
            </w:r>
            <w:r>
              <w:rPr>
                <w:b/>
                <w:spacing w:val="-2"/>
                <w:sz w:val="20"/>
              </w:rPr>
              <w:t>finalización</w:t>
            </w:r>
          </w:p>
        </w:tc>
        <w:tc>
          <w:tcPr>
            <w:tcW w:w="3186" w:type="dxa"/>
          </w:tcPr>
          <w:p w14:paraId="5F3BA8E1" w14:textId="77777777" w:rsidR="000E57A5" w:rsidRDefault="000E57A5" w:rsidP="00774DEA">
            <w:pPr>
              <w:pStyle w:val="TableParagraph"/>
              <w:spacing w:before="115"/>
              <w:ind w:left="9" w:right="6"/>
              <w:rPr>
                <w:sz w:val="20"/>
              </w:rPr>
            </w:pPr>
            <w:r>
              <w:rPr>
                <w:spacing w:val="-2"/>
                <w:sz w:val="20"/>
              </w:rPr>
              <w:t>19/2/2024</w:t>
            </w:r>
          </w:p>
        </w:tc>
      </w:tr>
      <w:tr w:rsidR="000E57A5" w14:paraId="4BA0FC2B" w14:textId="77777777" w:rsidTr="00774DEA">
        <w:trPr>
          <w:trHeight w:val="690"/>
        </w:trPr>
        <w:tc>
          <w:tcPr>
            <w:tcW w:w="1596" w:type="dxa"/>
            <w:shd w:val="clear" w:color="auto" w:fill="D9D9D9"/>
          </w:tcPr>
          <w:p w14:paraId="0E21EC8D" w14:textId="77777777" w:rsidR="000E57A5" w:rsidRDefault="000E57A5" w:rsidP="00774DEA">
            <w:pPr>
              <w:pStyle w:val="TableParagraph"/>
              <w:jc w:val="left"/>
              <w:rPr>
                <w:sz w:val="20"/>
              </w:rPr>
            </w:pPr>
          </w:p>
          <w:p w14:paraId="467CA168" w14:textId="77777777" w:rsidR="000E57A5" w:rsidRDefault="000E57A5" w:rsidP="00774DEA">
            <w:pPr>
              <w:pStyle w:val="TableParagraph"/>
              <w:ind w:left="9" w:right="2" w:firstLine="0"/>
              <w:jc w:val="left"/>
              <w:rPr>
                <w:b/>
                <w:sz w:val="20"/>
              </w:rPr>
            </w:pPr>
            <w:r>
              <w:rPr>
                <w:b/>
                <w:spacing w:val="-2"/>
                <w:sz w:val="20"/>
              </w:rPr>
              <w:t>Presupuesto</w:t>
            </w:r>
          </w:p>
        </w:tc>
        <w:tc>
          <w:tcPr>
            <w:tcW w:w="3018" w:type="dxa"/>
            <w:gridSpan w:val="2"/>
          </w:tcPr>
          <w:p w14:paraId="3648F7DC" w14:textId="77777777" w:rsidR="000E57A5" w:rsidRDefault="000E57A5" w:rsidP="00774DEA">
            <w:pPr>
              <w:pStyle w:val="TableParagraph"/>
              <w:jc w:val="left"/>
              <w:rPr>
                <w:sz w:val="20"/>
              </w:rPr>
            </w:pPr>
          </w:p>
          <w:p w14:paraId="28598E09" w14:textId="77777777" w:rsidR="000E57A5" w:rsidRDefault="000E57A5" w:rsidP="00774DEA">
            <w:pPr>
              <w:pStyle w:val="TableParagraph"/>
              <w:ind w:left="996"/>
              <w:jc w:val="left"/>
              <w:rPr>
                <w:sz w:val="20"/>
              </w:rPr>
            </w:pPr>
            <w:r>
              <w:rPr>
                <w:spacing w:val="-2"/>
                <w:sz w:val="20"/>
              </w:rPr>
              <w:t>L2,100.00</w:t>
            </w:r>
          </w:p>
        </w:tc>
        <w:tc>
          <w:tcPr>
            <w:tcW w:w="1597" w:type="dxa"/>
            <w:shd w:val="clear" w:color="auto" w:fill="D9D9D9"/>
          </w:tcPr>
          <w:p w14:paraId="0EAAC451" w14:textId="77777777" w:rsidR="000E57A5" w:rsidRDefault="000E57A5" w:rsidP="00774DEA">
            <w:pPr>
              <w:pStyle w:val="TableParagraph"/>
              <w:jc w:val="left"/>
              <w:rPr>
                <w:sz w:val="20"/>
              </w:rPr>
            </w:pPr>
          </w:p>
          <w:p w14:paraId="483A111F" w14:textId="77777777" w:rsidR="000E57A5" w:rsidRDefault="000E57A5" w:rsidP="00774DEA">
            <w:pPr>
              <w:pStyle w:val="TableParagraph"/>
              <w:ind w:left="361" w:firstLine="0"/>
              <w:jc w:val="left"/>
              <w:rPr>
                <w:b/>
                <w:sz w:val="20"/>
              </w:rPr>
            </w:pPr>
            <w:r>
              <w:rPr>
                <w:b/>
                <w:spacing w:val="-2"/>
                <w:sz w:val="20"/>
              </w:rPr>
              <w:t>Productos</w:t>
            </w:r>
          </w:p>
        </w:tc>
        <w:tc>
          <w:tcPr>
            <w:tcW w:w="3186" w:type="dxa"/>
          </w:tcPr>
          <w:p w14:paraId="76AFA6DA" w14:textId="77777777" w:rsidR="000E57A5" w:rsidRDefault="000E57A5" w:rsidP="00774DEA">
            <w:pPr>
              <w:pStyle w:val="TableParagraph"/>
              <w:spacing w:line="228" w:lineRule="exact"/>
              <w:ind w:left="910" w:hanging="617"/>
              <w:jc w:val="left"/>
              <w:rPr>
                <w:sz w:val="20"/>
              </w:rPr>
            </w:pPr>
            <w:r>
              <w:rPr>
                <w:sz w:val="20"/>
              </w:rPr>
              <w:t>Análisis y estrategias basadas en los últimos 3 años</w:t>
            </w:r>
          </w:p>
        </w:tc>
      </w:tr>
    </w:tbl>
    <w:p w14:paraId="6D81F1D4" w14:textId="77777777" w:rsidR="000E57A5" w:rsidRDefault="000E57A5" w:rsidP="000E57A5"/>
    <w:tbl>
      <w:tblPr>
        <w:tblStyle w:val="TableNormal"/>
        <w:tblW w:w="9397" w:type="dxa"/>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96"/>
        <w:gridCol w:w="1597"/>
        <w:gridCol w:w="1421"/>
        <w:gridCol w:w="1597"/>
        <w:gridCol w:w="3186"/>
      </w:tblGrid>
      <w:tr w:rsidR="000E57A5" w14:paraId="4FEA9F0E" w14:textId="77777777" w:rsidTr="00774DEA">
        <w:trPr>
          <w:trHeight w:val="460"/>
        </w:trPr>
        <w:tc>
          <w:tcPr>
            <w:tcW w:w="1596" w:type="dxa"/>
            <w:shd w:val="clear" w:color="auto" w:fill="A6A6A6"/>
          </w:tcPr>
          <w:p w14:paraId="05319E98" w14:textId="77777777" w:rsidR="000E57A5" w:rsidRDefault="000E57A5" w:rsidP="00774DEA">
            <w:pPr>
              <w:pStyle w:val="TableParagraph"/>
              <w:spacing w:before="115"/>
              <w:ind w:left="9"/>
              <w:rPr>
                <w:b/>
                <w:sz w:val="20"/>
              </w:rPr>
            </w:pPr>
            <w:r>
              <w:rPr>
                <w:b/>
                <w:spacing w:val="-2"/>
                <w:sz w:val="20"/>
              </w:rPr>
              <w:t>Proyecto</w:t>
            </w:r>
          </w:p>
        </w:tc>
        <w:tc>
          <w:tcPr>
            <w:tcW w:w="7801" w:type="dxa"/>
            <w:gridSpan w:val="4"/>
            <w:shd w:val="clear" w:color="auto" w:fill="A6A6A6"/>
          </w:tcPr>
          <w:p w14:paraId="5B9DCDBC" w14:textId="77777777" w:rsidR="000E57A5" w:rsidRDefault="000E57A5" w:rsidP="00774DEA">
            <w:pPr>
              <w:pStyle w:val="TableParagraph"/>
              <w:spacing w:line="230" w:lineRule="atLeast"/>
              <w:ind w:left="3473" w:hanging="3287"/>
              <w:jc w:val="left"/>
              <w:rPr>
                <w:b/>
                <w:sz w:val="20"/>
              </w:rPr>
            </w:pPr>
            <w:r>
              <w:rPr>
                <w:b/>
                <w:sz w:val="20"/>
              </w:rPr>
              <w:t xml:space="preserve">Programa de Inducción sobre Fundamento en Administración de Proyectos </w:t>
            </w:r>
          </w:p>
        </w:tc>
      </w:tr>
      <w:tr w:rsidR="000E57A5" w14:paraId="440D1C71" w14:textId="77777777" w:rsidTr="00774DEA">
        <w:trPr>
          <w:trHeight w:val="230"/>
        </w:trPr>
        <w:tc>
          <w:tcPr>
            <w:tcW w:w="1596" w:type="dxa"/>
            <w:shd w:val="clear" w:color="auto" w:fill="D9D9D9"/>
          </w:tcPr>
          <w:p w14:paraId="76E4BC4A" w14:textId="77777777" w:rsidR="000E57A5" w:rsidRDefault="000E57A5" w:rsidP="00774DEA">
            <w:pPr>
              <w:pStyle w:val="TableParagraph"/>
              <w:spacing w:line="210" w:lineRule="exact"/>
              <w:ind w:left="9" w:right="2"/>
              <w:rPr>
                <w:b/>
                <w:sz w:val="20"/>
              </w:rPr>
            </w:pPr>
            <w:r>
              <w:rPr>
                <w:b/>
                <w:spacing w:val="-5"/>
                <w:sz w:val="20"/>
              </w:rPr>
              <w:t>ID</w:t>
            </w:r>
          </w:p>
        </w:tc>
        <w:tc>
          <w:tcPr>
            <w:tcW w:w="1597" w:type="dxa"/>
          </w:tcPr>
          <w:p w14:paraId="40186BC7" w14:textId="77777777" w:rsidR="000E57A5" w:rsidRDefault="000E57A5" w:rsidP="00774DEA">
            <w:pPr>
              <w:pStyle w:val="TableParagraph"/>
              <w:spacing w:line="210" w:lineRule="exact"/>
              <w:ind w:left="4"/>
              <w:jc w:val="left"/>
              <w:rPr>
                <w:sz w:val="20"/>
              </w:rPr>
            </w:pPr>
            <w:r>
              <w:rPr>
                <w:spacing w:val="-10"/>
                <w:sz w:val="20"/>
              </w:rPr>
              <w:t>2.3</w:t>
            </w:r>
          </w:p>
        </w:tc>
        <w:tc>
          <w:tcPr>
            <w:tcW w:w="6204" w:type="dxa"/>
            <w:gridSpan w:val="3"/>
            <w:vMerge w:val="restart"/>
          </w:tcPr>
          <w:p w14:paraId="03EB85BE" w14:textId="77777777" w:rsidR="000E57A5" w:rsidRDefault="000E57A5" w:rsidP="00774DEA">
            <w:pPr>
              <w:pStyle w:val="TableParagraph"/>
              <w:spacing w:before="5"/>
              <w:jc w:val="left"/>
              <w:rPr>
                <w:sz w:val="20"/>
              </w:rPr>
            </w:pPr>
          </w:p>
          <w:p w14:paraId="7D767255" w14:textId="77777777" w:rsidR="000E57A5" w:rsidRDefault="000E57A5" w:rsidP="00774DEA">
            <w:pPr>
              <w:pStyle w:val="TableParagraph"/>
              <w:ind w:left="68"/>
              <w:jc w:val="left"/>
              <w:rPr>
                <w:sz w:val="20"/>
              </w:rPr>
            </w:pPr>
            <w:r w:rsidRPr="00862CC9">
              <w:rPr>
                <w:sz w:val="20"/>
                <w:szCs w:val="20"/>
              </w:rPr>
              <w:t>Evaluación de Nivel de conocimiento actual</w:t>
            </w:r>
          </w:p>
        </w:tc>
      </w:tr>
      <w:tr w:rsidR="000E57A5" w14:paraId="34FF83A6" w14:textId="77777777" w:rsidTr="00774DEA">
        <w:trPr>
          <w:trHeight w:val="460"/>
        </w:trPr>
        <w:tc>
          <w:tcPr>
            <w:tcW w:w="1596" w:type="dxa"/>
            <w:shd w:val="clear" w:color="auto" w:fill="D9D9D9"/>
          </w:tcPr>
          <w:p w14:paraId="4608F4BD" w14:textId="77777777" w:rsidR="000E57A5" w:rsidRDefault="000E57A5" w:rsidP="00774DEA">
            <w:pPr>
              <w:pStyle w:val="TableParagraph"/>
              <w:spacing w:line="230" w:lineRule="atLeast"/>
              <w:ind w:left="479" w:right="273" w:hanging="190"/>
              <w:jc w:val="left"/>
              <w:rPr>
                <w:b/>
                <w:sz w:val="20"/>
              </w:rPr>
            </w:pPr>
            <w:r>
              <w:rPr>
                <w:b/>
                <w:sz w:val="20"/>
              </w:rPr>
              <w:t>Paquetes</w:t>
            </w:r>
            <w:r>
              <w:rPr>
                <w:b/>
                <w:spacing w:val="-13"/>
                <w:sz w:val="20"/>
              </w:rPr>
              <w:t xml:space="preserve"> </w:t>
            </w:r>
            <w:r>
              <w:rPr>
                <w:b/>
                <w:sz w:val="20"/>
              </w:rPr>
              <w:t xml:space="preserve">de </w:t>
            </w:r>
            <w:r>
              <w:rPr>
                <w:b/>
                <w:spacing w:val="-2"/>
                <w:sz w:val="20"/>
              </w:rPr>
              <w:t>trabajo</w:t>
            </w:r>
          </w:p>
        </w:tc>
        <w:tc>
          <w:tcPr>
            <w:tcW w:w="1597" w:type="dxa"/>
          </w:tcPr>
          <w:p w14:paraId="60A1E0C2" w14:textId="77777777" w:rsidR="000E57A5" w:rsidRDefault="000E57A5" w:rsidP="00774DEA">
            <w:pPr>
              <w:pStyle w:val="TableParagraph"/>
              <w:spacing w:before="115"/>
              <w:ind w:left="462" w:firstLine="0"/>
              <w:jc w:val="left"/>
              <w:rPr>
                <w:sz w:val="20"/>
              </w:rPr>
            </w:pPr>
            <w:r>
              <w:rPr>
                <w:sz w:val="20"/>
              </w:rPr>
              <w:t>2.3 – 2.3.4</w:t>
            </w:r>
          </w:p>
        </w:tc>
        <w:tc>
          <w:tcPr>
            <w:tcW w:w="6204" w:type="dxa"/>
            <w:gridSpan w:val="3"/>
            <w:vMerge/>
            <w:tcBorders>
              <w:top w:val="nil"/>
            </w:tcBorders>
          </w:tcPr>
          <w:p w14:paraId="3D38541C" w14:textId="77777777" w:rsidR="000E57A5" w:rsidRDefault="000E57A5" w:rsidP="00774DEA">
            <w:pPr>
              <w:rPr>
                <w:sz w:val="2"/>
                <w:szCs w:val="2"/>
              </w:rPr>
            </w:pPr>
          </w:p>
        </w:tc>
      </w:tr>
      <w:tr w:rsidR="000E57A5" w14:paraId="3C1F4643" w14:textId="77777777" w:rsidTr="00774DEA">
        <w:trPr>
          <w:trHeight w:val="458"/>
        </w:trPr>
        <w:tc>
          <w:tcPr>
            <w:tcW w:w="3193" w:type="dxa"/>
            <w:gridSpan w:val="2"/>
            <w:shd w:val="clear" w:color="auto" w:fill="D9D9D9"/>
          </w:tcPr>
          <w:p w14:paraId="496A4A1A" w14:textId="77777777" w:rsidR="000E57A5" w:rsidRDefault="000E57A5" w:rsidP="00774DEA">
            <w:pPr>
              <w:pStyle w:val="TableParagraph"/>
              <w:spacing w:before="115"/>
              <w:ind w:left="460" w:firstLine="0"/>
              <w:jc w:val="left"/>
              <w:rPr>
                <w:b/>
                <w:sz w:val="20"/>
              </w:rPr>
            </w:pPr>
            <w:r>
              <w:rPr>
                <w:b/>
                <w:sz w:val="20"/>
              </w:rPr>
              <w:t>Descripción</w:t>
            </w:r>
            <w:r>
              <w:rPr>
                <w:b/>
                <w:spacing w:val="-6"/>
                <w:sz w:val="20"/>
              </w:rPr>
              <w:t xml:space="preserve"> </w:t>
            </w:r>
            <w:r>
              <w:rPr>
                <w:b/>
                <w:sz w:val="20"/>
              </w:rPr>
              <w:t>del</w:t>
            </w:r>
            <w:r>
              <w:rPr>
                <w:b/>
                <w:spacing w:val="-6"/>
                <w:sz w:val="20"/>
              </w:rPr>
              <w:t xml:space="preserve"> </w:t>
            </w:r>
            <w:r>
              <w:rPr>
                <w:b/>
                <w:spacing w:val="-2"/>
                <w:sz w:val="20"/>
              </w:rPr>
              <w:t>entregable</w:t>
            </w:r>
          </w:p>
        </w:tc>
        <w:tc>
          <w:tcPr>
            <w:tcW w:w="6204" w:type="dxa"/>
            <w:gridSpan w:val="3"/>
          </w:tcPr>
          <w:p w14:paraId="0DA99646" w14:textId="77777777" w:rsidR="000E57A5" w:rsidRPr="00862CC9" w:rsidRDefault="000E57A5" w:rsidP="00774DEA">
            <w:pPr>
              <w:pStyle w:val="TableParagraph"/>
              <w:spacing w:line="210" w:lineRule="exact"/>
              <w:ind w:left="69" w:firstLine="0"/>
              <w:jc w:val="left"/>
              <w:rPr>
                <w:sz w:val="20"/>
                <w:szCs w:val="20"/>
              </w:rPr>
            </w:pPr>
            <w:r w:rsidRPr="00862CC9">
              <w:rPr>
                <w:sz w:val="20"/>
                <w:szCs w:val="20"/>
              </w:rPr>
              <w:t>Para corroborar el nivel de conocimiento que se tiene sobre la gestión de proyectos, se aplicara una evaluación de conceptos fundamentales y de diferentes niveles de complejidad para acertar en el nivel que se estaría colocando cada participante del curso.</w:t>
            </w:r>
          </w:p>
          <w:p w14:paraId="3DF6B234" w14:textId="77777777" w:rsidR="000E57A5" w:rsidRDefault="000E57A5" w:rsidP="00774DEA">
            <w:pPr>
              <w:pStyle w:val="TableParagraph"/>
              <w:spacing w:line="228" w:lineRule="exact"/>
              <w:ind w:left="68" w:right="57" w:firstLine="0"/>
              <w:jc w:val="left"/>
              <w:rPr>
                <w:sz w:val="20"/>
              </w:rPr>
            </w:pPr>
          </w:p>
        </w:tc>
      </w:tr>
      <w:tr w:rsidR="000E57A5" w14:paraId="2BBD7657" w14:textId="77777777" w:rsidTr="00774DEA">
        <w:trPr>
          <w:trHeight w:val="460"/>
        </w:trPr>
        <w:tc>
          <w:tcPr>
            <w:tcW w:w="3193" w:type="dxa"/>
            <w:gridSpan w:val="2"/>
            <w:shd w:val="clear" w:color="auto" w:fill="D9D9D9"/>
          </w:tcPr>
          <w:p w14:paraId="16D75C39" w14:textId="77777777" w:rsidR="000E57A5" w:rsidRDefault="000E57A5" w:rsidP="00774DEA">
            <w:pPr>
              <w:pStyle w:val="TableParagraph"/>
              <w:spacing w:before="116"/>
              <w:ind w:left="628" w:firstLine="0"/>
              <w:jc w:val="left"/>
              <w:rPr>
                <w:b/>
                <w:sz w:val="20"/>
              </w:rPr>
            </w:pPr>
            <w:r>
              <w:rPr>
                <w:b/>
                <w:sz w:val="20"/>
              </w:rPr>
              <w:t>Alcance</w:t>
            </w:r>
            <w:r>
              <w:rPr>
                <w:b/>
                <w:spacing w:val="-5"/>
                <w:sz w:val="20"/>
              </w:rPr>
              <w:t xml:space="preserve"> </w:t>
            </w:r>
            <w:r>
              <w:rPr>
                <w:b/>
                <w:sz w:val="20"/>
              </w:rPr>
              <w:t>del</w:t>
            </w:r>
            <w:r>
              <w:rPr>
                <w:b/>
                <w:spacing w:val="-5"/>
                <w:sz w:val="20"/>
              </w:rPr>
              <w:t xml:space="preserve"> </w:t>
            </w:r>
            <w:r>
              <w:rPr>
                <w:b/>
                <w:spacing w:val="-2"/>
                <w:sz w:val="20"/>
              </w:rPr>
              <w:t>entregable</w:t>
            </w:r>
          </w:p>
        </w:tc>
        <w:tc>
          <w:tcPr>
            <w:tcW w:w="6204" w:type="dxa"/>
            <w:gridSpan w:val="3"/>
          </w:tcPr>
          <w:p w14:paraId="5EF9AF0D" w14:textId="77777777" w:rsidR="000E57A5" w:rsidRDefault="000E57A5" w:rsidP="00774DEA">
            <w:pPr>
              <w:pStyle w:val="TableParagraph"/>
              <w:spacing w:line="230" w:lineRule="exact"/>
              <w:ind w:firstLine="0"/>
              <w:jc w:val="left"/>
              <w:rPr>
                <w:sz w:val="20"/>
              </w:rPr>
            </w:pPr>
            <w:r>
              <w:rPr>
                <w:sz w:val="20"/>
              </w:rPr>
              <w:t xml:space="preserve"> Evaluar conceptos acerca de Gestión de Proyectos </w:t>
            </w:r>
          </w:p>
        </w:tc>
      </w:tr>
      <w:tr w:rsidR="000E57A5" w14:paraId="11D7D70F" w14:textId="77777777" w:rsidTr="00774DEA">
        <w:trPr>
          <w:trHeight w:val="460"/>
        </w:trPr>
        <w:tc>
          <w:tcPr>
            <w:tcW w:w="3193" w:type="dxa"/>
            <w:gridSpan w:val="2"/>
            <w:shd w:val="clear" w:color="auto" w:fill="D9D9D9"/>
          </w:tcPr>
          <w:p w14:paraId="1E71C1AC" w14:textId="77777777" w:rsidR="000E57A5" w:rsidRDefault="000E57A5" w:rsidP="00774DEA">
            <w:pPr>
              <w:pStyle w:val="TableParagraph"/>
              <w:spacing w:before="115"/>
              <w:jc w:val="left"/>
              <w:rPr>
                <w:b/>
                <w:sz w:val="20"/>
              </w:rPr>
            </w:pPr>
            <w:r>
              <w:rPr>
                <w:b/>
                <w:sz w:val="20"/>
              </w:rPr>
              <w:t>Criterios</w:t>
            </w:r>
            <w:r>
              <w:rPr>
                <w:b/>
                <w:spacing w:val="-6"/>
                <w:sz w:val="20"/>
              </w:rPr>
              <w:t xml:space="preserve"> </w:t>
            </w:r>
            <w:r>
              <w:rPr>
                <w:b/>
                <w:sz w:val="20"/>
              </w:rPr>
              <w:t>de</w:t>
            </w:r>
            <w:r>
              <w:rPr>
                <w:b/>
                <w:spacing w:val="-4"/>
                <w:sz w:val="20"/>
              </w:rPr>
              <w:t xml:space="preserve"> </w:t>
            </w:r>
            <w:r>
              <w:rPr>
                <w:b/>
                <w:spacing w:val="-2"/>
                <w:sz w:val="20"/>
              </w:rPr>
              <w:t>aprobación</w:t>
            </w:r>
          </w:p>
        </w:tc>
        <w:tc>
          <w:tcPr>
            <w:tcW w:w="6204" w:type="dxa"/>
            <w:gridSpan w:val="3"/>
          </w:tcPr>
          <w:p w14:paraId="0D1FA3B4" w14:textId="77777777" w:rsidR="000E57A5" w:rsidRDefault="000E57A5" w:rsidP="00774DEA">
            <w:pPr>
              <w:pStyle w:val="TableParagraph"/>
              <w:spacing w:line="230" w:lineRule="atLeast"/>
              <w:ind w:left="68" w:right="57" w:firstLine="0"/>
              <w:jc w:val="left"/>
              <w:rPr>
                <w:sz w:val="20"/>
              </w:rPr>
            </w:pPr>
            <w:r>
              <w:rPr>
                <w:sz w:val="20"/>
              </w:rPr>
              <w:t>Completar por cada participante la evaluación y prueba de conocimiento</w:t>
            </w:r>
          </w:p>
        </w:tc>
      </w:tr>
      <w:tr w:rsidR="000E57A5" w14:paraId="50292066" w14:textId="77777777" w:rsidTr="00774DEA">
        <w:trPr>
          <w:trHeight w:val="460"/>
        </w:trPr>
        <w:tc>
          <w:tcPr>
            <w:tcW w:w="1596" w:type="dxa"/>
            <w:shd w:val="clear" w:color="auto" w:fill="D9D9D9"/>
          </w:tcPr>
          <w:p w14:paraId="20620370" w14:textId="77777777" w:rsidR="000E57A5" w:rsidRDefault="000E57A5" w:rsidP="00774DEA">
            <w:pPr>
              <w:pStyle w:val="TableParagraph"/>
              <w:spacing w:before="115"/>
              <w:ind w:left="9" w:right="2" w:firstLine="0"/>
              <w:jc w:val="left"/>
              <w:rPr>
                <w:b/>
                <w:sz w:val="20"/>
              </w:rPr>
            </w:pPr>
            <w:r>
              <w:rPr>
                <w:b/>
                <w:spacing w:val="-2"/>
                <w:sz w:val="20"/>
              </w:rPr>
              <w:t>Responsables</w:t>
            </w:r>
          </w:p>
        </w:tc>
        <w:tc>
          <w:tcPr>
            <w:tcW w:w="3018" w:type="dxa"/>
            <w:gridSpan w:val="2"/>
          </w:tcPr>
          <w:p w14:paraId="6B2AA0DF" w14:textId="77777777" w:rsidR="000E57A5" w:rsidRDefault="000E57A5" w:rsidP="00774DEA">
            <w:pPr>
              <w:pStyle w:val="TableParagraph"/>
              <w:spacing w:before="115"/>
              <w:ind w:left="671" w:firstLine="0"/>
              <w:jc w:val="left"/>
              <w:rPr>
                <w:sz w:val="20"/>
              </w:rPr>
            </w:pPr>
            <w:r>
              <w:rPr>
                <w:sz w:val="20"/>
              </w:rPr>
              <w:t xml:space="preserve">           RRHH</w:t>
            </w:r>
          </w:p>
        </w:tc>
        <w:tc>
          <w:tcPr>
            <w:tcW w:w="1597" w:type="dxa"/>
            <w:shd w:val="clear" w:color="auto" w:fill="D9D9D9"/>
          </w:tcPr>
          <w:p w14:paraId="5D6A8C43" w14:textId="77777777" w:rsidR="000E57A5" w:rsidRDefault="000E57A5" w:rsidP="00774DEA">
            <w:pPr>
              <w:pStyle w:val="TableParagraph"/>
              <w:spacing w:line="230" w:lineRule="atLeast"/>
              <w:ind w:left="231" w:right="220" w:firstLine="163"/>
              <w:jc w:val="left"/>
              <w:rPr>
                <w:b/>
                <w:sz w:val="20"/>
              </w:rPr>
            </w:pPr>
            <w:r>
              <w:rPr>
                <w:b/>
                <w:spacing w:val="-2"/>
                <w:sz w:val="20"/>
              </w:rPr>
              <w:t xml:space="preserve">Duración </w:t>
            </w:r>
            <w:r>
              <w:rPr>
                <w:b/>
                <w:sz w:val="20"/>
              </w:rPr>
              <w:t>(días</w:t>
            </w:r>
            <w:r>
              <w:rPr>
                <w:b/>
                <w:spacing w:val="-13"/>
                <w:sz w:val="20"/>
              </w:rPr>
              <w:t xml:space="preserve"> </w:t>
            </w:r>
            <w:r>
              <w:rPr>
                <w:b/>
                <w:sz w:val="20"/>
              </w:rPr>
              <w:t>hábiles)</w:t>
            </w:r>
          </w:p>
        </w:tc>
        <w:tc>
          <w:tcPr>
            <w:tcW w:w="3186" w:type="dxa"/>
          </w:tcPr>
          <w:p w14:paraId="5B93CCEA" w14:textId="77777777" w:rsidR="000E57A5" w:rsidRDefault="000E57A5" w:rsidP="00774DEA">
            <w:pPr>
              <w:pStyle w:val="TableParagraph"/>
              <w:spacing w:before="115"/>
              <w:ind w:left="9"/>
              <w:rPr>
                <w:sz w:val="20"/>
              </w:rPr>
            </w:pPr>
            <w:r>
              <w:rPr>
                <w:sz w:val="20"/>
              </w:rPr>
              <w:t>6</w:t>
            </w:r>
          </w:p>
        </w:tc>
      </w:tr>
      <w:tr w:rsidR="000E57A5" w14:paraId="6513C6FE" w14:textId="77777777" w:rsidTr="00774DEA">
        <w:trPr>
          <w:trHeight w:val="460"/>
        </w:trPr>
        <w:tc>
          <w:tcPr>
            <w:tcW w:w="1596" w:type="dxa"/>
            <w:shd w:val="clear" w:color="auto" w:fill="D9D9D9"/>
          </w:tcPr>
          <w:p w14:paraId="54CCB867" w14:textId="77777777" w:rsidR="000E57A5" w:rsidRDefault="000E57A5" w:rsidP="00774DEA">
            <w:pPr>
              <w:pStyle w:val="TableParagraph"/>
              <w:spacing w:before="115"/>
              <w:ind w:left="9" w:right="5" w:firstLine="0"/>
              <w:jc w:val="left"/>
              <w:rPr>
                <w:b/>
                <w:sz w:val="20"/>
              </w:rPr>
            </w:pPr>
            <w:r>
              <w:rPr>
                <w:b/>
                <w:sz w:val="20"/>
              </w:rPr>
              <w:t>Fecha</w:t>
            </w:r>
            <w:r>
              <w:rPr>
                <w:b/>
                <w:spacing w:val="-4"/>
                <w:sz w:val="20"/>
              </w:rPr>
              <w:t xml:space="preserve"> </w:t>
            </w:r>
            <w:r>
              <w:rPr>
                <w:b/>
                <w:sz w:val="20"/>
              </w:rPr>
              <w:t>de</w:t>
            </w:r>
            <w:r>
              <w:rPr>
                <w:b/>
                <w:spacing w:val="-4"/>
                <w:sz w:val="20"/>
              </w:rPr>
              <w:t xml:space="preserve"> </w:t>
            </w:r>
            <w:r>
              <w:rPr>
                <w:b/>
                <w:spacing w:val="-2"/>
                <w:sz w:val="20"/>
              </w:rPr>
              <w:t>inicio</w:t>
            </w:r>
          </w:p>
        </w:tc>
        <w:tc>
          <w:tcPr>
            <w:tcW w:w="3018" w:type="dxa"/>
            <w:gridSpan w:val="2"/>
          </w:tcPr>
          <w:p w14:paraId="4CCB2EF8" w14:textId="77777777" w:rsidR="000E57A5" w:rsidRDefault="000E57A5" w:rsidP="00774DEA">
            <w:pPr>
              <w:pStyle w:val="TableParagraph"/>
              <w:spacing w:before="115"/>
              <w:ind w:left="7"/>
              <w:rPr>
                <w:sz w:val="20"/>
              </w:rPr>
            </w:pPr>
            <w:r>
              <w:rPr>
                <w:spacing w:val="-2"/>
                <w:sz w:val="20"/>
              </w:rPr>
              <w:t>20/2/2024</w:t>
            </w:r>
          </w:p>
        </w:tc>
        <w:tc>
          <w:tcPr>
            <w:tcW w:w="1597" w:type="dxa"/>
            <w:shd w:val="clear" w:color="auto" w:fill="D9D9D9"/>
          </w:tcPr>
          <w:p w14:paraId="29D5BAFC" w14:textId="77777777" w:rsidR="000E57A5" w:rsidRDefault="000E57A5" w:rsidP="00774DEA">
            <w:pPr>
              <w:pStyle w:val="TableParagraph"/>
              <w:spacing w:line="230" w:lineRule="atLeast"/>
              <w:ind w:left="301" w:firstLine="113"/>
              <w:jc w:val="left"/>
              <w:rPr>
                <w:b/>
                <w:sz w:val="20"/>
              </w:rPr>
            </w:pPr>
            <w:r>
              <w:rPr>
                <w:b/>
                <w:sz w:val="20"/>
              </w:rPr>
              <w:t xml:space="preserve">Fecha de </w:t>
            </w:r>
            <w:r>
              <w:rPr>
                <w:b/>
                <w:spacing w:val="-2"/>
                <w:sz w:val="20"/>
              </w:rPr>
              <w:t>finalización</w:t>
            </w:r>
          </w:p>
        </w:tc>
        <w:tc>
          <w:tcPr>
            <w:tcW w:w="3186" w:type="dxa"/>
          </w:tcPr>
          <w:p w14:paraId="077315B0" w14:textId="77777777" w:rsidR="000E57A5" w:rsidRDefault="000E57A5" w:rsidP="00774DEA">
            <w:pPr>
              <w:pStyle w:val="TableParagraph"/>
              <w:spacing w:before="115"/>
              <w:ind w:left="9" w:right="6"/>
              <w:rPr>
                <w:sz w:val="20"/>
              </w:rPr>
            </w:pPr>
            <w:r>
              <w:rPr>
                <w:spacing w:val="-2"/>
                <w:sz w:val="20"/>
              </w:rPr>
              <w:t>26/2/2024</w:t>
            </w:r>
          </w:p>
        </w:tc>
      </w:tr>
      <w:tr w:rsidR="000E57A5" w14:paraId="488148F3" w14:textId="77777777" w:rsidTr="00774DEA">
        <w:trPr>
          <w:trHeight w:val="690"/>
        </w:trPr>
        <w:tc>
          <w:tcPr>
            <w:tcW w:w="1596" w:type="dxa"/>
            <w:shd w:val="clear" w:color="auto" w:fill="D9D9D9"/>
          </w:tcPr>
          <w:p w14:paraId="42C5F81B" w14:textId="77777777" w:rsidR="000E57A5" w:rsidRDefault="000E57A5" w:rsidP="00774DEA">
            <w:pPr>
              <w:pStyle w:val="TableParagraph"/>
              <w:jc w:val="left"/>
              <w:rPr>
                <w:sz w:val="20"/>
              </w:rPr>
            </w:pPr>
          </w:p>
          <w:p w14:paraId="3FCC0AFC" w14:textId="77777777" w:rsidR="000E57A5" w:rsidRDefault="000E57A5" w:rsidP="00774DEA">
            <w:pPr>
              <w:pStyle w:val="TableParagraph"/>
              <w:ind w:left="9" w:right="2" w:firstLine="0"/>
              <w:jc w:val="left"/>
              <w:rPr>
                <w:b/>
                <w:sz w:val="20"/>
              </w:rPr>
            </w:pPr>
            <w:r>
              <w:rPr>
                <w:b/>
                <w:spacing w:val="-2"/>
                <w:sz w:val="20"/>
              </w:rPr>
              <w:t>Presupuesto</w:t>
            </w:r>
          </w:p>
        </w:tc>
        <w:tc>
          <w:tcPr>
            <w:tcW w:w="3018" w:type="dxa"/>
            <w:gridSpan w:val="2"/>
          </w:tcPr>
          <w:p w14:paraId="11CE43F6" w14:textId="77777777" w:rsidR="000E57A5" w:rsidRDefault="000E57A5" w:rsidP="00774DEA">
            <w:pPr>
              <w:pStyle w:val="TableParagraph"/>
              <w:jc w:val="left"/>
              <w:rPr>
                <w:sz w:val="20"/>
              </w:rPr>
            </w:pPr>
          </w:p>
          <w:p w14:paraId="3111E2C0" w14:textId="77777777" w:rsidR="000E57A5" w:rsidRDefault="000E57A5" w:rsidP="00774DEA">
            <w:pPr>
              <w:pStyle w:val="TableParagraph"/>
              <w:ind w:left="996"/>
              <w:jc w:val="left"/>
              <w:rPr>
                <w:sz w:val="20"/>
              </w:rPr>
            </w:pPr>
            <w:r>
              <w:rPr>
                <w:spacing w:val="-2"/>
                <w:sz w:val="20"/>
              </w:rPr>
              <w:t>L10,000.00</w:t>
            </w:r>
          </w:p>
        </w:tc>
        <w:tc>
          <w:tcPr>
            <w:tcW w:w="1597" w:type="dxa"/>
            <w:shd w:val="clear" w:color="auto" w:fill="D9D9D9"/>
          </w:tcPr>
          <w:p w14:paraId="1634A3F0" w14:textId="77777777" w:rsidR="000E57A5" w:rsidRDefault="000E57A5" w:rsidP="00774DEA">
            <w:pPr>
              <w:pStyle w:val="TableParagraph"/>
              <w:jc w:val="left"/>
              <w:rPr>
                <w:sz w:val="20"/>
              </w:rPr>
            </w:pPr>
          </w:p>
          <w:p w14:paraId="7C81ECE6" w14:textId="77777777" w:rsidR="000E57A5" w:rsidRDefault="000E57A5" w:rsidP="00774DEA">
            <w:pPr>
              <w:pStyle w:val="TableParagraph"/>
              <w:ind w:left="361" w:firstLine="0"/>
              <w:jc w:val="left"/>
              <w:rPr>
                <w:b/>
                <w:sz w:val="20"/>
              </w:rPr>
            </w:pPr>
            <w:r>
              <w:rPr>
                <w:b/>
                <w:spacing w:val="-2"/>
                <w:sz w:val="20"/>
              </w:rPr>
              <w:t>Productos</w:t>
            </w:r>
          </w:p>
        </w:tc>
        <w:tc>
          <w:tcPr>
            <w:tcW w:w="3186" w:type="dxa"/>
          </w:tcPr>
          <w:p w14:paraId="1F6A3508" w14:textId="77777777" w:rsidR="000E57A5" w:rsidRDefault="000E57A5" w:rsidP="00774DEA">
            <w:pPr>
              <w:pStyle w:val="TableParagraph"/>
              <w:spacing w:line="228" w:lineRule="exact"/>
              <w:ind w:left="910" w:hanging="617"/>
              <w:jc w:val="left"/>
              <w:rPr>
                <w:sz w:val="20"/>
              </w:rPr>
            </w:pPr>
            <w:r>
              <w:rPr>
                <w:sz w:val="20"/>
              </w:rPr>
              <w:t xml:space="preserve">Personal para capacitar </w:t>
            </w:r>
          </w:p>
        </w:tc>
      </w:tr>
    </w:tbl>
    <w:p w14:paraId="50422320" w14:textId="77777777" w:rsidR="000E57A5" w:rsidRDefault="000E57A5" w:rsidP="000E57A5"/>
    <w:tbl>
      <w:tblPr>
        <w:tblStyle w:val="TableNormal"/>
        <w:tblW w:w="9397" w:type="dxa"/>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96"/>
        <w:gridCol w:w="1597"/>
        <w:gridCol w:w="1421"/>
        <w:gridCol w:w="1597"/>
        <w:gridCol w:w="3186"/>
      </w:tblGrid>
      <w:tr w:rsidR="000E57A5" w14:paraId="28FA4E88" w14:textId="77777777" w:rsidTr="00774DEA">
        <w:trPr>
          <w:trHeight w:val="460"/>
        </w:trPr>
        <w:tc>
          <w:tcPr>
            <w:tcW w:w="1596" w:type="dxa"/>
            <w:shd w:val="clear" w:color="auto" w:fill="A6A6A6"/>
          </w:tcPr>
          <w:p w14:paraId="33B68A2C" w14:textId="77777777" w:rsidR="000E57A5" w:rsidRDefault="000E57A5" w:rsidP="00774DEA">
            <w:pPr>
              <w:pStyle w:val="TableParagraph"/>
              <w:spacing w:before="115"/>
              <w:ind w:left="9"/>
              <w:rPr>
                <w:b/>
                <w:sz w:val="20"/>
              </w:rPr>
            </w:pPr>
            <w:r>
              <w:rPr>
                <w:b/>
                <w:spacing w:val="-2"/>
                <w:sz w:val="20"/>
              </w:rPr>
              <w:lastRenderedPageBreak/>
              <w:t>Proyecto</w:t>
            </w:r>
          </w:p>
        </w:tc>
        <w:tc>
          <w:tcPr>
            <w:tcW w:w="7801" w:type="dxa"/>
            <w:gridSpan w:val="4"/>
            <w:shd w:val="clear" w:color="auto" w:fill="A6A6A6"/>
          </w:tcPr>
          <w:p w14:paraId="7CDF98EA" w14:textId="77777777" w:rsidR="000E57A5" w:rsidRDefault="000E57A5" w:rsidP="00774DEA">
            <w:pPr>
              <w:pStyle w:val="TableParagraph"/>
              <w:spacing w:line="230" w:lineRule="atLeast"/>
              <w:ind w:left="3473" w:hanging="3287"/>
              <w:jc w:val="left"/>
              <w:rPr>
                <w:b/>
                <w:sz w:val="20"/>
              </w:rPr>
            </w:pPr>
            <w:r>
              <w:rPr>
                <w:b/>
                <w:sz w:val="20"/>
              </w:rPr>
              <w:t xml:space="preserve">Programa de Inducción sobre Fundamento en Administración de Proyectos </w:t>
            </w:r>
          </w:p>
        </w:tc>
      </w:tr>
      <w:tr w:rsidR="000E57A5" w14:paraId="27E5F25B" w14:textId="77777777" w:rsidTr="00774DEA">
        <w:trPr>
          <w:trHeight w:val="230"/>
        </w:trPr>
        <w:tc>
          <w:tcPr>
            <w:tcW w:w="1596" w:type="dxa"/>
            <w:shd w:val="clear" w:color="auto" w:fill="D9D9D9"/>
          </w:tcPr>
          <w:p w14:paraId="25A3851C" w14:textId="77777777" w:rsidR="000E57A5" w:rsidRDefault="000E57A5" w:rsidP="00774DEA">
            <w:pPr>
              <w:pStyle w:val="TableParagraph"/>
              <w:spacing w:line="210" w:lineRule="exact"/>
              <w:ind w:left="9" w:right="2"/>
              <w:rPr>
                <w:b/>
                <w:sz w:val="20"/>
              </w:rPr>
            </w:pPr>
            <w:r>
              <w:rPr>
                <w:b/>
                <w:spacing w:val="-5"/>
                <w:sz w:val="20"/>
              </w:rPr>
              <w:t>ID</w:t>
            </w:r>
          </w:p>
        </w:tc>
        <w:tc>
          <w:tcPr>
            <w:tcW w:w="1597" w:type="dxa"/>
          </w:tcPr>
          <w:p w14:paraId="0D364483" w14:textId="77777777" w:rsidR="000E57A5" w:rsidRDefault="000E57A5" w:rsidP="00774DEA">
            <w:pPr>
              <w:pStyle w:val="TableParagraph"/>
              <w:spacing w:line="210" w:lineRule="exact"/>
              <w:ind w:left="4"/>
              <w:jc w:val="left"/>
              <w:rPr>
                <w:sz w:val="20"/>
              </w:rPr>
            </w:pPr>
            <w:r>
              <w:rPr>
                <w:spacing w:val="-10"/>
                <w:sz w:val="20"/>
              </w:rPr>
              <w:t>3</w:t>
            </w:r>
          </w:p>
        </w:tc>
        <w:tc>
          <w:tcPr>
            <w:tcW w:w="6204" w:type="dxa"/>
            <w:gridSpan w:val="3"/>
            <w:vMerge w:val="restart"/>
          </w:tcPr>
          <w:p w14:paraId="75EF180C" w14:textId="77777777" w:rsidR="000E57A5" w:rsidRDefault="000E57A5" w:rsidP="00774DEA">
            <w:pPr>
              <w:pStyle w:val="TableParagraph"/>
              <w:spacing w:before="5"/>
              <w:jc w:val="left"/>
              <w:rPr>
                <w:sz w:val="20"/>
              </w:rPr>
            </w:pPr>
          </w:p>
          <w:p w14:paraId="707A88FB" w14:textId="77777777" w:rsidR="000E57A5" w:rsidRDefault="000E57A5" w:rsidP="00774DEA">
            <w:pPr>
              <w:pStyle w:val="TableParagraph"/>
              <w:ind w:left="68"/>
              <w:jc w:val="left"/>
              <w:rPr>
                <w:sz w:val="20"/>
              </w:rPr>
            </w:pPr>
            <w:r w:rsidRPr="00862CC9">
              <w:rPr>
                <w:sz w:val="20"/>
                <w:szCs w:val="20"/>
              </w:rPr>
              <w:t>Planificación del Curso</w:t>
            </w:r>
          </w:p>
        </w:tc>
      </w:tr>
      <w:tr w:rsidR="000E57A5" w14:paraId="54E02A00" w14:textId="77777777" w:rsidTr="00774DEA">
        <w:trPr>
          <w:trHeight w:val="460"/>
        </w:trPr>
        <w:tc>
          <w:tcPr>
            <w:tcW w:w="1596" w:type="dxa"/>
            <w:shd w:val="clear" w:color="auto" w:fill="D9D9D9"/>
          </w:tcPr>
          <w:p w14:paraId="3B8F5990" w14:textId="77777777" w:rsidR="000E57A5" w:rsidRDefault="000E57A5" w:rsidP="00774DEA">
            <w:pPr>
              <w:pStyle w:val="TableParagraph"/>
              <w:spacing w:line="230" w:lineRule="atLeast"/>
              <w:ind w:left="479" w:right="273" w:hanging="190"/>
              <w:jc w:val="left"/>
              <w:rPr>
                <w:b/>
                <w:sz w:val="20"/>
              </w:rPr>
            </w:pPr>
            <w:r>
              <w:rPr>
                <w:b/>
                <w:sz w:val="20"/>
              </w:rPr>
              <w:t>Paquetes</w:t>
            </w:r>
            <w:r>
              <w:rPr>
                <w:b/>
                <w:spacing w:val="-13"/>
                <w:sz w:val="20"/>
              </w:rPr>
              <w:t xml:space="preserve"> </w:t>
            </w:r>
            <w:r>
              <w:rPr>
                <w:b/>
                <w:sz w:val="20"/>
              </w:rPr>
              <w:t xml:space="preserve">de </w:t>
            </w:r>
            <w:r>
              <w:rPr>
                <w:b/>
                <w:spacing w:val="-2"/>
                <w:sz w:val="20"/>
              </w:rPr>
              <w:t>trabajo</w:t>
            </w:r>
          </w:p>
        </w:tc>
        <w:tc>
          <w:tcPr>
            <w:tcW w:w="1597" w:type="dxa"/>
          </w:tcPr>
          <w:p w14:paraId="056BAE40" w14:textId="77777777" w:rsidR="000E57A5" w:rsidRDefault="000E57A5" w:rsidP="00774DEA">
            <w:pPr>
              <w:pStyle w:val="TableParagraph"/>
              <w:spacing w:before="115"/>
              <w:ind w:left="462" w:firstLine="0"/>
              <w:jc w:val="left"/>
              <w:rPr>
                <w:sz w:val="20"/>
              </w:rPr>
            </w:pPr>
            <w:r>
              <w:rPr>
                <w:sz w:val="20"/>
              </w:rPr>
              <w:t>3.1 – 3.4.1</w:t>
            </w:r>
          </w:p>
        </w:tc>
        <w:tc>
          <w:tcPr>
            <w:tcW w:w="6204" w:type="dxa"/>
            <w:gridSpan w:val="3"/>
            <w:vMerge/>
            <w:tcBorders>
              <w:top w:val="nil"/>
            </w:tcBorders>
          </w:tcPr>
          <w:p w14:paraId="0F0884ED" w14:textId="77777777" w:rsidR="000E57A5" w:rsidRDefault="000E57A5" w:rsidP="00774DEA">
            <w:pPr>
              <w:rPr>
                <w:sz w:val="2"/>
                <w:szCs w:val="2"/>
              </w:rPr>
            </w:pPr>
          </w:p>
        </w:tc>
      </w:tr>
      <w:tr w:rsidR="000E57A5" w14:paraId="297F5937" w14:textId="77777777" w:rsidTr="00774DEA">
        <w:trPr>
          <w:trHeight w:val="458"/>
        </w:trPr>
        <w:tc>
          <w:tcPr>
            <w:tcW w:w="3193" w:type="dxa"/>
            <w:gridSpan w:val="2"/>
            <w:shd w:val="clear" w:color="auto" w:fill="D9D9D9"/>
          </w:tcPr>
          <w:p w14:paraId="36B81ACA" w14:textId="77777777" w:rsidR="000E57A5" w:rsidRDefault="000E57A5" w:rsidP="00774DEA">
            <w:pPr>
              <w:pStyle w:val="TableParagraph"/>
              <w:spacing w:before="115"/>
              <w:ind w:left="460" w:firstLine="0"/>
              <w:jc w:val="left"/>
              <w:rPr>
                <w:b/>
                <w:sz w:val="20"/>
              </w:rPr>
            </w:pPr>
            <w:r>
              <w:rPr>
                <w:b/>
                <w:sz w:val="20"/>
              </w:rPr>
              <w:t>Descripción</w:t>
            </w:r>
            <w:r>
              <w:rPr>
                <w:b/>
                <w:spacing w:val="-6"/>
                <w:sz w:val="20"/>
              </w:rPr>
              <w:t xml:space="preserve"> </w:t>
            </w:r>
            <w:r>
              <w:rPr>
                <w:b/>
                <w:sz w:val="20"/>
              </w:rPr>
              <w:t>del</w:t>
            </w:r>
            <w:r>
              <w:rPr>
                <w:b/>
                <w:spacing w:val="-6"/>
                <w:sz w:val="20"/>
              </w:rPr>
              <w:t xml:space="preserve"> </w:t>
            </w:r>
            <w:r>
              <w:rPr>
                <w:b/>
                <w:spacing w:val="-2"/>
                <w:sz w:val="20"/>
              </w:rPr>
              <w:t>entregable</w:t>
            </w:r>
          </w:p>
        </w:tc>
        <w:tc>
          <w:tcPr>
            <w:tcW w:w="6204" w:type="dxa"/>
            <w:gridSpan w:val="3"/>
          </w:tcPr>
          <w:p w14:paraId="4FE89A96" w14:textId="77777777" w:rsidR="000E57A5" w:rsidRDefault="000E57A5" w:rsidP="00774DEA">
            <w:pPr>
              <w:pStyle w:val="TableParagraph"/>
              <w:spacing w:line="228" w:lineRule="exact"/>
              <w:ind w:left="68" w:right="57" w:firstLine="0"/>
              <w:jc w:val="left"/>
              <w:rPr>
                <w:sz w:val="20"/>
              </w:rPr>
            </w:pPr>
            <w:r w:rsidRPr="00862CC9">
              <w:rPr>
                <w:sz w:val="20"/>
                <w:szCs w:val="20"/>
              </w:rPr>
              <w:t xml:space="preserve">Definición sobre la planificación para la ejecución del proyecto que conlleva la realización del curso </w:t>
            </w:r>
            <w:r>
              <w:rPr>
                <w:sz w:val="20"/>
                <w:szCs w:val="20"/>
              </w:rPr>
              <w:t>de nivelación</w:t>
            </w:r>
            <w:r w:rsidRPr="00862CC9">
              <w:rPr>
                <w:sz w:val="20"/>
                <w:szCs w:val="20"/>
              </w:rPr>
              <w:t xml:space="preserve"> de conocimientos en gestión de proyectos.</w:t>
            </w:r>
          </w:p>
        </w:tc>
      </w:tr>
      <w:tr w:rsidR="000E57A5" w14:paraId="47C9F65B" w14:textId="77777777" w:rsidTr="00774DEA">
        <w:trPr>
          <w:trHeight w:val="460"/>
        </w:trPr>
        <w:tc>
          <w:tcPr>
            <w:tcW w:w="3193" w:type="dxa"/>
            <w:gridSpan w:val="2"/>
            <w:shd w:val="clear" w:color="auto" w:fill="D9D9D9"/>
          </w:tcPr>
          <w:p w14:paraId="158E5BF7" w14:textId="77777777" w:rsidR="000E57A5" w:rsidRDefault="000E57A5" w:rsidP="00774DEA">
            <w:pPr>
              <w:pStyle w:val="TableParagraph"/>
              <w:spacing w:before="116"/>
              <w:ind w:left="628" w:firstLine="0"/>
              <w:jc w:val="left"/>
              <w:rPr>
                <w:b/>
                <w:sz w:val="20"/>
              </w:rPr>
            </w:pPr>
            <w:r>
              <w:rPr>
                <w:b/>
                <w:sz w:val="20"/>
              </w:rPr>
              <w:t>Alcance</w:t>
            </w:r>
            <w:r>
              <w:rPr>
                <w:b/>
                <w:spacing w:val="-5"/>
                <w:sz w:val="20"/>
              </w:rPr>
              <w:t xml:space="preserve"> </w:t>
            </w:r>
            <w:r>
              <w:rPr>
                <w:b/>
                <w:sz w:val="20"/>
              </w:rPr>
              <w:t>del</w:t>
            </w:r>
            <w:r>
              <w:rPr>
                <w:b/>
                <w:spacing w:val="-5"/>
                <w:sz w:val="20"/>
              </w:rPr>
              <w:t xml:space="preserve"> </w:t>
            </w:r>
            <w:r>
              <w:rPr>
                <w:b/>
                <w:spacing w:val="-2"/>
                <w:sz w:val="20"/>
              </w:rPr>
              <w:t>entregable</w:t>
            </w:r>
          </w:p>
        </w:tc>
        <w:tc>
          <w:tcPr>
            <w:tcW w:w="6204" w:type="dxa"/>
            <w:gridSpan w:val="3"/>
          </w:tcPr>
          <w:p w14:paraId="116AC310" w14:textId="77777777" w:rsidR="000E57A5" w:rsidRDefault="000E57A5" w:rsidP="00774DEA">
            <w:pPr>
              <w:pStyle w:val="TableParagraph"/>
              <w:spacing w:line="230" w:lineRule="exact"/>
              <w:ind w:firstLine="0"/>
              <w:jc w:val="left"/>
              <w:rPr>
                <w:sz w:val="20"/>
              </w:rPr>
            </w:pPr>
            <w:r>
              <w:rPr>
                <w:sz w:val="20"/>
              </w:rPr>
              <w:t xml:space="preserve"> Contar con la formalización y aprobación de la propuesta del plan, así como su cronograma definido con base a las fechas estimadas </w:t>
            </w:r>
          </w:p>
        </w:tc>
      </w:tr>
      <w:tr w:rsidR="000E57A5" w14:paraId="10FC1D79" w14:textId="77777777" w:rsidTr="00774DEA">
        <w:trPr>
          <w:trHeight w:val="460"/>
        </w:trPr>
        <w:tc>
          <w:tcPr>
            <w:tcW w:w="3193" w:type="dxa"/>
            <w:gridSpan w:val="2"/>
            <w:shd w:val="clear" w:color="auto" w:fill="D9D9D9"/>
          </w:tcPr>
          <w:p w14:paraId="29FCEE15" w14:textId="77777777" w:rsidR="000E57A5" w:rsidRDefault="000E57A5" w:rsidP="00774DEA">
            <w:pPr>
              <w:pStyle w:val="TableParagraph"/>
              <w:spacing w:before="115"/>
              <w:jc w:val="left"/>
              <w:rPr>
                <w:b/>
                <w:sz w:val="20"/>
              </w:rPr>
            </w:pPr>
            <w:r>
              <w:rPr>
                <w:b/>
                <w:sz w:val="20"/>
              </w:rPr>
              <w:t>Criterios</w:t>
            </w:r>
            <w:r>
              <w:rPr>
                <w:b/>
                <w:spacing w:val="-6"/>
                <w:sz w:val="20"/>
              </w:rPr>
              <w:t xml:space="preserve"> </w:t>
            </w:r>
            <w:r>
              <w:rPr>
                <w:b/>
                <w:sz w:val="20"/>
              </w:rPr>
              <w:t>de</w:t>
            </w:r>
            <w:r>
              <w:rPr>
                <w:b/>
                <w:spacing w:val="-4"/>
                <w:sz w:val="20"/>
              </w:rPr>
              <w:t xml:space="preserve"> </w:t>
            </w:r>
            <w:r>
              <w:rPr>
                <w:b/>
                <w:spacing w:val="-2"/>
                <w:sz w:val="20"/>
              </w:rPr>
              <w:t>aprobación</w:t>
            </w:r>
          </w:p>
        </w:tc>
        <w:tc>
          <w:tcPr>
            <w:tcW w:w="6204" w:type="dxa"/>
            <w:gridSpan w:val="3"/>
          </w:tcPr>
          <w:p w14:paraId="67465A1E" w14:textId="77777777" w:rsidR="000E57A5" w:rsidRDefault="000E57A5" w:rsidP="00774DEA">
            <w:pPr>
              <w:pStyle w:val="TableParagraph"/>
              <w:spacing w:line="230" w:lineRule="atLeast"/>
              <w:ind w:left="68" w:right="57" w:firstLine="0"/>
              <w:jc w:val="left"/>
              <w:rPr>
                <w:sz w:val="20"/>
              </w:rPr>
            </w:pPr>
            <w:r>
              <w:rPr>
                <w:sz w:val="20"/>
              </w:rPr>
              <w:t>Aprobación preliminar de presupuesto.</w:t>
            </w:r>
          </w:p>
        </w:tc>
      </w:tr>
      <w:tr w:rsidR="000E57A5" w14:paraId="2BE80897" w14:textId="77777777" w:rsidTr="00774DEA">
        <w:trPr>
          <w:trHeight w:val="460"/>
        </w:trPr>
        <w:tc>
          <w:tcPr>
            <w:tcW w:w="1596" w:type="dxa"/>
            <w:shd w:val="clear" w:color="auto" w:fill="D9D9D9"/>
          </w:tcPr>
          <w:p w14:paraId="33036600" w14:textId="77777777" w:rsidR="000E57A5" w:rsidRDefault="000E57A5" w:rsidP="00774DEA">
            <w:pPr>
              <w:pStyle w:val="TableParagraph"/>
              <w:spacing w:before="115"/>
              <w:ind w:left="9" w:right="2" w:firstLine="0"/>
              <w:jc w:val="left"/>
              <w:rPr>
                <w:b/>
                <w:sz w:val="20"/>
              </w:rPr>
            </w:pPr>
            <w:r>
              <w:rPr>
                <w:b/>
                <w:spacing w:val="-2"/>
                <w:sz w:val="20"/>
              </w:rPr>
              <w:t>Responsables</w:t>
            </w:r>
          </w:p>
        </w:tc>
        <w:tc>
          <w:tcPr>
            <w:tcW w:w="3018" w:type="dxa"/>
            <w:gridSpan w:val="2"/>
          </w:tcPr>
          <w:p w14:paraId="246CECF0" w14:textId="77777777" w:rsidR="000E57A5" w:rsidRDefault="000E57A5" w:rsidP="00774DEA">
            <w:pPr>
              <w:pStyle w:val="TableParagraph"/>
              <w:spacing w:before="115"/>
              <w:ind w:left="671" w:firstLine="0"/>
              <w:jc w:val="left"/>
              <w:rPr>
                <w:sz w:val="20"/>
              </w:rPr>
            </w:pPr>
            <w:r>
              <w:rPr>
                <w:sz w:val="20"/>
              </w:rPr>
              <w:t xml:space="preserve">   Oficina PMO / RRHH</w:t>
            </w:r>
          </w:p>
        </w:tc>
        <w:tc>
          <w:tcPr>
            <w:tcW w:w="1597" w:type="dxa"/>
            <w:shd w:val="clear" w:color="auto" w:fill="D9D9D9"/>
          </w:tcPr>
          <w:p w14:paraId="01CA6BFD" w14:textId="77777777" w:rsidR="000E57A5" w:rsidRDefault="000E57A5" w:rsidP="00774DEA">
            <w:pPr>
              <w:pStyle w:val="TableParagraph"/>
              <w:spacing w:line="230" w:lineRule="atLeast"/>
              <w:ind w:left="231" w:right="220" w:firstLine="163"/>
              <w:jc w:val="left"/>
              <w:rPr>
                <w:b/>
                <w:sz w:val="20"/>
              </w:rPr>
            </w:pPr>
            <w:r>
              <w:rPr>
                <w:b/>
                <w:spacing w:val="-2"/>
                <w:sz w:val="20"/>
              </w:rPr>
              <w:t xml:space="preserve">Duración </w:t>
            </w:r>
            <w:r>
              <w:rPr>
                <w:b/>
                <w:sz w:val="20"/>
              </w:rPr>
              <w:t>(días</w:t>
            </w:r>
            <w:r>
              <w:rPr>
                <w:b/>
                <w:spacing w:val="-13"/>
                <w:sz w:val="20"/>
              </w:rPr>
              <w:t xml:space="preserve"> </w:t>
            </w:r>
            <w:r>
              <w:rPr>
                <w:b/>
                <w:sz w:val="20"/>
              </w:rPr>
              <w:t>hábiles)</w:t>
            </w:r>
          </w:p>
        </w:tc>
        <w:tc>
          <w:tcPr>
            <w:tcW w:w="3186" w:type="dxa"/>
          </w:tcPr>
          <w:p w14:paraId="4D9D703F" w14:textId="77777777" w:rsidR="000E57A5" w:rsidRDefault="000E57A5" w:rsidP="00774DEA">
            <w:pPr>
              <w:pStyle w:val="TableParagraph"/>
              <w:spacing w:before="115"/>
              <w:ind w:left="9"/>
              <w:rPr>
                <w:sz w:val="20"/>
              </w:rPr>
            </w:pPr>
            <w:r>
              <w:rPr>
                <w:sz w:val="20"/>
              </w:rPr>
              <w:t>16</w:t>
            </w:r>
          </w:p>
        </w:tc>
      </w:tr>
      <w:tr w:rsidR="000E57A5" w14:paraId="36BD9503" w14:textId="77777777" w:rsidTr="00774DEA">
        <w:trPr>
          <w:trHeight w:val="460"/>
        </w:trPr>
        <w:tc>
          <w:tcPr>
            <w:tcW w:w="1596" w:type="dxa"/>
            <w:shd w:val="clear" w:color="auto" w:fill="D9D9D9"/>
          </w:tcPr>
          <w:p w14:paraId="7F9E6251" w14:textId="77777777" w:rsidR="000E57A5" w:rsidRDefault="000E57A5" w:rsidP="00774DEA">
            <w:pPr>
              <w:pStyle w:val="TableParagraph"/>
              <w:spacing w:before="115"/>
              <w:ind w:left="9" w:right="5" w:firstLine="0"/>
              <w:jc w:val="left"/>
              <w:rPr>
                <w:b/>
                <w:sz w:val="20"/>
              </w:rPr>
            </w:pPr>
            <w:r>
              <w:rPr>
                <w:b/>
                <w:sz w:val="20"/>
              </w:rPr>
              <w:t>Fecha</w:t>
            </w:r>
            <w:r>
              <w:rPr>
                <w:b/>
                <w:spacing w:val="-4"/>
                <w:sz w:val="20"/>
              </w:rPr>
              <w:t xml:space="preserve"> </w:t>
            </w:r>
            <w:r>
              <w:rPr>
                <w:b/>
                <w:sz w:val="20"/>
              </w:rPr>
              <w:t>de</w:t>
            </w:r>
            <w:r>
              <w:rPr>
                <w:b/>
                <w:spacing w:val="-4"/>
                <w:sz w:val="20"/>
              </w:rPr>
              <w:t xml:space="preserve"> </w:t>
            </w:r>
            <w:r>
              <w:rPr>
                <w:b/>
                <w:spacing w:val="-2"/>
                <w:sz w:val="20"/>
              </w:rPr>
              <w:t>inicio</w:t>
            </w:r>
          </w:p>
        </w:tc>
        <w:tc>
          <w:tcPr>
            <w:tcW w:w="3018" w:type="dxa"/>
            <w:gridSpan w:val="2"/>
          </w:tcPr>
          <w:p w14:paraId="7A2EB8FB" w14:textId="77777777" w:rsidR="000E57A5" w:rsidRDefault="000E57A5" w:rsidP="00774DEA">
            <w:pPr>
              <w:pStyle w:val="TableParagraph"/>
              <w:spacing w:before="115"/>
              <w:ind w:left="7"/>
              <w:rPr>
                <w:sz w:val="20"/>
              </w:rPr>
            </w:pPr>
            <w:r>
              <w:rPr>
                <w:spacing w:val="-2"/>
                <w:sz w:val="20"/>
              </w:rPr>
              <w:t>12/2/2024</w:t>
            </w:r>
          </w:p>
        </w:tc>
        <w:tc>
          <w:tcPr>
            <w:tcW w:w="1597" w:type="dxa"/>
            <w:shd w:val="clear" w:color="auto" w:fill="D9D9D9"/>
          </w:tcPr>
          <w:p w14:paraId="6D7B6340" w14:textId="77777777" w:rsidR="000E57A5" w:rsidRDefault="000E57A5" w:rsidP="00774DEA">
            <w:pPr>
              <w:pStyle w:val="TableParagraph"/>
              <w:spacing w:line="230" w:lineRule="atLeast"/>
              <w:ind w:left="301" w:firstLine="113"/>
              <w:jc w:val="left"/>
              <w:rPr>
                <w:b/>
                <w:sz w:val="20"/>
              </w:rPr>
            </w:pPr>
            <w:r>
              <w:rPr>
                <w:b/>
                <w:sz w:val="20"/>
              </w:rPr>
              <w:t xml:space="preserve">Fecha de </w:t>
            </w:r>
            <w:r>
              <w:rPr>
                <w:b/>
                <w:spacing w:val="-2"/>
                <w:sz w:val="20"/>
              </w:rPr>
              <w:t>finalización</w:t>
            </w:r>
          </w:p>
        </w:tc>
        <w:tc>
          <w:tcPr>
            <w:tcW w:w="3186" w:type="dxa"/>
          </w:tcPr>
          <w:p w14:paraId="319B8802" w14:textId="77777777" w:rsidR="000E57A5" w:rsidRDefault="000E57A5" w:rsidP="00774DEA">
            <w:pPr>
              <w:pStyle w:val="TableParagraph"/>
              <w:spacing w:before="115"/>
              <w:ind w:left="9" w:right="6"/>
              <w:rPr>
                <w:sz w:val="20"/>
              </w:rPr>
            </w:pPr>
            <w:r>
              <w:rPr>
                <w:spacing w:val="-2"/>
                <w:sz w:val="20"/>
              </w:rPr>
              <w:t>04/3/2024</w:t>
            </w:r>
          </w:p>
        </w:tc>
      </w:tr>
      <w:tr w:rsidR="000E57A5" w14:paraId="08781415" w14:textId="77777777" w:rsidTr="00774DEA">
        <w:trPr>
          <w:trHeight w:val="690"/>
        </w:trPr>
        <w:tc>
          <w:tcPr>
            <w:tcW w:w="1596" w:type="dxa"/>
            <w:shd w:val="clear" w:color="auto" w:fill="D9D9D9"/>
          </w:tcPr>
          <w:p w14:paraId="220A573A" w14:textId="77777777" w:rsidR="000E57A5" w:rsidRDefault="000E57A5" w:rsidP="00774DEA">
            <w:pPr>
              <w:pStyle w:val="TableParagraph"/>
              <w:jc w:val="left"/>
              <w:rPr>
                <w:sz w:val="20"/>
              </w:rPr>
            </w:pPr>
          </w:p>
          <w:p w14:paraId="01C11C53" w14:textId="77777777" w:rsidR="000E57A5" w:rsidRDefault="000E57A5" w:rsidP="00774DEA">
            <w:pPr>
              <w:pStyle w:val="TableParagraph"/>
              <w:ind w:left="9" w:right="2" w:firstLine="0"/>
              <w:jc w:val="left"/>
              <w:rPr>
                <w:b/>
                <w:sz w:val="20"/>
              </w:rPr>
            </w:pPr>
            <w:r>
              <w:rPr>
                <w:b/>
                <w:spacing w:val="-2"/>
                <w:sz w:val="20"/>
              </w:rPr>
              <w:t>Presupuesto</w:t>
            </w:r>
          </w:p>
        </w:tc>
        <w:tc>
          <w:tcPr>
            <w:tcW w:w="3018" w:type="dxa"/>
            <w:gridSpan w:val="2"/>
          </w:tcPr>
          <w:p w14:paraId="68683DDE" w14:textId="77777777" w:rsidR="000E57A5" w:rsidRDefault="000E57A5" w:rsidP="00774DEA">
            <w:pPr>
              <w:pStyle w:val="TableParagraph"/>
              <w:jc w:val="left"/>
              <w:rPr>
                <w:sz w:val="20"/>
              </w:rPr>
            </w:pPr>
          </w:p>
          <w:p w14:paraId="021A63D1" w14:textId="77777777" w:rsidR="000E57A5" w:rsidRDefault="000E57A5" w:rsidP="00774DEA">
            <w:pPr>
              <w:pStyle w:val="TableParagraph"/>
              <w:ind w:left="996"/>
              <w:jc w:val="left"/>
              <w:rPr>
                <w:sz w:val="20"/>
              </w:rPr>
            </w:pPr>
            <w:r>
              <w:rPr>
                <w:spacing w:val="-2"/>
                <w:sz w:val="20"/>
              </w:rPr>
              <w:t>L34,300.00</w:t>
            </w:r>
          </w:p>
        </w:tc>
        <w:tc>
          <w:tcPr>
            <w:tcW w:w="1597" w:type="dxa"/>
            <w:shd w:val="clear" w:color="auto" w:fill="D9D9D9"/>
          </w:tcPr>
          <w:p w14:paraId="4973FE33" w14:textId="77777777" w:rsidR="000E57A5" w:rsidRDefault="000E57A5" w:rsidP="00774DEA">
            <w:pPr>
              <w:pStyle w:val="TableParagraph"/>
              <w:jc w:val="left"/>
              <w:rPr>
                <w:sz w:val="20"/>
              </w:rPr>
            </w:pPr>
          </w:p>
          <w:p w14:paraId="01EBC9FE" w14:textId="77777777" w:rsidR="000E57A5" w:rsidRDefault="000E57A5" w:rsidP="00774DEA">
            <w:pPr>
              <w:pStyle w:val="TableParagraph"/>
              <w:ind w:left="361" w:firstLine="0"/>
              <w:jc w:val="left"/>
              <w:rPr>
                <w:b/>
                <w:sz w:val="20"/>
              </w:rPr>
            </w:pPr>
            <w:r>
              <w:rPr>
                <w:b/>
                <w:spacing w:val="-2"/>
                <w:sz w:val="20"/>
              </w:rPr>
              <w:t>Productos</w:t>
            </w:r>
          </w:p>
        </w:tc>
        <w:tc>
          <w:tcPr>
            <w:tcW w:w="3186" w:type="dxa"/>
          </w:tcPr>
          <w:p w14:paraId="4DB0C920" w14:textId="77777777" w:rsidR="000E57A5" w:rsidRDefault="000E57A5" w:rsidP="00774DEA">
            <w:pPr>
              <w:pStyle w:val="TableParagraph"/>
              <w:spacing w:line="228" w:lineRule="exact"/>
              <w:ind w:left="910" w:hanging="617"/>
              <w:jc w:val="left"/>
              <w:rPr>
                <w:sz w:val="20"/>
              </w:rPr>
            </w:pPr>
          </w:p>
          <w:p w14:paraId="12209EC8" w14:textId="77777777" w:rsidR="000E57A5" w:rsidRDefault="000E57A5" w:rsidP="00774DEA">
            <w:pPr>
              <w:pStyle w:val="TableParagraph"/>
              <w:spacing w:line="228" w:lineRule="exact"/>
              <w:ind w:left="910" w:hanging="617"/>
              <w:jc w:val="left"/>
              <w:rPr>
                <w:sz w:val="20"/>
              </w:rPr>
            </w:pPr>
            <w:proofErr w:type="spellStart"/>
            <w:r>
              <w:rPr>
                <w:sz w:val="20"/>
              </w:rPr>
              <w:t>Workfront</w:t>
            </w:r>
            <w:proofErr w:type="spellEnd"/>
            <w:r>
              <w:rPr>
                <w:sz w:val="20"/>
              </w:rPr>
              <w:t xml:space="preserve"> , Matriz de riesgos , lecciones aprendidas</w:t>
            </w:r>
          </w:p>
        </w:tc>
      </w:tr>
    </w:tbl>
    <w:p w14:paraId="68EA75CB" w14:textId="77777777" w:rsidR="000E57A5" w:rsidRDefault="000E57A5" w:rsidP="000E57A5"/>
    <w:tbl>
      <w:tblPr>
        <w:tblStyle w:val="TableNormal"/>
        <w:tblW w:w="9397" w:type="dxa"/>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96"/>
        <w:gridCol w:w="1597"/>
        <w:gridCol w:w="1421"/>
        <w:gridCol w:w="1597"/>
        <w:gridCol w:w="3186"/>
      </w:tblGrid>
      <w:tr w:rsidR="000E57A5" w14:paraId="7FDB4FBA" w14:textId="77777777" w:rsidTr="00774DEA">
        <w:trPr>
          <w:trHeight w:val="460"/>
        </w:trPr>
        <w:tc>
          <w:tcPr>
            <w:tcW w:w="1596" w:type="dxa"/>
            <w:shd w:val="clear" w:color="auto" w:fill="A6A6A6"/>
          </w:tcPr>
          <w:p w14:paraId="3F8367DC" w14:textId="77777777" w:rsidR="000E57A5" w:rsidRDefault="000E57A5" w:rsidP="00774DEA">
            <w:pPr>
              <w:pStyle w:val="TableParagraph"/>
              <w:spacing w:before="115"/>
              <w:ind w:left="9"/>
              <w:rPr>
                <w:b/>
                <w:sz w:val="20"/>
              </w:rPr>
            </w:pPr>
            <w:r>
              <w:rPr>
                <w:b/>
                <w:spacing w:val="-2"/>
                <w:sz w:val="20"/>
              </w:rPr>
              <w:t>Proyecto</w:t>
            </w:r>
          </w:p>
        </w:tc>
        <w:tc>
          <w:tcPr>
            <w:tcW w:w="7801" w:type="dxa"/>
            <w:gridSpan w:val="4"/>
            <w:shd w:val="clear" w:color="auto" w:fill="A6A6A6"/>
          </w:tcPr>
          <w:p w14:paraId="2F342E27" w14:textId="77777777" w:rsidR="000E57A5" w:rsidRDefault="000E57A5" w:rsidP="00774DEA">
            <w:pPr>
              <w:pStyle w:val="TableParagraph"/>
              <w:spacing w:line="230" w:lineRule="atLeast"/>
              <w:ind w:left="3473" w:hanging="3287"/>
              <w:jc w:val="left"/>
              <w:rPr>
                <w:b/>
                <w:sz w:val="20"/>
              </w:rPr>
            </w:pPr>
            <w:r>
              <w:rPr>
                <w:b/>
                <w:sz w:val="20"/>
              </w:rPr>
              <w:t xml:space="preserve">Programa de Inducción sobre Fundamento en Administración de Proyectos </w:t>
            </w:r>
          </w:p>
        </w:tc>
      </w:tr>
      <w:tr w:rsidR="000E57A5" w14:paraId="6DCC092B" w14:textId="77777777" w:rsidTr="00774DEA">
        <w:trPr>
          <w:trHeight w:val="230"/>
        </w:trPr>
        <w:tc>
          <w:tcPr>
            <w:tcW w:w="1596" w:type="dxa"/>
            <w:shd w:val="clear" w:color="auto" w:fill="D9D9D9"/>
          </w:tcPr>
          <w:p w14:paraId="1B8E904D" w14:textId="77777777" w:rsidR="000E57A5" w:rsidRDefault="000E57A5" w:rsidP="00774DEA">
            <w:pPr>
              <w:pStyle w:val="TableParagraph"/>
              <w:spacing w:line="210" w:lineRule="exact"/>
              <w:ind w:left="9" w:right="2"/>
              <w:rPr>
                <w:b/>
                <w:sz w:val="20"/>
              </w:rPr>
            </w:pPr>
            <w:r>
              <w:rPr>
                <w:b/>
                <w:spacing w:val="-5"/>
                <w:sz w:val="20"/>
              </w:rPr>
              <w:t>ID</w:t>
            </w:r>
          </w:p>
        </w:tc>
        <w:tc>
          <w:tcPr>
            <w:tcW w:w="1597" w:type="dxa"/>
          </w:tcPr>
          <w:p w14:paraId="4742ABDF" w14:textId="77777777" w:rsidR="000E57A5" w:rsidRDefault="000E57A5" w:rsidP="00774DEA">
            <w:pPr>
              <w:pStyle w:val="TableParagraph"/>
              <w:spacing w:line="210" w:lineRule="exact"/>
              <w:ind w:left="4"/>
              <w:jc w:val="left"/>
              <w:rPr>
                <w:sz w:val="20"/>
              </w:rPr>
            </w:pPr>
            <w:r>
              <w:rPr>
                <w:spacing w:val="-10"/>
                <w:sz w:val="20"/>
              </w:rPr>
              <w:t>3.1</w:t>
            </w:r>
          </w:p>
        </w:tc>
        <w:tc>
          <w:tcPr>
            <w:tcW w:w="6204" w:type="dxa"/>
            <w:gridSpan w:val="3"/>
            <w:vMerge w:val="restart"/>
          </w:tcPr>
          <w:p w14:paraId="63C851F1" w14:textId="77777777" w:rsidR="000E57A5" w:rsidRDefault="000E57A5" w:rsidP="00774DEA">
            <w:pPr>
              <w:pStyle w:val="TableParagraph"/>
              <w:spacing w:before="5"/>
              <w:jc w:val="left"/>
              <w:rPr>
                <w:sz w:val="20"/>
              </w:rPr>
            </w:pPr>
          </w:p>
          <w:p w14:paraId="16FC72C7" w14:textId="77777777" w:rsidR="000E57A5" w:rsidRDefault="000E57A5" w:rsidP="00774DEA">
            <w:pPr>
              <w:pStyle w:val="TableParagraph"/>
              <w:ind w:left="68"/>
              <w:jc w:val="left"/>
              <w:rPr>
                <w:sz w:val="20"/>
              </w:rPr>
            </w:pPr>
            <w:r w:rsidRPr="00862CC9">
              <w:rPr>
                <w:sz w:val="20"/>
                <w:szCs w:val="20"/>
              </w:rPr>
              <w:t>Definición y Aprobación de Material Final</w:t>
            </w:r>
          </w:p>
        </w:tc>
      </w:tr>
      <w:tr w:rsidR="000E57A5" w14:paraId="59AEED82" w14:textId="77777777" w:rsidTr="00774DEA">
        <w:trPr>
          <w:trHeight w:val="460"/>
        </w:trPr>
        <w:tc>
          <w:tcPr>
            <w:tcW w:w="1596" w:type="dxa"/>
            <w:shd w:val="clear" w:color="auto" w:fill="D9D9D9"/>
          </w:tcPr>
          <w:p w14:paraId="47889E66" w14:textId="77777777" w:rsidR="000E57A5" w:rsidRDefault="000E57A5" w:rsidP="00774DEA">
            <w:pPr>
              <w:pStyle w:val="TableParagraph"/>
              <w:spacing w:line="230" w:lineRule="atLeast"/>
              <w:ind w:left="479" w:right="273" w:hanging="190"/>
              <w:jc w:val="left"/>
              <w:rPr>
                <w:b/>
                <w:sz w:val="20"/>
              </w:rPr>
            </w:pPr>
            <w:r>
              <w:rPr>
                <w:b/>
                <w:sz w:val="20"/>
              </w:rPr>
              <w:t>Paquetes</w:t>
            </w:r>
            <w:r>
              <w:rPr>
                <w:b/>
                <w:spacing w:val="-13"/>
                <w:sz w:val="20"/>
              </w:rPr>
              <w:t xml:space="preserve"> </w:t>
            </w:r>
            <w:r>
              <w:rPr>
                <w:b/>
                <w:sz w:val="20"/>
              </w:rPr>
              <w:t xml:space="preserve">de </w:t>
            </w:r>
            <w:r>
              <w:rPr>
                <w:b/>
                <w:spacing w:val="-2"/>
                <w:sz w:val="20"/>
              </w:rPr>
              <w:t>trabajo</w:t>
            </w:r>
          </w:p>
        </w:tc>
        <w:tc>
          <w:tcPr>
            <w:tcW w:w="1597" w:type="dxa"/>
          </w:tcPr>
          <w:p w14:paraId="5F31788F" w14:textId="77777777" w:rsidR="000E57A5" w:rsidRDefault="000E57A5" w:rsidP="00774DEA">
            <w:pPr>
              <w:pStyle w:val="TableParagraph"/>
              <w:spacing w:before="115"/>
              <w:ind w:left="462" w:firstLine="0"/>
              <w:jc w:val="left"/>
              <w:rPr>
                <w:sz w:val="20"/>
              </w:rPr>
            </w:pPr>
            <w:r>
              <w:rPr>
                <w:sz w:val="20"/>
              </w:rPr>
              <w:t>3.1 – 3.1.1</w:t>
            </w:r>
          </w:p>
        </w:tc>
        <w:tc>
          <w:tcPr>
            <w:tcW w:w="6204" w:type="dxa"/>
            <w:gridSpan w:val="3"/>
            <w:vMerge/>
            <w:tcBorders>
              <w:top w:val="nil"/>
            </w:tcBorders>
          </w:tcPr>
          <w:p w14:paraId="07EAE70F" w14:textId="77777777" w:rsidR="000E57A5" w:rsidRDefault="000E57A5" w:rsidP="00774DEA">
            <w:pPr>
              <w:rPr>
                <w:sz w:val="2"/>
                <w:szCs w:val="2"/>
              </w:rPr>
            </w:pPr>
          </w:p>
        </w:tc>
      </w:tr>
      <w:tr w:rsidR="000E57A5" w14:paraId="6850E367" w14:textId="77777777" w:rsidTr="00774DEA">
        <w:trPr>
          <w:trHeight w:val="458"/>
        </w:trPr>
        <w:tc>
          <w:tcPr>
            <w:tcW w:w="3193" w:type="dxa"/>
            <w:gridSpan w:val="2"/>
            <w:shd w:val="clear" w:color="auto" w:fill="D9D9D9"/>
          </w:tcPr>
          <w:p w14:paraId="26DA83DF" w14:textId="77777777" w:rsidR="000E57A5" w:rsidRDefault="000E57A5" w:rsidP="00774DEA">
            <w:pPr>
              <w:pStyle w:val="TableParagraph"/>
              <w:spacing w:before="115"/>
              <w:ind w:left="460" w:firstLine="0"/>
              <w:jc w:val="left"/>
              <w:rPr>
                <w:b/>
                <w:sz w:val="20"/>
              </w:rPr>
            </w:pPr>
            <w:r>
              <w:rPr>
                <w:b/>
                <w:sz w:val="20"/>
              </w:rPr>
              <w:t>Descripción</w:t>
            </w:r>
            <w:r>
              <w:rPr>
                <w:b/>
                <w:spacing w:val="-6"/>
                <w:sz w:val="20"/>
              </w:rPr>
              <w:t xml:space="preserve"> </w:t>
            </w:r>
            <w:r>
              <w:rPr>
                <w:b/>
                <w:sz w:val="20"/>
              </w:rPr>
              <w:t>del</w:t>
            </w:r>
            <w:r>
              <w:rPr>
                <w:b/>
                <w:spacing w:val="-6"/>
                <w:sz w:val="20"/>
              </w:rPr>
              <w:t xml:space="preserve"> </w:t>
            </w:r>
            <w:r>
              <w:rPr>
                <w:b/>
                <w:spacing w:val="-2"/>
                <w:sz w:val="20"/>
              </w:rPr>
              <w:t>entregable</w:t>
            </w:r>
          </w:p>
        </w:tc>
        <w:tc>
          <w:tcPr>
            <w:tcW w:w="6204" w:type="dxa"/>
            <w:gridSpan w:val="3"/>
          </w:tcPr>
          <w:p w14:paraId="2801CE37" w14:textId="77777777" w:rsidR="000E57A5" w:rsidRDefault="000E57A5" w:rsidP="00774DEA">
            <w:pPr>
              <w:pStyle w:val="TableParagraph"/>
              <w:spacing w:line="228" w:lineRule="exact"/>
              <w:ind w:left="68" w:right="57" w:firstLine="0"/>
              <w:jc w:val="left"/>
              <w:rPr>
                <w:sz w:val="20"/>
              </w:rPr>
            </w:pPr>
            <w:r w:rsidRPr="00862CC9">
              <w:rPr>
                <w:sz w:val="20"/>
                <w:szCs w:val="20"/>
              </w:rPr>
              <w:t>Revisión de material sobre correcciones realizadas, adaptación de material final y aprobado por el Gerente de proyectos para su ejecución.</w:t>
            </w:r>
          </w:p>
        </w:tc>
      </w:tr>
      <w:tr w:rsidR="000E57A5" w14:paraId="2B346485" w14:textId="77777777" w:rsidTr="00774DEA">
        <w:trPr>
          <w:trHeight w:val="460"/>
        </w:trPr>
        <w:tc>
          <w:tcPr>
            <w:tcW w:w="3193" w:type="dxa"/>
            <w:gridSpan w:val="2"/>
            <w:shd w:val="clear" w:color="auto" w:fill="D9D9D9"/>
          </w:tcPr>
          <w:p w14:paraId="0230D4F1" w14:textId="77777777" w:rsidR="000E57A5" w:rsidRDefault="000E57A5" w:rsidP="00774DEA">
            <w:pPr>
              <w:pStyle w:val="TableParagraph"/>
              <w:spacing w:before="116"/>
              <w:ind w:left="628" w:firstLine="0"/>
              <w:jc w:val="left"/>
              <w:rPr>
                <w:b/>
                <w:sz w:val="20"/>
              </w:rPr>
            </w:pPr>
            <w:r>
              <w:rPr>
                <w:b/>
                <w:sz w:val="20"/>
              </w:rPr>
              <w:t>Alcance</w:t>
            </w:r>
            <w:r>
              <w:rPr>
                <w:b/>
                <w:spacing w:val="-5"/>
                <w:sz w:val="20"/>
              </w:rPr>
              <w:t xml:space="preserve"> </w:t>
            </w:r>
            <w:r>
              <w:rPr>
                <w:b/>
                <w:sz w:val="20"/>
              </w:rPr>
              <w:t>del</w:t>
            </w:r>
            <w:r>
              <w:rPr>
                <w:b/>
                <w:spacing w:val="-5"/>
                <w:sz w:val="20"/>
              </w:rPr>
              <w:t xml:space="preserve"> </w:t>
            </w:r>
            <w:r>
              <w:rPr>
                <w:b/>
                <w:spacing w:val="-2"/>
                <w:sz w:val="20"/>
              </w:rPr>
              <w:t>entregable</w:t>
            </w:r>
          </w:p>
        </w:tc>
        <w:tc>
          <w:tcPr>
            <w:tcW w:w="6204" w:type="dxa"/>
            <w:gridSpan w:val="3"/>
          </w:tcPr>
          <w:p w14:paraId="2665D1F5" w14:textId="77777777" w:rsidR="000E57A5" w:rsidRDefault="000E57A5" w:rsidP="00774DEA">
            <w:pPr>
              <w:pStyle w:val="TableParagraph"/>
              <w:spacing w:line="230" w:lineRule="exact"/>
              <w:ind w:firstLine="0"/>
              <w:jc w:val="left"/>
              <w:rPr>
                <w:sz w:val="20"/>
              </w:rPr>
            </w:pPr>
            <w:r>
              <w:rPr>
                <w:sz w:val="20"/>
              </w:rPr>
              <w:t xml:space="preserve"> Material completo con sugerencias de correcciones finalizadas basados en la base del PMBOK y la evaluación de riesgos </w:t>
            </w:r>
          </w:p>
        </w:tc>
      </w:tr>
      <w:tr w:rsidR="000E57A5" w14:paraId="6D3B88B7" w14:textId="77777777" w:rsidTr="00774DEA">
        <w:trPr>
          <w:trHeight w:val="460"/>
        </w:trPr>
        <w:tc>
          <w:tcPr>
            <w:tcW w:w="3193" w:type="dxa"/>
            <w:gridSpan w:val="2"/>
            <w:shd w:val="clear" w:color="auto" w:fill="D9D9D9"/>
          </w:tcPr>
          <w:p w14:paraId="14011BDC" w14:textId="77777777" w:rsidR="000E57A5" w:rsidRDefault="000E57A5" w:rsidP="00774DEA">
            <w:pPr>
              <w:pStyle w:val="TableParagraph"/>
              <w:spacing w:before="115"/>
              <w:jc w:val="left"/>
              <w:rPr>
                <w:b/>
                <w:sz w:val="20"/>
              </w:rPr>
            </w:pPr>
            <w:r>
              <w:rPr>
                <w:b/>
                <w:sz w:val="20"/>
              </w:rPr>
              <w:t>Criterios</w:t>
            </w:r>
            <w:r>
              <w:rPr>
                <w:b/>
                <w:spacing w:val="-6"/>
                <w:sz w:val="20"/>
              </w:rPr>
              <w:t xml:space="preserve"> </w:t>
            </w:r>
            <w:r>
              <w:rPr>
                <w:b/>
                <w:sz w:val="20"/>
              </w:rPr>
              <w:t>de</w:t>
            </w:r>
            <w:r>
              <w:rPr>
                <w:b/>
                <w:spacing w:val="-4"/>
                <w:sz w:val="20"/>
              </w:rPr>
              <w:t xml:space="preserve"> </w:t>
            </w:r>
            <w:r>
              <w:rPr>
                <w:b/>
                <w:spacing w:val="-2"/>
                <w:sz w:val="20"/>
              </w:rPr>
              <w:t>aprobación</w:t>
            </w:r>
          </w:p>
        </w:tc>
        <w:tc>
          <w:tcPr>
            <w:tcW w:w="6204" w:type="dxa"/>
            <w:gridSpan w:val="3"/>
          </w:tcPr>
          <w:p w14:paraId="09967CB9" w14:textId="77777777" w:rsidR="000E57A5" w:rsidRDefault="000E57A5" w:rsidP="00774DEA">
            <w:pPr>
              <w:pStyle w:val="TableParagraph"/>
              <w:spacing w:line="230" w:lineRule="atLeast"/>
              <w:ind w:left="68" w:right="57" w:firstLine="0"/>
              <w:jc w:val="left"/>
              <w:rPr>
                <w:sz w:val="20"/>
              </w:rPr>
            </w:pPr>
            <w:r>
              <w:rPr>
                <w:sz w:val="20"/>
              </w:rPr>
              <w:t xml:space="preserve">Pruebas de conocimiento por módulos </w:t>
            </w:r>
          </w:p>
        </w:tc>
      </w:tr>
      <w:tr w:rsidR="000E57A5" w14:paraId="257920FF" w14:textId="77777777" w:rsidTr="00774DEA">
        <w:trPr>
          <w:trHeight w:val="460"/>
        </w:trPr>
        <w:tc>
          <w:tcPr>
            <w:tcW w:w="1596" w:type="dxa"/>
            <w:shd w:val="clear" w:color="auto" w:fill="D9D9D9"/>
          </w:tcPr>
          <w:p w14:paraId="1FF8C793" w14:textId="77777777" w:rsidR="000E57A5" w:rsidRDefault="000E57A5" w:rsidP="00774DEA">
            <w:pPr>
              <w:pStyle w:val="TableParagraph"/>
              <w:spacing w:before="115"/>
              <w:ind w:left="9" w:right="2" w:firstLine="0"/>
              <w:jc w:val="left"/>
              <w:rPr>
                <w:b/>
                <w:sz w:val="20"/>
              </w:rPr>
            </w:pPr>
            <w:r>
              <w:rPr>
                <w:b/>
                <w:spacing w:val="-2"/>
                <w:sz w:val="20"/>
              </w:rPr>
              <w:t>Responsables</w:t>
            </w:r>
          </w:p>
        </w:tc>
        <w:tc>
          <w:tcPr>
            <w:tcW w:w="3018" w:type="dxa"/>
            <w:gridSpan w:val="2"/>
          </w:tcPr>
          <w:p w14:paraId="260D05E1" w14:textId="77777777" w:rsidR="000E57A5" w:rsidRDefault="000E57A5" w:rsidP="00774DEA">
            <w:pPr>
              <w:pStyle w:val="TableParagraph"/>
              <w:spacing w:before="115"/>
              <w:ind w:left="671" w:firstLine="0"/>
              <w:jc w:val="left"/>
              <w:rPr>
                <w:sz w:val="20"/>
              </w:rPr>
            </w:pPr>
            <w:r>
              <w:rPr>
                <w:sz w:val="20"/>
              </w:rPr>
              <w:t xml:space="preserve">   Gerencia Oficina de Proyectos </w:t>
            </w:r>
          </w:p>
        </w:tc>
        <w:tc>
          <w:tcPr>
            <w:tcW w:w="1597" w:type="dxa"/>
            <w:shd w:val="clear" w:color="auto" w:fill="D9D9D9"/>
          </w:tcPr>
          <w:p w14:paraId="5CA75A69" w14:textId="77777777" w:rsidR="000E57A5" w:rsidRDefault="000E57A5" w:rsidP="00774DEA">
            <w:pPr>
              <w:pStyle w:val="TableParagraph"/>
              <w:spacing w:line="230" w:lineRule="atLeast"/>
              <w:ind w:left="231" w:right="220" w:firstLine="163"/>
              <w:jc w:val="left"/>
              <w:rPr>
                <w:b/>
                <w:sz w:val="20"/>
              </w:rPr>
            </w:pPr>
            <w:r>
              <w:rPr>
                <w:b/>
                <w:spacing w:val="-2"/>
                <w:sz w:val="20"/>
              </w:rPr>
              <w:t xml:space="preserve">Duración </w:t>
            </w:r>
            <w:r>
              <w:rPr>
                <w:b/>
                <w:sz w:val="20"/>
              </w:rPr>
              <w:t>(días</w:t>
            </w:r>
            <w:r>
              <w:rPr>
                <w:b/>
                <w:spacing w:val="-13"/>
                <w:sz w:val="20"/>
              </w:rPr>
              <w:t xml:space="preserve"> </w:t>
            </w:r>
            <w:r>
              <w:rPr>
                <w:b/>
                <w:sz w:val="20"/>
              </w:rPr>
              <w:t>hábiles)</w:t>
            </w:r>
          </w:p>
        </w:tc>
        <w:tc>
          <w:tcPr>
            <w:tcW w:w="3186" w:type="dxa"/>
          </w:tcPr>
          <w:p w14:paraId="1B444789" w14:textId="77777777" w:rsidR="000E57A5" w:rsidRDefault="000E57A5" w:rsidP="00774DEA">
            <w:pPr>
              <w:pStyle w:val="TableParagraph"/>
              <w:spacing w:before="115"/>
              <w:ind w:left="9"/>
              <w:rPr>
                <w:sz w:val="20"/>
              </w:rPr>
            </w:pPr>
            <w:r>
              <w:rPr>
                <w:sz w:val="20"/>
              </w:rPr>
              <w:t>5</w:t>
            </w:r>
          </w:p>
        </w:tc>
      </w:tr>
      <w:tr w:rsidR="000E57A5" w14:paraId="236A4EEE" w14:textId="77777777" w:rsidTr="00774DEA">
        <w:trPr>
          <w:trHeight w:val="460"/>
        </w:trPr>
        <w:tc>
          <w:tcPr>
            <w:tcW w:w="1596" w:type="dxa"/>
            <w:shd w:val="clear" w:color="auto" w:fill="D9D9D9"/>
          </w:tcPr>
          <w:p w14:paraId="32F3A264" w14:textId="77777777" w:rsidR="000E57A5" w:rsidRDefault="000E57A5" w:rsidP="00774DEA">
            <w:pPr>
              <w:pStyle w:val="TableParagraph"/>
              <w:spacing w:before="115"/>
              <w:ind w:left="9" w:right="5" w:firstLine="0"/>
              <w:jc w:val="left"/>
              <w:rPr>
                <w:b/>
                <w:sz w:val="20"/>
              </w:rPr>
            </w:pPr>
            <w:r>
              <w:rPr>
                <w:b/>
                <w:sz w:val="20"/>
              </w:rPr>
              <w:t>Fecha</w:t>
            </w:r>
            <w:r>
              <w:rPr>
                <w:b/>
                <w:spacing w:val="-4"/>
                <w:sz w:val="20"/>
              </w:rPr>
              <w:t xml:space="preserve"> </w:t>
            </w:r>
            <w:r>
              <w:rPr>
                <w:b/>
                <w:sz w:val="20"/>
              </w:rPr>
              <w:t>de</w:t>
            </w:r>
            <w:r>
              <w:rPr>
                <w:b/>
                <w:spacing w:val="-4"/>
                <w:sz w:val="20"/>
              </w:rPr>
              <w:t xml:space="preserve"> </w:t>
            </w:r>
            <w:r>
              <w:rPr>
                <w:b/>
                <w:spacing w:val="-2"/>
                <w:sz w:val="20"/>
              </w:rPr>
              <w:t>inicio</w:t>
            </w:r>
          </w:p>
        </w:tc>
        <w:tc>
          <w:tcPr>
            <w:tcW w:w="3018" w:type="dxa"/>
            <w:gridSpan w:val="2"/>
          </w:tcPr>
          <w:p w14:paraId="47A9A24E" w14:textId="77777777" w:rsidR="000E57A5" w:rsidRDefault="000E57A5" w:rsidP="00774DEA">
            <w:pPr>
              <w:pStyle w:val="TableParagraph"/>
              <w:spacing w:before="115"/>
              <w:ind w:left="7"/>
              <w:rPr>
                <w:sz w:val="20"/>
              </w:rPr>
            </w:pPr>
            <w:r>
              <w:rPr>
                <w:spacing w:val="-2"/>
                <w:sz w:val="20"/>
              </w:rPr>
              <w:t>12/2/2024</w:t>
            </w:r>
          </w:p>
        </w:tc>
        <w:tc>
          <w:tcPr>
            <w:tcW w:w="1597" w:type="dxa"/>
            <w:shd w:val="clear" w:color="auto" w:fill="D9D9D9"/>
          </w:tcPr>
          <w:p w14:paraId="51C46B38" w14:textId="77777777" w:rsidR="000E57A5" w:rsidRDefault="000E57A5" w:rsidP="00774DEA">
            <w:pPr>
              <w:pStyle w:val="TableParagraph"/>
              <w:spacing w:line="230" w:lineRule="atLeast"/>
              <w:ind w:left="301" w:firstLine="113"/>
              <w:jc w:val="left"/>
              <w:rPr>
                <w:b/>
                <w:sz w:val="20"/>
              </w:rPr>
            </w:pPr>
            <w:r>
              <w:rPr>
                <w:b/>
                <w:sz w:val="20"/>
              </w:rPr>
              <w:t xml:space="preserve">Fecha de </w:t>
            </w:r>
            <w:r>
              <w:rPr>
                <w:b/>
                <w:spacing w:val="-2"/>
                <w:sz w:val="20"/>
              </w:rPr>
              <w:t>finalización</w:t>
            </w:r>
          </w:p>
        </w:tc>
        <w:tc>
          <w:tcPr>
            <w:tcW w:w="3186" w:type="dxa"/>
          </w:tcPr>
          <w:p w14:paraId="775217DC" w14:textId="77777777" w:rsidR="000E57A5" w:rsidRDefault="000E57A5" w:rsidP="00774DEA">
            <w:pPr>
              <w:pStyle w:val="TableParagraph"/>
              <w:spacing w:before="115"/>
              <w:ind w:left="9" w:right="6"/>
              <w:rPr>
                <w:sz w:val="20"/>
              </w:rPr>
            </w:pPr>
            <w:r>
              <w:rPr>
                <w:spacing w:val="-2"/>
                <w:sz w:val="20"/>
              </w:rPr>
              <w:t>16/2/2024</w:t>
            </w:r>
          </w:p>
        </w:tc>
      </w:tr>
      <w:tr w:rsidR="000E57A5" w14:paraId="650C1679" w14:textId="77777777" w:rsidTr="00774DEA">
        <w:trPr>
          <w:trHeight w:val="690"/>
        </w:trPr>
        <w:tc>
          <w:tcPr>
            <w:tcW w:w="1596" w:type="dxa"/>
            <w:shd w:val="clear" w:color="auto" w:fill="D9D9D9"/>
          </w:tcPr>
          <w:p w14:paraId="4062CB9D" w14:textId="77777777" w:rsidR="000E57A5" w:rsidRDefault="000E57A5" w:rsidP="00774DEA">
            <w:pPr>
              <w:pStyle w:val="TableParagraph"/>
              <w:jc w:val="left"/>
              <w:rPr>
                <w:sz w:val="20"/>
              </w:rPr>
            </w:pPr>
          </w:p>
          <w:p w14:paraId="292A26FE" w14:textId="77777777" w:rsidR="000E57A5" w:rsidRDefault="000E57A5" w:rsidP="00774DEA">
            <w:pPr>
              <w:pStyle w:val="TableParagraph"/>
              <w:ind w:left="9" w:right="2" w:firstLine="0"/>
              <w:jc w:val="left"/>
              <w:rPr>
                <w:b/>
                <w:sz w:val="20"/>
              </w:rPr>
            </w:pPr>
            <w:r>
              <w:rPr>
                <w:b/>
                <w:spacing w:val="-2"/>
                <w:sz w:val="20"/>
              </w:rPr>
              <w:t>Presupuesto</w:t>
            </w:r>
          </w:p>
        </w:tc>
        <w:tc>
          <w:tcPr>
            <w:tcW w:w="3018" w:type="dxa"/>
            <w:gridSpan w:val="2"/>
          </w:tcPr>
          <w:p w14:paraId="5126B9C3" w14:textId="77777777" w:rsidR="000E57A5" w:rsidRDefault="000E57A5" w:rsidP="00774DEA">
            <w:pPr>
              <w:pStyle w:val="TableParagraph"/>
              <w:jc w:val="left"/>
              <w:rPr>
                <w:sz w:val="20"/>
              </w:rPr>
            </w:pPr>
          </w:p>
          <w:p w14:paraId="55B13F5C" w14:textId="77777777" w:rsidR="000E57A5" w:rsidRDefault="000E57A5" w:rsidP="00774DEA">
            <w:pPr>
              <w:pStyle w:val="TableParagraph"/>
              <w:ind w:left="996"/>
              <w:jc w:val="left"/>
              <w:rPr>
                <w:sz w:val="20"/>
              </w:rPr>
            </w:pPr>
            <w:r>
              <w:rPr>
                <w:spacing w:val="-2"/>
                <w:sz w:val="20"/>
              </w:rPr>
              <w:t>L10,000.00</w:t>
            </w:r>
          </w:p>
        </w:tc>
        <w:tc>
          <w:tcPr>
            <w:tcW w:w="1597" w:type="dxa"/>
            <w:shd w:val="clear" w:color="auto" w:fill="D9D9D9"/>
          </w:tcPr>
          <w:p w14:paraId="0BD89E3E" w14:textId="77777777" w:rsidR="000E57A5" w:rsidRDefault="000E57A5" w:rsidP="00774DEA">
            <w:pPr>
              <w:pStyle w:val="TableParagraph"/>
              <w:jc w:val="left"/>
              <w:rPr>
                <w:sz w:val="20"/>
              </w:rPr>
            </w:pPr>
          </w:p>
          <w:p w14:paraId="103B60A1" w14:textId="77777777" w:rsidR="000E57A5" w:rsidRDefault="000E57A5" w:rsidP="00774DEA">
            <w:pPr>
              <w:pStyle w:val="TableParagraph"/>
              <w:ind w:left="361" w:firstLine="0"/>
              <w:jc w:val="left"/>
              <w:rPr>
                <w:b/>
                <w:sz w:val="20"/>
              </w:rPr>
            </w:pPr>
            <w:r>
              <w:rPr>
                <w:b/>
                <w:spacing w:val="-2"/>
                <w:sz w:val="20"/>
              </w:rPr>
              <w:t>Productos</w:t>
            </w:r>
          </w:p>
        </w:tc>
        <w:tc>
          <w:tcPr>
            <w:tcW w:w="3186" w:type="dxa"/>
          </w:tcPr>
          <w:p w14:paraId="50F6CB7E" w14:textId="77777777" w:rsidR="000E57A5" w:rsidRDefault="000E57A5" w:rsidP="00774DEA">
            <w:pPr>
              <w:pStyle w:val="TableParagraph"/>
              <w:spacing w:line="228" w:lineRule="exact"/>
              <w:ind w:left="910" w:hanging="617"/>
              <w:jc w:val="left"/>
              <w:rPr>
                <w:sz w:val="20"/>
              </w:rPr>
            </w:pPr>
          </w:p>
          <w:p w14:paraId="26E973CC" w14:textId="77777777" w:rsidR="000E57A5" w:rsidRDefault="000E57A5" w:rsidP="00774DEA">
            <w:pPr>
              <w:pStyle w:val="TableParagraph"/>
              <w:spacing w:line="228" w:lineRule="exact"/>
              <w:ind w:left="910" w:hanging="617"/>
              <w:jc w:val="left"/>
              <w:rPr>
                <w:sz w:val="20"/>
              </w:rPr>
            </w:pPr>
            <w:proofErr w:type="spellStart"/>
            <w:r>
              <w:rPr>
                <w:sz w:val="20"/>
              </w:rPr>
              <w:t>Workfront</w:t>
            </w:r>
            <w:proofErr w:type="spellEnd"/>
            <w:r>
              <w:rPr>
                <w:sz w:val="20"/>
              </w:rPr>
              <w:t xml:space="preserve"> , sesión presencial con personal </w:t>
            </w:r>
          </w:p>
        </w:tc>
      </w:tr>
    </w:tbl>
    <w:p w14:paraId="65ED31A5" w14:textId="77777777" w:rsidR="000E57A5" w:rsidRDefault="000E57A5" w:rsidP="000E57A5"/>
    <w:tbl>
      <w:tblPr>
        <w:tblStyle w:val="TableNormal"/>
        <w:tblW w:w="9397" w:type="dxa"/>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96"/>
        <w:gridCol w:w="1597"/>
        <w:gridCol w:w="1421"/>
        <w:gridCol w:w="1597"/>
        <w:gridCol w:w="3186"/>
      </w:tblGrid>
      <w:tr w:rsidR="00AE6030" w14:paraId="6E36669A" w14:textId="77777777" w:rsidTr="00774DEA">
        <w:trPr>
          <w:trHeight w:val="460"/>
        </w:trPr>
        <w:tc>
          <w:tcPr>
            <w:tcW w:w="1596" w:type="dxa"/>
            <w:shd w:val="clear" w:color="auto" w:fill="A6A6A6"/>
          </w:tcPr>
          <w:p w14:paraId="7EF5FB43" w14:textId="77777777" w:rsidR="00AE6030" w:rsidRDefault="00AE6030" w:rsidP="00774DEA">
            <w:pPr>
              <w:pStyle w:val="TableParagraph"/>
              <w:spacing w:before="115"/>
              <w:ind w:left="9"/>
              <w:rPr>
                <w:b/>
                <w:sz w:val="20"/>
              </w:rPr>
            </w:pPr>
            <w:r>
              <w:rPr>
                <w:b/>
                <w:spacing w:val="-2"/>
                <w:sz w:val="20"/>
              </w:rPr>
              <w:t>Proyecto</w:t>
            </w:r>
          </w:p>
        </w:tc>
        <w:tc>
          <w:tcPr>
            <w:tcW w:w="7801" w:type="dxa"/>
            <w:gridSpan w:val="4"/>
            <w:shd w:val="clear" w:color="auto" w:fill="A6A6A6"/>
          </w:tcPr>
          <w:p w14:paraId="3DB54575" w14:textId="77777777" w:rsidR="00AE6030" w:rsidRDefault="00AE6030" w:rsidP="00774DEA">
            <w:pPr>
              <w:pStyle w:val="TableParagraph"/>
              <w:spacing w:line="230" w:lineRule="atLeast"/>
              <w:ind w:left="3473" w:hanging="3287"/>
              <w:jc w:val="left"/>
              <w:rPr>
                <w:b/>
                <w:sz w:val="20"/>
              </w:rPr>
            </w:pPr>
            <w:r>
              <w:rPr>
                <w:b/>
                <w:sz w:val="20"/>
              </w:rPr>
              <w:t xml:space="preserve">Programa de Inducción sobre Fundamento en Administración de Proyectos </w:t>
            </w:r>
          </w:p>
        </w:tc>
      </w:tr>
      <w:tr w:rsidR="00AE6030" w14:paraId="0C60EF62" w14:textId="77777777" w:rsidTr="00774DEA">
        <w:trPr>
          <w:trHeight w:val="230"/>
        </w:trPr>
        <w:tc>
          <w:tcPr>
            <w:tcW w:w="1596" w:type="dxa"/>
            <w:shd w:val="clear" w:color="auto" w:fill="D9D9D9"/>
          </w:tcPr>
          <w:p w14:paraId="380B1EA0" w14:textId="77777777" w:rsidR="00AE6030" w:rsidRDefault="00AE6030" w:rsidP="00774DEA">
            <w:pPr>
              <w:pStyle w:val="TableParagraph"/>
              <w:spacing w:line="210" w:lineRule="exact"/>
              <w:ind w:left="9" w:right="2"/>
              <w:rPr>
                <w:b/>
                <w:sz w:val="20"/>
              </w:rPr>
            </w:pPr>
            <w:r>
              <w:rPr>
                <w:b/>
                <w:spacing w:val="-5"/>
                <w:sz w:val="20"/>
              </w:rPr>
              <w:t>ID</w:t>
            </w:r>
          </w:p>
        </w:tc>
        <w:tc>
          <w:tcPr>
            <w:tcW w:w="1597" w:type="dxa"/>
          </w:tcPr>
          <w:p w14:paraId="1DA2C38F" w14:textId="77777777" w:rsidR="00AE6030" w:rsidRDefault="00AE6030" w:rsidP="00774DEA">
            <w:pPr>
              <w:pStyle w:val="TableParagraph"/>
              <w:spacing w:line="210" w:lineRule="exact"/>
              <w:ind w:left="4"/>
              <w:jc w:val="left"/>
              <w:rPr>
                <w:sz w:val="20"/>
              </w:rPr>
            </w:pPr>
            <w:r>
              <w:rPr>
                <w:spacing w:val="-10"/>
                <w:sz w:val="20"/>
              </w:rPr>
              <w:t>3.2</w:t>
            </w:r>
          </w:p>
        </w:tc>
        <w:tc>
          <w:tcPr>
            <w:tcW w:w="6204" w:type="dxa"/>
            <w:gridSpan w:val="3"/>
            <w:vMerge w:val="restart"/>
          </w:tcPr>
          <w:p w14:paraId="0834F9DA" w14:textId="77777777" w:rsidR="00AE6030" w:rsidRDefault="00AE6030" w:rsidP="00774DEA">
            <w:pPr>
              <w:pStyle w:val="TableParagraph"/>
              <w:spacing w:before="5"/>
              <w:jc w:val="left"/>
              <w:rPr>
                <w:sz w:val="20"/>
              </w:rPr>
            </w:pPr>
          </w:p>
          <w:p w14:paraId="7361DCCF" w14:textId="77777777" w:rsidR="00AE6030" w:rsidRDefault="00AE6030" w:rsidP="00774DEA">
            <w:pPr>
              <w:pStyle w:val="TableParagraph"/>
              <w:ind w:left="68"/>
              <w:jc w:val="left"/>
              <w:rPr>
                <w:sz w:val="20"/>
              </w:rPr>
            </w:pPr>
            <w:r w:rsidRPr="00862CC9">
              <w:rPr>
                <w:sz w:val="20"/>
                <w:szCs w:val="20"/>
              </w:rPr>
              <w:t>Cronograma de Capacitación</w:t>
            </w:r>
          </w:p>
        </w:tc>
      </w:tr>
      <w:tr w:rsidR="00AE6030" w14:paraId="12031DD4" w14:textId="77777777" w:rsidTr="00774DEA">
        <w:trPr>
          <w:trHeight w:val="460"/>
        </w:trPr>
        <w:tc>
          <w:tcPr>
            <w:tcW w:w="1596" w:type="dxa"/>
            <w:shd w:val="clear" w:color="auto" w:fill="D9D9D9"/>
          </w:tcPr>
          <w:p w14:paraId="7DCC3194" w14:textId="77777777" w:rsidR="00AE6030" w:rsidRDefault="00AE6030" w:rsidP="00774DEA">
            <w:pPr>
              <w:pStyle w:val="TableParagraph"/>
              <w:spacing w:line="230" w:lineRule="atLeast"/>
              <w:ind w:left="479" w:right="273" w:hanging="190"/>
              <w:jc w:val="left"/>
              <w:rPr>
                <w:b/>
                <w:sz w:val="20"/>
              </w:rPr>
            </w:pPr>
            <w:r>
              <w:rPr>
                <w:b/>
                <w:sz w:val="20"/>
              </w:rPr>
              <w:t>Paquetes</w:t>
            </w:r>
            <w:r>
              <w:rPr>
                <w:b/>
                <w:spacing w:val="-13"/>
                <w:sz w:val="20"/>
              </w:rPr>
              <w:t xml:space="preserve"> </w:t>
            </w:r>
            <w:r>
              <w:rPr>
                <w:b/>
                <w:sz w:val="20"/>
              </w:rPr>
              <w:t xml:space="preserve">de </w:t>
            </w:r>
            <w:r>
              <w:rPr>
                <w:b/>
                <w:spacing w:val="-2"/>
                <w:sz w:val="20"/>
              </w:rPr>
              <w:t>trabajo</w:t>
            </w:r>
          </w:p>
        </w:tc>
        <w:tc>
          <w:tcPr>
            <w:tcW w:w="1597" w:type="dxa"/>
          </w:tcPr>
          <w:p w14:paraId="1D96F6B3" w14:textId="77777777" w:rsidR="00AE6030" w:rsidRDefault="00AE6030" w:rsidP="00774DEA">
            <w:pPr>
              <w:pStyle w:val="TableParagraph"/>
              <w:spacing w:before="115"/>
              <w:ind w:left="462" w:firstLine="0"/>
              <w:jc w:val="left"/>
              <w:rPr>
                <w:sz w:val="20"/>
              </w:rPr>
            </w:pPr>
            <w:r>
              <w:rPr>
                <w:sz w:val="20"/>
              </w:rPr>
              <w:t>3.2 – 3.2.1</w:t>
            </w:r>
          </w:p>
        </w:tc>
        <w:tc>
          <w:tcPr>
            <w:tcW w:w="6204" w:type="dxa"/>
            <w:gridSpan w:val="3"/>
            <w:vMerge/>
            <w:tcBorders>
              <w:top w:val="nil"/>
            </w:tcBorders>
          </w:tcPr>
          <w:p w14:paraId="4382F523" w14:textId="77777777" w:rsidR="00AE6030" w:rsidRDefault="00AE6030" w:rsidP="00774DEA">
            <w:pPr>
              <w:rPr>
                <w:sz w:val="2"/>
                <w:szCs w:val="2"/>
              </w:rPr>
            </w:pPr>
          </w:p>
        </w:tc>
      </w:tr>
      <w:tr w:rsidR="00AE6030" w14:paraId="103B86EF" w14:textId="77777777" w:rsidTr="00774DEA">
        <w:trPr>
          <w:trHeight w:val="458"/>
        </w:trPr>
        <w:tc>
          <w:tcPr>
            <w:tcW w:w="3193" w:type="dxa"/>
            <w:gridSpan w:val="2"/>
            <w:shd w:val="clear" w:color="auto" w:fill="D9D9D9"/>
          </w:tcPr>
          <w:p w14:paraId="1C9C06E4" w14:textId="77777777" w:rsidR="00AE6030" w:rsidRDefault="00AE6030" w:rsidP="00774DEA">
            <w:pPr>
              <w:pStyle w:val="TableParagraph"/>
              <w:spacing w:before="115"/>
              <w:ind w:left="460" w:firstLine="0"/>
              <w:jc w:val="left"/>
              <w:rPr>
                <w:b/>
                <w:sz w:val="20"/>
              </w:rPr>
            </w:pPr>
            <w:r>
              <w:rPr>
                <w:b/>
                <w:sz w:val="20"/>
              </w:rPr>
              <w:t>Descripción</w:t>
            </w:r>
            <w:r>
              <w:rPr>
                <w:b/>
                <w:spacing w:val="-6"/>
                <w:sz w:val="20"/>
              </w:rPr>
              <w:t xml:space="preserve"> </w:t>
            </w:r>
            <w:r>
              <w:rPr>
                <w:b/>
                <w:sz w:val="20"/>
              </w:rPr>
              <w:t>del</w:t>
            </w:r>
            <w:r>
              <w:rPr>
                <w:b/>
                <w:spacing w:val="-6"/>
                <w:sz w:val="20"/>
              </w:rPr>
              <w:t xml:space="preserve"> </w:t>
            </w:r>
            <w:r>
              <w:rPr>
                <w:b/>
                <w:spacing w:val="-2"/>
                <w:sz w:val="20"/>
              </w:rPr>
              <w:t>entregable</w:t>
            </w:r>
          </w:p>
        </w:tc>
        <w:tc>
          <w:tcPr>
            <w:tcW w:w="6204" w:type="dxa"/>
            <w:gridSpan w:val="3"/>
          </w:tcPr>
          <w:p w14:paraId="28C10723" w14:textId="77777777" w:rsidR="00AE6030" w:rsidRDefault="00AE6030" w:rsidP="00774DEA">
            <w:pPr>
              <w:pStyle w:val="TableParagraph"/>
              <w:spacing w:line="228" w:lineRule="exact"/>
              <w:ind w:left="68" w:right="57" w:firstLine="0"/>
              <w:jc w:val="left"/>
              <w:rPr>
                <w:sz w:val="20"/>
              </w:rPr>
            </w:pPr>
            <w:r w:rsidRPr="00862CC9">
              <w:rPr>
                <w:sz w:val="20"/>
                <w:szCs w:val="20"/>
              </w:rPr>
              <w:t>Se definen las actividades que conlleva la realización del curso, con sus respectivas fechas de inicio y fin, adicional los responsables de cada actividad y el adecuado aseguramiento de los principales hitos y la ruta crítica en él.</w:t>
            </w:r>
          </w:p>
        </w:tc>
      </w:tr>
      <w:tr w:rsidR="00AE6030" w14:paraId="4948AFEB" w14:textId="77777777" w:rsidTr="00774DEA">
        <w:trPr>
          <w:trHeight w:val="460"/>
        </w:trPr>
        <w:tc>
          <w:tcPr>
            <w:tcW w:w="3193" w:type="dxa"/>
            <w:gridSpan w:val="2"/>
            <w:shd w:val="clear" w:color="auto" w:fill="D9D9D9"/>
          </w:tcPr>
          <w:p w14:paraId="56B441A9" w14:textId="77777777" w:rsidR="00AE6030" w:rsidRDefault="00AE6030" w:rsidP="00774DEA">
            <w:pPr>
              <w:pStyle w:val="TableParagraph"/>
              <w:spacing w:before="116"/>
              <w:ind w:left="628" w:firstLine="0"/>
              <w:jc w:val="left"/>
              <w:rPr>
                <w:b/>
                <w:sz w:val="20"/>
              </w:rPr>
            </w:pPr>
            <w:r>
              <w:rPr>
                <w:b/>
                <w:sz w:val="20"/>
              </w:rPr>
              <w:t>Alcance</w:t>
            </w:r>
            <w:r>
              <w:rPr>
                <w:b/>
                <w:spacing w:val="-5"/>
                <w:sz w:val="20"/>
              </w:rPr>
              <w:t xml:space="preserve"> </w:t>
            </w:r>
            <w:r>
              <w:rPr>
                <w:b/>
                <w:sz w:val="20"/>
              </w:rPr>
              <w:t>del</w:t>
            </w:r>
            <w:r>
              <w:rPr>
                <w:b/>
                <w:spacing w:val="-5"/>
                <w:sz w:val="20"/>
              </w:rPr>
              <w:t xml:space="preserve"> </w:t>
            </w:r>
            <w:r>
              <w:rPr>
                <w:b/>
                <w:spacing w:val="-2"/>
                <w:sz w:val="20"/>
              </w:rPr>
              <w:t>entregable</w:t>
            </w:r>
          </w:p>
        </w:tc>
        <w:tc>
          <w:tcPr>
            <w:tcW w:w="6204" w:type="dxa"/>
            <w:gridSpan w:val="3"/>
          </w:tcPr>
          <w:p w14:paraId="5C47CB22" w14:textId="77777777" w:rsidR="00AE6030" w:rsidRDefault="00AE6030" w:rsidP="00774DEA">
            <w:pPr>
              <w:pStyle w:val="TableParagraph"/>
              <w:spacing w:line="230" w:lineRule="exact"/>
              <w:ind w:firstLine="0"/>
              <w:jc w:val="left"/>
              <w:rPr>
                <w:sz w:val="20"/>
              </w:rPr>
            </w:pPr>
            <w:r>
              <w:rPr>
                <w:sz w:val="20"/>
              </w:rPr>
              <w:t xml:space="preserve"> Entrega de cronograma con sus respectivos responsables, tiempos , buffers y descripción por actividad.</w:t>
            </w:r>
          </w:p>
        </w:tc>
      </w:tr>
      <w:tr w:rsidR="00AE6030" w14:paraId="2E58A61D" w14:textId="77777777" w:rsidTr="00774DEA">
        <w:trPr>
          <w:trHeight w:val="460"/>
        </w:trPr>
        <w:tc>
          <w:tcPr>
            <w:tcW w:w="3193" w:type="dxa"/>
            <w:gridSpan w:val="2"/>
            <w:shd w:val="clear" w:color="auto" w:fill="D9D9D9"/>
          </w:tcPr>
          <w:p w14:paraId="049198AD" w14:textId="77777777" w:rsidR="00AE6030" w:rsidRDefault="00AE6030" w:rsidP="00774DEA">
            <w:pPr>
              <w:pStyle w:val="TableParagraph"/>
              <w:spacing w:before="115"/>
              <w:jc w:val="left"/>
              <w:rPr>
                <w:b/>
                <w:sz w:val="20"/>
              </w:rPr>
            </w:pPr>
            <w:r>
              <w:rPr>
                <w:b/>
                <w:sz w:val="20"/>
              </w:rPr>
              <w:t>Criterios</w:t>
            </w:r>
            <w:r>
              <w:rPr>
                <w:b/>
                <w:spacing w:val="-6"/>
                <w:sz w:val="20"/>
              </w:rPr>
              <w:t xml:space="preserve"> </w:t>
            </w:r>
            <w:r>
              <w:rPr>
                <w:b/>
                <w:sz w:val="20"/>
              </w:rPr>
              <w:t>de</w:t>
            </w:r>
            <w:r>
              <w:rPr>
                <w:b/>
                <w:spacing w:val="-4"/>
                <w:sz w:val="20"/>
              </w:rPr>
              <w:t xml:space="preserve"> </w:t>
            </w:r>
            <w:r>
              <w:rPr>
                <w:b/>
                <w:spacing w:val="-2"/>
                <w:sz w:val="20"/>
              </w:rPr>
              <w:t>aprobación</w:t>
            </w:r>
          </w:p>
        </w:tc>
        <w:tc>
          <w:tcPr>
            <w:tcW w:w="6204" w:type="dxa"/>
            <w:gridSpan w:val="3"/>
          </w:tcPr>
          <w:p w14:paraId="609AD134" w14:textId="77777777" w:rsidR="00AE6030" w:rsidRDefault="00AE6030" w:rsidP="00774DEA">
            <w:pPr>
              <w:pStyle w:val="TableParagraph"/>
              <w:spacing w:line="230" w:lineRule="atLeast"/>
              <w:ind w:left="68" w:right="57" w:firstLine="0"/>
              <w:jc w:val="left"/>
              <w:rPr>
                <w:sz w:val="20"/>
              </w:rPr>
            </w:pPr>
            <w:r>
              <w:rPr>
                <w:sz w:val="20"/>
              </w:rPr>
              <w:t xml:space="preserve">Evaluación de riesgos y lecciones aprendidas </w:t>
            </w:r>
          </w:p>
        </w:tc>
      </w:tr>
      <w:tr w:rsidR="00AE6030" w14:paraId="452149AD" w14:textId="77777777" w:rsidTr="00774DEA">
        <w:trPr>
          <w:trHeight w:val="460"/>
        </w:trPr>
        <w:tc>
          <w:tcPr>
            <w:tcW w:w="1596" w:type="dxa"/>
            <w:shd w:val="clear" w:color="auto" w:fill="D9D9D9"/>
          </w:tcPr>
          <w:p w14:paraId="19E9616E" w14:textId="77777777" w:rsidR="00AE6030" w:rsidRDefault="00AE6030" w:rsidP="00774DEA">
            <w:pPr>
              <w:pStyle w:val="TableParagraph"/>
              <w:spacing w:before="115"/>
              <w:ind w:left="9" w:right="2" w:firstLine="0"/>
              <w:jc w:val="left"/>
              <w:rPr>
                <w:b/>
                <w:sz w:val="20"/>
              </w:rPr>
            </w:pPr>
            <w:r>
              <w:rPr>
                <w:b/>
                <w:spacing w:val="-2"/>
                <w:sz w:val="20"/>
              </w:rPr>
              <w:t>Responsables</w:t>
            </w:r>
          </w:p>
        </w:tc>
        <w:tc>
          <w:tcPr>
            <w:tcW w:w="3018" w:type="dxa"/>
            <w:gridSpan w:val="2"/>
          </w:tcPr>
          <w:p w14:paraId="294B89F6" w14:textId="77777777" w:rsidR="00AE6030" w:rsidRDefault="00AE6030" w:rsidP="00774DEA">
            <w:pPr>
              <w:pStyle w:val="TableParagraph"/>
              <w:spacing w:before="115"/>
              <w:ind w:left="671" w:firstLine="0"/>
              <w:jc w:val="left"/>
              <w:rPr>
                <w:sz w:val="20"/>
              </w:rPr>
            </w:pPr>
            <w:r>
              <w:rPr>
                <w:sz w:val="20"/>
              </w:rPr>
              <w:t xml:space="preserve">Equipo PMO  </w:t>
            </w:r>
          </w:p>
        </w:tc>
        <w:tc>
          <w:tcPr>
            <w:tcW w:w="1597" w:type="dxa"/>
            <w:shd w:val="clear" w:color="auto" w:fill="D9D9D9"/>
          </w:tcPr>
          <w:p w14:paraId="51F86367" w14:textId="77777777" w:rsidR="00AE6030" w:rsidRDefault="00AE6030" w:rsidP="00774DEA">
            <w:pPr>
              <w:pStyle w:val="TableParagraph"/>
              <w:spacing w:line="230" w:lineRule="atLeast"/>
              <w:ind w:left="231" w:right="220" w:firstLine="163"/>
              <w:jc w:val="left"/>
              <w:rPr>
                <w:b/>
                <w:sz w:val="20"/>
              </w:rPr>
            </w:pPr>
            <w:r>
              <w:rPr>
                <w:b/>
                <w:spacing w:val="-2"/>
                <w:sz w:val="20"/>
              </w:rPr>
              <w:t xml:space="preserve">Duración </w:t>
            </w:r>
            <w:r>
              <w:rPr>
                <w:b/>
                <w:sz w:val="20"/>
              </w:rPr>
              <w:t>(días</w:t>
            </w:r>
            <w:r>
              <w:rPr>
                <w:b/>
                <w:spacing w:val="-13"/>
                <w:sz w:val="20"/>
              </w:rPr>
              <w:t xml:space="preserve"> </w:t>
            </w:r>
            <w:r>
              <w:rPr>
                <w:b/>
                <w:sz w:val="20"/>
              </w:rPr>
              <w:t>hábiles)</w:t>
            </w:r>
          </w:p>
        </w:tc>
        <w:tc>
          <w:tcPr>
            <w:tcW w:w="3186" w:type="dxa"/>
          </w:tcPr>
          <w:p w14:paraId="410A59BC" w14:textId="77777777" w:rsidR="00AE6030" w:rsidRDefault="00AE6030" w:rsidP="00774DEA">
            <w:pPr>
              <w:pStyle w:val="TableParagraph"/>
              <w:spacing w:before="115"/>
              <w:ind w:left="9"/>
              <w:rPr>
                <w:sz w:val="20"/>
              </w:rPr>
            </w:pPr>
            <w:r>
              <w:rPr>
                <w:sz w:val="20"/>
              </w:rPr>
              <w:t>3</w:t>
            </w:r>
          </w:p>
        </w:tc>
      </w:tr>
      <w:tr w:rsidR="00AE6030" w14:paraId="4BE22335" w14:textId="77777777" w:rsidTr="00774DEA">
        <w:trPr>
          <w:trHeight w:val="460"/>
        </w:trPr>
        <w:tc>
          <w:tcPr>
            <w:tcW w:w="1596" w:type="dxa"/>
            <w:shd w:val="clear" w:color="auto" w:fill="D9D9D9"/>
          </w:tcPr>
          <w:p w14:paraId="29145D85" w14:textId="77777777" w:rsidR="00AE6030" w:rsidRDefault="00AE6030" w:rsidP="00774DEA">
            <w:pPr>
              <w:pStyle w:val="TableParagraph"/>
              <w:spacing w:before="115"/>
              <w:ind w:left="9" w:right="5" w:firstLine="0"/>
              <w:jc w:val="left"/>
              <w:rPr>
                <w:b/>
                <w:sz w:val="20"/>
              </w:rPr>
            </w:pPr>
            <w:r>
              <w:rPr>
                <w:b/>
                <w:sz w:val="20"/>
              </w:rPr>
              <w:t>Fecha</w:t>
            </w:r>
            <w:r>
              <w:rPr>
                <w:b/>
                <w:spacing w:val="-4"/>
                <w:sz w:val="20"/>
              </w:rPr>
              <w:t xml:space="preserve"> </w:t>
            </w:r>
            <w:r>
              <w:rPr>
                <w:b/>
                <w:sz w:val="20"/>
              </w:rPr>
              <w:t>de</w:t>
            </w:r>
            <w:r>
              <w:rPr>
                <w:b/>
                <w:spacing w:val="-4"/>
                <w:sz w:val="20"/>
              </w:rPr>
              <w:t xml:space="preserve"> </w:t>
            </w:r>
            <w:r>
              <w:rPr>
                <w:b/>
                <w:spacing w:val="-2"/>
                <w:sz w:val="20"/>
              </w:rPr>
              <w:t>inicio</w:t>
            </w:r>
          </w:p>
        </w:tc>
        <w:tc>
          <w:tcPr>
            <w:tcW w:w="3018" w:type="dxa"/>
            <w:gridSpan w:val="2"/>
          </w:tcPr>
          <w:p w14:paraId="0D5491D5" w14:textId="77777777" w:rsidR="00AE6030" w:rsidRDefault="00AE6030" w:rsidP="00774DEA">
            <w:pPr>
              <w:pStyle w:val="TableParagraph"/>
              <w:spacing w:before="115"/>
              <w:ind w:left="7"/>
              <w:rPr>
                <w:sz w:val="20"/>
              </w:rPr>
            </w:pPr>
            <w:r>
              <w:rPr>
                <w:spacing w:val="-2"/>
                <w:sz w:val="20"/>
              </w:rPr>
              <w:t>19/2/2024</w:t>
            </w:r>
          </w:p>
        </w:tc>
        <w:tc>
          <w:tcPr>
            <w:tcW w:w="1597" w:type="dxa"/>
            <w:shd w:val="clear" w:color="auto" w:fill="D9D9D9"/>
          </w:tcPr>
          <w:p w14:paraId="006B5C0B" w14:textId="77777777" w:rsidR="00AE6030" w:rsidRDefault="00AE6030" w:rsidP="00774DEA">
            <w:pPr>
              <w:pStyle w:val="TableParagraph"/>
              <w:spacing w:line="230" w:lineRule="atLeast"/>
              <w:ind w:left="301" w:firstLine="113"/>
              <w:jc w:val="left"/>
              <w:rPr>
                <w:b/>
                <w:sz w:val="20"/>
              </w:rPr>
            </w:pPr>
            <w:r>
              <w:rPr>
                <w:b/>
                <w:sz w:val="20"/>
              </w:rPr>
              <w:t xml:space="preserve">Fecha de </w:t>
            </w:r>
            <w:r>
              <w:rPr>
                <w:b/>
                <w:spacing w:val="-2"/>
                <w:sz w:val="20"/>
              </w:rPr>
              <w:t>finalización</w:t>
            </w:r>
          </w:p>
        </w:tc>
        <w:tc>
          <w:tcPr>
            <w:tcW w:w="3186" w:type="dxa"/>
          </w:tcPr>
          <w:p w14:paraId="31B6C64C" w14:textId="77777777" w:rsidR="00AE6030" w:rsidRDefault="00AE6030" w:rsidP="00774DEA">
            <w:pPr>
              <w:pStyle w:val="TableParagraph"/>
              <w:spacing w:before="115"/>
              <w:ind w:left="9" w:right="6"/>
              <w:rPr>
                <w:sz w:val="20"/>
              </w:rPr>
            </w:pPr>
            <w:r>
              <w:rPr>
                <w:spacing w:val="-2"/>
                <w:sz w:val="20"/>
              </w:rPr>
              <w:t>21/2/2024</w:t>
            </w:r>
          </w:p>
        </w:tc>
      </w:tr>
      <w:tr w:rsidR="00AE6030" w14:paraId="33F56F55" w14:textId="77777777" w:rsidTr="00774DEA">
        <w:trPr>
          <w:trHeight w:val="690"/>
        </w:trPr>
        <w:tc>
          <w:tcPr>
            <w:tcW w:w="1596" w:type="dxa"/>
            <w:shd w:val="clear" w:color="auto" w:fill="D9D9D9"/>
          </w:tcPr>
          <w:p w14:paraId="3D6D862D" w14:textId="77777777" w:rsidR="00AE6030" w:rsidRDefault="00AE6030" w:rsidP="00774DEA">
            <w:pPr>
              <w:pStyle w:val="TableParagraph"/>
              <w:jc w:val="left"/>
              <w:rPr>
                <w:sz w:val="20"/>
              </w:rPr>
            </w:pPr>
          </w:p>
          <w:p w14:paraId="2DC14D62" w14:textId="77777777" w:rsidR="00AE6030" w:rsidRDefault="00AE6030" w:rsidP="00774DEA">
            <w:pPr>
              <w:pStyle w:val="TableParagraph"/>
              <w:ind w:left="9" w:right="2" w:firstLine="0"/>
              <w:jc w:val="left"/>
              <w:rPr>
                <w:b/>
                <w:sz w:val="20"/>
              </w:rPr>
            </w:pPr>
            <w:r>
              <w:rPr>
                <w:b/>
                <w:spacing w:val="-2"/>
                <w:sz w:val="20"/>
              </w:rPr>
              <w:t>Presupuesto</w:t>
            </w:r>
          </w:p>
        </w:tc>
        <w:tc>
          <w:tcPr>
            <w:tcW w:w="3018" w:type="dxa"/>
            <w:gridSpan w:val="2"/>
          </w:tcPr>
          <w:p w14:paraId="6BC264B1" w14:textId="77777777" w:rsidR="00AE6030" w:rsidRDefault="00AE6030" w:rsidP="00774DEA">
            <w:pPr>
              <w:pStyle w:val="TableParagraph"/>
              <w:jc w:val="left"/>
              <w:rPr>
                <w:sz w:val="20"/>
              </w:rPr>
            </w:pPr>
          </w:p>
          <w:p w14:paraId="1B9DCE11" w14:textId="77777777" w:rsidR="00AE6030" w:rsidRDefault="00AE6030" w:rsidP="00774DEA">
            <w:pPr>
              <w:pStyle w:val="TableParagraph"/>
              <w:ind w:left="996"/>
              <w:jc w:val="left"/>
              <w:rPr>
                <w:sz w:val="20"/>
              </w:rPr>
            </w:pPr>
            <w:r>
              <w:rPr>
                <w:spacing w:val="-2"/>
                <w:sz w:val="20"/>
              </w:rPr>
              <w:t>L6,300.00</w:t>
            </w:r>
          </w:p>
        </w:tc>
        <w:tc>
          <w:tcPr>
            <w:tcW w:w="1597" w:type="dxa"/>
            <w:shd w:val="clear" w:color="auto" w:fill="D9D9D9"/>
          </w:tcPr>
          <w:p w14:paraId="0FF72E15" w14:textId="77777777" w:rsidR="00AE6030" w:rsidRDefault="00AE6030" w:rsidP="00774DEA">
            <w:pPr>
              <w:pStyle w:val="TableParagraph"/>
              <w:jc w:val="left"/>
              <w:rPr>
                <w:sz w:val="20"/>
              </w:rPr>
            </w:pPr>
          </w:p>
          <w:p w14:paraId="18AF8F2F" w14:textId="77777777" w:rsidR="00AE6030" w:rsidRDefault="00AE6030" w:rsidP="00774DEA">
            <w:pPr>
              <w:pStyle w:val="TableParagraph"/>
              <w:ind w:left="361" w:firstLine="0"/>
              <w:jc w:val="left"/>
              <w:rPr>
                <w:b/>
                <w:sz w:val="20"/>
              </w:rPr>
            </w:pPr>
            <w:r>
              <w:rPr>
                <w:b/>
                <w:spacing w:val="-2"/>
                <w:sz w:val="20"/>
              </w:rPr>
              <w:t>Productos</w:t>
            </w:r>
          </w:p>
        </w:tc>
        <w:tc>
          <w:tcPr>
            <w:tcW w:w="3186" w:type="dxa"/>
          </w:tcPr>
          <w:p w14:paraId="2214B05A" w14:textId="77777777" w:rsidR="00AE6030" w:rsidRDefault="00AE6030" w:rsidP="00774DEA">
            <w:pPr>
              <w:pStyle w:val="TableParagraph"/>
              <w:spacing w:line="228" w:lineRule="exact"/>
              <w:ind w:left="910" w:hanging="617"/>
              <w:jc w:val="left"/>
              <w:rPr>
                <w:sz w:val="20"/>
              </w:rPr>
            </w:pPr>
          </w:p>
          <w:p w14:paraId="0EBE41F8" w14:textId="77777777" w:rsidR="00AE6030" w:rsidRDefault="00AE6030" w:rsidP="00774DEA">
            <w:pPr>
              <w:pStyle w:val="TableParagraph"/>
              <w:spacing w:line="228" w:lineRule="exact"/>
              <w:ind w:left="910" w:hanging="617"/>
              <w:jc w:val="left"/>
              <w:rPr>
                <w:sz w:val="20"/>
              </w:rPr>
            </w:pPr>
            <w:proofErr w:type="spellStart"/>
            <w:r>
              <w:rPr>
                <w:sz w:val="20"/>
              </w:rPr>
              <w:t>Workfront</w:t>
            </w:r>
            <w:proofErr w:type="spellEnd"/>
            <w:r>
              <w:rPr>
                <w:sz w:val="20"/>
              </w:rPr>
              <w:t xml:space="preserve"> , sesión presencial con personal </w:t>
            </w:r>
          </w:p>
        </w:tc>
      </w:tr>
    </w:tbl>
    <w:p w14:paraId="6C94FFC5" w14:textId="77777777" w:rsidR="000E57A5" w:rsidRDefault="000E57A5" w:rsidP="000E57A5"/>
    <w:tbl>
      <w:tblPr>
        <w:tblStyle w:val="TableNormal"/>
        <w:tblW w:w="9397" w:type="dxa"/>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96"/>
        <w:gridCol w:w="1597"/>
        <w:gridCol w:w="1421"/>
        <w:gridCol w:w="1597"/>
        <w:gridCol w:w="3186"/>
      </w:tblGrid>
      <w:tr w:rsidR="00AE6030" w14:paraId="5DD6E29A" w14:textId="77777777" w:rsidTr="00774DEA">
        <w:trPr>
          <w:trHeight w:val="460"/>
        </w:trPr>
        <w:tc>
          <w:tcPr>
            <w:tcW w:w="1596" w:type="dxa"/>
            <w:shd w:val="clear" w:color="auto" w:fill="A6A6A6"/>
          </w:tcPr>
          <w:p w14:paraId="00CC13CC" w14:textId="77777777" w:rsidR="00AE6030" w:rsidRDefault="00AE6030" w:rsidP="00774DEA">
            <w:pPr>
              <w:pStyle w:val="TableParagraph"/>
              <w:spacing w:before="115"/>
              <w:ind w:left="9"/>
              <w:rPr>
                <w:b/>
                <w:sz w:val="20"/>
              </w:rPr>
            </w:pPr>
            <w:r>
              <w:rPr>
                <w:b/>
                <w:spacing w:val="-2"/>
                <w:sz w:val="20"/>
              </w:rPr>
              <w:t>Proyecto</w:t>
            </w:r>
          </w:p>
        </w:tc>
        <w:tc>
          <w:tcPr>
            <w:tcW w:w="7801" w:type="dxa"/>
            <w:gridSpan w:val="4"/>
            <w:shd w:val="clear" w:color="auto" w:fill="A6A6A6"/>
          </w:tcPr>
          <w:p w14:paraId="30202FCF" w14:textId="77777777" w:rsidR="00AE6030" w:rsidRDefault="00AE6030" w:rsidP="00774DEA">
            <w:pPr>
              <w:pStyle w:val="TableParagraph"/>
              <w:spacing w:line="230" w:lineRule="atLeast"/>
              <w:ind w:left="3473" w:hanging="3287"/>
              <w:jc w:val="left"/>
              <w:rPr>
                <w:b/>
                <w:sz w:val="20"/>
              </w:rPr>
            </w:pPr>
            <w:r>
              <w:rPr>
                <w:b/>
                <w:sz w:val="20"/>
              </w:rPr>
              <w:t xml:space="preserve">Programa de Inducción sobre Fundamento en Administración de Proyectos </w:t>
            </w:r>
          </w:p>
        </w:tc>
      </w:tr>
      <w:tr w:rsidR="00AE6030" w14:paraId="1CB2D4C8" w14:textId="77777777" w:rsidTr="00774DEA">
        <w:trPr>
          <w:trHeight w:val="230"/>
        </w:trPr>
        <w:tc>
          <w:tcPr>
            <w:tcW w:w="1596" w:type="dxa"/>
            <w:shd w:val="clear" w:color="auto" w:fill="D9D9D9"/>
          </w:tcPr>
          <w:p w14:paraId="17C02173" w14:textId="77777777" w:rsidR="00AE6030" w:rsidRDefault="00AE6030" w:rsidP="00774DEA">
            <w:pPr>
              <w:pStyle w:val="TableParagraph"/>
              <w:spacing w:line="210" w:lineRule="exact"/>
              <w:ind w:left="9" w:right="2"/>
              <w:rPr>
                <w:b/>
                <w:sz w:val="20"/>
              </w:rPr>
            </w:pPr>
            <w:r>
              <w:rPr>
                <w:b/>
                <w:spacing w:val="-5"/>
                <w:sz w:val="20"/>
              </w:rPr>
              <w:t>ID</w:t>
            </w:r>
          </w:p>
        </w:tc>
        <w:tc>
          <w:tcPr>
            <w:tcW w:w="1597" w:type="dxa"/>
          </w:tcPr>
          <w:p w14:paraId="40CFFF6F" w14:textId="77777777" w:rsidR="00AE6030" w:rsidRDefault="00AE6030" w:rsidP="00774DEA">
            <w:pPr>
              <w:pStyle w:val="TableParagraph"/>
              <w:spacing w:line="210" w:lineRule="exact"/>
              <w:ind w:left="4"/>
              <w:jc w:val="left"/>
              <w:rPr>
                <w:sz w:val="20"/>
              </w:rPr>
            </w:pPr>
            <w:r>
              <w:rPr>
                <w:spacing w:val="-10"/>
                <w:sz w:val="20"/>
              </w:rPr>
              <w:t>3.3</w:t>
            </w:r>
          </w:p>
        </w:tc>
        <w:tc>
          <w:tcPr>
            <w:tcW w:w="6204" w:type="dxa"/>
            <w:gridSpan w:val="3"/>
            <w:vMerge w:val="restart"/>
          </w:tcPr>
          <w:p w14:paraId="06872A2E" w14:textId="77777777" w:rsidR="00AE6030" w:rsidRDefault="00AE6030" w:rsidP="00774DEA">
            <w:pPr>
              <w:pStyle w:val="TableParagraph"/>
              <w:spacing w:before="5"/>
              <w:jc w:val="left"/>
              <w:rPr>
                <w:sz w:val="20"/>
              </w:rPr>
            </w:pPr>
          </w:p>
          <w:p w14:paraId="0A69ECEC" w14:textId="77777777" w:rsidR="00AE6030" w:rsidRDefault="00AE6030" w:rsidP="00774DEA">
            <w:pPr>
              <w:pStyle w:val="TableParagraph"/>
              <w:ind w:left="68"/>
              <w:jc w:val="left"/>
              <w:rPr>
                <w:sz w:val="20"/>
              </w:rPr>
            </w:pPr>
            <w:r w:rsidRPr="00862CC9">
              <w:rPr>
                <w:sz w:val="20"/>
                <w:szCs w:val="20"/>
              </w:rPr>
              <w:t>Revisión y Aprobación del Plan</w:t>
            </w:r>
          </w:p>
        </w:tc>
      </w:tr>
      <w:tr w:rsidR="00AE6030" w14:paraId="6E138A0D" w14:textId="77777777" w:rsidTr="00774DEA">
        <w:trPr>
          <w:trHeight w:val="460"/>
        </w:trPr>
        <w:tc>
          <w:tcPr>
            <w:tcW w:w="1596" w:type="dxa"/>
            <w:shd w:val="clear" w:color="auto" w:fill="D9D9D9"/>
          </w:tcPr>
          <w:p w14:paraId="1399B53B" w14:textId="77777777" w:rsidR="00AE6030" w:rsidRDefault="00AE6030" w:rsidP="00774DEA">
            <w:pPr>
              <w:pStyle w:val="TableParagraph"/>
              <w:spacing w:line="230" w:lineRule="atLeast"/>
              <w:ind w:left="479" w:right="273" w:hanging="190"/>
              <w:jc w:val="left"/>
              <w:rPr>
                <w:b/>
                <w:sz w:val="20"/>
              </w:rPr>
            </w:pPr>
            <w:r>
              <w:rPr>
                <w:b/>
                <w:sz w:val="20"/>
              </w:rPr>
              <w:t>Paquetes</w:t>
            </w:r>
            <w:r>
              <w:rPr>
                <w:b/>
                <w:spacing w:val="-13"/>
                <w:sz w:val="20"/>
              </w:rPr>
              <w:t xml:space="preserve"> </w:t>
            </w:r>
            <w:r>
              <w:rPr>
                <w:b/>
                <w:sz w:val="20"/>
              </w:rPr>
              <w:t xml:space="preserve">de </w:t>
            </w:r>
            <w:r>
              <w:rPr>
                <w:b/>
                <w:spacing w:val="-2"/>
                <w:sz w:val="20"/>
              </w:rPr>
              <w:t>trabajo</w:t>
            </w:r>
          </w:p>
        </w:tc>
        <w:tc>
          <w:tcPr>
            <w:tcW w:w="1597" w:type="dxa"/>
          </w:tcPr>
          <w:p w14:paraId="0ACA513C" w14:textId="77777777" w:rsidR="00AE6030" w:rsidRDefault="00AE6030" w:rsidP="00774DEA">
            <w:pPr>
              <w:pStyle w:val="TableParagraph"/>
              <w:spacing w:before="115"/>
              <w:ind w:left="462" w:firstLine="0"/>
              <w:jc w:val="left"/>
              <w:rPr>
                <w:sz w:val="20"/>
              </w:rPr>
            </w:pPr>
            <w:r>
              <w:rPr>
                <w:sz w:val="20"/>
              </w:rPr>
              <w:t>3.3 – 3.3.1</w:t>
            </w:r>
          </w:p>
        </w:tc>
        <w:tc>
          <w:tcPr>
            <w:tcW w:w="6204" w:type="dxa"/>
            <w:gridSpan w:val="3"/>
            <w:vMerge/>
            <w:tcBorders>
              <w:top w:val="nil"/>
            </w:tcBorders>
          </w:tcPr>
          <w:p w14:paraId="0E9B1223" w14:textId="77777777" w:rsidR="00AE6030" w:rsidRDefault="00AE6030" w:rsidP="00774DEA">
            <w:pPr>
              <w:rPr>
                <w:sz w:val="2"/>
                <w:szCs w:val="2"/>
              </w:rPr>
            </w:pPr>
          </w:p>
        </w:tc>
      </w:tr>
      <w:tr w:rsidR="00AE6030" w14:paraId="4020C604" w14:textId="77777777" w:rsidTr="00774DEA">
        <w:trPr>
          <w:trHeight w:val="458"/>
        </w:trPr>
        <w:tc>
          <w:tcPr>
            <w:tcW w:w="3193" w:type="dxa"/>
            <w:gridSpan w:val="2"/>
            <w:shd w:val="clear" w:color="auto" w:fill="D9D9D9"/>
          </w:tcPr>
          <w:p w14:paraId="7EA3FD8B" w14:textId="77777777" w:rsidR="00AE6030" w:rsidRDefault="00AE6030" w:rsidP="00774DEA">
            <w:pPr>
              <w:pStyle w:val="TableParagraph"/>
              <w:spacing w:before="115"/>
              <w:ind w:left="460" w:firstLine="0"/>
              <w:jc w:val="left"/>
              <w:rPr>
                <w:b/>
                <w:sz w:val="20"/>
              </w:rPr>
            </w:pPr>
            <w:r>
              <w:rPr>
                <w:b/>
                <w:sz w:val="20"/>
              </w:rPr>
              <w:t>Descripción</w:t>
            </w:r>
            <w:r>
              <w:rPr>
                <w:b/>
                <w:spacing w:val="-6"/>
                <w:sz w:val="20"/>
              </w:rPr>
              <w:t xml:space="preserve"> </w:t>
            </w:r>
            <w:r>
              <w:rPr>
                <w:b/>
                <w:sz w:val="20"/>
              </w:rPr>
              <w:t>del</w:t>
            </w:r>
            <w:r>
              <w:rPr>
                <w:b/>
                <w:spacing w:val="-6"/>
                <w:sz w:val="20"/>
              </w:rPr>
              <w:t xml:space="preserve"> </w:t>
            </w:r>
            <w:r>
              <w:rPr>
                <w:b/>
                <w:spacing w:val="-2"/>
                <w:sz w:val="20"/>
              </w:rPr>
              <w:t>entregable</w:t>
            </w:r>
          </w:p>
        </w:tc>
        <w:tc>
          <w:tcPr>
            <w:tcW w:w="6204" w:type="dxa"/>
            <w:gridSpan w:val="3"/>
          </w:tcPr>
          <w:p w14:paraId="7442C231" w14:textId="77777777" w:rsidR="00AE6030" w:rsidRDefault="00AE6030" w:rsidP="00774DEA">
            <w:pPr>
              <w:pStyle w:val="TableParagraph"/>
              <w:spacing w:line="228" w:lineRule="exact"/>
              <w:ind w:left="68" w:right="57" w:firstLine="0"/>
              <w:jc w:val="left"/>
              <w:rPr>
                <w:sz w:val="20"/>
              </w:rPr>
            </w:pPr>
            <w:r w:rsidRPr="00862CC9">
              <w:rPr>
                <w:sz w:val="20"/>
                <w:szCs w:val="20"/>
              </w:rPr>
              <w:t>Se revisa y aprueba el plan a nivel directivo.</w:t>
            </w:r>
          </w:p>
        </w:tc>
      </w:tr>
      <w:tr w:rsidR="00AE6030" w14:paraId="3C496711" w14:textId="77777777" w:rsidTr="00774DEA">
        <w:trPr>
          <w:trHeight w:val="460"/>
        </w:trPr>
        <w:tc>
          <w:tcPr>
            <w:tcW w:w="3193" w:type="dxa"/>
            <w:gridSpan w:val="2"/>
            <w:shd w:val="clear" w:color="auto" w:fill="D9D9D9"/>
          </w:tcPr>
          <w:p w14:paraId="445956CD" w14:textId="77777777" w:rsidR="00AE6030" w:rsidRDefault="00AE6030" w:rsidP="00774DEA">
            <w:pPr>
              <w:pStyle w:val="TableParagraph"/>
              <w:spacing w:before="116"/>
              <w:ind w:left="628" w:firstLine="0"/>
              <w:jc w:val="left"/>
              <w:rPr>
                <w:b/>
                <w:sz w:val="20"/>
              </w:rPr>
            </w:pPr>
            <w:r>
              <w:rPr>
                <w:b/>
                <w:sz w:val="20"/>
              </w:rPr>
              <w:t>Alcance</w:t>
            </w:r>
            <w:r>
              <w:rPr>
                <w:b/>
                <w:spacing w:val="-5"/>
                <w:sz w:val="20"/>
              </w:rPr>
              <w:t xml:space="preserve"> </w:t>
            </w:r>
            <w:r>
              <w:rPr>
                <w:b/>
                <w:sz w:val="20"/>
              </w:rPr>
              <w:t>del</w:t>
            </w:r>
            <w:r>
              <w:rPr>
                <w:b/>
                <w:spacing w:val="-5"/>
                <w:sz w:val="20"/>
              </w:rPr>
              <w:t xml:space="preserve"> </w:t>
            </w:r>
            <w:r>
              <w:rPr>
                <w:b/>
                <w:spacing w:val="-2"/>
                <w:sz w:val="20"/>
              </w:rPr>
              <w:t>entregable</w:t>
            </w:r>
          </w:p>
        </w:tc>
        <w:tc>
          <w:tcPr>
            <w:tcW w:w="6204" w:type="dxa"/>
            <w:gridSpan w:val="3"/>
          </w:tcPr>
          <w:p w14:paraId="3263DE06" w14:textId="77777777" w:rsidR="00AE6030" w:rsidRDefault="00AE6030" w:rsidP="00774DEA">
            <w:pPr>
              <w:pStyle w:val="TableParagraph"/>
              <w:spacing w:line="230" w:lineRule="exact"/>
              <w:ind w:firstLine="0"/>
              <w:jc w:val="left"/>
              <w:rPr>
                <w:sz w:val="20"/>
              </w:rPr>
            </w:pPr>
            <w:r>
              <w:rPr>
                <w:sz w:val="20"/>
              </w:rPr>
              <w:t>Mostrar el plan completo con cronograma y sus respectivas actividades, así como los riesgos identificados y sus formas de gestionarlos.</w:t>
            </w:r>
          </w:p>
        </w:tc>
      </w:tr>
      <w:tr w:rsidR="00AE6030" w14:paraId="5B9B8489" w14:textId="77777777" w:rsidTr="00774DEA">
        <w:trPr>
          <w:trHeight w:val="460"/>
        </w:trPr>
        <w:tc>
          <w:tcPr>
            <w:tcW w:w="3193" w:type="dxa"/>
            <w:gridSpan w:val="2"/>
            <w:shd w:val="clear" w:color="auto" w:fill="D9D9D9"/>
          </w:tcPr>
          <w:p w14:paraId="6703DDAD" w14:textId="77777777" w:rsidR="00AE6030" w:rsidRDefault="00AE6030" w:rsidP="00774DEA">
            <w:pPr>
              <w:pStyle w:val="TableParagraph"/>
              <w:spacing w:before="115"/>
              <w:jc w:val="left"/>
              <w:rPr>
                <w:b/>
                <w:sz w:val="20"/>
              </w:rPr>
            </w:pPr>
            <w:r>
              <w:rPr>
                <w:b/>
                <w:sz w:val="20"/>
              </w:rPr>
              <w:t>Criterios</w:t>
            </w:r>
            <w:r>
              <w:rPr>
                <w:b/>
                <w:spacing w:val="-6"/>
                <w:sz w:val="20"/>
              </w:rPr>
              <w:t xml:space="preserve"> </w:t>
            </w:r>
            <w:r>
              <w:rPr>
                <w:b/>
                <w:sz w:val="20"/>
              </w:rPr>
              <w:t>de</w:t>
            </w:r>
            <w:r>
              <w:rPr>
                <w:b/>
                <w:spacing w:val="-4"/>
                <w:sz w:val="20"/>
              </w:rPr>
              <w:t xml:space="preserve"> </w:t>
            </w:r>
            <w:r>
              <w:rPr>
                <w:b/>
                <w:spacing w:val="-2"/>
                <w:sz w:val="20"/>
              </w:rPr>
              <w:t>aprobación</w:t>
            </w:r>
          </w:p>
        </w:tc>
        <w:tc>
          <w:tcPr>
            <w:tcW w:w="6204" w:type="dxa"/>
            <w:gridSpan w:val="3"/>
          </w:tcPr>
          <w:p w14:paraId="1A5C2246" w14:textId="77777777" w:rsidR="00AE6030" w:rsidRDefault="00AE6030" w:rsidP="00774DEA">
            <w:pPr>
              <w:pStyle w:val="TableParagraph"/>
              <w:spacing w:line="230" w:lineRule="atLeast"/>
              <w:ind w:left="68" w:right="57" w:firstLine="0"/>
              <w:jc w:val="left"/>
              <w:rPr>
                <w:sz w:val="20"/>
              </w:rPr>
            </w:pPr>
            <w:r>
              <w:rPr>
                <w:sz w:val="20"/>
              </w:rPr>
              <w:t>Haber revisado con RRHH y analizado las pruebas de conocimiento con las demás áreas.</w:t>
            </w:r>
          </w:p>
        </w:tc>
      </w:tr>
      <w:tr w:rsidR="00AE6030" w14:paraId="2E19B6BD" w14:textId="77777777" w:rsidTr="00774DEA">
        <w:trPr>
          <w:trHeight w:val="460"/>
        </w:trPr>
        <w:tc>
          <w:tcPr>
            <w:tcW w:w="1596" w:type="dxa"/>
            <w:shd w:val="clear" w:color="auto" w:fill="D9D9D9"/>
          </w:tcPr>
          <w:p w14:paraId="783862F1" w14:textId="77777777" w:rsidR="00AE6030" w:rsidRDefault="00AE6030" w:rsidP="00774DEA">
            <w:pPr>
              <w:pStyle w:val="TableParagraph"/>
              <w:spacing w:before="115"/>
              <w:ind w:left="9" w:right="2" w:firstLine="0"/>
              <w:jc w:val="left"/>
              <w:rPr>
                <w:b/>
                <w:sz w:val="20"/>
              </w:rPr>
            </w:pPr>
            <w:r>
              <w:rPr>
                <w:b/>
                <w:spacing w:val="-2"/>
                <w:sz w:val="20"/>
              </w:rPr>
              <w:t>Responsables</w:t>
            </w:r>
          </w:p>
        </w:tc>
        <w:tc>
          <w:tcPr>
            <w:tcW w:w="3018" w:type="dxa"/>
            <w:gridSpan w:val="2"/>
          </w:tcPr>
          <w:p w14:paraId="2638BC53" w14:textId="77777777" w:rsidR="00AE6030" w:rsidRDefault="00AE6030" w:rsidP="00774DEA">
            <w:pPr>
              <w:pStyle w:val="TableParagraph"/>
              <w:spacing w:before="115"/>
              <w:ind w:left="671" w:firstLine="0"/>
              <w:jc w:val="left"/>
              <w:rPr>
                <w:sz w:val="20"/>
              </w:rPr>
            </w:pPr>
            <w:r>
              <w:rPr>
                <w:sz w:val="20"/>
              </w:rPr>
              <w:t>Gerente PMO / Comité Directivo</w:t>
            </w:r>
          </w:p>
        </w:tc>
        <w:tc>
          <w:tcPr>
            <w:tcW w:w="1597" w:type="dxa"/>
            <w:shd w:val="clear" w:color="auto" w:fill="D9D9D9"/>
          </w:tcPr>
          <w:p w14:paraId="699D90E5" w14:textId="77777777" w:rsidR="00AE6030" w:rsidRDefault="00AE6030" w:rsidP="00774DEA">
            <w:pPr>
              <w:pStyle w:val="TableParagraph"/>
              <w:spacing w:line="230" w:lineRule="atLeast"/>
              <w:ind w:left="231" w:right="220" w:firstLine="163"/>
              <w:jc w:val="left"/>
              <w:rPr>
                <w:b/>
                <w:sz w:val="20"/>
              </w:rPr>
            </w:pPr>
            <w:r>
              <w:rPr>
                <w:b/>
                <w:spacing w:val="-2"/>
                <w:sz w:val="20"/>
              </w:rPr>
              <w:t xml:space="preserve">Duración </w:t>
            </w:r>
            <w:r>
              <w:rPr>
                <w:b/>
                <w:sz w:val="20"/>
              </w:rPr>
              <w:t>(días</w:t>
            </w:r>
            <w:r>
              <w:rPr>
                <w:b/>
                <w:spacing w:val="-13"/>
                <w:sz w:val="20"/>
              </w:rPr>
              <w:t xml:space="preserve"> </w:t>
            </w:r>
            <w:r>
              <w:rPr>
                <w:b/>
                <w:sz w:val="20"/>
              </w:rPr>
              <w:t>hábiles)</w:t>
            </w:r>
          </w:p>
        </w:tc>
        <w:tc>
          <w:tcPr>
            <w:tcW w:w="3186" w:type="dxa"/>
          </w:tcPr>
          <w:p w14:paraId="5CCC8BBD" w14:textId="77777777" w:rsidR="00AE6030" w:rsidRDefault="00AE6030" w:rsidP="00774DEA">
            <w:pPr>
              <w:pStyle w:val="TableParagraph"/>
              <w:spacing w:before="115"/>
              <w:ind w:left="9"/>
              <w:rPr>
                <w:sz w:val="20"/>
              </w:rPr>
            </w:pPr>
            <w:r>
              <w:rPr>
                <w:sz w:val="20"/>
              </w:rPr>
              <w:t>4</w:t>
            </w:r>
          </w:p>
        </w:tc>
      </w:tr>
      <w:tr w:rsidR="00AE6030" w14:paraId="61FCEE78" w14:textId="77777777" w:rsidTr="00774DEA">
        <w:trPr>
          <w:trHeight w:val="460"/>
        </w:trPr>
        <w:tc>
          <w:tcPr>
            <w:tcW w:w="1596" w:type="dxa"/>
            <w:shd w:val="clear" w:color="auto" w:fill="D9D9D9"/>
          </w:tcPr>
          <w:p w14:paraId="2B844BC6" w14:textId="77777777" w:rsidR="00AE6030" w:rsidRDefault="00AE6030" w:rsidP="00774DEA">
            <w:pPr>
              <w:pStyle w:val="TableParagraph"/>
              <w:spacing w:before="115"/>
              <w:ind w:left="9" w:right="5" w:firstLine="0"/>
              <w:jc w:val="left"/>
              <w:rPr>
                <w:b/>
                <w:sz w:val="20"/>
              </w:rPr>
            </w:pPr>
            <w:r>
              <w:rPr>
                <w:b/>
                <w:sz w:val="20"/>
              </w:rPr>
              <w:t>Fecha</w:t>
            </w:r>
            <w:r>
              <w:rPr>
                <w:b/>
                <w:spacing w:val="-4"/>
                <w:sz w:val="20"/>
              </w:rPr>
              <w:t xml:space="preserve"> </w:t>
            </w:r>
            <w:r>
              <w:rPr>
                <w:b/>
                <w:sz w:val="20"/>
              </w:rPr>
              <w:t>de</w:t>
            </w:r>
            <w:r>
              <w:rPr>
                <w:b/>
                <w:spacing w:val="-4"/>
                <w:sz w:val="20"/>
              </w:rPr>
              <w:t xml:space="preserve"> </w:t>
            </w:r>
            <w:r>
              <w:rPr>
                <w:b/>
                <w:spacing w:val="-2"/>
                <w:sz w:val="20"/>
              </w:rPr>
              <w:t>inicio</w:t>
            </w:r>
          </w:p>
        </w:tc>
        <w:tc>
          <w:tcPr>
            <w:tcW w:w="3018" w:type="dxa"/>
            <w:gridSpan w:val="2"/>
          </w:tcPr>
          <w:p w14:paraId="0D5BBFFA" w14:textId="77777777" w:rsidR="00AE6030" w:rsidRDefault="00AE6030" w:rsidP="00774DEA">
            <w:pPr>
              <w:pStyle w:val="TableParagraph"/>
              <w:spacing w:before="115"/>
              <w:ind w:left="7"/>
              <w:rPr>
                <w:sz w:val="20"/>
              </w:rPr>
            </w:pPr>
            <w:r>
              <w:rPr>
                <w:spacing w:val="-2"/>
                <w:sz w:val="20"/>
              </w:rPr>
              <w:t>22/2/2024</w:t>
            </w:r>
          </w:p>
        </w:tc>
        <w:tc>
          <w:tcPr>
            <w:tcW w:w="1597" w:type="dxa"/>
            <w:shd w:val="clear" w:color="auto" w:fill="D9D9D9"/>
          </w:tcPr>
          <w:p w14:paraId="13E09385" w14:textId="77777777" w:rsidR="00AE6030" w:rsidRDefault="00AE6030" w:rsidP="00774DEA">
            <w:pPr>
              <w:pStyle w:val="TableParagraph"/>
              <w:spacing w:line="230" w:lineRule="atLeast"/>
              <w:ind w:left="301" w:firstLine="113"/>
              <w:jc w:val="left"/>
              <w:rPr>
                <w:b/>
                <w:sz w:val="20"/>
              </w:rPr>
            </w:pPr>
            <w:r>
              <w:rPr>
                <w:b/>
                <w:sz w:val="20"/>
              </w:rPr>
              <w:t xml:space="preserve">Fecha de </w:t>
            </w:r>
            <w:r>
              <w:rPr>
                <w:b/>
                <w:spacing w:val="-2"/>
                <w:sz w:val="20"/>
              </w:rPr>
              <w:t>finalización</w:t>
            </w:r>
          </w:p>
        </w:tc>
        <w:tc>
          <w:tcPr>
            <w:tcW w:w="3186" w:type="dxa"/>
          </w:tcPr>
          <w:p w14:paraId="2988038D" w14:textId="77777777" w:rsidR="00AE6030" w:rsidRDefault="00AE6030" w:rsidP="00774DEA">
            <w:pPr>
              <w:pStyle w:val="TableParagraph"/>
              <w:spacing w:before="115"/>
              <w:ind w:left="9" w:right="6"/>
              <w:rPr>
                <w:sz w:val="20"/>
              </w:rPr>
            </w:pPr>
            <w:r>
              <w:rPr>
                <w:spacing w:val="-2"/>
                <w:sz w:val="20"/>
              </w:rPr>
              <w:t>26/2/2024</w:t>
            </w:r>
          </w:p>
        </w:tc>
      </w:tr>
      <w:tr w:rsidR="00AE6030" w14:paraId="14D7FAC4" w14:textId="77777777" w:rsidTr="00774DEA">
        <w:trPr>
          <w:trHeight w:val="690"/>
        </w:trPr>
        <w:tc>
          <w:tcPr>
            <w:tcW w:w="1596" w:type="dxa"/>
            <w:shd w:val="clear" w:color="auto" w:fill="D9D9D9"/>
          </w:tcPr>
          <w:p w14:paraId="3F555EEA" w14:textId="77777777" w:rsidR="00AE6030" w:rsidRDefault="00AE6030" w:rsidP="00774DEA">
            <w:pPr>
              <w:pStyle w:val="TableParagraph"/>
              <w:jc w:val="left"/>
              <w:rPr>
                <w:sz w:val="20"/>
              </w:rPr>
            </w:pPr>
          </w:p>
          <w:p w14:paraId="4927115F" w14:textId="77777777" w:rsidR="00AE6030" w:rsidRDefault="00AE6030" w:rsidP="00774DEA">
            <w:pPr>
              <w:pStyle w:val="TableParagraph"/>
              <w:ind w:left="9" w:right="2" w:firstLine="0"/>
              <w:jc w:val="left"/>
              <w:rPr>
                <w:b/>
                <w:sz w:val="20"/>
              </w:rPr>
            </w:pPr>
            <w:r>
              <w:rPr>
                <w:b/>
                <w:spacing w:val="-2"/>
                <w:sz w:val="20"/>
              </w:rPr>
              <w:t>Presupuesto</w:t>
            </w:r>
          </w:p>
        </w:tc>
        <w:tc>
          <w:tcPr>
            <w:tcW w:w="3018" w:type="dxa"/>
            <w:gridSpan w:val="2"/>
          </w:tcPr>
          <w:p w14:paraId="7AD24598" w14:textId="77777777" w:rsidR="00AE6030" w:rsidRDefault="00AE6030" w:rsidP="00774DEA">
            <w:pPr>
              <w:pStyle w:val="TableParagraph"/>
              <w:jc w:val="left"/>
              <w:rPr>
                <w:sz w:val="20"/>
              </w:rPr>
            </w:pPr>
          </w:p>
          <w:p w14:paraId="6FC4E17C" w14:textId="77777777" w:rsidR="00AE6030" w:rsidRDefault="00AE6030" w:rsidP="00774DEA">
            <w:pPr>
              <w:pStyle w:val="TableParagraph"/>
              <w:ind w:left="996"/>
              <w:jc w:val="left"/>
              <w:rPr>
                <w:sz w:val="20"/>
              </w:rPr>
            </w:pPr>
            <w:r>
              <w:rPr>
                <w:spacing w:val="-2"/>
                <w:sz w:val="20"/>
              </w:rPr>
              <w:t>L6,000.00</w:t>
            </w:r>
          </w:p>
        </w:tc>
        <w:tc>
          <w:tcPr>
            <w:tcW w:w="1597" w:type="dxa"/>
            <w:shd w:val="clear" w:color="auto" w:fill="D9D9D9"/>
          </w:tcPr>
          <w:p w14:paraId="6F0B4941" w14:textId="77777777" w:rsidR="00AE6030" w:rsidRDefault="00AE6030" w:rsidP="00774DEA">
            <w:pPr>
              <w:pStyle w:val="TableParagraph"/>
              <w:jc w:val="left"/>
              <w:rPr>
                <w:sz w:val="20"/>
              </w:rPr>
            </w:pPr>
          </w:p>
          <w:p w14:paraId="1F064285" w14:textId="77777777" w:rsidR="00AE6030" w:rsidRDefault="00AE6030" w:rsidP="00774DEA">
            <w:pPr>
              <w:pStyle w:val="TableParagraph"/>
              <w:ind w:left="361" w:firstLine="0"/>
              <w:jc w:val="left"/>
              <w:rPr>
                <w:b/>
                <w:sz w:val="20"/>
              </w:rPr>
            </w:pPr>
            <w:r>
              <w:rPr>
                <w:b/>
                <w:spacing w:val="-2"/>
                <w:sz w:val="20"/>
              </w:rPr>
              <w:t>Productos</w:t>
            </w:r>
          </w:p>
        </w:tc>
        <w:tc>
          <w:tcPr>
            <w:tcW w:w="3186" w:type="dxa"/>
          </w:tcPr>
          <w:p w14:paraId="4E329E30" w14:textId="77777777" w:rsidR="00AE6030" w:rsidRDefault="00AE6030" w:rsidP="00774DEA">
            <w:pPr>
              <w:pStyle w:val="TableParagraph"/>
              <w:spacing w:line="228" w:lineRule="exact"/>
              <w:ind w:left="910" w:hanging="617"/>
              <w:jc w:val="left"/>
              <w:rPr>
                <w:sz w:val="20"/>
              </w:rPr>
            </w:pPr>
          </w:p>
          <w:p w14:paraId="06EB8849" w14:textId="77777777" w:rsidR="00AE6030" w:rsidRDefault="00AE6030" w:rsidP="00774DEA">
            <w:pPr>
              <w:pStyle w:val="TableParagraph"/>
              <w:spacing w:line="228" w:lineRule="exact"/>
              <w:ind w:left="910" w:hanging="617"/>
              <w:jc w:val="left"/>
              <w:rPr>
                <w:sz w:val="20"/>
              </w:rPr>
            </w:pPr>
            <w:r>
              <w:rPr>
                <w:sz w:val="20"/>
              </w:rPr>
              <w:t xml:space="preserve">Sesión comité Directivo  </w:t>
            </w:r>
          </w:p>
        </w:tc>
      </w:tr>
    </w:tbl>
    <w:p w14:paraId="5C6C023A" w14:textId="77777777" w:rsidR="00AE6030" w:rsidRDefault="00AE6030" w:rsidP="000E57A5"/>
    <w:tbl>
      <w:tblPr>
        <w:tblStyle w:val="TableNormal"/>
        <w:tblW w:w="9397" w:type="dxa"/>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96"/>
        <w:gridCol w:w="1597"/>
        <w:gridCol w:w="1421"/>
        <w:gridCol w:w="1597"/>
        <w:gridCol w:w="3186"/>
      </w:tblGrid>
      <w:tr w:rsidR="00AE6030" w14:paraId="32F1226C" w14:textId="77777777" w:rsidTr="00774DEA">
        <w:trPr>
          <w:trHeight w:val="460"/>
        </w:trPr>
        <w:tc>
          <w:tcPr>
            <w:tcW w:w="1596" w:type="dxa"/>
            <w:shd w:val="clear" w:color="auto" w:fill="A6A6A6"/>
          </w:tcPr>
          <w:p w14:paraId="4150EF86" w14:textId="77777777" w:rsidR="00AE6030" w:rsidRDefault="00AE6030" w:rsidP="00774DEA">
            <w:pPr>
              <w:pStyle w:val="TableParagraph"/>
              <w:spacing w:before="115"/>
              <w:ind w:left="9"/>
              <w:rPr>
                <w:b/>
                <w:sz w:val="20"/>
              </w:rPr>
            </w:pPr>
            <w:r>
              <w:rPr>
                <w:b/>
                <w:spacing w:val="-2"/>
                <w:sz w:val="20"/>
              </w:rPr>
              <w:t>Proyecto</w:t>
            </w:r>
          </w:p>
        </w:tc>
        <w:tc>
          <w:tcPr>
            <w:tcW w:w="7801" w:type="dxa"/>
            <w:gridSpan w:val="4"/>
            <w:shd w:val="clear" w:color="auto" w:fill="A6A6A6"/>
          </w:tcPr>
          <w:p w14:paraId="5901BE5F" w14:textId="77777777" w:rsidR="00AE6030" w:rsidRDefault="00AE6030" w:rsidP="00774DEA">
            <w:pPr>
              <w:pStyle w:val="TableParagraph"/>
              <w:spacing w:line="230" w:lineRule="atLeast"/>
              <w:ind w:left="3473" w:hanging="3287"/>
              <w:jc w:val="left"/>
              <w:rPr>
                <w:b/>
                <w:sz w:val="20"/>
              </w:rPr>
            </w:pPr>
            <w:r>
              <w:rPr>
                <w:b/>
                <w:sz w:val="20"/>
              </w:rPr>
              <w:t xml:space="preserve">Programa de Inducción sobre Fundamento en Administración de Proyectos </w:t>
            </w:r>
          </w:p>
        </w:tc>
      </w:tr>
      <w:tr w:rsidR="00AE6030" w14:paraId="1EEC77C0" w14:textId="77777777" w:rsidTr="00774DEA">
        <w:trPr>
          <w:trHeight w:val="230"/>
        </w:trPr>
        <w:tc>
          <w:tcPr>
            <w:tcW w:w="1596" w:type="dxa"/>
            <w:shd w:val="clear" w:color="auto" w:fill="D9D9D9"/>
          </w:tcPr>
          <w:p w14:paraId="67C24FE4" w14:textId="77777777" w:rsidR="00AE6030" w:rsidRDefault="00AE6030" w:rsidP="00774DEA">
            <w:pPr>
              <w:pStyle w:val="TableParagraph"/>
              <w:spacing w:line="210" w:lineRule="exact"/>
              <w:ind w:left="9" w:right="2"/>
              <w:rPr>
                <w:b/>
                <w:sz w:val="20"/>
              </w:rPr>
            </w:pPr>
            <w:r>
              <w:rPr>
                <w:b/>
                <w:spacing w:val="-5"/>
                <w:sz w:val="20"/>
              </w:rPr>
              <w:t>ID</w:t>
            </w:r>
          </w:p>
        </w:tc>
        <w:tc>
          <w:tcPr>
            <w:tcW w:w="1597" w:type="dxa"/>
          </w:tcPr>
          <w:p w14:paraId="247FC2AF" w14:textId="77777777" w:rsidR="00AE6030" w:rsidRDefault="00AE6030" w:rsidP="00774DEA">
            <w:pPr>
              <w:pStyle w:val="TableParagraph"/>
              <w:spacing w:line="210" w:lineRule="exact"/>
              <w:ind w:left="4"/>
              <w:jc w:val="left"/>
              <w:rPr>
                <w:sz w:val="20"/>
              </w:rPr>
            </w:pPr>
            <w:r>
              <w:rPr>
                <w:spacing w:val="-10"/>
                <w:sz w:val="20"/>
              </w:rPr>
              <w:t>3.4</w:t>
            </w:r>
          </w:p>
        </w:tc>
        <w:tc>
          <w:tcPr>
            <w:tcW w:w="6204" w:type="dxa"/>
            <w:gridSpan w:val="3"/>
            <w:vMerge w:val="restart"/>
          </w:tcPr>
          <w:p w14:paraId="545C79C8" w14:textId="77777777" w:rsidR="00AE6030" w:rsidRDefault="00AE6030" w:rsidP="00774DEA">
            <w:pPr>
              <w:pStyle w:val="TableParagraph"/>
              <w:spacing w:before="5"/>
              <w:jc w:val="left"/>
              <w:rPr>
                <w:sz w:val="20"/>
              </w:rPr>
            </w:pPr>
          </w:p>
          <w:p w14:paraId="7AB8CF0F" w14:textId="77777777" w:rsidR="00AE6030" w:rsidRDefault="00AE6030" w:rsidP="00774DEA">
            <w:pPr>
              <w:pStyle w:val="TableParagraph"/>
              <w:ind w:left="68"/>
              <w:jc w:val="left"/>
              <w:rPr>
                <w:sz w:val="20"/>
              </w:rPr>
            </w:pPr>
            <w:r w:rsidRPr="00862CC9">
              <w:rPr>
                <w:sz w:val="20"/>
                <w:szCs w:val="20"/>
              </w:rPr>
              <w:t>Carga de Material del Curso a Plataforma Digital</w:t>
            </w:r>
          </w:p>
        </w:tc>
      </w:tr>
      <w:tr w:rsidR="00AE6030" w14:paraId="17E49F56" w14:textId="77777777" w:rsidTr="00774DEA">
        <w:trPr>
          <w:trHeight w:val="460"/>
        </w:trPr>
        <w:tc>
          <w:tcPr>
            <w:tcW w:w="1596" w:type="dxa"/>
            <w:shd w:val="clear" w:color="auto" w:fill="D9D9D9"/>
          </w:tcPr>
          <w:p w14:paraId="70BAB99E" w14:textId="77777777" w:rsidR="00AE6030" w:rsidRDefault="00AE6030" w:rsidP="00774DEA">
            <w:pPr>
              <w:pStyle w:val="TableParagraph"/>
              <w:spacing w:line="230" w:lineRule="atLeast"/>
              <w:ind w:left="479" w:right="273" w:hanging="190"/>
              <w:jc w:val="left"/>
              <w:rPr>
                <w:b/>
                <w:sz w:val="20"/>
              </w:rPr>
            </w:pPr>
            <w:r>
              <w:rPr>
                <w:b/>
                <w:sz w:val="20"/>
              </w:rPr>
              <w:t>Paquetes</w:t>
            </w:r>
            <w:r>
              <w:rPr>
                <w:b/>
                <w:spacing w:val="-13"/>
                <w:sz w:val="20"/>
              </w:rPr>
              <w:t xml:space="preserve"> </w:t>
            </w:r>
            <w:r>
              <w:rPr>
                <w:b/>
                <w:sz w:val="20"/>
              </w:rPr>
              <w:t xml:space="preserve">de </w:t>
            </w:r>
            <w:r>
              <w:rPr>
                <w:b/>
                <w:spacing w:val="-2"/>
                <w:sz w:val="20"/>
              </w:rPr>
              <w:t>trabajo</w:t>
            </w:r>
          </w:p>
        </w:tc>
        <w:tc>
          <w:tcPr>
            <w:tcW w:w="1597" w:type="dxa"/>
          </w:tcPr>
          <w:p w14:paraId="466FDD6E" w14:textId="77777777" w:rsidR="00AE6030" w:rsidRDefault="00AE6030" w:rsidP="00774DEA">
            <w:pPr>
              <w:pStyle w:val="TableParagraph"/>
              <w:spacing w:before="115"/>
              <w:ind w:left="462" w:firstLine="0"/>
              <w:jc w:val="left"/>
              <w:rPr>
                <w:sz w:val="20"/>
              </w:rPr>
            </w:pPr>
            <w:r>
              <w:rPr>
                <w:sz w:val="20"/>
              </w:rPr>
              <w:t>3.4 – 3.4.1</w:t>
            </w:r>
          </w:p>
        </w:tc>
        <w:tc>
          <w:tcPr>
            <w:tcW w:w="6204" w:type="dxa"/>
            <w:gridSpan w:val="3"/>
            <w:vMerge/>
            <w:tcBorders>
              <w:top w:val="nil"/>
            </w:tcBorders>
          </w:tcPr>
          <w:p w14:paraId="4C8EA88A" w14:textId="77777777" w:rsidR="00AE6030" w:rsidRDefault="00AE6030" w:rsidP="00774DEA">
            <w:pPr>
              <w:rPr>
                <w:sz w:val="2"/>
                <w:szCs w:val="2"/>
              </w:rPr>
            </w:pPr>
          </w:p>
        </w:tc>
      </w:tr>
      <w:tr w:rsidR="00AE6030" w14:paraId="5875CD08" w14:textId="77777777" w:rsidTr="00774DEA">
        <w:trPr>
          <w:trHeight w:val="458"/>
        </w:trPr>
        <w:tc>
          <w:tcPr>
            <w:tcW w:w="3193" w:type="dxa"/>
            <w:gridSpan w:val="2"/>
            <w:shd w:val="clear" w:color="auto" w:fill="D9D9D9"/>
          </w:tcPr>
          <w:p w14:paraId="38C15A9E" w14:textId="77777777" w:rsidR="00AE6030" w:rsidRDefault="00AE6030" w:rsidP="00774DEA">
            <w:pPr>
              <w:pStyle w:val="TableParagraph"/>
              <w:spacing w:before="115"/>
              <w:ind w:left="460" w:firstLine="0"/>
              <w:jc w:val="left"/>
              <w:rPr>
                <w:b/>
                <w:sz w:val="20"/>
              </w:rPr>
            </w:pPr>
            <w:r>
              <w:rPr>
                <w:b/>
                <w:sz w:val="20"/>
              </w:rPr>
              <w:t>Descripción</w:t>
            </w:r>
            <w:r>
              <w:rPr>
                <w:b/>
                <w:spacing w:val="-6"/>
                <w:sz w:val="20"/>
              </w:rPr>
              <w:t xml:space="preserve"> </w:t>
            </w:r>
            <w:r>
              <w:rPr>
                <w:b/>
                <w:sz w:val="20"/>
              </w:rPr>
              <w:t>del</w:t>
            </w:r>
            <w:r>
              <w:rPr>
                <w:b/>
                <w:spacing w:val="-6"/>
                <w:sz w:val="20"/>
              </w:rPr>
              <w:t xml:space="preserve"> </w:t>
            </w:r>
            <w:r>
              <w:rPr>
                <w:b/>
                <w:spacing w:val="-2"/>
                <w:sz w:val="20"/>
              </w:rPr>
              <w:t>entregable</w:t>
            </w:r>
          </w:p>
        </w:tc>
        <w:tc>
          <w:tcPr>
            <w:tcW w:w="6204" w:type="dxa"/>
            <w:gridSpan w:val="3"/>
          </w:tcPr>
          <w:p w14:paraId="6CBE37F6" w14:textId="77777777" w:rsidR="00AE6030" w:rsidRDefault="00AE6030" w:rsidP="00774DEA">
            <w:pPr>
              <w:pStyle w:val="TableParagraph"/>
              <w:spacing w:line="228" w:lineRule="exact"/>
              <w:ind w:left="68" w:right="57" w:firstLine="0"/>
              <w:jc w:val="left"/>
              <w:rPr>
                <w:sz w:val="20"/>
              </w:rPr>
            </w:pPr>
            <w:r w:rsidRPr="00862CC9">
              <w:rPr>
                <w:sz w:val="20"/>
                <w:szCs w:val="20"/>
              </w:rPr>
              <w:t>Se envía material revisado y aprobado al área de talento humano para que sea cargado a la plataforma digital por el diseñador gráfico.</w:t>
            </w:r>
          </w:p>
        </w:tc>
      </w:tr>
      <w:tr w:rsidR="00AE6030" w14:paraId="6C60B11D" w14:textId="77777777" w:rsidTr="00774DEA">
        <w:trPr>
          <w:trHeight w:val="460"/>
        </w:trPr>
        <w:tc>
          <w:tcPr>
            <w:tcW w:w="3193" w:type="dxa"/>
            <w:gridSpan w:val="2"/>
            <w:shd w:val="clear" w:color="auto" w:fill="D9D9D9"/>
          </w:tcPr>
          <w:p w14:paraId="3A477EB4" w14:textId="77777777" w:rsidR="00AE6030" w:rsidRDefault="00AE6030" w:rsidP="00774DEA">
            <w:pPr>
              <w:pStyle w:val="TableParagraph"/>
              <w:spacing w:before="116"/>
              <w:ind w:left="628" w:firstLine="0"/>
              <w:jc w:val="left"/>
              <w:rPr>
                <w:b/>
                <w:sz w:val="20"/>
              </w:rPr>
            </w:pPr>
            <w:r>
              <w:rPr>
                <w:b/>
                <w:sz w:val="20"/>
              </w:rPr>
              <w:t>Alcance</w:t>
            </w:r>
            <w:r>
              <w:rPr>
                <w:b/>
                <w:spacing w:val="-5"/>
                <w:sz w:val="20"/>
              </w:rPr>
              <w:t xml:space="preserve"> </w:t>
            </w:r>
            <w:r>
              <w:rPr>
                <w:b/>
                <w:sz w:val="20"/>
              </w:rPr>
              <w:t>del</w:t>
            </w:r>
            <w:r>
              <w:rPr>
                <w:b/>
                <w:spacing w:val="-5"/>
                <w:sz w:val="20"/>
              </w:rPr>
              <w:t xml:space="preserve"> </w:t>
            </w:r>
            <w:r>
              <w:rPr>
                <w:b/>
                <w:spacing w:val="-2"/>
                <w:sz w:val="20"/>
              </w:rPr>
              <w:t>entregable</w:t>
            </w:r>
          </w:p>
        </w:tc>
        <w:tc>
          <w:tcPr>
            <w:tcW w:w="6204" w:type="dxa"/>
            <w:gridSpan w:val="3"/>
          </w:tcPr>
          <w:p w14:paraId="63D48E37" w14:textId="77777777" w:rsidR="00AE6030" w:rsidRDefault="00AE6030" w:rsidP="00774DEA">
            <w:pPr>
              <w:pStyle w:val="TableParagraph"/>
              <w:spacing w:line="230" w:lineRule="exact"/>
              <w:ind w:firstLine="0"/>
              <w:jc w:val="left"/>
              <w:rPr>
                <w:sz w:val="20"/>
              </w:rPr>
            </w:pPr>
            <w:r>
              <w:rPr>
                <w:sz w:val="20"/>
              </w:rPr>
              <w:t>Carga en plataforma CENTHRAL de la empresa y revisión de esta.</w:t>
            </w:r>
          </w:p>
        </w:tc>
      </w:tr>
      <w:tr w:rsidR="00AE6030" w14:paraId="291079A0" w14:textId="77777777" w:rsidTr="00774DEA">
        <w:trPr>
          <w:trHeight w:val="460"/>
        </w:trPr>
        <w:tc>
          <w:tcPr>
            <w:tcW w:w="3193" w:type="dxa"/>
            <w:gridSpan w:val="2"/>
            <w:shd w:val="clear" w:color="auto" w:fill="D9D9D9"/>
          </w:tcPr>
          <w:p w14:paraId="54779D45" w14:textId="77777777" w:rsidR="00AE6030" w:rsidRDefault="00AE6030" w:rsidP="00774DEA">
            <w:pPr>
              <w:pStyle w:val="TableParagraph"/>
              <w:spacing w:before="115"/>
              <w:jc w:val="left"/>
              <w:rPr>
                <w:b/>
                <w:sz w:val="20"/>
              </w:rPr>
            </w:pPr>
            <w:r>
              <w:rPr>
                <w:b/>
                <w:sz w:val="20"/>
              </w:rPr>
              <w:t>Criterios</w:t>
            </w:r>
            <w:r>
              <w:rPr>
                <w:b/>
                <w:spacing w:val="-6"/>
                <w:sz w:val="20"/>
              </w:rPr>
              <w:t xml:space="preserve"> </w:t>
            </w:r>
            <w:r>
              <w:rPr>
                <w:b/>
                <w:sz w:val="20"/>
              </w:rPr>
              <w:t>de</w:t>
            </w:r>
            <w:r>
              <w:rPr>
                <w:b/>
                <w:spacing w:val="-4"/>
                <w:sz w:val="20"/>
              </w:rPr>
              <w:t xml:space="preserve"> </w:t>
            </w:r>
            <w:r>
              <w:rPr>
                <w:b/>
                <w:spacing w:val="-2"/>
                <w:sz w:val="20"/>
              </w:rPr>
              <w:t>aprobación</w:t>
            </w:r>
          </w:p>
        </w:tc>
        <w:tc>
          <w:tcPr>
            <w:tcW w:w="6204" w:type="dxa"/>
            <w:gridSpan w:val="3"/>
          </w:tcPr>
          <w:p w14:paraId="0BD943F3" w14:textId="77777777" w:rsidR="00AE6030" w:rsidRDefault="00AE6030" w:rsidP="00774DEA">
            <w:pPr>
              <w:pStyle w:val="TableParagraph"/>
              <w:spacing w:line="230" w:lineRule="atLeast"/>
              <w:ind w:left="68" w:right="57" w:firstLine="0"/>
              <w:jc w:val="left"/>
              <w:rPr>
                <w:sz w:val="20"/>
              </w:rPr>
            </w:pPr>
            <w:r>
              <w:rPr>
                <w:sz w:val="20"/>
              </w:rPr>
              <w:t>Validación y prueba de funcionalidad del material cargado</w:t>
            </w:r>
          </w:p>
        </w:tc>
      </w:tr>
      <w:tr w:rsidR="00AE6030" w14:paraId="357AC49A" w14:textId="77777777" w:rsidTr="00774DEA">
        <w:trPr>
          <w:trHeight w:val="460"/>
        </w:trPr>
        <w:tc>
          <w:tcPr>
            <w:tcW w:w="1596" w:type="dxa"/>
            <w:shd w:val="clear" w:color="auto" w:fill="D9D9D9"/>
          </w:tcPr>
          <w:p w14:paraId="7816B960" w14:textId="77777777" w:rsidR="00AE6030" w:rsidRDefault="00AE6030" w:rsidP="00774DEA">
            <w:pPr>
              <w:pStyle w:val="TableParagraph"/>
              <w:spacing w:before="115"/>
              <w:ind w:left="9" w:right="2" w:firstLine="0"/>
              <w:jc w:val="left"/>
              <w:rPr>
                <w:b/>
                <w:sz w:val="20"/>
              </w:rPr>
            </w:pPr>
            <w:r>
              <w:rPr>
                <w:b/>
                <w:spacing w:val="-2"/>
                <w:sz w:val="20"/>
              </w:rPr>
              <w:t>Responsables</w:t>
            </w:r>
          </w:p>
        </w:tc>
        <w:tc>
          <w:tcPr>
            <w:tcW w:w="3018" w:type="dxa"/>
            <w:gridSpan w:val="2"/>
          </w:tcPr>
          <w:p w14:paraId="1AD2984E" w14:textId="77777777" w:rsidR="00AE6030" w:rsidRDefault="00AE6030" w:rsidP="00774DEA">
            <w:pPr>
              <w:pStyle w:val="TableParagraph"/>
              <w:spacing w:before="115"/>
              <w:ind w:left="671" w:firstLine="0"/>
              <w:jc w:val="left"/>
              <w:rPr>
                <w:sz w:val="20"/>
              </w:rPr>
            </w:pPr>
            <w:r>
              <w:rPr>
                <w:sz w:val="20"/>
              </w:rPr>
              <w:t>RRHH / Personal de Diseño</w:t>
            </w:r>
          </w:p>
        </w:tc>
        <w:tc>
          <w:tcPr>
            <w:tcW w:w="1597" w:type="dxa"/>
            <w:shd w:val="clear" w:color="auto" w:fill="D9D9D9"/>
          </w:tcPr>
          <w:p w14:paraId="1C29A88D" w14:textId="77777777" w:rsidR="00AE6030" w:rsidRDefault="00AE6030" w:rsidP="00774DEA">
            <w:pPr>
              <w:pStyle w:val="TableParagraph"/>
              <w:spacing w:line="230" w:lineRule="atLeast"/>
              <w:ind w:left="231" w:right="220" w:firstLine="163"/>
              <w:jc w:val="left"/>
              <w:rPr>
                <w:b/>
                <w:sz w:val="20"/>
              </w:rPr>
            </w:pPr>
            <w:r>
              <w:rPr>
                <w:b/>
                <w:spacing w:val="-2"/>
                <w:sz w:val="20"/>
              </w:rPr>
              <w:t xml:space="preserve">Duración </w:t>
            </w:r>
            <w:r>
              <w:rPr>
                <w:b/>
                <w:sz w:val="20"/>
              </w:rPr>
              <w:t>(días</w:t>
            </w:r>
            <w:r>
              <w:rPr>
                <w:b/>
                <w:spacing w:val="-13"/>
                <w:sz w:val="20"/>
              </w:rPr>
              <w:t xml:space="preserve"> </w:t>
            </w:r>
            <w:r>
              <w:rPr>
                <w:b/>
                <w:sz w:val="20"/>
              </w:rPr>
              <w:t>hábiles)</w:t>
            </w:r>
          </w:p>
        </w:tc>
        <w:tc>
          <w:tcPr>
            <w:tcW w:w="3186" w:type="dxa"/>
          </w:tcPr>
          <w:p w14:paraId="0533F641" w14:textId="77777777" w:rsidR="00AE6030" w:rsidRDefault="00AE6030" w:rsidP="00774DEA">
            <w:pPr>
              <w:pStyle w:val="TableParagraph"/>
              <w:spacing w:before="115"/>
              <w:ind w:left="9"/>
              <w:rPr>
                <w:sz w:val="20"/>
              </w:rPr>
            </w:pPr>
            <w:r>
              <w:rPr>
                <w:sz w:val="20"/>
              </w:rPr>
              <w:t>8</w:t>
            </w:r>
          </w:p>
        </w:tc>
      </w:tr>
      <w:tr w:rsidR="00AE6030" w14:paraId="10D7FA66" w14:textId="77777777" w:rsidTr="00774DEA">
        <w:trPr>
          <w:trHeight w:val="460"/>
        </w:trPr>
        <w:tc>
          <w:tcPr>
            <w:tcW w:w="1596" w:type="dxa"/>
            <w:shd w:val="clear" w:color="auto" w:fill="D9D9D9"/>
          </w:tcPr>
          <w:p w14:paraId="41D50922" w14:textId="77777777" w:rsidR="00AE6030" w:rsidRDefault="00AE6030" w:rsidP="00774DEA">
            <w:pPr>
              <w:pStyle w:val="TableParagraph"/>
              <w:spacing w:before="115"/>
              <w:ind w:left="9" w:right="5" w:firstLine="0"/>
              <w:jc w:val="left"/>
              <w:rPr>
                <w:b/>
                <w:sz w:val="20"/>
              </w:rPr>
            </w:pPr>
            <w:r>
              <w:rPr>
                <w:b/>
                <w:sz w:val="20"/>
              </w:rPr>
              <w:t>Fecha</w:t>
            </w:r>
            <w:r>
              <w:rPr>
                <w:b/>
                <w:spacing w:val="-4"/>
                <w:sz w:val="20"/>
              </w:rPr>
              <w:t xml:space="preserve"> </w:t>
            </w:r>
            <w:r>
              <w:rPr>
                <w:b/>
                <w:sz w:val="20"/>
              </w:rPr>
              <w:t>de</w:t>
            </w:r>
            <w:r>
              <w:rPr>
                <w:b/>
                <w:spacing w:val="-4"/>
                <w:sz w:val="20"/>
              </w:rPr>
              <w:t xml:space="preserve"> </w:t>
            </w:r>
            <w:r>
              <w:rPr>
                <w:b/>
                <w:spacing w:val="-2"/>
                <w:sz w:val="20"/>
              </w:rPr>
              <w:t>inicio</w:t>
            </w:r>
          </w:p>
        </w:tc>
        <w:tc>
          <w:tcPr>
            <w:tcW w:w="3018" w:type="dxa"/>
            <w:gridSpan w:val="2"/>
          </w:tcPr>
          <w:p w14:paraId="24CC383E" w14:textId="77777777" w:rsidR="00AE6030" w:rsidRDefault="00AE6030" w:rsidP="00774DEA">
            <w:pPr>
              <w:pStyle w:val="TableParagraph"/>
              <w:spacing w:before="115"/>
              <w:ind w:left="7"/>
              <w:rPr>
                <w:sz w:val="20"/>
              </w:rPr>
            </w:pPr>
            <w:r>
              <w:rPr>
                <w:spacing w:val="-2"/>
                <w:sz w:val="20"/>
              </w:rPr>
              <w:t>27/2/2024</w:t>
            </w:r>
          </w:p>
        </w:tc>
        <w:tc>
          <w:tcPr>
            <w:tcW w:w="1597" w:type="dxa"/>
            <w:shd w:val="clear" w:color="auto" w:fill="D9D9D9"/>
          </w:tcPr>
          <w:p w14:paraId="499662A9" w14:textId="77777777" w:rsidR="00AE6030" w:rsidRDefault="00AE6030" w:rsidP="00774DEA">
            <w:pPr>
              <w:pStyle w:val="TableParagraph"/>
              <w:spacing w:line="230" w:lineRule="atLeast"/>
              <w:ind w:left="301" w:firstLine="113"/>
              <w:jc w:val="left"/>
              <w:rPr>
                <w:b/>
                <w:sz w:val="20"/>
              </w:rPr>
            </w:pPr>
            <w:r>
              <w:rPr>
                <w:b/>
                <w:sz w:val="20"/>
              </w:rPr>
              <w:t xml:space="preserve">Fecha de </w:t>
            </w:r>
            <w:r>
              <w:rPr>
                <w:b/>
                <w:spacing w:val="-2"/>
                <w:sz w:val="20"/>
              </w:rPr>
              <w:t>finalización</w:t>
            </w:r>
          </w:p>
        </w:tc>
        <w:tc>
          <w:tcPr>
            <w:tcW w:w="3186" w:type="dxa"/>
          </w:tcPr>
          <w:p w14:paraId="2953D9D1" w14:textId="77777777" w:rsidR="00AE6030" w:rsidRDefault="00AE6030" w:rsidP="00774DEA">
            <w:pPr>
              <w:pStyle w:val="TableParagraph"/>
              <w:spacing w:before="115"/>
              <w:ind w:left="9" w:right="6"/>
              <w:rPr>
                <w:sz w:val="20"/>
              </w:rPr>
            </w:pPr>
            <w:r>
              <w:rPr>
                <w:spacing w:val="-2"/>
                <w:sz w:val="20"/>
              </w:rPr>
              <w:t>04/3/2024</w:t>
            </w:r>
          </w:p>
        </w:tc>
      </w:tr>
      <w:tr w:rsidR="00AE6030" w14:paraId="02C8802D" w14:textId="77777777" w:rsidTr="00774DEA">
        <w:trPr>
          <w:trHeight w:val="690"/>
        </w:trPr>
        <w:tc>
          <w:tcPr>
            <w:tcW w:w="1596" w:type="dxa"/>
            <w:shd w:val="clear" w:color="auto" w:fill="D9D9D9"/>
          </w:tcPr>
          <w:p w14:paraId="48ADDBDE" w14:textId="77777777" w:rsidR="00AE6030" w:rsidRDefault="00AE6030" w:rsidP="00774DEA">
            <w:pPr>
              <w:pStyle w:val="TableParagraph"/>
              <w:jc w:val="left"/>
              <w:rPr>
                <w:sz w:val="20"/>
              </w:rPr>
            </w:pPr>
          </w:p>
          <w:p w14:paraId="50D8B20F" w14:textId="77777777" w:rsidR="00AE6030" w:rsidRDefault="00AE6030" w:rsidP="00774DEA">
            <w:pPr>
              <w:pStyle w:val="TableParagraph"/>
              <w:ind w:left="9" w:right="2" w:firstLine="0"/>
              <w:jc w:val="left"/>
              <w:rPr>
                <w:b/>
                <w:sz w:val="20"/>
              </w:rPr>
            </w:pPr>
            <w:r>
              <w:rPr>
                <w:b/>
                <w:spacing w:val="-2"/>
                <w:sz w:val="20"/>
              </w:rPr>
              <w:t>Presupuesto</w:t>
            </w:r>
          </w:p>
        </w:tc>
        <w:tc>
          <w:tcPr>
            <w:tcW w:w="3018" w:type="dxa"/>
            <w:gridSpan w:val="2"/>
          </w:tcPr>
          <w:p w14:paraId="2433BE32" w14:textId="77777777" w:rsidR="00AE6030" w:rsidRDefault="00AE6030" w:rsidP="00774DEA">
            <w:pPr>
              <w:pStyle w:val="TableParagraph"/>
              <w:jc w:val="left"/>
              <w:rPr>
                <w:sz w:val="20"/>
              </w:rPr>
            </w:pPr>
          </w:p>
          <w:p w14:paraId="70144859" w14:textId="77777777" w:rsidR="00AE6030" w:rsidRDefault="00AE6030" w:rsidP="00774DEA">
            <w:pPr>
              <w:pStyle w:val="TableParagraph"/>
              <w:ind w:left="996"/>
              <w:jc w:val="left"/>
              <w:rPr>
                <w:sz w:val="20"/>
              </w:rPr>
            </w:pPr>
            <w:r>
              <w:rPr>
                <w:spacing w:val="-2"/>
                <w:sz w:val="20"/>
              </w:rPr>
              <w:t>L12,000.00</w:t>
            </w:r>
          </w:p>
        </w:tc>
        <w:tc>
          <w:tcPr>
            <w:tcW w:w="1597" w:type="dxa"/>
            <w:shd w:val="clear" w:color="auto" w:fill="D9D9D9"/>
          </w:tcPr>
          <w:p w14:paraId="55286369" w14:textId="77777777" w:rsidR="00AE6030" w:rsidRDefault="00AE6030" w:rsidP="00774DEA">
            <w:pPr>
              <w:pStyle w:val="TableParagraph"/>
              <w:jc w:val="left"/>
              <w:rPr>
                <w:sz w:val="20"/>
              </w:rPr>
            </w:pPr>
          </w:p>
          <w:p w14:paraId="097A8E56" w14:textId="77777777" w:rsidR="00AE6030" w:rsidRDefault="00AE6030" w:rsidP="00774DEA">
            <w:pPr>
              <w:pStyle w:val="TableParagraph"/>
              <w:ind w:left="361" w:firstLine="0"/>
              <w:jc w:val="left"/>
              <w:rPr>
                <w:b/>
                <w:sz w:val="20"/>
              </w:rPr>
            </w:pPr>
            <w:r>
              <w:rPr>
                <w:b/>
                <w:spacing w:val="-2"/>
                <w:sz w:val="20"/>
              </w:rPr>
              <w:t>Productos</w:t>
            </w:r>
          </w:p>
        </w:tc>
        <w:tc>
          <w:tcPr>
            <w:tcW w:w="3186" w:type="dxa"/>
          </w:tcPr>
          <w:p w14:paraId="3DB32EE4" w14:textId="77777777" w:rsidR="00AE6030" w:rsidRDefault="00AE6030" w:rsidP="00774DEA">
            <w:pPr>
              <w:pStyle w:val="TableParagraph"/>
              <w:spacing w:line="228" w:lineRule="exact"/>
              <w:ind w:left="910" w:hanging="617"/>
              <w:jc w:val="left"/>
              <w:rPr>
                <w:sz w:val="20"/>
              </w:rPr>
            </w:pPr>
          </w:p>
          <w:p w14:paraId="1E1ABCC4" w14:textId="77777777" w:rsidR="00AE6030" w:rsidRDefault="00AE6030" w:rsidP="00774DEA">
            <w:pPr>
              <w:pStyle w:val="TableParagraph"/>
              <w:spacing w:line="228" w:lineRule="exact"/>
              <w:jc w:val="left"/>
              <w:rPr>
                <w:sz w:val="20"/>
              </w:rPr>
            </w:pPr>
            <w:r>
              <w:rPr>
                <w:sz w:val="20"/>
              </w:rPr>
              <w:t xml:space="preserve">Material Digital  </w:t>
            </w:r>
          </w:p>
        </w:tc>
      </w:tr>
    </w:tbl>
    <w:p w14:paraId="1E7EFD44" w14:textId="77777777" w:rsidR="00AE6030" w:rsidRDefault="00AE6030" w:rsidP="000E57A5"/>
    <w:tbl>
      <w:tblPr>
        <w:tblStyle w:val="TableNormal"/>
        <w:tblW w:w="9397" w:type="dxa"/>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96"/>
        <w:gridCol w:w="1597"/>
        <w:gridCol w:w="1421"/>
        <w:gridCol w:w="1597"/>
        <w:gridCol w:w="3186"/>
      </w:tblGrid>
      <w:tr w:rsidR="00AE6030" w14:paraId="00472C3F" w14:textId="77777777" w:rsidTr="00774DEA">
        <w:trPr>
          <w:trHeight w:val="460"/>
        </w:trPr>
        <w:tc>
          <w:tcPr>
            <w:tcW w:w="1596" w:type="dxa"/>
            <w:shd w:val="clear" w:color="auto" w:fill="A6A6A6"/>
          </w:tcPr>
          <w:p w14:paraId="6595438F" w14:textId="77777777" w:rsidR="00AE6030" w:rsidRDefault="00AE6030" w:rsidP="00774DEA">
            <w:pPr>
              <w:pStyle w:val="TableParagraph"/>
              <w:spacing w:before="115"/>
              <w:ind w:left="9"/>
              <w:rPr>
                <w:b/>
                <w:sz w:val="20"/>
              </w:rPr>
            </w:pPr>
            <w:r>
              <w:rPr>
                <w:b/>
                <w:spacing w:val="-2"/>
                <w:sz w:val="20"/>
              </w:rPr>
              <w:t>Proyecto</w:t>
            </w:r>
          </w:p>
        </w:tc>
        <w:tc>
          <w:tcPr>
            <w:tcW w:w="7801" w:type="dxa"/>
            <w:gridSpan w:val="4"/>
            <w:shd w:val="clear" w:color="auto" w:fill="A6A6A6"/>
          </w:tcPr>
          <w:p w14:paraId="2A4DA888" w14:textId="77777777" w:rsidR="00AE6030" w:rsidRDefault="00AE6030" w:rsidP="00774DEA">
            <w:pPr>
              <w:pStyle w:val="TableParagraph"/>
              <w:spacing w:line="230" w:lineRule="atLeast"/>
              <w:ind w:left="3473" w:hanging="3287"/>
              <w:jc w:val="left"/>
              <w:rPr>
                <w:b/>
                <w:sz w:val="20"/>
              </w:rPr>
            </w:pPr>
            <w:r>
              <w:rPr>
                <w:b/>
                <w:sz w:val="20"/>
              </w:rPr>
              <w:t xml:space="preserve">Programa de Inducción sobre Fundamento en Administración de Proyectos </w:t>
            </w:r>
          </w:p>
        </w:tc>
      </w:tr>
      <w:tr w:rsidR="00AE6030" w14:paraId="0AB6A910" w14:textId="77777777" w:rsidTr="00774DEA">
        <w:trPr>
          <w:trHeight w:val="230"/>
        </w:trPr>
        <w:tc>
          <w:tcPr>
            <w:tcW w:w="1596" w:type="dxa"/>
            <w:shd w:val="clear" w:color="auto" w:fill="D9D9D9"/>
          </w:tcPr>
          <w:p w14:paraId="45792143" w14:textId="77777777" w:rsidR="00AE6030" w:rsidRDefault="00AE6030" w:rsidP="00774DEA">
            <w:pPr>
              <w:pStyle w:val="TableParagraph"/>
              <w:spacing w:line="210" w:lineRule="exact"/>
              <w:ind w:left="9" w:right="2"/>
              <w:rPr>
                <w:b/>
                <w:sz w:val="20"/>
              </w:rPr>
            </w:pPr>
            <w:r>
              <w:rPr>
                <w:b/>
                <w:spacing w:val="-5"/>
                <w:sz w:val="20"/>
              </w:rPr>
              <w:t>ID</w:t>
            </w:r>
          </w:p>
        </w:tc>
        <w:tc>
          <w:tcPr>
            <w:tcW w:w="1597" w:type="dxa"/>
          </w:tcPr>
          <w:p w14:paraId="52FDDFE8" w14:textId="77777777" w:rsidR="00AE6030" w:rsidRDefault="00AE6030" w:rsidP="00774DEA">
            <w:pPr>
              <w:pStyle w:val="TableParagraph"/>
              <w:spacing w:line="210" w:lineRule="exact"/>
              <w:ind w:left="4"/>
              <w:jc w:val="left"/>
              <w:rPr>
                <w:sz w:val="20"/>
              </w:rPr>
            </w:pPr>
            <w:r>
              <w:rPr>
                <w:spacing w:val="-10"/>
                <w:sz w:val="20"/>
              </w:rPr>
              <w:t>4</w:t>
            </w:r>
          </w:p>
        </w:tc>
        <w:tc>
          <w:tcPr>
            <w:tcW w:w="6204" w:type="dxa"/>
            <w:gridSpan w:val="3"/>
            <w:vMerge w:val="restart"/>
          </w:tcPr>
          <w:p w14:paraId="7083A3F7" w14:textId="77777777" w:rsidR="00AE6030" w:rsidRDefault="00AE6030" w:rsidP="00774DEA">
            <w:pPr>
              <w:pStyle w:val="TableParagraph"/>
              <w:spacing w:before="5"/>
              <w:jc w:val="left"/>
              <w:rPr>
                <w:sz w:val="20"/>
              </w:rPr>
            </w:pPr>
          </w:p>
          <w:p w14:paraId="05362F06" w14:textId="77777777" w:rsidR="00AE6030" w:rsidRDefault="00AE6030" w:rsidP="00774DEA">
            <w:pPr>
              <w:pStyle w:val="TableParagraph"/>
              <w:ind w:left="68"/>
              <w:jc w:val="left"/>
              <w:rPr>
                <w:sz w:val="20"/>
              </w:rPr>
            </w:pPr>
            <w:r w:rsidRPr="00862CC9">
              <w:rPr>
                <w:sz w:val="20"/>
                <w:szCs w:val="20"/>
              </w:rPr>
              <w:t>Proceso del Curso</w:t>
            </w:r>
          </w:p>
        </w:tc>
      </w:tr>
      <w:tr w:rsidR="00AE6030" w14:paraId="49C67A24" w14:textId="77777777" w:rsidTr="00774DEA">
        <w:trPr>
          <w:trHeight w:val="460"/>
        </w:trPr>
        <w:tc>
          <w:tcPr>
            <w:tcW w:w="1596" w:type="dxa"/>
            <w:shd w:val="clear" w:color="auto" w:fill="D9D9D9"/>
          </w:tcPr>
          <w:p w14:paraId="1C8080EA" w14:textId="77777777" w:rsidR="00AE6030" w:rsidRDefault="00AE6030" w:rsidP="00774DEA">
            <w:pPr>
              <w:pStyle w:val="TableParagraph"/>
              <w:spacing w:line="230" w:lineRule="atLeast"/>
              <w:ind w:left="479" w:right="273" w:hanging="190"/>
              <w:jc w:val="left"/>
              <w:rPr>
                <w:b/>
                <w:sz w:val="20"/>
              </w:rPr>
            </w:pPr>
            <w:r>
              <w:rPr>
                <w:b/>
                <w:sz w:val="20"/>
              </w:rPr>
              <w:t>Paquetes</w:t>
            </w:r>
            <w:r>
              <w:rPr>
                <w:b/>
                <w:spacing w:val="-13"/>
                <w:sz w:val="20"/>
              </w:rPr>
              <w:t xml:space="preserve"> </w:t>
            </w:r>
            <w:r>
              <w:rPr>
                <w:b/>
                <w:sz w:val="20"/>
              </w:rPr>
              <w:t xml:space="preserve">de </w:t>
            </w:r>
            <w:r>
              <w:rPr>
                <w:b/>
                <w:spacing w:val="-2"/>
                <w:sz w:val="20"/>
              </w:rPr>
              <w:t>trabajo</w:t>
            </w:r>
          </w:p>
        </w:tc>
        <w:tc>
          <w:tcPr>
            <w:tcW w:w="1597" w:type="dxa"/>
          </w:tcPr>
          <w:p w14:paraId="08DE4A08" w14:textId="77777777" w:rsidR="00AE6030" w:rsidRDefault="00AE6030" w:rsidP="00774DEA">
            <w:pPr>
              <w:pStyle w:val="TableParagraph"/>
              <w:spacing w:before="115"/>
              <w:ind w:left="462" w:firstLine="0"/>
              <w:jc w:val="left"/>
              <w:rPr>
                <w:sz w:val="20"/>
              </w:rPr>
            </w:pPr>
            <w:r>
              <w:rPr>
                <w:sz w:val="20"/>
              </w:rPr>
              <w:t>4.1 – 4.4</w:t>
            </w:r>
          </w:p>
        </w:tc>
        <w:tc>
          <w:tcPr>
            <w:tcW w:w="6204" w:type="dxa"/>
            <w:gridSpan w:val="3"/>
            <w:vMerge/>
            <w:tcBorders>
              <w:top w:val="nil"/>
            </w:tcBorders>
          </w:tcPr>
          <w:p w14:paraId="52CAD126" w14:textId="77777777" w:rsidR="00AE6030" w:rsidRDefault="00AE6030" w:rsidP="00774DEA">
            <w:pPr>
              <w:rPr>
                <w:sz w:val="2"/>
                <w:szCs w:val="2"/>
              </w:rPr>
            </w:pPr>
          </w:p>
        </w:tc>
      </w:tr>
      <w:tr w:rsidR="00AE6030" w14:paraId="4343C2E1" w14:textId="77777777" w:rsidTr="00774DEA">
        <w:trPr>
          <w:trHeight w:val="458"/>
        </w:trPr>
        <w:tc>
          <w:tcPr>
            <w:tcW w:w="3193" w:type="dxa"/>
            <w:gridSpan w:val="2"/>
            <w:shd w:val="clear" w:color="auto" w:fill="D9D9D9"/>
          </w:tcPr>
          <w:p w14:paraId="5E48A106" w14:textId="77777777" w:rsidR="00AE6030" w:rsidRDefault="00AE6030" w:rsidP="00774DEA">
            <w:pPr>
              <w:pStyle w:val="TableParagraph"/>
              <w:spacing w:before="115"/>
              <w:ind w:left="460" w:firstLine="0"/>
              <w:jc w:val="left"/>
              <w:rPr>
                <w:b/>
                <w:sz w:val="20"/>
              </w:rPr>
            </w:pPr>
            <w:r>
              <w:rPr>
                <w:b/>
                <w:sz w:val="20"/>
              </w:rPr>
              <w:t>Descripción</w:t>
            </w:r>
            <w:r>
              <w:rPr>
                <w:b/>
                <w:spacing w:val="-6"/>
                <w:sz w:val="20"/>
              </w:rPr>
              <w:t xml:space="preserve"> </w:t>
            </w:r>
            <w:r>
              <w:rPr>
                <w:b/>
                <w:sz w:val="20"/>
              </w:rPr>
              <w:t>del</w:t>
            </w:r>
            <w:r>
              <w:rPr>
                <w:b/>
                <w:spacing w:val="-6"/>
                <w:sz w:val="20"/>
              </w:rPr>
              <w:t xml:space="preserve"> </w:t>
            </w:r>
            <w:r>
              <w:rPr>
                <w:b/>
                <w:spacing w:val="-2"/>
                <w:sz w:val="20"/>
              </w:rPr>
              <w:t>entregable</w:t>
            </w:r>
          </w:p>
        </w:tc>
        <w:tc>
          <w:tcPr>
            <w:tcW w:w="6204" w:type="dxa"/>
            <w:gridSpan w:val="3"/>
          </w:tcPr>
          <w:p w14:paraId="23565D3D" w14:textId="77777777" w:rsidR="00AE6030" w:rsidRDefault="00AE6030" w:rsidP="00774DEA">
            <w:pPr>
              <w:pStyle w:val="TableParagraph"/>
              <w:spacing w:line="228" w:lineRule="exact"/>
              <w:ind w:left="68" w:right="57" w:firstLine="0"/>
              <w:jc w:val="left"/>
              <w:rPr>
                <w:sz w:val="20"/>
              </w:rPr>
            </w:pPr>
            <w:r w:rsidRPr="00862CC9">
              <w:rPr>
                <w:sz w:val="20"/>
                <w:szCs w:val="20"/>
              </w:rPr>
              <w:t>Se define la secuencia de actividades a seguir en el programa del curso.</w:t>
            </w:r>
          </w:p>
        </w:tc>
      </w:tr>
      <w:tr w:rsidR="00AE6030" w14:paraId="6992E372" w14:textId="77777777" w:rsidTr="00774DEA">
        <w:trPr>
          <w:trHeight w:val="460"/>
        </w:trPr>
        <w:tc>
          <w:tcPr>
            <w:tcW w:w="3193" w:type="dxa"/>
            <w:gridSpan w:val="2"/>
            <w:shd w:val="clear" w:color="auto" w:fill="D9D9D9"/>
          </w:tcPr>
          <w:p w14:paraId="199803CA" w14:textId="77777777" w:rsidR="00AE6030" w:rsidRDefault="00AE6030" w:rsidP="00774DEA">
            <w:pPr>
              <w:pStyle w:val="TableParagraph"/>
              <w:spacing w:before="116"/>
              <w:ind w:left="628" w:firstLine="0"/>
              <w:jc w:val="left"/>
              <w:rPr>
                <w:b/>
                <w:sz w:val="20"/>
              </w:rPr>
            </w:pPr>
            <w:r>
              <w:rPr>
                <w:b/>
                <w:sz w:val="20"/>
              </w:rPr>
              <w:t>Alcance</w:t>
            </w:r>
            <w:r>
              <w:rPr>
                <w:b/>
                <w:spacing w:val="-5"/>
                <w:sz w:val="20"/>
              </w:rPr>
              <w:t xml:space="preserve"> </w:t>
            </w:r>
            <w:r>
              <w:rPr>
                <w:b/>
                <w:sz w:val="20"/>
              </w:rPr>
              <w:t>del</w:t>
            </w:r>
            <w:r>
              <w:rPr>
                <w:b/>
                <w:spacing w:val="-5"/>
                <w:sz w:val="20"/>
              </w:rPr>
              <w:t xml:space="preserve"> </w:t>
            </w:r>
            <w:r>
              <w:rPr>
                <w:b/>
                <w:spacing w:val="-2"/>
                <w:sz w:val="20"/>
              </w:rPr>
              <w:t>entregable</w:t>
            </w:r>
          </w:p>
        </w:tc>
        <w:tc>
          <w:tcPr>
            <w:tcW w:w="6204" w:type="dxa"/>
            <w:gridSpan w:val="3"/>
          </w:tcPr>
          <w:p w14:paraId="77D60BE2" w14:textId="77777777" w:rsidR="00AE6030" w:rsidRDefault="00AE6030" w:rsidP="00774DEA">
            <w:pPr>
              <w:pStyle w:val="TableParagraph"/>
              <w:spacing w:line="230" w:lineRule="exact"/>
              <w:ind w:firstLine="0"/>
              <w:jc w:val="left"/>
              <w:rPr>
                <w:sz w:val="20"/>
              </w:rPr>
            </w:pPr>
            <w:r>
              <w:rPr>
                <w:sz w:val="20"/>
              </w:rPr>
              <w:t xml:space="preserve">Se realiza la inducción preliminar del curso a ser realizado, así como su seguimiento hasta llegar a las pruebas de conocimiento y medición de KPIS </w:t>
            </w:r>
          </w:p>
        </w:tc>
      </w:tr>
      <w:tr w:rsidR="00AE6030" w14:paraId="2EF298A4" w14:textId="77777777" w:rsidTr="00774DEA">
        <w:trPr>
          <w:trHeight w:val="460"/>
        </w:trPr>
        <w:tc>
          <w:tcPr>
            <w:tcW w:w="3193" w:type="dxa"/>
            <w:gridSpan w:val="2"/>
            <w:shd w:val="clear" w:color="auto" w:fill="D9D9D9"/>
          </w:tcPr>
          <w:p w14:paraId="432C807A" w14:textId="77777777" w:rsidR="00AE6030" w:rsidRDefault="00AE6030" w:rsidP="00774DEA">
            <w:pPr>
              <w:pStyle w:val="TableParagraph"/>
              <w:spacing w:before="115"/>
              <w:jc w:val="left"/>
              <w:rPr>
                <w:b/>
                <w:sz w:val="20"/>
              </w:rPr>
            </w:pPr>
            <w:r>
              <w:rPr>
                <w:b/>
                <w:sz w:val="20"/>
              </w:rPr>
              <w:t>Criterios</w:t>
            </w:r>
            <w:r>
              <w:rPr>
                <w:b/>
                <w:spacing w:val="-6"/>
                <w:sz w:val="20"/>
              </w:rPr>
              <w:t xml:space="preserve"> </w:t>
            </w:r>
            <w:r>
              <w:rPr>
                <w:b/>
                <w:sz w:val="20"/>
              </w:rPr>
              <w:t>de</w:t>
            </w:r>
            <w:r>
              <w:rPr>
                <w:b/>
                <w:spacing w:val="-4"/>
                <w:sz w:val="20"/>
              </w:rPr>
              <w:t xml:space="preserve"> </w:t>
            </w:r>
            <w:r>
              <w:rPr>
                <w:b/>
                <w:spacing w:val="-2"/>
                <w:sz w:val="20"/>
              </w:rPr>
              <w:t>aprobación</w:t>
            </w:r>
          </w:p>
        </w:tc>
        <w:tc>
          <w:tcPr>
            <w:tcW w:w="6204" w:type="dxa"/>
            <w:gridSpan w:val="3"/>
          </w:tcPr>
          <w:p w14:paraId="1D49B006" w14:textId="77777777" w:rsidR="00AE6030" w:rsidRDefault="00AE6030" w:rsidP="00774DEA">
            <w:pPr>
              <w:pStyle w:val="TableParagraph"/>
              <w:spacing w:line="230" w:lineRule="atLeast"/>
              <w:ind w:left="68" w:right="57" w:firstLine="0"/>
              <w:jc w:val="left"/>
              <w:rPr>
                <w:sz w:val="20"/>
              </w:rPr>
            </w:pPr>
            <w:r>
              <w:rPr>
                <w:sz w:val="20"/>
              </w:rPr>
              <w:t>Análisis de resultados positivos</w:t>
            </w:r>
          </w:p>
        </w:tc>
      </w:tr>
      <w:tr w:rsidR="00AE6030" w14:paraId="39110AD3" w14:textId="77777777" w:rsidTr="00774DEA">
        <w:trPr>
          <w:trHeight w:val="460"/>
        </w:trPr>
        <w:tc>
          <w:tcPr>
            <w:tcW w:w="1596" w:type="dxa"/>
            <w:shd w:val="clear" w:color="auto" w:fill="D9D9D9"/>
          </w:tcPr>
          <w:p w14:paraId="2BD6A9D7" w14:textId="77777777" w:rsidR="00AE6030" w:rsidRDefault="00AE6030" w:rsidP="00774DEA">
            <w:pPr>
              <w:pStyle w:val="TableParagraph"/>
              <w:spacing w:before="115"/>
              <w:ind w:left="9" w:right="2" w:firstLine="0"/>
              <w:jc w:val="left"/>
              <w:rPr>
                <w:b/>
                <w:sz w:val="20"/>
              </w:rPr>
            </w:pPr>
            <w:r>
              <w:rPr>
                <w:b/>
                <w:spacing w:val="-2"/>
                <w:sz w:val="20"/>
              </w:rPr>
              <w:lastRenderedPageBreak/>
              <w:t>Responsables</w:t>
            </w:r>
          </w:p>
        </w:tc>
        <w:tc>
          <w:tcPr>
            <w:tcW w:w="3018" w:type="dxa"/>
            <w:gridSpan w:val="2"/>
          </w:tcPr>
          <w:p w14:paraId="653E63E9" w14:textId="77777777" w:rsidR="00AE6030" w:rsidRDefault="00AE6030" w:rsidP="00774DEA">
            <w:pPr>
              <w:pStyle w:val="TableParagraph"/>
              <w:spacing w:before="115"/>
              <w:ind w:left="671" w:firstLine="0"/>
              <w:jc w:val="left"/>
              <w:rPr>
                <w:sz w:val="20"/>
              </w:rPr>
            </w:pPr>
            <w:r>
              <w:rPr>
                <w:sz w:val="20"/>
              </w:rPr>
              <w:t>Equipo PMO / RRHH</w:t>
            </w:r>
          </w:p>
        </w:tc>
        <w:tc>
          <w:tcPr>
            <w:tcW w:w="1597" w:type="dxa"/>
            <w:shd w:val="clear" w:color="auto" w:fill="D9D9D9"/>
          </w:tcPr>
          <w:p w14:paraId="258BD470" w14:textId="77777777" w:rsidR="00AE6030" w:rsidRDefault="00AE6030" w:rsidP="00774DEA">
            <w:pPr>
              <w:pStyle w:val="TableParagraph"/>
              <w:spacing w:line="230" w:lineRule="atLeast"/>
              <w:ind w:left="231" w:right="220" w:firstLine="163"/>
              <w:jc w:val="left"/>
              <w:rPr>
                <w:b/>
                <w:sz w:val="20"/>
              </w:rPr>
            </w:pPr>
            <w:r>
              <w:rPr>
                <w:b/>
                <w:spacing w:val="-2"/>
                <w:sz w:val="20"/>
              </w:rPr>
              <w:t xml:space="preserve">Duración </w:t>
            </w:r>
            <w:r>
              <w:rPr>
                <w:b/>
                <w:sz w:val="20"/>
              </w:rPr>
              <w:t>(días</w:t>
            </w:r>
            <w:r>
              <w:rPr>
                <w:b/>
                <w:spacing w:val="-13"/>
                <w:sz w:val="20"/>
              </w:rPr>
              <w:t xml:space="preserve"> </w:t>
            </w:r>
            <w:r>
              <w:rPr>
                <w:b/>
                <w:sz w:val="20"/>
              </w:rPr>
              <w:t>hábiles)</w:t>
            </w:r>
          </w:p>
        </w:tc>
        <w:tc>
          <w:tcPr>
            <w:tcW w:w="3186" w:type="dxa"/>
          </w:tcPr>
          <w:p w14:paraId="00618AA8" w14:textId="77777777" w:rsidR="00AE6030" w:rsidRDefault="00AE6030" w:rsidP="00774DEA">
            <w:pPr>
              <w:pStyle w:val="TableParagraph"/>
              <w:spacing w:before="115"/>
              <w:ind w:left="9"/>
              <w:rPr>
                <w:sz w:val="20"/>
              </w:rPr>
            </w:pPr>
            <w:r>
              <w:rPr>
                <w:sz w:val="20"/>
              </w:rPr>
              <w:t>107</w:t>
            </w:r>
          </w:p>
        </w:tc>
      </w:tr>
      <w:tr w:rsidR="00AE6030" w14:paraId="43E4C8C6" w14:textId="77777777" w:rsidTr="00774DEA">
        <w:trPr>
          <w:trHeight w:val="460"/>
        </w:trPr>
        <w:tc>
          <w:tcPr>
            <w:tcW w:w="1596" w:type="dxa"/>
            <w:shd w:val="clear" w:color="auto" w:fill="D9D9D9"/>
          </w:tcPr>
          <w:p w14:paraId="5DD9188B" w14:textId="77777777" w:rsidR="00AE6030" w:rsidRDefault="00AE6030" w:rsidP="00774DEA">
            <w:pPr>
              <w:pStyle w:val="TableParagraph"/>
              <w:spacing w:before="115"/>
              <w:ind w:left="9" w:right="5" w:firstLine="0"/>
              <w:jc w:val="left"/>
              <w:rPr>
                <w:b/>
                <w:sz w:val="20"/>
              </w:rPr>
            </w:pPr>
            <w:r>
              <w:rPr>
                <w:b/>
                <w:sz w:val="20"/>
              </w:rPr>
              <w:t>Fecha</w:t>
            </w:r>
            <w:r>
              <w:rPr>
                <w:b/>
                <w:spacing w:val="-4"/>
                <w:sz w:val="20"/>
              </w:rPr>
              <w:t xml:space="preserve"> </w:t>
            </w:r>
            <w:r>
              <w:rPr>
                <w:b/>
                <w:sz w:val="20"/>
              </w:rPr>
              <w:t>de</w:t>
            </w:r>
            <w:r>
              <w:rPr>
                <w:b/>
                <w:spacing w:val="-4"/>
                <w:sz w:val="20"/>
              </w:rPr>
              <w:t xml:space="preserve"> </w:t>
            </w:r>
            <w:r>
              <w:rPr>
                <w:b/>
                <w:spacing w:val="-2"/>
                <w:sz w:val="20"/>
              </w:rPr>
              <w:t>inicio</w:t>
            </w:r>
          </w:p>
        </w:tc>
        <w:tc>
          <w:tcPr>
            <w:tcW w:w="3018" w:type="dxa"/>
            <w:gridSpan w:val="2"/>
          </w:tcPr>
          <w:p w14:paraId="6C8F7731" w14:textId="77777777" w:rsidR="00AE6030" w:rsidRDefault="00AE6030" w:rsidP="00774DEA">
            <w:pPr>
              <w:pStyle w:val="TableParagraph"/>
              <w:spacing w:before="115"/>
              <w:ind w:left="7"/>
              <w:rPr>
                <w:sz w:val="20"/>
              </w:rPr>
            </w:pPr>
            <w:r>
              <w:rPr>
                <w:spacing w:val="-2"/>
                <w:sz w:val="20"/>
              </w:rPr>
              <w:t>05/3/2024</w:t>
            </w:r>
          </w:p>
        </w:tc>
        <w:tc>
          <w:tcPr>
            <w:tcW w:w="1597" w:type="dxa"/>
            <w:shd w:val="clear" w:color="auto" w:fill="D9D9D9"/>
          </w:tcPr>
          <w:p w14:paraId="56DC85D1" w14:textId="77777777" w:rsidR="00AE6030" w:rsidRDefault="00AE6030" w:rsidP="00774DEA">
            <w:pPr>
              <w:pStyle w:val="TableParagraph"/>
              <w:spacing w:line="230" w:lineRule="atLeast"/>
              <w:ind w:left="301" w:firstLine="113"/>
              <w:jc w:val="left"/>
              <w:rPr>
                <w:b/>
                <w:sz w:val="20"/>
              </w:rPr>
            </w:pPr>
            <w:r>
              <w:rPr>
                <w:b/>
                <w:sz w:val="20"/>
              </w:rPr>
              <w:t xml:space="preserve">Fecha de </w:t>
            </w:r>
            <w:r>
              <w:rPr>
                <w:b/>
                <w:spacing w:val="-2"/>
                <w:sz w:val="20"/>
              </w:rPr>
              <w:t>finalización</w:t>
            </w:r>
          </w:p>
        </w:tc>
        <w:tc>
          <w:tcPr>
            <w:tcW w:w="3186" w:type="dxa"/>
          </w:tcPr>
          <w:p w14:paraId="650675DF" w14:textId="77777777" w:rsidR="00AE6030" w:rsidRDefault="00AE6030" w:rsidP="00774DEA">
            <w:pPr>
              <w:pStyle w:val="TableParagraph"/>
              <w:spacing w:before="115"/>
              <w:ind w:left="9" w:right="6"/>
              <w:rPr>
                <w:sz w:val="20"/>
              </w:rPr>
            </w:pPr>
            <w:r>
              <w:rPr>
                <w:spacing w:val="-2"/>
                <w:sz w:val="20"/>
              </w:rPr>
              <w:t>30/7/2024</w:t>
            </w:r>
          </w:p>
        </w:tc>
      </w:tr>
      <w:tr w:rsidR="00AE6030" w14:paraId="0EA96689" w14:textId="77777777" w:rsidTr="00774DEA">
        <w:trPr>
          <w:trHeight w:val="690"/>
        </w:trPr>
        <w:tc>
          <w:tcPr>
            <w:tcW w:w="1596" w:type="dxa"/>
            <w:shd w:val="clear" w:color="auto" w:fill="D9D9D9"/>
          </w:tcPr>
          <w:p w14:paraId="3AF728D3" w14:textId="77777777" w:rsidR="00AE6030" w:rsidRDefault="00AE6030" w:rsidP="00774DEA">
            <w:pPr>
              <w:pStyle w:val="TableParagraph"/>
              <w:jc w:val="left"/>
              <w:rPr>
                <w:sz w:val="20"/>
              </w:rPr>
            </w:pPr>
          </w:p>
          <w:p w14:paraId="36E5F8C6" w14:textId="77777777" w:rsidR="00AE6030" w:rsidRDefault="00AE6030" w:rsidP="00774DEA">
            <w:pPr>
              <w:pStyle w:val="TableParagraph"/>
              <w:ind w:left="9" w:right="2" w:firstLine="0"/>
              <w:jc w:val="left"/>
              <w:rPr>
                <w:b/>
                <w:sz w:val="20"/>
              </w:rPr>
            </w:pPr>
            <w:r>
              <w:rPr>
                <w:b/>
                <w:spacing w:val="-2"/>
                <w:sz w:val="20"/>
              </w:rPr>
              <w:t>Presupuesto</w:t>
            </w:r>
          </w:p>
        </w:tc>
        <w:tc>
          <w:tcPr>
            <w:tcW w:w="3018" w:type="dxa"/>
            <w:gridSpan w:val="2"/>
          </w:tcPr>
          <w:p w14:paraId="2F85A0C4" w14:textId="77777777" w:rsidR="00AE6030" w:rsidRDefault="00AE6030" w:rsidP="00774DEA">
            <w:pPr>
              <w:pStyle w:val="TableParagraph"/>
              <w:jc w:val="left"/>
              <w:rPr>
                <w:sz w:val="20"/>
              </w:rPr>
            </w:pPr>
          </w:p>
          <w:p w14:paraId="34755B11" w14:textId="77777777" w:rsidR="00AE6030" w:rsidRDefault="00AE6030" w:rsidP="00774DEA">
            <w:pPr>
              <w:pStyle w:val="TableParagraph"/>
              <w:ind w:left="996"/>
              <w:jc w:val="left"/>
              <w:rPr>
                <w:sz w:val="20"/>
              </w:rPr>
            </w:pPr>
            <w:r>
              <w:rPr>
                <w:spacing w:val="-2"/>
                <w:sz w:val="20"/>
              </w:rPr>
              <w:t>L34,300.00</w:t>
            </w:r>
          </w:p>
        </w:tc>
        <w:tc>
          <w:tcPr>
            <w:tcW w:w="1597" w:type="dxa"/>
            <w:shd w:val="clear" w:color="auto" w:fill="D9D9D9"/>
          </w:tcPr>
          <w:p w14:paraId="1533692E" w14:textId="77777777" w:rsidR="00AE6030" w:rsidRDefault="00AE6030" w:rsidP="00774DEA">
            <w:pPr>
              <w:pStyle w:val="TableParagraph"/>
              <w:jc w:val="left"/>
              <w:rPr>
                <w:sz w:val="20"/>
              </w:rPr>
            </w:pPr>
          </w:p>
          <w:p w14:paraId="7056C08E" w14:textId="77777777" w:rsidR="00AE6030" w:rsidRDefault="00AE6030" w:rsidP="00774DEA">
            <w:pPr>
              <w:pStyle w:val="TableParagraph"/>
              <w:ind w:left="361" w:firstLine="0"/>
              <w:jc w:val="left"/>
              <w:rPr>
                <w:b/>
                <w:sz w:val="20"/>
              </w:rPr>
            </w:pPr>
            <w:r>
              <w:rPr>
                <w:b/>
                <w:spacing w:val="-2"/>
                <w:sz w:val="20"/>
              </w:rPr>
              <w:t>Productos</w:t>
            </w:r>
          </w:p>
        </w:tc>
        <w:tc>
          <w:tcPr>
            <w:tcW w:w="3186" w:type="dxa"/>
          </w:tcPr>
          <w:p w14:paraId="4B26064A" w14:textId="77777777" w:rsidR="00AE6030" w:rsidRDefault="00AE6030" w:rsidP="00774DEA">
            <w:pPr>
              <w:pStyle w:val="TableParagraph"/>
              <w:spacing w:line="228" w:lineRule="exact"/>
              <w:ind w:left="910" w:hanging="617"/>
              <w:jc w:val="left"/>
              <w:rPr>
                <w:sz w:val="20"/>
              </w:rPr>
            </w:pPr>
          </w:p>
          <w:p w14:paraId="0CCC24B8" w14:textId="77777777" w:rsidR="00AE6030" w:rsidRDefault="00AE6030" w:rsidP="00774DEA">
            <w:pPr>
              <w:pStyle w:val="TableParagraph"/>
              <w:spacing w:line="228" w:lineRule="exact"/>
              <w:ind w:firstLine="0"/>
              <w:jc w:val="left"/>
              <w:rPr>
                <w:sz w:val="20"/>
              </w:rPr>
            </w:pPr>
            <w:r>
              <w:rPr>
                <w:sz w:val="20"/>
              </w:rPr>
              <w:t xml:space="preserve">Cronograma / Personal a capacitar   </w:t>
            </w:r>
          </w:p>
        </w:tc>
      </w:tr>
    </w:tbl>
    <w:p w14:paraId="103C924E" w14:textId="77777777" w:rsidR="00AE6030" w:rsidRDefault="00AE6030" w:rsidP="000E57A5"/>
    <w:tbl>
      <w:tblPr>
        <w:tblStyle w:val="TableNormal"/>
        <w:tblW w:w="9397" w:type="dxa"/>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96"/>
        <w:gridCol w:w="1597"/>
        <w:gridCol w:w="1421"/>
        <w:gridCol w:w="1597"/>
        <w:gridCol w:w="3186"/>
      </w:tblGrid>
      <w:tr w:rsidR="00AE6030" w14:paraId="00AECE98" w14:textId="77777777" w:rsidTr="00774DEA">
        <w:trPr>
          <w:trHeight w:val="460"/>
        </w:trPr>
        <w:tc>
          <w:tcPr>
            <w:tcW w:w="1596" w:type="dxa"/>
            <w:shd w:val="clear" w:color="auto" w:fill="A6A6A6"/>
          </w:tcPr>
          <w:p w14:paraId="62A958B2" w14:textId="77777777" w:rsidR="00AE6030" w:rsidRDefault="00AE6030" w:rsidP="00774DEA">
            <w:pPr>
              <w:pStyle w:val="TableParagraph"/>
              <w:spacing w:before="115"/>
              <w:ind w:left="9"/>
              <w:rPr>
                <w:b/>
                <w:sz w:val="20"/>
              </w:rPr>
            </w:pPr>
            <w:r>
              <w:rPr>
                <w:b/>
                <w:spacing w:val="-2"/>
                <w:sz w:val="20"/>
              </w:rPr>
              <w:t>Proyecto</w:t>
            </w:r>
          </w:p>
        </w:tc>
        <w:tc>
          <w:tcPr>
            <w:tcW w:w="7801" w:type="dxa"/>
            <w:gridSpan w:val="4"/>
            <w:shd w:val="clear" w:color="auto" w:fill="A6A6A6"/>
          </w:tcPr>
          <w:p w14:paraId="15BCA266" w14:textId="77777777" w:rsidR="00AE6030" w:rsidRDefault="00AE6030" w:rsidP="00774DEA">
            <w:pPr>
              <w:pStyle w:val="TableParagraph"/>
              <w:spacing w:line="230" w:lineRule="atLeast"/>
              <w:ind w:left="3473" w:hanging="3287"/>
              <w:jc w:val="left"/>
              <w:rPr>
                <w:b/>
                <w:sz w:val="20"/>
              </w:rPr>
            </w:pPr>
            <w:r>
              <w:rPr>
                <w:b/>
                <w:sz w:val="20"/>
              </w:rPr>
              <w:t xml:space="preserve">Programa de Inducción sobre Fundamento en Administración de Proyectos </w:t>
            </w:r>
          </w:p>
        </w:tc>
      </w:tr>
      <w:tr w:rsidR="00AE6030" w14:paraId="2AF21D1B" w14:textId="77777777" w:rsidTr="00774DEA">
        <w:trPr>
          <w:trHeight w:val="230"/>
        </w:trPr>
        <w:tc>
          <w:tcPr>
            <w:tcW w:w="1596" w:type="dxa"/>
            <w:shd w:val="clear" w:color="auto" w:fill="D9D9D9"/>
          </w:tcPr>
          <w:p w14:paraId="4D383EC9" w14:textId="77777777" w:rsidR="00AE6030" w:rsidRDefault="00AE6030" w:rsidP="00774DEA">
            <w:pPr>
              <w:pStyle w:val="TableParagraph"/>
              <w:spacing w:line="210" w:lineRule="exact"/>
              <w:ind w:left="9" w:right="2"/>
              <w:rPr>
                <w:b/>
                <w:sz w:val="20"/>
              </w:rPr>
            </w:pPr>
            <w:r>
              <w:rPr>
                <w:b/>
                <w:spacing w:val="-5"/>
                <w:sz w:val="20"/>
              </w:rPr>
              <w:t>ID</w:t>
            </w:r>
          </w:p>
        </w:tc>
        <w:tc>
          <w:tcPr>
            <w:tcW w:w="1597" w:type="dxa"/>
          </w:tcPr>
          <w:p w14:paraId="01CD8D40" w14:textId="77777777" w:rsidR="00AE6030" w:rsidRDefault="00AE6030" w:rsidP="00774DEA">
            <w:pPr>
              <w:pStyle w:val="TableParagraph"/>
              <w:spacing w:line="210" w:lineRule="exact"/>
              <w:ind w:left="4"/>
              <w:jc w:val="left"/>
              <w:rPr>
                <w:sz w:val="20"/>
              </w:rPr>
            </w:pPr>
            <w:r>
              <w:rPr>
                <w:spacing w:val="-10"/>
                <w:sz w:val="20"/>
              </w:rPr>
              <w:t>4.1</w:t>
            </w:r>
          </w:p>
        </w:tc>
        <w:tc>
          <w:tcPr>
            <w:tcW w:w="6204" w:type="dxa"/>
            <w:gridSpan w:val="3"/>
            <w:vMerge w:val="restart"/>
          </w:tcPr>
          <w:p w14:paraId="45B0823A" w14:textId="77777777" w:rsidR="00AE6030" w:rsidRDefault="00AE6030" w:rsidP="00774DEA">
            <w:pPr>
              <w:pStyle w:val="TableParagraph"/>
              <w:spacing w:before="5"/>
              <w:jc w:val="left"/>
              <w:rPr>
                <w:sz w:val="20"/>
              </w:rPr>
            </w:pPr>
          </w:p>
          <w:p w14:paraId="1F80CAD5" w14:textId="77777777" w:rsidR="00AE6030" w:rsidRDefault="00AE6030" w:rsidP="00774DEA">
            <w:pPr>
              <w:pStyle w:val="TableParagraph"/>
              <w:ind w:left="68"/>
              <w:jc w:val="left"/>
              <w:rPr>
                <w:sz w:val="20"/>
              </w:rPr>
            </w:pPr>
            <w:r w:rsidRPr="00862CC9">
              <w:rPr>
                <w:sz w:val="20"/>
                <w:szCs w:val="20"/>
              </w:rPr>
              <w:t>Inducción preliminar</w:t>
            </w:r>
          </w:p>
        </w:tc>
      </w:tr>
      <w:tr w:rsidR="00AE6030" w14:paraId="61FC489A" w14:textId="77777777" w:rsidTr="00774DEA">
        <w:trPr>
          <w:trHeight w:val="460"/>
        </w:trPr>
        <w:tc>
          <w:tcPr>
            <w:tcW w:w="1596" w:type="dxa"/>
            <w:shd w:val="clear" w:color="auto" w:fill="D9D9D9"/>
          </w:tcPr>
          <w:p w14:paraId="2553527A" w14:textId="77777777" w:rsidR="00AE6030" w:rsidRDefault="00AE6030" w:rsidP="00774DEA">
            <w:pPr>
              <w:pStyle w:val="TableParagraph"/>
              <w:spacing w:line="230" w:lineRule="atLeast"/>
              <w:ind w:left="479" w:right="273" w:hanging="190"/>
              <w:jc w:val="left"/>
              <w:rPr>
                <w:b/>
                <w:sz w:val="20"/>
              </w:rPr>
            </w:pPr>
            <w:r>
              <w:rPr>
                <w:b/>
                <w:sz w:val="20"/>
              </w:rPr>
              <w:t>Paquetes</w:t>
            </w:r>
            <w:r>
              <w:rPr>
                <w:b/>
                <w:spacing w:val="-13"/>
                <w:sz w:val="20"/>
              </w:rPr>
              <w:t xml:space="preserve"> </w:t>
            </w:r>
            <w:r>
              <w:rPr>
                <w:b/>
                <w:sz w:val="20"/>
              </w:rPr>
              <w:t xml:space="preserve">de </w:t>
            </w:r>
            <w:r>
              <w:rPr>
                <w:b/>
                <w:spacing w:val="-2"/>
                <w:sz w:val="20"/>
              </w:rPr>
              <w:t>trabajo</w:t>
            </w:r>
          </w:p>
        </w:tc>
        <w:tc>
          <w:tcPr>
            <w:tcW w:w="1597" w:type="dxa"/>
          </w:tcPr>
          <w:p w14:paraId="088FD89B" w14:textId="77777777" w:rsidR="00AE6030" w:rsidRDefault="00AE6030" w:rsidP="00774DEA">
            <w:pPr>
              <w:pStyle w:val="TableParagraph"/>
              <w:spacing w:before="115"/>
              <w:ind w:left="462" w:firstLine="0"/>
              <w:jc w:val="left"/>
              <w:rPr>
                <w:sz w:val="20"/>
              </w:rPr>
            </w:pPr>
            <w:r>
              <w:rPr>
                <w:sz w:val="20"/>
              </w:rPr>
              <w:t>4.1 – 4.1.2</w:t>
            </w:r>
          </w:p>
        </w:tc>
        <w:tc>
          <w:tcPr>
            <w:tcW w:w="6204" w:type="dxa"/>
            <w:gridSpan w:val="3"/>
            <w:vMerge/>
            <w:tcBorders>
              <w:top w:val="nil"/>
            </w:tcBorders>
          </w:tcPr>
          <w:p w14:paraId="11757453" w14:textId="77777777" w:rsidR="00AE6030" w:rsidRDefault="00AE6030" w:rsidP="00774DEA">
            <w:pPr>
              <w:rPr>
                <w:sz w:val="2"/>
                <w:szCs w:val="2"/>
              </w:rPr>
            </w:pPr>
          </w:p>
        </w:tc>
      </w:tr>
      <w:tr w:rsidR="00AE6030" w14:paraId="18A37C62" w14:textId="77777777" w:rsidTr="00774DEA">
        <w:trPr>
          <w:trHeight w:val="458"/>
        </w:trPr>
        <w:tc>
          <w:tcPr>
            <w:tcW w:w="3193" w:type="dxa"/>
            <w:gridSpan w:val="2"/>
            <w:shd w:val="clear" w:color="auto" w:fill="D9D9D9"/>
          </w:tcPr>
          <w:p w14:paraId="267A1B7B" w14:textId="77777777" w:rsidR="00AE6030" w:rsidRDefault="00AE6030" w:rsidP="00774DEA">
            <w:pPr>
              <w:pStyle w:val="TableParagraph"/>
              <w:spacing w:before="115"/>
              <w:ind w:left="460" w:firstLine="0"/>
              <w:jc w:val="left"/>
              <w:rPr>
                <w:b/>
                <w:sz w:val="20"/>
              </w:rPr>
            </w:pPr>
            <w:r>
              <w:rPr>
                <w:b/>
                <w:sz w:val="20"/>
              </w:rPr>
              <w:t>Descripción</w:t>
            </w:r>
            <w:r>
              <w:rPr>
                <w:b/>
                <w:spacing w:val="-6"/>
                <w:sz w:val="20"/>
              </w:rPr>
              <w:t xml:space="preserve"> </w:t>
            </w:r>
            <w:r>
              <w:rPr>
                <w:b/>
                <w:sz w:val="20"/>
              </w:rPr>
              <w:t>del</w:t>
            </w:r>
            <w:r>
              <w:rPr>
                <w:b/>
                <w:spacing w:val="-6"/>
                <w:sz w:val="20"/>
              </w:rPr>
              <w:t xml:space="preserve"> </w:t>
            </w:r>
            <w:r>
              <w:rPr>
                <w:b/>
                <w:spacing w:val="-2"/>
                <w:sz w:val="20"/>
              </w:rPr>
              <w:t>entregable</w:t>
            </w:r>
          </w:p>
        </w:tc>
        <w:tc>
          <w:tcPr>
            <w:tcW w:w="6204" w:type="dxa"/>
            <w:gridSpan w:val="3"/>
          </w:tcPr>
          <w:p w14:paraId="357D07DD" w14:textId="77777777" w:rsidR="00AE6030" w:rsidRDefault="00AE6030" w:rsidP="00774DEA">
            <w:pPr>
              <w:pStyle w:val="TableParagraph"/>
              <w:spacing w:line="228" w:lineRule="exact"/>
              <w:ind w:left="68" w:right="57" w:firstLine="0"/>
              <w:jc w:val="left"/>
              <w:rPr>
                <w:sz w:val="20"/>
              </w:rPr>
            </w:pPr>
            <w:r w:rsidRPr="00862CC9">
              <w:rPr>
                <w:sz w:val="20"/>
                <w:szCs w:val="20"/>
              </w:rPr>
              <w:t>Se indica a los participantes del curso, la importancia de iniciar y finalizarlo, así como el objetivo y alcance de este para logo de estrategias de la entidad bancaria.</w:t>
            </w:r>
          </w:p>
        </w:tc>
      </w:tr>
      <w:tr w:rsidR="00AE6030" w14:paraId="7A5B98F9" w14:textId="77777777" w:rsidTr="00774DEA">
        <w:trPr>
          <w:trHeight w:val="460"/>
        </w:trPr>
        <w:tc>
          <w:tcPr>
            <w:tcW w:w="3193" w:type="dxa"/>
            <w:gridSpan w:val="2"/>
            <w:shd w:val="clear" w:color="auto" w:fill="D9D9D9"/>
          </w:tcPr>
          <w:p w14:paraId="52E77FEF" w14:textId="77777777" w:rsidR="00AE6030" w:rsidRDefault="00AE6030" w:rsidP="00774DEA">
            <w:pPr>
              <w:pStyle w:val="TableParagraph"/>
              <w:spacing w:before="116"/>
              <w:ind w:left="628" w:firstLine="0"/>
              <w:jc w:val="left"/>
              <w:rPr>
                <w:b/>
                <w:sz w:val="20"/>
              </w:rPr>
            </w:pPr>
            <w:r>
              <w:rPr>
                <w:b/>
                <w:sz w:val="20"/>
              </w:rPr>
              <w:t>Alcance</w:t>
            </w:r>
            <w:r>
              <w:rPr>
                <w:b/>
                <w:spacing w:val="-5"/>
                <w:sz w:val="20"/>
              </w:rPr>
              <w:t xml:space="preserve"> </w:t>
            </w:r>
            <w:r>
              <w:rPr>
                <w:b/>
                <w:sz w:val="20"/>
              </w:rPr>
              <w:t>del</w:t>
            </w:r>
            <w:r>
              <w:rPr>
                <w:b/>
                <w:spacing w:val="-5"/>
                <w:sz w:val="20"/>
              </w:rPr>
              <w:t xml:space="preserve"> </w:t>
            </w:r>
            <w:r>
              <w:rPr>
                <w:b/>
                <w:spacing w:val="-2"/>
                <w:sz w:val="20"/>
              </w:rPr>
              <w:t>entregable</w:t>
            </w:r>
          </w:p>
        </w:tc>
        <w:tc>
          <w:tcPr>
            <w:tcW w:w="6204" w:type="dxa"/>
            <w:gridSpan w:val="3"/>
          </w:tcPr>
          <w:p w14:paraId="1623E6D8" w14:textId="77777777" w:rsidR="00AE6030" w:rsidRDefault="00AE6030" w:rsidP="00774DEA">
            <w:pPr>
              <w:pStyle w:val="TableParagraph"/>
              <w:spacing w:line="230" w:lineRule="exact"/>
              <w:ind w:firstLine="0"/>
              <w:jc w:val="left"/>
              <w:rPr>
                <w:sz w:val="20"/>
              </w:rPr>
            </w:pPr>
            <w:r>
              <w:rPr>
                <w:sz w:val="20"/>
              </w:rPr>
              <w:t>Al realizar el comunicado oficial de sobre el programa a dar inicio, se detalla el contenido de cada módulo y su forma de ser evaluado.</w:t>
            </w:r>
          </w:p>
        </w:tc>
      </w:tr>
      <w:tr w:rsidR="00AE6030" w14:paraId="48AC2857" w14:textId="77777777" w:rsidTr="00774DEA">
        <w:trPr>
          <w:trHeight w:val="460"/>
        </w:trPr>
        <w:tc>
          <w:tcPr>
            <w:tcW w:w="3193" w:type="dxa"/>
            <w:gridSpan w:val="2"/>
            <w:shd w:val="clear" w:color="auto" w:fill="D9D9D9"/>
          </w:tcPr>
          <w:p w14:paraId="2708849D" w14:textId="77777777" w:rsidR="00AE6030" w:rsidRDefault="00AE6030" w:rsidP="00774DEA">
            <w:pPr>
              <w:pStyle w:val="TableParagraph"/>
              <w:spacing w:before="115"/>
              <w:jc w:val="left"/>
              <w:rPr>
                <w:b/>
                <w:sz w:val="20"/>
              </w:rPr>
            </w:pPr>
            <w:r>
              <w:rPr>
                <w:b/>
                <w:sz w:val="20"/>
              </w:rPr>
              <w:t>Criterios</w:t>
            </w:r>
            <w:r>
              <w:rPr>
                <w:b/>
                <w:spacing w:val="-6"/>
                <w:sz w:val="20"/>
              </w:rPr>
              <w:t xml:space="preserve"> </w:t>
            </w:r>
            <w:r>
              <w:rPr>
                <w:b/>
                <w:sz w:val="20"/>
              </w:rPr>
              <w:t>de</w:t>
            </w:r>
            <w:r>
              <w:rPr>
                <w:b/>
                <w:spacing w:val="-4"/>
                <w:sz w:val="20"/>
              </w:rPr>
              <w:t xml:space="preserve"> </w:t>
            </w:r>
            <w:r>
              <w:rPr>
                <w:b/>
                <w:spacing w:val="-2"/>
                <w:sz w:val="20"/>
              </w:rPr>
              <w:t>aprobación</w:t>
            </w:r>
          </w:p>
        </w:tc>
        <w:tc>
          <w:tcPr>
            <w:tcW w:w="6204" w:type="dxa"/>
            <w:gridSpan w:val="3"/>
          </w:tcPr>
          <w:p w14:paraId="0CD45421" w14:textId="77777777" w:rsidR="00AE6030" w:rsidRDefault="00AE6030" w:rsidP="00774DEA">
            <w:pPr>
              <w:pStyle w:val="TableParagraph"/>
              <w:spacing w:line="230" w:lineRule="atLeast"/>
              <w:ind w:left="68" w:right="57" w:firstLine="0"/>
              <w:jc w:val="left"/>
              <w:rPr>
                <w:sz w:val="20"/>
              </w:rPr>
            </w:pPr>
            <w:r>
              <w:rPr>
                <w:sz w:val="20"/>
              </w:rPr>
              <w:t xml:space="preserve">Realización de comunicado tras aceptación de los participantes </w:t>
            </w:r>
          </w:p>
        </w:tc>
      </w:tr>
      <w:tr w:rsidR="00AE6030" w14:paraId="3B15D094" w14:textId="77777777" w:rsidTr="00774DEA">
        <w:trPr>
          <w:trHeight w:val="460"/>
        </w:trPr>
        <w:tc>
          <w:tcPr>
            <w:tcW w:w="1596" w:type="dxa"/>
            <w:shd w:val="clear" w:color="auto" w:fill="D9D9D9"/>
          </w:tcPr>
          <w:p w14:paraId="0F946DD8" w14:textId="77777777" w:rsidR="00AE6030" w:rsidRDefault="00AE6030" w:rsidP="00774DEA">
            <w:pPr>
              <w:pStyle w:val="TableParagraph"/>
              <w:spacing w:before="115"/>
              <w:ind w:left="9" w:right="2" w:firstLine="0"/>
              <w:jc w:val="left"/>
              <w:rPr>
                <w:b/>
                <w:sz w:val="20"/>
              </w:rPr>
            </w:pPr>
            <w:r>
              <w:rPr>
                <w:b/>
                <w:spacing w:val="-2"/>
                <w:sz w:val="20"/>
              </w:rPr>
              <w:t>Responsables</w:t>
            </w:r>
          </w:p>
        </w:tc>
        <w:tc>
          <w:tcPr>
            <w:tcW w:w="3018" w:type="dxa"/>
            <w:gridSpan w:val="2"/>
          </w:tcPr>
          <w:p w14:paraId="4C46C1F2" w14:textId="77777777" w:rsidR="00AE6030" w:rsidRDefault="00AE6030" w:rsidP="00774DEA">
            <w:pPr>
              <w:pStyle w:val="TableParagraph"/>
              <w:spacing w:before="115"/>
              <w:ind w:left="671" w:firstLine="0"/>
              <w:jc w:val="left"/>
              <w:rPr>
                <w:sz w:val="20"/>
              </w:rPr>
            </w:pPr>
            <w:r>
              <w:rPr>
                <w:sz w:val="20"/>
              </w:rPr>
              <w:t>Equipo PMO / RRHH</w:t>
            </w:r>
          </w:p>
        </w:tc>
        <w:tc>
          <w:tcPr>
            <w:tcW w:w="1597" w:type="dxa"/>
            <w:shd w:val="clear" w:color="auto" w:fill="D9D9D9"/>
          </w:tcPr>
          <w:p w14:paraId="518B4FE2" w14:textId="77777777" w:rsidR="00AE6030" w:rsidRDefault="00AE6030" w:rsidP="00774DEA">
            <w:pPr>
              <w:pStyle w:val="TableParagraph"/>
              <w:spacing w:line="230" w:lineRule="atLeast"/>
              <w:ind w:left="231" w:right="220" w:firstLine="163"/>
              <w:jc w:val="left"/>
              <w:rPr>
                <w:b/>
                <w:sz w:val="20"/>
              </w:rPr>
            </w:pPr>
            <w:r>
              <w:rPr>
                <w:b/>
                <w:spacing w:val="-2"/>
                <w:sz w:val="20"/>
              </w:rPr>
              <w:t xml:space="preserve">Duración </w:t>
            </w:r>
            <w:r>
              <w:rPr>
                <w:b/>
                <w:sz w:val="20"/>
              </w:rPr>
              <w:t>(días</w:t>
            </w:r>
            <w:r>
              <w:rPr>
                <w:b/>
                <w:spacing w:val="-13"/>
                <w:sz w:val="20"/>
              </w:rPr>
              <w:t xml:space="preserve"> </w:t>
            </w:r>
            <w:r>
              <w:rPr>
                <w:b/>
                <w:sz w:val="20"/>
              </w:rPr>
              <w:t>hábiles)</w:t>
            </w:r>
          </w:p>
        </w:tc>
        <w:tc>
          <w:tcPr>
            <w:tcW w:w="3186" w:type="dxa"/>
          </w:tcPr>
          <w:p w14:paraId="68846B50" w14:textId="77777777" w:rsidR="00AE6030" w:rsidRDefault="00AE6030" w:rsidP="00774DEA">
            <w:pPr>
              <w:pStyle w:val="TableParagraph"/>
              <w:spacing w:before="115"/>
              <w:ind w:left="9"/>
              <w:rPr>
                <w:sz w:val="20"/>
              </w:rPr>
            </w:pPr>
            <w:r>
              <w:rPr>
                <w:sz w:val="20"/>
              </w:rPr>
              <w:t>1</w:t>
            </w:r>
          </w:p>
        </w:tc>
      </w:tr>
      <w:tr w:rsidR="00AE6030" w14:paraId="7A420A8D" w14:textId="77777777" w:rsidTr="00774DEA">
        <w:trPr>
          <w:trHeight w:val="460"/>
        </w:trPr>
        <w:tc>
          <w:tcPr>
            <w:tcW w:w="1596" w:type="dxa"/>
            <w:shd w:val="clear" w:color="auto" w:fill="D9D9D9"/>
          </w:tcPr>
          <w:p w14:paraId="4EEF828D" w14:textId="77777777" w:rsidR="00AE6030" w:rsidRDefault="00AE6030" w:rsidP="00774DEA">
            <w:pPr>
              <w:pStyle w:val="TableParagraph"/>
              <w:spacing w:before="115"/>
              <w:ind w:left="9" w:right="5" w:firstLine="0"/>
              <w:jc w:val="left"/>
              <w:rPr>
                <w:b/>
                <w:sz w:val="20"/>
              </w:rPr>
            </w:pPr>
            <w:r>
              <w:rPr>
                <w:b/>
                <w:sz w:val="20"/>
              </w:rPr>
              <w:t>Fecha</w:t>
            </w:r>
            <w:r>
              <w:rPr>
                <w:b/>
                <w:spacing w:val="-4"/>
                <w:sz w:val="20"/>
              </w:rPr>
              <w:t xml:space="preserve"> </w:t>
            </w:r>
            <w:r>
              <w:rPr>
                <w:b/>
                <w:sz w:val="20"/>
              </w:rPr>
              <w:t>de</w:t>
            </w:r>
            <w:r>
              <w:rPr>
                <w:b/>
                <w:spacing w:val="-4"/>
                <w:sz w:val="20"/>
              </w:rPr>
              <w:t xml:space="preserve"> </w:t>
            </w:r>
            <w:r>
              <w:rPr>
                <w:b/>
                <w:spacing w:val="-2"/>
                <w:sz w:val="20"/>
              </w:rPr>
              <w:t>inicio</w:t>
            </w:r>
          </w:p>
        </w:tc>
        <w:tc>
          <w:tcPr>
            <w:tcW w:w="3018" w:type="dxa"/>
            <w:gridSpan w:val="2"/>
          </w:tcPr>
          <w:p w14:paraId="55702B52" w14:textId="77777777" w:rsidR="00AE6030" w:rsidRDefault="00AE6030" w:rsidP="00774DEA">
            <w:pPr>
              <w:pStyle w:val="TableParagraph"/>
              <w:spacing w:before="115"/>
              <w:ind w:left="7"/>
              <w:rPr>
                <w:sz w:val="20"/>
              </w:rPr>
            </w:pPr>
            <w:r>
              <w:rPr>
                <w:spacing w:val="-2"/>
                <w:sz w:val="20"/>
              </w:rPr>
              <w:t>05/3/2024</w:t>
            </w:r>
          </w:p>
        </w:tc>
        <w:tc>
          <w:tcPr>
            <w:tcW w:w="1597" w:type="dxa"/>
            <w:shd w:val="clear" w:color="auto" w:fill="D9D9D9"/>
          </w:tcPr>
          <w:p w14:paraId="4B3AC94C" w14:textId="77777777" w:rsidR="00AE6030" w:rsidRDefault="00AE6030" w:rsidP="00774DEA">
            <w:pPr>
              <w:pStyle w:val="TableParagraph"/>
              <w:spacing w:line="230" w:lineRule="atLeast"/>
              <w:ind w:left="301" w:firstLine="113"/>
              <w:jc w:val="left"/>
              <w:rPr>
                <w:b/>
                <w:sz w:val="20"/>
              </w:rPr>
            </w:pPr>
            <w:r>
              <w:rPr>
                <w:b/>
                <w:sz w:val="20"/>
              </w:rPr>
              <w:t xml:space="preserve">Fecha de </w:t>
            </w:r>
            <w:r>
              <w:rPr>
                <w:b/>
                <w:spacing w:val="-2"/>
                <w:sz w:val="20"/>
              </w:rPr>
              <w:t>finalización</w:t>
            </w:r>
          </w:p>
        </w:tc>
        <w:tc>
          <w:tcPr>
            <w:tcW w:w="3186" w:type="dxa"/>
          </w:tcPr>
          <w:p w14:paraId="294940A7" w14:textId="77777777" w:rsidR="00AE6030" w:rsidRDefault="00AE6030" w:rsidP="00774DEA">
            <w:pPr>
              <w:pStyle w:val="TableParagraph"/>
              <w:spacing w:before="115"/>
              <w:ind w:left="9" w:right="6"/>
              <w:rPr>
                <w:sz w:val="20"/>
              </w:rPr>
            </w:pPr>
            <w:r>
              <w:rPr>
                <w:spacing w:val="-2"/>
                <w:sz w:val="20"/>
              </w:rPr>
              <w:t>05/3/2024</w:t>
            </w:r>
          </w:p>
        </w:tc>
      </w:tr>
      <w:tr w:rsidR="00AE6030" w14:paraId="23EDC106" w14:textId="77777777" w:rsidTr="00774DEA">
        <w:trPr>
          <w:trHeight w:val="690"/>
        </w:trPr>
        <w:tc>
          <w:tcPr>
            <w:tcW w:w="1596" w:type="dxa"/>
            <w:shd w:val="clear" w:color="auto" w:fill="D9D9D9"/>
          </w:tcPr>
          <w:p w14:paraId="529BB2CA" w14:textId="77777777" w:rsidR="00AE6030" w:rsidRDefault="00AE6030" w:rsidP="00774DEA">
            <w:pPr>
              <w:pStyle w:val="TableParagraph"/>
              <w:jc w:val="left"/>
              <w:rPr>
                <w:sz w:val="20"/>
              </w:rPr>
            </w:pPr>
          </w:p>
          <w:p w14:paraId="3A26DB0E" w14:textId="77777777" w:rsidR="00AE6030" w:rsidRDefault="00AE6030" w:rsidP="00774DEA">
            <w:pPr>
              <w:pStyle w:val="TableParagraph"/>
              <w:ind w:left="9" w:right="2" w:firstLine="0"/>
              <w:jc w:val="left"/>
              <w:rPr>
                <w:b/>
                <w:sz w:val="20"/>
              </w:rPr>
            </w:pPr>
            <w:r>
              <w:rPr>
                <w:b/>
                <w:spacing w:val="-2"/>
                <w:sz w:val="20"/>
              </w:rPr>
              <w:t>Presupuesto</w:t>
            </w:r>
          </w:p>
        </w:tc>
        <w:tc>
          <w:tcPr>
            <w:tcW w:w="3018" w:type="dxa"/>
            <w:gridSpan w:val="2"/>
          </w:tcPr>
          <w:p w14:paraId="7FAE8299" w14:textId="77777777" w:rsidR="00AE6030" w:rsidRDefault="00AE6030" w:rsidP="00774DEA">
            <w:pPr>
              <w:pStyle w:val="TableParagraph"/>
              <w:jc w:val="left"/>
              <w:rPr>
                <w:sz w:val="20"/>
              </w:rPr>
            </w:pPr>
          </w:p>
          <w:p w14:paraId="64D5119B" w14:textId="77777777" w:rsidR="00AE6030" w:rsidRDefault="00AE6030" w:rsidP="00774DEA">
            <w:pPr>
              <w:pStyle w:val="TableParagraph"/>
              <w:ind w:left="996"/>
              <w:jc w:val="left"/>
              <w:rPr>
                <w:sz w:val="20"/>
              </w:rPr>
            </w:pPr>
            <w:r>
              <w:rPr>
                <w:spacing w:val="-2"/>
                <w:sz w:val="20"/>
              </w:rPr>
              <w:t>L1,900.00</w:t>
            </w:r>
          </w:p>
        </w:tc>
        <w:tc>
          <w:tcPr>
            <w:tcW w:w="1597" w:type="dxa"/>
            <w:shd w:val="clear" w:color="auto" w:fill="D9D9D9"/>
          </w:tcPr>
          <w:p w14:paraId="5D11420C" w14:textId="77777777" w:rsidR="00AE6030" w:rsidRDefault="00AE6030" w:rsidP="00774DEA">
            <w:pPr>
              <w:pStyle w:val="TableParagraph"/>
              <w:jc w:val="left"/>
              <w:rPr>
                <w:sz w:val="20"/>
              </w:rPr>
            </w:pPr>
          </w:p>
          <w:p w14:paraId="7A1F9EEC" w14:textId="77777777" w:rsidR="00AE6030" w:rsidRDefault="00AE6030" w:rsidP="00774DEA">
            <w:pPr>
              <w:pStyle w:val="TableParagraph"/>
              <w:ind w:left="361" w:firstLine="0"/>
              <w:jc w:val="left"/>
              <w:rPr>
                <w:b/>
                <w:sz w:val="20"/>
              </w:rPr>
            </w:pPr>
            <w:r>
              <w:rPr>
                <w:b/>
                <w:spacing w:val="-2"/>
                <w:sz w:val="20"/>
              </w:rPr>
              <w:t>Productos</w:t>
            </w:r>
          </w:p>
        </w:tc>
        <w:tc>
          <w:tcPr>
            <w:tcW w:w="3186" w:type="dxa"/>
          </w:tcPr>
          <w:p w14:paraId="2A20B866" w14:textId="77777777" w:rsidR="00AE6030" w:rsidRDefault="00AE6030" w:rsidP="00774DEA">
            <w:pPr>
              <w:pStyle w:val="TableParagraph"/>
              <w:spacing w:line="228" w:lineRule="exact"/>
              <w:ind w:left="910" w:hanging="617"/>
              <w:jc w:val="left"/>
              <w:rPr>
                <w:sz w:val="20"/>
              </w:rPr>
            </w:pPr>
          </w:p>
          <w:p w14:paraId="444EF3DA" w14:textId="77777777" w:rsidR="00AE6030" w:rsidRDefault="00AE6030" w:rsidP="00774DEA">
            <w:pPr>
              <w:pStyle w:val="TableParagraph"/>
              <w:spacing w:line="228" w:lineRule="exact"/>
              <w:ind w:firstLine="0"/>
              <w:jc w:val="left"/>
              <w:rPr>
                <w:sz w:val="20"/>
              </w:rPr>
            </w:pPr>
            <w:r>
              <w:rPr>
                <w:sz w:val="20"/>
              </w:rPr>
              <w:t xml:space="preserve">Personal a capacitar, equipo RRRHH   </w:t>
            </w:r>
          </w:p>
        </w:tc>
      </w:tr>
    </w:tbl>
    <w:p w14:paraId="356D106E" w14:textId="77777777" w:rsidR="00AE6030" w:rsidRDefault="00AE6030" w:rsidP="000E57A5"/>
    <w:tbl>
      <w:tblPr>
        <w:tblStyle w:val="TableNormal"/>
        <w:tblW w:w="9397" w:type="dxa"/>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96"/>
        <w:gridCol w:w="1597"/>
        <w:gridCol w:w="1421"/>
        <w:gridCol w:w="1597"/>
        <w:gridCol w:w="3186"/>
      </w:tblGrid>
      <w:tr w:rsidR="00AE6030" w14:paraId="29D6367E" w14:textId="77777777" w:rsidTr="00774DEA">
        <w:trPr>
          <w:trHeight w:val="460"/>
        </w:trPr>
        <w:tc>
          <w:tcPr>
            <w:tcW w:w="1596" w:type="dxa"/>
            <w:shd w:val="clear" w:color="auto" w:fill="A6A6A6"/>
          </w:tcPr>
          <w:p w14:paraId="6EB3BB08" w14:textId="77777777" w:rsidR="00AE6030" w:rsidRDefault="00AE6030" w:rsidP="00774DEA">
            <w:pPr>
              <w:pStyle w:val="TableParagraph"/>
              <w:spacing w:before="115"/>
              <w:ind w:left="9"/>
              <w:rPr>
                <w:b/>
                <w:sz w:val="20"/>
              </w:rPr>
            </w:pPr>
            <w:r>
              <w:rPr>
                <w:b/>
                <w:spacing w:val="-2"/>
                <w:sz w:val="20"/>
              </w:rPr>
              <w:t>Proyecto</w:t>
            </w:r>
          </w:p>
        </w:tc>
        <w:tc>
          <w:tcPr>
            <w:tcW w:w="7801" w:type="dxa"/>
            <w:gridSpan w:val="4"/>
            <w:shd w:val="clear" w:color="auto" w:fill="A6A6A6"/>
          </w:tcPr>
          <w:p w14:paraId="001B13E0" w14:textId="77777777" w:rsidR="00AE6030" w:rsidRDefault="00AE6030" w:rsidP="00774DEA">
            <w:pPr>
              <w:pStyle w:val="TableParagraph"/>
              <w:spacing w:line="230" w:lineRule="atLeast"/>
              <w:ind w:left="3473" w:hanging="3287"/>
              <w:jc w:val="left"/>
              <w:rPr>
                <w:b/>
                <w:sz w:val="20"/>
              </w:rPr>
            </w:pPr>
            <w:r>
              <w:rPr>
                <w:b/>
                <w:sz w:val="20"/>
              </w:rPr>
              <w:t xml:space="preserve">Programa de Inducción sobre Fundamento en Administración de Proyectos </w:t>
            </w:r>
          </w:p>
        </w:tc>
      </w:tr>
      <w:tr w:rsidR="00AE6030" w14:paraId="2AF7E979" w14:textId="77777777" w:rsidTr="00774DEA">
        <w:trPr>
          <w:trHeight w:val="230"/>
        </w:trPr>
        <w:tc>
          <w:tcPr>
            <w:tcW w:w="1596" w:type="dxa"/>
            <w:shd w:val="clear" w:color="auto" w:fill="D9D9D9"/>
          </w:tcPr>
          <w:p w14:paraId="19F54982" w14:textId="77777777" w:rsidR="00AE6030" w:rsidRDefault="00AE6030" w:rsidP="00774DEA">
            <w:pPr>
              <w:pStyle w:val="TableParagraph"/>
              <w:spacing w:line="210" w:lineRule="exact"/>
              <w:ind w:left="9" w:right="2"/>
              <w:rPr>
                <w:b/>
                <w:sz w:val="20"/>
              </w:rPr>
            </w:pPr>
            <w:r>
              <w:rPr>
                <w:b/>
                <w:spacing w:val="-5"/>
                <w:sz w:val="20"/>
              </w:rPr>
              <w:t>ID</w:t>
            </w:r>
          </w:p>
        </w:tc>
        <w:tc>
          <w:tcPr>
            <w:tcW w:w="1597" w:type="dxa"/>
          </w:tcPr>
          <w:p w14:paraId="7211B7E5" w14:textId="77777777" w:rsidR="00AE6030" w:rsidRDefault="00AE6030" w:rsidP="00774DEA">
            <w:pPr>
              <w:pStyle w:val="TableParagraph"/>
              <w:spacing w:line="210" w:lineRule="exact"/>
              <w:ind w:left="4"/>
              <w:jc w:val="left"/>
              <w:rPr>
                <w:sz w:val="20"/>
              </w:rPr>
            </w:pPr>
            <w:r>
              <w:rPr>
                <w:spacing w:val="-10"/>
                <w:sz w:val="20"/>
              </w:rPr>
              <w:t>4.2</w:t>
            </w:r>
          </w:p>
        </w:tc>
        <w:tc>
          <w:tcPr>
            <w:tcW w:w="6204" w:type="dxa"/>
            <w:gridSpan w:val="3"/>
            <w:vMerge w:val="restart"/>
          </w:tcPr>
          <w:p w14:paraId="2CC8CAD2" w14:textId="77777777" w:rsidR="00AE6030" w:rsidRDefault="00AE6030" w:rsidP="00774DEA">
            <w:pPr>
              <w:pStyle w:val="TableParagraph"/>
              <w:spacing w:before="5"/>
              <w:jc w:val="left"/>
              <w:rPr>
                <w:sz w:val="20"/>
              </w:rPr>
            </w:pPr>
          </w:p>
          <w:p w14:paraId="2E19B315" w14:textId="77777777" w:rsidR="00AE6030" w:rsidRDefault="00AE6030" w:rsidP="00774DEA">
            <w:pPr>
              <w:pStyle w:val="TableParagraph"/>
              <w:ind w:left="68"/>
              <w:jc w:val="left"/>
              <w:rPr>
                <w:sz w:val="20"/>
              </w:rPr>
            </w:pPr>
            <w:r w:rsidRPr="00862CC9">
              <w:rPr>
                <w:sz w:val="20"/>
                <w:szCs w:val="20"/>
              </w:rPr>
              <w:t>Desarrollo Técnico y Practico del Curso</w:t>
            </w:r>
          </w:p>
        </w:tc>
      </w:tr>
      <w:tr w:rsidR="00AE6030" w14:paraId="45464ADE" w14:textId="77777777" w:rsidTr="00774DEA">
        <w:trPr>
          <w:trHeight w:val="460"/>
        </w:trPr>
        <w:tc>
          <w:tcPr>
            <w:tcW w:w="1596" w:type="dxa"/>
            <w:shd w:val="clear" w:color="auto" w:fill="D9D9D9"/>
          </w:tcPr>
          <w:p w14:paraId="03C48D52" w14:textId="77777777" w:rsidR="00AE6030" w:rsidRDefault="00AE6030" w:rsidP="00774DEA">
            <w:pPr>
              <w:pStyle w:val="TableParagraph"/>
              <w:spacing w:line="230" w:lineRule="atLeast"/>
              <w:ind w:left="479" w:right="273" w:hanging="190"/>
              <w:jc w:val="left"/>
              <w:rPr>
                <w:b/>
                <w:sz w:val="20"/>
              </w:rPr>
            </w:pPr>
            <w:r>
              <w:rPr>
                <w:b/>
                <w:sz w:val="20"/>
              </w:rPr>
              <w:t>Paquetes</w:t>
            </w:r>
            <w:r>
              <w:rPr>
                <w:b/>
                <w:spacing w:val="-13"/>
                <w:sz w:val="20"/>
              </w:rPr>
              <w:t xml:space="preserve"> </w:t>
            </w:r>
            <w:r>
              <w:rPr>
                <w:b/>
                <w:sz w:val="20"/>
              </w:rPr>
              <w:t xml:space="preserve">de </w:t>
            </w:r>
            <w:r>
              <w:rPr>
                <w:b/>
                <w:spacing w:val="-2"/>
                <w:sz w:val="20"/>
              </w:rPr>
              <w:t>trabajo</w:t>
            </w:r>
          </w:p>
        </w:tc>
        <w:tc>
          <w:tcPr>
            <w:tcW w:w="1597" w:type="dxa"/>
          </w:tcPr>
          <w:p w14:paraId="266E2568" w14:textId="77777777" w:rsidR="00AE6030" w:rsidRDefault="00AE6030" w:rsidP="00774DEA">
            <w:pPr>
              <w:pStyle w:val="TableParagraph"/>
              <w:spacing w:before="115"/>
              <w:ind w:left="462" w:firstLine="0"/>
              <w:jc w:val="left"/>
              <w:rPr>
                <w:sz w:val="20"/>
              </w:rPr>
            </w:pPr>
            <w:r>
              <w:rPr>
                <w:sz w:val="20"/>
              </w:rPr>
              <w:t>4.2 – 4.2.1</w:t>
            </w:r>
          </w:p>
        </w:tc>
        <w:tc>
          <w:tcPr>
            <w:tcW w:w="6204" w:type="dxa"/>
            <w:gridSpan w:val="3"/>
            <w:vMerge/>
            <w:tcBorders>
              <w:top w:val="nil"/>
            </w:tcBorders>
          </w:tcPr>
          <w:p w14:paraId="6A9DDD79" w14:textId="77777777" w:rsidR="00AE6030" w:rsidRDefault="00AE6030" w:rsidP="00774DEA">
            <w:pPr>
              <w:rPr>
                <w:sz w:val="2"/>
                <w:szCs w:val="2"/>
              </w:rPr>
            </w:pPr>
          </w:p>
        </w:tc>
      </w:tr>
      <w:tr w:rsidR="00AE6030" w14:paraId="65955402" w14:textId="77777777" w:rsidTr="00774DEA">
        <w:trPr>
          <w:trHeight w:val="458"/>
        </w:trPr>
        <w:tc>
          <w:tcPr>
            <w:tcW w:w="3193" w:type="dxa"/>
            <w:gridSpan w:val="2"/>
            <w:shd w:val="clear" w:color="auto" w:fill="D9D9D9"/>
          </w:tcPr>
          <w:p w14:paraId="34B2ED4F" w14:textId="77777777" w:rsidR="00AE6030" w:rsidRDefault="00AE6030" w:rsidP="00774DEA">
            <w:pPr>
              <w:pStyle w:val="TableParagraph"/>
              <w:spacing w:before="115"/>
              <w:ind w:left="460" w:firstLine="0"/>
              <w:jc w:val="left"/>
              <w:rPr>
                <w:b/>
                <w:sz w:val="20"/>
              </w:rPr>
            </w:pPr>
            <w:r>
              <w:rPr>
                <w:b/>
                <w:sz w:val="20"/>
              </w:rPr>
              <w:t>Descripción</w:t>
            </w:r>
            <w:r>
              <w:rPr>
                <w:b/>
                <w:spacing w:val="-6"/>
                <w:sz w:val="20"/>
              </w:rPr>
              <w:t xml:space="preserve"> </w:t>
            </w:r>
            <w:r>
              <w:rPr>
                <w:b/>
                <w:sz w:val="20"/>
              </w:rPr>
              <w:t>del</w:t>
            </w:r>
            <w:r>
              <w:rPr>
                <w:b/>
                <w:spacing w:val="-6"/>
                <w:sz w:val="20"/>
              </w:rPr>
              <w:t xml:space="preserve"> </w:t>
            </w:r>
            <w:r>
              <w:rPr>
                <w:b/>
                <w:spacing w:val="-2"/>
                <w:sz w:val="20"/>
              </w:rPr>
              <w:t>entregable</w:t>
            </w:r>
          </w:p>
        </w:tc>
        <w:tc>
          <w:tcPr>
            <w:tcW w:w="6204" w:type="dxa"/>
            <w:gridSpan w:val="3"/>
          </w:tcPr>
          <w:p w14:paraId="4F46AE30" w14:textId="77777777" w:rsidR="00AE6030" w:rsidRDefault="00AE6030" w:rsidP="00774DEA">
            <w:pPr>
              <w:pStyle w:val="TableParagraph"/>
              <w:spacing w:line="228" w:lineRule="exact"/>
              <w:ind w:left="68" w:right="57" w:firstLine="0"/>
              <w:jc w:val="left"/>
              <w:rPr>
                <w:sz w:val="20"/>
              </w:rPr>
            </w:pPr>
            <w:r w:rsidRPr="00862CC9">
              <w:rPr>
                <w:sz w:val="20"/>
                <w:szCs w:val="20"/>
              </w:rPr>
              <w:t>Se seguirá la secuencia y ejecución de las actividades mapeadas en el cronograma, realizando cada uno de los módulos de forma ordenada y en el tiempo estipulado, así como los casos prácticos indicados y guiados por el moderador</w:t>
            </w:r>
          </w:p>
        </w:tc>
      </w:tr>
      <w:tr w:rsidR="00AE6030" w14:paraId="47224CAE" w14:textId="77777777" w:rsidTr="00774DEA">
        <w:trPr>
          <w:trHeight w:val="460"/>
        </w:trPr>
        <w:tc>
          <w:tcPr>
            <w:tcW w:w="3193" w:type="dxa"/>
            <w:gridSpan w:val="2"/>
            <w:shd w:val="clear" w:color="auto" w:fill="D9D9D9"/>
          </w:tcPr>
          <w:p w14:paraId="2CC4B223" w14:textId="77777777" w:rsidR="00AE6030" w:rsidRDefault="00AE6030" w:rsidP="00774DEA">
            <w:pPr>
              <w:pStyle w:val="TableParagraph"/>
              <w:spacing w:before="116"/>
              <w:ind w:left="628" w:firstLine="0"/>
              <w:jc w:val="left"/>
              <w:rPr>
                <w:b/>
                <w:sz w:val="20"/>
              </w:rPr>
            </w:pPr>
            <w:r>
              <w:rPr>
                <w:b/>
                <w:sz w:val="20"/>
              </w:rPr>
              <w:t>Alcance</w:t>
            </w:r>
            <w:r>
              <w:rPr>
                <w:b/>
                <w:spacing w:val="-5"/>
                <w:sz w:val="20"/>
              </w:rPr>
              <w:t xml:space="preserve"> </w:t>
            </w:r>
            <w:r>
              <w:rPr>
                <w:b/>
                <w:sz w:val="20"/>
              </w:rPr>
              <w:t>del</w:t>
            </w:r>
            <w:r>
              <w:rPr>
                <w:b/>
                <w:spacing w:val="-5"/>
                <w:sz w:val="20"/>
              </w:rPr>
              <w:t xml:space="preserve"> </w:t>
            </w:r>
            <w:r>
              <w:rPr>
                <w:b/>
                <w:spacing w:val="-2"/>
                <w:sz w:val="20"/>
              </w:rPr>
              <w:t>entregable</w:t>
            </w:r>
          </w:p>
        </w:tc>
        <w:tc>
          <w:tcPr>
            <w:tcW w:w="6204" w:type="dxa"/>
            <w:gridSpan w:val="3"/>
          </w:tcPr>
          <w:p w14:paraId="10F2A14A" w14:textId="77777777" w:rsidR="00AE6030" w:rsidRDefault="00AE6030" w:rsidP="00774DEA">
            <w:pPr>
              <w:pStyle w:val="TableParagraph"/>
              <w:spacing w:line="230" w:lineRule="exact"/>
              <w:ind w:firstLine="0"/>
              <w:jc w:val="left"/>
              <w:rPr>
                <w:sz w:val="20"/>
              </w:rPr>
            </w:pPr>
            <w:r>
              <w:rPr>
                <w:sz w:val="20"/>
              </w:rPr>
              <w:t xml:space="preserve">Cumplimiento de cada actividad por modulo </w:t>
            </w:r>
          </w:p>
        </w:tc>
      </w:tr>
      <w:tr w:rsidR="00AE6030" w14:paraId="0C96BECC" w14:textId="77777777" w:rsidTr="00774DEA">
        <w:trPr>
          <w:trHeight w:val="460"/>
        </w:trPr>
        <w:tc>
          <w:tcPr>
            <w:tcW w:w="3193" w:type="dxa"/>
            <w:gridSpan w:val="2"/>
            <w:shd w:val="clear" w:color="auto" w:fill="D9D9D9"/>
          </w:tcPr>
          <w:p w14:paraId="09E47CEA" w14:textId="77777777" w:rsidR="00AE6030" w:rsidRDefault="00AE6030" w:rsidP="00774DEA">
            <w:pPr>
              <w:pStyle w:val="TableParagraph"/>
              <w:spacing w:before="115"/>
              <w:jc w:val="left"/>
              <w:rPr>
                <w:b/>
                <w:sz w:val="20"/>
              </w:rPr>
            </w:pPr>
            <w:r>
              <w:rPr>
                <w:b/>
                <w:sz w:val="20"/>
              </w:rPr>
              <w:t>Criterios</w:t>
            </w:r>
            <w:r>
              <w:rPr>
                <w:b/>
                <w:spacing w:val="-6"/>
                <w:sz w:val="20"/>
              </w:rPr>
              <w:t xml:space="preserve"> </w:t>
            </w:r>
            <w:r>
              <w:rPr>
                <w:b/>
                <w:sz w:val="20"/>
              </w:rPr>
              <w:t>de</w:t>
            </w:r>
            <w:r>
              <w:rPr>
                <w:b/>
                <w:spacing w:val="-4"/>
                <w:sz w:val="20"/>
              </w:rPr>
              <w:t xml:space="preserve"> </w:t>
            </w:r>
            <w:r>
              <w:rPr>
                <w:b/>
                <w:spacing w:val="-2"/>
                <w:sz w:val="20"/>
              </w:rPr>
              <w:t>aprobación</w:t>
            </w:r>
          </w:p>
        </w:tc>
        <w:tc>
          <w:tcPr>
            <w:tcW w:w="6204" w:type="dxa"/>
            <w:gridSpan w:val="3"/>
          </w:tcPr>
          <w:p w14:paraId="1D98DE59" w14:textId="77777777" w:rsidR="00AE6030" w:rsidRDefault="00AE6030" w:rsidP="00774DEA">
            <w:pPr>
              <w:pStyle w:val="TableParagraph"/>
              <w:spacing w:line="230" w:lineRule="atLeast"/>
              <w:ind w:left="68" w:right="57" w:firstLine="0"/>
              <w:jc w:val="left"/>
              <w:rPr>
                <w:sz w:val="20"/>
              </w:rPr>
            </w:pPr>
            <w:r>
              <w:rPr>
                <w:sz w:val="20"/>
              </w:rPr>
              <w:t xml:space="preserve">Evaluación con al menos nota del 80% por modulo </w:t>
            </w:r>
          </w:p>
        </w:tc>
      </w:tr>
      <w:tr w:rsidR="00AE6030" w14:paraId="4B8F0101" w14:textId="77777777" w:rsidTr="00774DEA">
        <w:trPr>
          <w:trHeight w:val="460"/>
        </w:trPr>
        <w:tc>
          <w:tcPr>
            <w:tcW w:w="1596" w:type="dxa"/>
            <w:shd w:val="clear" w:color="auto" w:fill="D9D9D9"/>
          </w:tcPr>
          <w:p w14:paraId="0E225002" w14:textId="77777777" w:rsidR="00AE6030" w:rsidRDefault="00AE6030" w:rsidP="00774DEA">
            <w:pPr>
              <w:pStyle w:val="TableParagraph"/>
              <w:spacing w:before="115"/>
              <w:ind w:left="9" w:right="2" w:firstLine="0"/>
              <w:jc w:val="left"/>
              <w:rPr>
                <w:b/>
                <w:sz w:val="20"/>
              </w:rPr>
            </w:pPr>
            <w:r>
              <w:rPr>
                <w:b/>
                <w:spacing w:val="-2"/>
                <w:sz w:val="20"/>
              </w:rPr>
              <w:t>Responsables</w:t>
            </w:r>
          </w:p>
        </w:tc>
        <w:tc>
          <w:tcPr>
            <w:tcW w:w="3018" w:type="dxa"/>
            <w:gridSpan w:val="2"/>
          </w:tcPr>
          <w:p w14:paraId="55642388" w14:textId="77777777" w:rsidR="00AE6030" w:rsidRDefault="00AE6030" w:rsidP="00774DEA">
            <w:pPr>
              <w:pStyle w:val="TableParagraph"/>
              <w:spacing w:before="115"/>
              <w:ind w:left="671" w:firstLine="0"/>
              <w:jc w:val="left"/>
              <w:rPr>
                <w:sz w:val="20"/>
              </w:rPr>
            </w:pPr>
            <w:r>
              <w:rPr>
                <w:sz w:val="20"/>
              </w:rPr>
              <w:t>Penal de áreas a capacitar</w:t>
            </w:r>
          </w:p>
        </w:tc>
        <w:tc>
          <w:tcPr>
            <w:tcW w:w="1597" w:type="dxa"/>
            <w:shd w:val="clear" w:color="auto" w:fill="D9D9D9"/>
          </w:tcPr>
          <w:p w14:paraId="7DB40B31" w14:textId="77777777" w:rsidR="00AE6030" w:rsidRDefault="00AE6030" w:rsidP="00774DEA">
            <w:pPr>
              <w:pStyle w:val="TableParagraph"/>
              <w:spacing w:line="230" w:lineRule="atLeast"/>
              <w:ind w:left="231" w:right="220" w:firstLine="163"/>
              <w:jc w:val="left"/>
              <w:rPr>
                <w:b/>
                <w:sz w:val="20"/>
              </w:rPr>
            </w:pPr>
            <w:r>
              <w:rPr>
                <w:b/>
                <w:spacing w:val="-2"/>
                <w:sz w:val="20"/>
              </w:rPr>
              <w:t xml:space="preserve">Duración </w:t>
            </w:r>
            <w:r>
              <w:rPr>
                <w:b/>
                <w:sz w:val="20"/>
              </w:rPr>
              <w:t>(días</w:t>
            </w:r>
            <w:r>
              <w:rPr>
                <w:b/>
                <w:spacing w:val="-13"/>
                <w:sz w:val="20"/>
              </w:rPr>
              <w:t xml:space="preserve"> </w:t>
            </w:r>
            <w:r>
              <w:rPr>
                <w:b/>
                <w:sz w:val="20"/>
              </w:rPr>
              <w:t>hábiles)</w:t>
            </w:r>
          </w:p>
        </w:tc>
        <w:tc>
          <w:tcPr>
            <w:tcW w:w="3186" w:type="dxa"/>
          </w:tcPr>
          <w:p w14:paraId="7F1E617D" w14:textId="77777777" w:rsidR="00AE6030" w:rsidRDefault="00AE6030" w:rsidP="00774DEA">
            <w:pPr>
              <w:pStyle w:val="TableParagraph"/>
              <w:spacing w:before="115"/>
              <w:ind w:left="9"/>
              <w:rPr>
                <w:sz w:val="20"/>
              </w:rPr>
            </w:pPr>
            <w:r>
              <w:rPr>
                <w:sz w:val="20"/>
              </w:rPr>
              <w:t>107</w:t>
            </w:r>
          </w:p>
        </w:tc>
      </w:tr>
      <w:tr w:rsidR="00AE6030" w14:paraId="5A5F873E" w14:textId="77777777" w:rsidTr="00774DEA">
        <w:trPr>
          <w:trHeight w:val="460"/>
        </w:trPr>
        <w:tc>
          <w:tcPr>
            <w:tcW w:w="1596" w:type="dxa"/>
            <w:shd w:val="clear" w:color="auto" w:fill="D9D9D9"/>
          </w:tcPr>
          <w:p w14:paraId="4826624C" w14:textId="77777777" w:rsidR="00AE6030" w:rsidRDefault="00AE6030" w:rsidP="00774DEA">
            <w:pPr>
              <w:pStyle w:val="TableParagraph"/>
              <w:spacing w:before="115"/>
              <w:ind w:left="9" w:right="5" w:firstLine="0"/>
              <w:jc w:val="left"/>
              <w:rPr>
                <w:b/>
                <w:sz w:val="20"/>
              </w:rPr>
            </w:pPr>
            <w:r>
              <w:rPr>
                <w:b/>
                <w:sz w:val="20"/>
              </w:rPr>
              <w:t>Fecha</w:t>
            </w:r>
            <w:r>
              <w:rPr>
                <w:b/>
                <w:spacing w:val="-4"/>
                <w:sz w:val="20"/>
              </w:rPr>
              <w:t xml:space="preserve"> </w:t>
            </w:r>
            <w:r>
              <w:rPr>
                <w:b/>
                <w:sz w:val="20"/>
              </w:rPr>
              <w:t>de</w:t>
            </w:r>
            <w:r>
              <w:rPr>
                <w:b/>
                <w:spacing w:val="-4"/>
                <w:sz w:val="20"/>
              </w:rPr>
              <w:t xml:space="preserve"> </w:t>
            </w:r>
            <w:r>
              <w:rPr>
                <w:b/>
                <w:spacing w:val="-2"/>
                <w:sz w:val="20"/>
              </w:rPr>
              <w:t>inicio</w:t>
            </w:r>
          </w:p>
        </w:tc>
        <w:tc>
          <w:tcPr>
            <w:tcW w:w="3018" w:type="dxa"/>
            <w:gridSpan w:val="2"/>
          </w:tcPr>
          <w:p w14:paraId="0395DCC6" w14:textId="77777777" w:rsidR="00AE6030" w:rsidRDefault="00AE6030" w:rsidP="00774DEA">
            <w:pPr>
              <w:pStyle w:val="TableParagraph"/>
              <w:spacing w:before="115"/>
              <w:ind w:left="7"/>
              <w:rPr>
                <w:sz w:val="20"/>
              </w:rPr>
            </w:pPr>
            <w:r>
              <w:rPr>
                <w:spacing w:val="-2"/>
                <w:sz w:val="20"/>
              </w:rPr>
              <w:t>06/3/2024</w:t>
            </w:r>
          </w:p>
        </w:tc>
        <w:tc>
          <w:tcPr>
            <w:tcW w:w="1597" w:type="dxa"/>
            <w:shd w:val="clear" w:color="auto" w:fill="D9D9D9"/>
          </w:tcPr>
          <w:p w14:paraId="27433F45" w14:textId="77777777" w:rsidR="00AE6030" w:rsidRDefault="00AE6030" w:rsidP="00774DEA">
            <w:pPr>
              <w:pStyle w:val="TableParagraph"/>
              <w:spacing w:line="230" w:lineRule="atLeast"/>
              <w:ind w:left="301" w:firstLine="113"/>
              <w:jc w:val="left"/>
              <w:rPr>
                <w:b/>
                <w:sz w:val="20"/>
              </w:rPr>
            </w:pPr>
            <w:r>
              <w:rPr>
                <w:b/>
                <w:sz w:val="20"/>
              </w:rPr>
              <w:t xml:space="preserve">Fecha de </w:t>
            </w:r>
            <w:r>
              <w:rPr>
                <w:b/>
                <w:spacing w:val="-2"/>
                <w:sz w:val="20"/>
              </w:rPr>
              <w:t>finalización</w:t>
            </w:r>
          </w:p>
        </w:tc>
        <w:tc>
          <w:tcPr>
            <w:tcW w:w="3186" w:type="dxa"/>
          </w:tcPr>
          <w:p w14:paraId="59DEFB67" w14:textId="77777777" w:rsidR="00AE6030" w:rsidRDefault="00AE6030" w:rsidP="00774DEA">
            <w:pPr>
              <w:pStyle w:val="TableParagraph"/>
              <w:spacing w:before="115"/>
              <w:ind w:left="9" w:right="6"/>
              <w:rPr>
                <w:sz w:val="20"/>
              </w:rPr>
            </w:pPr>
            <w:r>
              <w:rPr>
                <w:spacing w:val="-2"/>
                <w:sz w:val="20"/>
              </w:rPr>
              <w:t>09/7/2024</w:t>
            </w:r>
          </w:p>
        </w:tc>
      </w:tr>
      <w:tr w:rsidR="00AE6030" w14:paraId="16D1D35B" w14:textId="77777777" w:rsidTr="00774DEA">
        <w:trPr>
          <w:trHeight w:val="690"/>
        </w:trPr>
        <w:tc>
          <w:tcPr>
            <w:tcW w:w="1596" w:type="dxa"/>
            <w:shd w:val="clear" w:color="auto" w:fill="D9D9D9"/>
          </w:tcPr>
          <w:p w14:paraId="1DD433C9" w14:textId="77777777" w:rsidR="00AE6030" w:rsidRDefault="00AE6030" w:rsidP="00774DEA">
            <w:pPr>
              <w:pStyle w:val="TableParagraph"/>
              <w:jc w:val="left"/>
              <w:rPr>
                <w:sz w:val="20"/>
              </w:rPr>
            </w:pPr>
          </w:p>
          <w:p w14:paraId="70D36CD3" w14:textId="77777777" w:rsidR="00AE6030" w:rsidRDefault="00AE6030" w:rsidP="00774DEA">
            <w:pPr>
              <w:pStyle w:val="TableParagraph"/>
              <w:ind w:left="9" w:right="2" w:firstLine="0"/>
              <w:jc w:val="left"/>
              <w:rPr>
                <w:b/>
                <w:sz w:val="20"/>
              </w:rPr>
            </w:pPr>
            <w:r>
              <w:rPr>
                <w:b/>
                <w:spacing w:val="-2"/>
                <w:sz w:val="20"/>
              </w:rPr>
              <w:t>Presupuesto</w:t>
            </w:r>
          </w:p>
        </w:tc>
        <w:tc>
          <w:tcPr>
            <w:tcW w:w="3018" w:type="dxa"/>
            <w:gridSpan w:val="2"/>
          </w:tcPr>
          <w:p w14:paraId="7A02CD70" w14:textId="77777777" w:rsidR="00AE6030" w:rsidRDefault="00AE6030" w:rsidP="00774DEA">
            <w:pPr>
              <w:pStyle w:val="TableParagraph"/>
              <w:jc w:val="left"/>
              <w:rPr>
                <w:sz w:val="20"/>
              </w:rPr>
            </w:pPr>
          </w:p>
          <w:p w14:paraId="58904C61" w14:textId="77777777" w:rsidR="00AE6030" w:rsidRDefault="00AE6030" w:rsidP="00774DEA">
            <w:pPr>
              <w:pStyle w:val="TableParagraph"/>
              <w:ind w:left="996"/>
              <w:jc w:val="left"/>
              <w:rPr>
                <w:sz w:val="20"/>
              </w:rPr>
            </w:pPr>
            <w:r>
              <w:rPr>
                <w:spacing w:val="-2"/>
                <w:sz w:val="20"/>
              </w:rPr>
              <w:t>L106,200.00</w:t>
            </w:r>
          </w:p>
        </w:tc>
        <w:tc>
          <w:tcPr>
            <w:tcW w:w="1597" w:type="dxa"/>
            <w:shd w:val="clear" w:color="auto" w:fill="D9D9D9"/>
          </w:tcPr>
          <w:p w14:paraId="32CF0778" w14:textId="77777777" w:rsidR="00AE6030" w:rsidRDefault="00AE6030" w:rsidP="00774DEA">
            <w:pPr>
              <w:pStyle w:val="TableParagraph"/>
              <w:jc w:val="left"/>
              <w:rPr>
                <w:sz w:val="20"/>
              </w:rPr>
            </w:pPr>
          </w:p>
          <w:p w14:paraId="4B5E6574" w14:textId="77777777" w:rsidR="00AE6030" w:rsidRDefault="00AE6030" w:rsidP="00774DEA">
            <w:pPr>
              <w:pStyle w:val="TableParagraph"/>
              <w:ind w:left="361" w:firstLine="0"/>
              <w:jc w:val="left"/>
              <w:rPr>
                <w:b/>
                <w:sz w:val="20"/>
              </w:rPr>
            </w:pPr>
            <w:r>
              <w:rPr>
                <w:b/>
                <w:spacing w:val="-2"/>
                <w:sz w:val="20"/>
              </w:rPr>
              <w:t>Productos</w:t>
            </w:r>
          </w:p>
        </w:tc>
        <w:tc>
          <w:tcPr>
            <w:tcW w:w="3186" w:type="dxa"/>
          </w:tcPr>
          <w:p w14:paraId="7F66EB54" w14:textId="77777777" w:rsidR="00AE6030" w:rsidRDefault="00AE6030" w:rsidP="00774DEA">
            <w:pPr>
              <w:pStyle w:val="TableParagraph"/>
              <w:spacing w:line="228" w:lineRule="exact"/>
              <w:ind w:left="910" w:hanging="617"/>
              <w:jc w:val="left"/>
              <w:rPr>
                <w:sz w:val="20"/>
              </w:rPr>
            </w:pPr>
          </w:p>
          <w:p w14:paraId="2A5EEDB4" w14:textId="77777777" w:rsidR="00AE6030" w:rsidRDefault="00AE6030" w:rsidP="00774DEA">
            <w:pPr>
              <w:pStyle w:val="TableParagraph"/>
              <w:spacing w:line="228" w:lineRule="exact"/>
              <w:ind w:firstLine="0"/>
              <w:jc w:val="left"/>
              <w:rPr>
                <w:sz w:val="20"/>
              </w:rPr>
            </w:pPr>
            <w:r>
              <w:rPr>
                <w:sz w:val="20"/>
              </w:rPr>
              <w:t xml:space="preserve">Personal a capacitar, equipo RRRHH   </w:t>
            </w:r>
          </w:p>
        </w:tc>
      </w:tr>
    </w:tbl>
    <w:p w14:paraId="06BB08FB" w14:textId="77777777" w:rsidR="00AE6030" w:rsidRDefault="00AE6030" w:rsidP="000E57A5"/>
    <w:tbl>
      <w:tblPr>
        <w:tblStyle w:val="TableNormal"/>
        <w:tblW w:w="9397" w:type="dxa"/>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96"/>
        <w:gridCol w:w="1597"/>
        <w:gridCol w:w="1421"/>
        <w:gridCol w:w="1597"/>
        <w:gridCol w:w="3186"/>
      </w:tblGrid>
      <w:tr w:rsidR="00AE6030" w14:paraId="65B418C6" w14:textId="77777777" w:rsidTr="00774DEA">
        <w:trPr>
          <w:trHeight w:val="460"/>
        </w:trPr>
        <w:tc>
          <w:tcPr>
            <w:tcW w:w="1596" w:type="dxa"/>
            <w:shd w:val="clear" w:color="auto" w:fill="A6A6A6"/>
          </w:tcPr>
          <w:p w14:paraId="55B4A218" w14:textId="77777777" w:rsidR="00AE6030" w:rsidRDefault="00AE6030" w:rsidP="00774DEA">
            <w:pPr>
              <w:pStyle w:val="TableParagraph"/>
              <w:spacing w:before="115"/>
              <w:ind w:left="9"/>
              <w:rPr>
                <w:b/>
                <w:sz w:val="20"/>
              </w:rPr>
            </w:pPr>
            <w:r>
              <w:rPr>
                <w:b/>
                <w:spacing w:val="-2"/>
                <w:sz w:val="20"/>
              </w:rPr>
              <w:t>Proyecto</w:t>
            </w:r>
          </w:p>
        </w:tc>
        <w:tc>
          <w:tcPr>
            <w:tcW w:w="7801" w:type="dxa"/>
            <w:gridSpan w:val="4"/>
            <w:shd w:val="clear" w:color="auto" w:fill="A6A6A6"/>
          </w:tcPr>
          <w:p w14:paraId="0DBB4E36" w14:textId="77777777" w:rsidR="00AE6030" w:rsidRDefault="00AE6030" w:rsidP="00774DEA">
            <w:pPr>
              <w:pStyle w:val="TableParagraph"/>
              <w:spacing w:line="230" w:lineRule="atLeast"/>
              <w:ind w:left="3473" w:hanging="3287"/>
              <w:jc w:val="left"/>
              <w:rPr>
                <w:b/>
                <w:sz w:val="20"/>
              </w:rPr>
            </w:pPr>
            <w:r>
              <w:rPr>
                <w:b/>
                <w:sz w:val="20"/>
              </w:rPr>
              <w:t xml:space="preserve">Programa de Inducción sobre Fundamento en Administración de Proyectos </w:t>
            </w:r>
          </w:p>
        </w:tc>
      </w:tr>
      <w:tr w:rsidR="00AE6030" w14:paraId="7F65359B" w14:textId="77777777" w:rsidTr="00774DEA">
        <w:trPr>
          <w:trHeight w:val="230"/>
        </w:trPr>
        <w:tc>
          <w:tcPr>
            <w:tcW w:w="1596" w:type="dxa"/>
            <w:shd w:val="clear" w:color="auto" w:fill="D9D9D9"/>
          </w:tcPr>
          <w:p w14:paraId="492755BF" w14:textId="77777777" w:rsidR="00AE6030" w:rsidRDefault="00AE6030" w:rsidP="00774DEA">
            <w:pPr>
              <w:pStyle w:val="TableParagraph"/>
              <w:spacing w:line="210" w:lineRule="exact"/>
              <w:ind w:left="9" w:right="2"/>
              <w:rPr>
                <w:b/>
                <w:sz w:val="20"/>
              </w:rPr>
            </w:pPr>
            <w:r>
              <w:rPr>
                <w:b/>
                <w:spacing w:val="-5"/>
                <w:sz w:val="20"/>
              </w:rPr>
              <w:t>ID</w:t>
            </w:r>
          </w:p>
        </w:tc>
        <w:tc>
          <w:tcPr>
            <w:tcW w:w="1597" w:type="dxa"/>
          </w:tcPr>
          <w:p w14:paraId="051156DC" w14:textId="77777777" w:rsidR="00AE6030" w:rsidRDefault="00AE6030" w:rsidP="00774DEA">
            <w:pPr>
              <w:pStyle w:val="TableParagraph"/>
              <w:spacing w:line="210" w:lineRule="exact"/>
              <w:ind w:left="4"/>
              <w:jc w:val="left"/>
              <w:rPr>
                <w:sz w:val="20"/>
              </w:rPr>
            </w:pPr>
            <w:r>
              <w:rPr>
                <w:spacing w:val="-10"/>
                <w:sz w:val="20"/>
              </w:rPr>
              <w:t>4.3</w:t>
            </w:r>
          </w:p>
        </w:tc>
        <w:tc>
          <w:tcPr>
            <w:tcW w:w="6204" w:type="dxa"/>
            <w:gridSpan w:val="3"/>
            <w:vMerge w:val="restart"/>
          </w:tcPr>
          <w:p w14:paraId="053DDA91" w14:textId="77777777" w:rsidR="00AE6030" w:rsidRDefault="00AE6030" w:rsidP="00774DEA">
            <w:pPr>
              <w:pStyle w:val="TableParagraph"/>
              <w:spacing w:before="5"/>
              <w:jc w:val="left"/>
              <w:rPr>
                <w:sz w:val="20"/>
              </w:rPr>
            </w:pPr>
          </w:p>
          <w:p w14:paraId="30F69956" w14:textId="77777777" w:rsidR="00AE6030" w:rsidRDefault="00AE6030" w:rsidP="00774DEA">
            <w:pPr>
              <w:pStyle w:val="TableParagraph"/>
              <w:ind w:left="68"/>
              <w:jc w:val="left"/>
              <w:rPr>
                <w:sz w:val="20"/>
              </w:rPr>
            </w:pPr>
            <w:r w:rsidRPr="00862CC9">
              <w:rPr>
                <w:sz w:val="20"/>
                <w:szCs w:val="20"/>
              </w:rPr>
              <w:t>Evaluación y Reporte del Curso</w:t>
            </w:r>
          </w:p>
        </w:tc>
      </w:tr>
      <w:tr w:rsidR="00AE6030" w14:paraId="547314A0" w14:textId="77777777" w:rsidTr="00774DEA">
        <w:trPr>
          <w:trHeight w:val="460"/>
        </w:trPr>
        <w:tc>
          <w:tcPr>
            <w:tcW w:w="1596" w:type="dxa"/>
            <w:shd w:val="clear" w:color="auto" w:fill="D9D9D9"/>
          </w:tcPr>
          <w:p w14:paraId="68C67271" w14:textId="77777777" w:rsidR="00AE6030" w:rsidRDefault="00AE6030" w:rsidP="00774DEA">
            <w:pPr>
              <w:pStyle w:val="TableParagraph"/>
              <w:spacing w:line="230" w:lineRule="atLeast"/>
              <w:ind w:left="479" w:right="273" w:hanging="190"/>
              <w:jc w:val="left"/>
              <w:rPr>
                <w:b/>
                <w:sz w:val="20"/>
              </w:rPr>
            </w:pPr>
            <w:r>
              <w:rPr>
                <w:b/>
                <w:sz w:val="20"/>
              </w:rPr>
              <w:t>Paquetes</w:t>
            </w:r>
            <w:r>
              <w:rPr>
                <w:b/>
                <w:spacing w:val="-13"/>
                <w:sz w:val="20"/>
              </w:rPr>
              <w:t xml:space="preserve"> </w:t>
            </w:r>
            <w:r>
              <w:rPr>
                <w:b/>
                <w:sz w:val="20"/>
              </w:rPr>
              <w:t xml:space="preserve">de </w:t>
            </w:r>
            <w:r>
              <w:rPr>
                <w:b/>
                <w:spacing w:val="-2"/>
                <w:sz w:val="20"/>
              </w:rPr>
              <w:t>trabajo</w:t>
            </w:r>
          </w:p>
        </w:tc>
        <w:tc>
          <w:tcPr>
            <w:tcW w:w="1597" w:type="dxa"/>
          </w:tcPr>
          <w:p w14:paraId="202151EA" w14:textId="77777777" w:rsidR="00AE6030" w:rsidRDefault="00AE6030" w:rsidP="00774DEA">
            <w:pPr>
              <w:pStyle w:val="TableParagraph"/>
              <w:spacing w:before="115"/>
              <w:ind w:left="462" w:firstLine="0"/>
              <w:jc w:val="left"/>
              <w:rPr>
                <w:sz w:val="20"/>
              </w:rPr>
            </w:pPr>
            <w:r>
              <w:rPr>
                <w:sz w:val="20"/>
              </w:rPr>
              <w:t>4.3 – 4.3.2</w:t>
            </w:r>
          </w:p>
        </w:tc>
        <w:tc>
          <w:tcPr>
            <w:tcW w:w="6204" w:type="dxa"/>
            <w:gridSpan w:val="3"/>
            <w:vMerge/>
            <w:tcBorders>
              <w:top w:val="nil"/>
            </w:tcBorders>
          </w:tcPr>
          <w:p w14:paraId="395030F6" w14:textId="77777777" w:rsidR="00AE6030" w:rsidRDefault="00AE6030" w:rsidP="00774DEA">
            <w:pPr>
              <w:rPr>
                <w:sz w:val="2"/>
                <w:szCs w:val="2"/>
              </w:rPr>
            </w:pPr>
          </w:p>
        </w:tc>
      </w:tr>
      <w:tr w:rsidR="00AE6030" w14:paraId="0DCFB55A" w14:textId="77777777" w:rsidTr="00774DEA">
        <w:trPr>
          <w:trHeight w:val="458"/>
        </w:trPr>
        <w:tc>
          <w:tcPr>
            <w:tcW w:w="3193" w:type="dxa"/>
            <w:gridSpan w:val="2"/>
            <w:shd w:val="clear" w:color="auto" w:fill="D9D9D9"/>
          </w:tcPr>
          <w:p w14:paraId="5DEB0DFF" w14:textId="77777777" w:rsidR="00AE6030" w:rsidRDefault="00AE6030" w:rsidP="00774DEA">
            <w:pPr>
              <w:pStyle w:val="TableParagraph"/>
              <w:spacing w:before="115"/>
              <w:ind w:left="460" w:firstLine="0"/>
              <w:jc w:val="left"/>
              <w:rPr>
                <w:b/>
                <w:sz w:val="20"/>
              </w:rPr>
            </w:pPr>
            <w:r>
              <w:rPr>
                <w:b/>
                <w:sz w:val="20"/>
              </w:rPr>
              <w:lastRenderedPageBreak/>
              <w:t>Descripción</w:t>
            </w:r>
            <w:r>
              <w:rPr>
                <w:b/>
                <w:spacing w:val="-6"/>
                <w:sz w:val="20"/>
              </w:rPr>
              <w:t xml:space="preserve"> </w:t>
            </w:r>
            <w:r>
              <w:rPr>
                <w:b/>
                <w:sz w:val="20"/>
              </w:rPr>
              <w:t>del</w:t>
            </w:r>
            <w:r>
              <w:rPr>
                <w:b/>
                <w:spacing w:val="-6"/>
                <w:sz w:val="20"/>
              </w:rPr>
              <w:t xml:space="preserve"> </w:t>
            </w:r>
            <w:r>
              <w:rPr>
                <w:b/>
                <w:spacing w:val="-2"/>
                <w:sz w:val="20"/>
              </w:rPr>
              <w:t>entregable</w:t>
            </w:r>
          </w:p>
        </w:tc>
        <w:tc>
          <w:tcPr>
            <w:tcW w:w="6204" w:type="dxa"/>
            <w:gridSpan w:val="3"/>
          </w:tcPr>
          <w:p w14:paraId="1D84E19B" w14:textId="77777777" w:rsidR="00AE6030" w:rsidRDefault="00AE6030" w:rsidP="00774DEA">
            <w:pPr>
              <w:pStyle w:val="TableParagraph"/>
              <w:spacing w:line="228" w:lineRule="exact"/>
              <w:ind w:left="68" w:right="57" w:firstLine="0"/>
              <w:jc w:val="left"/>
              <w:rPr>
                <w:sz w:val="20"/>
              </w:rPr>
            </w:pPr>
            <w:r w:rsidRPr="00862CC9">
              <w:rPr>
                <w:sz w:val="20"/>
                <w:szCs w:val="20"/>
              </w:rPr>
              <w:t>La realización de cada evaluación dentro del desarrollo del curso es impredecible para definir y reforzar los conocimientos adquiridos a lo largo de él, de esta forma se determina el avance al siguiente nivel del curso.</w:t>
            </w:r>
          </w:p>
        </w:tc>
      </w:tr>
      <w:tr w:rsidR="00AE6030" w14:paraId="595BC61D" w14:textId="77777777" w:rsidTr="00774DEA">
        <w:trPr>
          <w:trHeight w:val="460"/>
        </w:trPr>
        <w:tc>
          <w:tcPr>
            <w:tcW w:w="3193" w:type="dxa"/>
            <w:gridSpan w:val="2"/>
            <w:shd w:val="clear" w:color="auto" w:fill="D9D9D9"/>
          </w:tcPr>
          <w:p w14:paraId="746D0074" w14:textId="77777777" w:rsidR="00AE6030" w:rsidRDefault="00AE6030" w:rsidP="00774DEA">
            <w:pPr>
              <w:pStyle w:val="TableParagraph"/>
              <w:spacing w:before="116"/>
              <w:ind w:left="628" w:firstLine="0"/>
              <w:jc w:val="left"/>
              <w:rPr>
                <w:b/>
                <w:sz w:val="20"/>
              </w:rPr>
            </w:pPr>
            <w:r>
              <w:rPr>
                <w:b/>
                <w:sz w:val="20"/>
              </w:rPr>
              <w:t>Alcance</w:t>
            </w:r>
            <w:r>
              <w:rPr>
                <w:b/>
                <w:spacing w:val="-5"/>
                <w:sz w:val="20"/>
              </w:rPr>
              <w:t xml:space="preserve"> </w:t>
            </w:r>
            <w:r>
              <w:rPr>
                <w:b/>
                <w:sz w:val="20"/>
              </w:rPr>
              <w:t>del</w:t>
            </w:r>
            <w:r>
              <w:rPr>
                <w:b/>
                <w:spacing w:val="-5"/>
                <w:sz w:val="20"/>
              </w:rPr>
              <w:t xml:space="preserve"> </w:t>
            </w:r>
            <w:r>
              <w:rPr>
                <w:b/>
                <w:spacing w:val="-2"/>
                <w:sz w:val="20"/>
              </w:rPr>
              <w:t>entregable</w:t>
            </w:r>
          </w:p>
        </w:tc>
        <w:tc>
          <w:tcPr>
            <w:tcW w:w="6204" w:type="dxa"/>
            <w:gridSpan w:val="3"/>
          </w:tcPr>
          <w:p w14:paraId="14B75C47" w14:textId="77777777" w:rsidR="00AE6030" w:rsidRDefault="00AE6030" w:rsidP="00774DEA">
            <w:pPr>
              <w:pStyle w:val="TableParagraph"/>
              <w:spacing w:line="230" w:lineRule="exact"/>
              <w:ind w:firstLine="0"/>
              <w:jc w:val="left"/>
              <w:rPr>
                <w:sz w:val="20"/>
              </w:rPr>
            </w:pPr>
            <w:r>
              <w:rPr>
                <w:sz w:val="20"/>
              </w:rPr>
              <w:t xml:space="preserve">Tras la realización de las evaluaciones al final de cada módulo, se generará un reporte con los resultados para mapeo del nivel de aprendizaje de los participantes </w:t>
            </w:r>
          </w:p>
        </w:tc>
      </w:tr>
      <w:tr w:rsidR="00AE6030" w14:paraId="70B8DBA6" w14:textId="77777777" w:rsidTr="00774DEA">
        <w:trPr>
          <w:trHeight w:val="460"/>
        </w:trPr>
        <w:tc>
          <w:tcPr>
            <w:tcW w:w="3193" w:type="dxa"/>
            <w:gridSpan w:val="2"/>
            <w:shd w:val="clear" w:color="auto" w:fill="D9D9D9"/>
          </w:tcPr>
          <w:p w14:paraId="30CC3AD3" w14:textId="77777777" w:rsidR="00AE6030" w:rsidRDefault="00AE6030" w:rsidP="00774DEA">
            <w:pPr>
              <w:pStyle w:val="TableParagraph"/>
              <w:spacing w:before="115"/>
              <w:jc w:val="left"/>
              <w:rPr>
                <w:b/>
                <w:sz w:val="20"/>
              </w:rPr>
            </w:pPr>
            <w:r>
              <w:rPr>
                <w:b/>
                <w:sz w:val="20"/>
              </w:rPr>
              <w:t>Criterios</w:t>
            </w:r>
            <w:r>
              <w:rPr>
                <w:b/>
                <w:spacing w:val="-6"/>
                <w:sz w:val="20"/>
              </w:rPr>
              <w:t xml:space="preserve"> </w:t>
            </w:r>
            <w:r>
              <w:rPr>
                <w:b/>
                <w:sz w:val="20"/>
              </w:rPr>
              <w:t>de</w:t>
            </w:r>
            <w:r>
              <w:rPr>
                <w:b/>
                <w:spacing w:val="-4"/>
                <w:sz w:val="20"/>
              </w:rPr>
              <w:t xml:space="preserve"> </w:t>
            </w:r>
            <w:r>
              <w:rPr>
                <w:b/>
                <w:spacing w:val="-2"/>
                <w:sz w:val="20"/>
              </w:rPr>
              <w:t>aprobación</w:t>
            </w:r>
          </w:p>
        </w:tc>
        <w:tc>
          <w:tcPr>
            <w:tcW w:w="6204" w:type="dxa"/>
            <w:gridSpan w:val="3"/>
          </w:tcPr>
          <w:p w14:paraId="25F986E6" w14:textId="77777777" w:rsidR="00AE6030" w:rsidRDefault="00AE6030" w:rsidP="00774DEA">
            <w:pPr>
              <w:pStyle w:val="TableParagraph"/>
              <w:spacing w:line="230" w:lineRule="atLeast"/>
              <w:ind w:left="68" w:right="57" w:firstLine="0"/>
              <w:jc w:val="left"/>
              <w:rPr>
                <w:sz w:val="20"/>
              </w:rPr>
            </w:pPr>
            <w:r>
              <w:rPr>
                <w:sz w:val="20"/>
              </w:rPr>
              <w:t xml:space="preserve">Métricas de medición aplicadas bajo formulas </w:t>
            </w:r>
          </w:p>
        </w:tc>
      </w:tr>
      <w:tr w:rsidR="00AE6030" w14:paraId="5ADF8119" w14:textId="77777777" w:rsidTr="00774DEA">
        <w:trPr>
          <w:trHeight w:val="460"/>
        </w:trPr>
        <w:tc>
          <w:tcPr>
            <w:tcW w:w="1596" w:type="dxa"/>
            <w:shd w:val="clear" w:color="auto" w:fill="D9D9D9"/>
          </w:tcPr>
          <w:p w14:paraId="7ECF750C" w14:textId="77777777" w:rsidR="00AE6030" w:rsidRDefault="00AE6030" w:rsidP="00774DEA">
            <w:pPr>
              <w:pStyle w:val="TableParagraph"/>
              <w:spacing w:before="115"/>
              <w:ind w:left="9" w:right="2" w:firstLine="0"/>
              <w:jc w:val="left"/>
              <w:rPr>
                <w:b/>
                <w:sz w:val="20"/>
              </w:rPr>
            </w:pPr>
            <w:r>
              <w:rPr>
                <w:b/>
                <w:spacing w:val="-2"/>
                <w:sz w:val="20"/>
              </w:rPr>
              <w:t>Responsables</w:t>
            </w:r>
          </w:p>
        </w:tc>
        <w:tc>
          <w:tcPr>
            <w:tcW w:w="3018" w:type="dxa"/>
            <w:gridSpan w:val="2"/>
          </w:tcPr>
          <w:p w14:paraId="77CA5666" w14:textId="77777777" w:rsidR="00AE6030" w:rsidRDefault="00AE6030" w:rsidP="00774DEA">
            <w:pPr>
              <w:pStyle w:val="TableParagraph"/>
              <w:spacing w:before="115"/>
              <w:ind w:left="671" w:firstLine="0"/>
              <w:jc w:val="left"/>
              <w:rPr>
                <w:sz w:val="20"/>
              </w:rPr>
            </w:pPr>
            <w:r>
              <w:rPr>
                <w:sz w:val="20"/>
              </w:rPr>
              <w:t>Equipo PMO / RRHH</w:t>
            </w:r>
          </w:p>
        </w:tc>
        <w:tc>
          <w:tcPr>
            <w:tcW w:w="1597" w:type="dxa"/>
            <w:shd w:val="clear" w:color="auto" w:fill="D9D9D9"/>
          </w:tcPr>
          <w:p w14:paraId="28618FCD" w14:textId="77777777" w:rsidR="00AE6030" w:rsidRDefault="00AE6030" w:rsidP="00774DEA">
            <w:pPr>
              <w:pStyle w:val="TableParagraph"/>
              <w:spacing w:line="230" w:lineRule="atLeast"/>
              <w:ind w:left="231" w:right="220" w:firstLine="163"/>
              <w:jc w:val="left"/>
              <w:rPr>
                <w:b/>
                <w:sz w:val="20"/>
              </w:rPr>
            </w:pPr>
            <w:r>
              <w:rPr>
                <w:b/>
                <w:spacing w:val="-2"/>
                <w:sz w:val="20"/>
              </w:rPr>
              <w:t xml:space="preserve">Duración </w:t>
            </w:r>
            <w:r>
              <w:rPr>
                <w:b/>
                <w:sz w:val="20"/>
              </w:rPr>
              <w:t>(días</w:t>
            </w:r>
            <w:r>
              <w:rPr>
                <w:b/>
                <w:spacing w:val="-13"/>
                <w:sz w:val="20"/>
              </w:rPr>
              <w:t xml:space="preserve"> </w:t>
            </w:r>
            <w:r>
              <w:rPr>
                <w:b/>
                <w:sz w:val="20"/>
              </w:rPr>
              <w:t>hábiles)</w:t>
            </w:r>
          </w:p>
        </w:tc>
        <w:tc>
          <w:tcPr>
            <w:tcW w:w="3186" w:type="dxa"/>
          </w:tcPr>
          <w:p w14:paraId="41D671FB" w14:textId="77777777" w:rsidR="00AE6030" w:rsidRDefault="00AE6030" w:rsidP="00774DEA">
            <w:pPr>
              <w:pStyle w:val="TableParagraph"/>
              <w:spacing w:before="115"/>
              <w:ind w:left="9"/>
              <w:rPr>
                <w:sz w:val="20"/>
              </w:rPr>
            </w:pPr>
            <w:r>
              <w:rPr>
                <w:sz w:val="20"/>
              </w:rPr>
              <w:t>1</w:t>
            </w:r>
          </w:p>
        </w:tc>
      </w:tr>
      <w:tr w:rsidR="00AE6030" w14:paraId="5DBD6535" w14:textId="77777777" w:rsidTr="00774DEA">
        <w:trPr>
          <w:trHeight w:val="460"/>
        </w:trPr>
        <w:tc>
          <w:tcPr>
            <w:tcW w:w="1596" w:type="dxa"/>
            <w:shd w:val="clear" w:color="auto" w:fill="D9D9D9"/>
          </w:tcPr>
          <w:p w14:paraId="4B6890E5" w14:textId="77777777" w:rsidR="00AE6030" w:rsidRDefault="00AE6030" w:rsidP="00774DEA">
            <w:pPr>
              <w:pStyle w:val="TableParagraph"/>
              <w:spacing w:before="115"/>
              <w:ind w:left="9" w:right="5" w:firstLine="0"/>
              <w:jc w:val="left"/>
              <w:rPr>
                <w:b/>
                <w:sz w:val="20"/>
              </w:rPr>
            </w:pPr>
            <w:r>
              <w:rPr>
                <w:b/>
                <w:sz w:val="20"/>
              </w:rPr>
              <w:t>Fecha</w:t>
            </w:r>
            <w:r>
              <w:rPr>
                <w:b/>
                <w:spacing w:val="-4"/>
                <w:sz w:val="20"/>
              </w:rPr>
              <w:t xml:space="preserve"> </w:t>
            </w:r>
            <w:r>
              <w:rPr>
                <w:b/>
                <w:sz w:val="20"/>
              </w:rPr>
              <w:t>de</w:t>
            </w:r>
            <w:r>
              <w:rPr>
                <w:b/>
                <w:spacing w:val="-4"/>
                <w:sz w:val="20"/>
              </w:rPr>
              <w:t xml:space="preserve"> </w:t>
            </w:r>
            <w:r>
              <w:rPr>
                <w:b/>
                <w:spacing w:val="-2"/>
                <w:sz w:val="20"/>
              </w:rPr>
              <w:t>inicio</w:t>
            </w:r>
          </w:p>
        </w:tc>
        <w:tc>
          <w:tcPr>
            <w:tcW w:w="3018" w:type="dxa"/>
            <w:gridSpan w:val="2"/>
          </w:tcPr>
          <w:p w14:paraId="058B81DA" w14:textId="77777777" w:rsidR="00AE6030" w:rsidRDefault="00AE6030" w:rsidP="00774DEA">
            <w:pPr>
              <w:pStyle w:val="TableParagraph"/>
              <w:spacing w:before="115"/>
              <w:ind w:left="7"/>
              <w:rPr>
                <w:sz w:val="20"/>
              </w:rPr>
            </w:pPr>
            <w:r>
              <w:rPr>
                <w:spacing w:val="-2"/>
                <w:sz w:val="20"/>
              </w:rPr>
              <w:t>10/7/2024</w:t>
            </w:r>
          </w:p>
        </w:tc>
        <w:tc>
          <w:tcPr>
            <w:tcW w:w="1597" w:type="dxa"/>
            <w:shd w:val="clear" w:color="auto" w:fill="D9D9D9"/>
          </w:tcPr>
          <w:p w14:paraId="540147CF" w14:textId="77777777" w:rsidR="00AE6030" w:rsidRDefault="00AE6030" w:rsidP="00774DEA">
            <w:pPr>
              <w:pStyle w:val="TableParagraph"/>
              <w:spacing w:line="230" w:lineRule="atLeast"/>
              <w:ind w:left="301" w:firstLine="113"/>
              <w:jc w:val="left"/>
              <w:rPr>
                <w:b/>
                <w:sz w:val="20"/>
              </w:rPr>
            </w:pPr>
            <w:r>
              <w:rPr>
                <w:b/>
                <w:sz w:val="20"/>
              </w:rPr>
              <w:t xml:space="preserve">Fecha de </w:t>
            </w:r>
            <w:r>
              <w:rPr>
                <w:b/>
                <w:spacing w:val="-2"/>
                <w:sz w:val="20"/>
              </w:rPr>
              <w:t>finalización</w:t>
            </w:r>
          </w:p>
        </w:tc>
        <w:tc>
          <w:tcPr>
            <w:tcW w:w="3186" w:type="dxa"/>
          </w:tcPr>
          <w:p w14:paraId="502CB234" w14:textId="77777777" w:rsidR="00AE6030" w:rsidRDefault="00AE6030" w:rsidP="00774DEA">
            <w:pPr>
              <w:pStyle w:val="TableParagraph"/>
              <w:spacing w:before="115"/>
              <w:ind w:left="9" w:right="6"/>
              <w:rPr>
                <w:sz w:val="20"/>
              </w:rPr>
            </w:pPr>
            <w:r>
              <w:rPr>
                <w:spacing w:val="-2"/>
                <w:sz w:val="20"/>
              </w:rPr>
              <w:t>23/7/2024</w:t>
            </w:r>
          </w:p>
        </w:tc>
      </w:tr>
      <w:tr w:rsidR="00AE6030" w14:paraId="72E138D1" w14:textId="77777777" w:rsidTr="00774DEA">
        <w:trPr>
          <w:trHeight w:val="690"/>
        </w:trPr>
        <w:tc>
          <w:tcPr>
            <w:tcW w:w="1596" w:type="dxa"/>
            <w:shd w:val="clear" w:color="auto" w:fill="D9D9D9"/>
          </w:tcPr>
          <w:p w14:paraId="45E086CF" w14:textId="77777777" w:rsidR="00AE6030" w:rsidRDefault="00AE6030" w:rsidP="00774DEA">
            <w:pPr>
              <w:pStyle w:val="TableParagraph"/>
              <w:jc w:val="left"/>
              <w:rPr>
                <w:sz w:val="20"/>
              </w:rPr>
            </w:pPr>
          </w:p>
          <w:p w14:paraId="51A083E5" w14:textId="77777777" w:rsidR="00AE6030" w:rsidRDefault="00AE6030" w:rsidP="00774DEA">
            <w:pPr>
              <w:pStyle w:val="TableParagraph"/>
              <w:ind w:left="9" w:right="2" w:firstLine="0"/>
              <w:jc w:val="left"/>
              <w:rPr>
                <w:b/>
                <w:sz w:val="20"/>
              </w:rPr>
            </w:pPr>
            <w:r>
              <w:rPr>
                <w:b/>
                <w:spacing w:val="-2"/>
                <w:sz w:val="20"/>
              </w:rPr>
              <w:t>Presupuesto</w:t>
            </w:r>
          </w:p>
        </w:tc>
        <w:tc>
          <w:tcPr>
            <w:tcW w:w="3018" w:type="dxa"/>
            <w:gridSpan w:val="2"/>
          </w:tcPr>
          <w:p w14:paraId="15F0DA16" w14:textId="77777777" w:rsidR="00AE6030" w:rsidRDefault="00AE6030" w:rsidP="00774DEA">
            <w:pPr>
              <w:pStyle w:val="TableParagraph"/>
              <w:jc w:val="left"/>
              <w:rPr>
                <w:sz w:val="20"/>
              </w:rPr>
            </w:pPr>
          </w:p>
          <w:p w14:paraId="53EB3510" w14:textId="77777777" w:rsidR="00AE6030" w:rsidRDefault="00AE6030" w:rsidP="00774DEA">
            <w:pPr>
              <w:pStyle w:val="TableParagraph"/>
              <w:ind w:left="996"/>
              <w:jc w:val="left"/>
              <w:rPr>
                <w:sz w:val="20"/>
              </w:rPr>
            </w:pPr>
            <w:r>
              <w:rPr>
                <w:spacing w:val="-2"/>
                <w:sz w:val="20"/>
              </w:rPr>
              <w:t>L32,000.00</w:t>
            </w:r>
          </w:p>
        </w:tc>
        <w:tc>
          <w:tcPr>
            <w:tcW w:w="1597" w:type="dxa"/>
            <w:shd w:val="clear" w:color="auto" w:fill="D9D9D9"/>
          </w:tcPr>
          <w:p w14:paraId="015F9410" w14:textId="77777777" w:rsidR="00AE6030" w:rsidRDefault="00AE6030" w:rsidP="00774DEA">
            <w:pPr>
              <w:pStyle w:val="TableParagraph"/>
              <w:jc w:val="left"/>
              <w:rPr>
                <w:sz w:val="20"/>
              </w:rPr>
            </w:pPr>
          </w:p>
          <w:p w14:paraId="4ABFD6D8" w14:textId="77777777" w:rsidR="00AE6030" w:rsidRDefault="00AE6030" w:rsidP="00774DEA">
            <w:pPr>
              <w:pStyle w:val="TableParagraph"/>
              <w:ind w:left="361" w:firstLine="0"/>
              <w:jc w:val="left"/>
              <w:rPr>
                <w:b/>
                <w:sz w:val="20"/>
              </w:rPr>
            </w:pPr>
            <w:r>
              <w:rPr>
                <w:b/>
                <w:spacing w:val="-2"/>
                <w:sz w:val="20"/>
              </w:rPr>
              <w:t>Productos</w:t>
            </w:r>
          </w:p>
        </w:tc>
        <w:tc>
          <w:tcPr>
            <w:tcW w:w="3186" w:type="dxa"/>
          </w:tcPr>
          <w:p w14:paraId="3CA1FCAE" w14:textId="77777777" w:rsidR="00AE6030" w:rsidRDefault="00AE6030" w:rsidP="00774DEA">
            <w:pPr>
              <w:pStyle w:val="TableParagraph"/>
              <w:spacing w:line="228" w:lineRule="exact"/>
              <w:ind w:left="910" w:hanging="617"/>
              <w:jc w:val="left"/>
              <w:rPr>
                <w:sz w:val="20"/>
              </w:rPr>
            </w:pPr>
          </w:p>
          <w:p w14:paraId="2D6766D8" w14:textId="77777777" w:rsidR="00AE6030" w:rsidRDefault="00AE6030" w:rsidP="00774DEA">
            <w:pPr>
              <w:pStyle w:val="TableParagraph"/>
              <w:spacing w:line="228" w:lineRule="exact"/>
              <w:ind w:firstLine="0"/>
              <w:jc w:val="left"/>
              <w:rPr>
                <w:sz w:val="20"/>
              </w:rPr>
            </w:pPr>
            <w:r>
              <w:rPr>
                <w:sz w:val="20"/>
              </w:rPr>
              <w:t xml:space="preserve">Personal para capacitar, equipo RRRHH   </w:t>
            </w:r>
          </w:p>
        </w:tc>
      </w:tr>
    </w:tbl>
    <w:p w14:paraId="5B8ECED7" w14:textId="77777777" w:rsidR="000E57A5" w:rsidRDefault="000E57A5" w:rsidP="000E57A5"/>
    <w:tbl>
      <w:tblPr>
        <w:tblStyle w:val="TableNormal"/>
        <w:tblW w:w="9397" w:type="dxa"/>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96"/>
        <w:gridCol w:w="1597"/>
        <w:gridCol w:w="1421"/>
        <w:gridCol w:w="1597"/>
        <w:gridCol w:w="3186"/>
      </w:tblGrid>
      <w:tr w:rsidR="002914AB" w14:paraId="66AF4E82" w14:textId="77777777" w:rsidTr="00774DEA">
        <w:trPr>
          <w:trHeight w:val="460"/>
        </w:trPr>
        <w:tc>
          <w:tcPr>
            <w:tcW w:w="1596" w:type="dxa"/>
            <w:shd w:val="clear" w:color="auto" w:fill="A6A6A6"/>
          </w:tcPr>
          <w:p w14:paraId="6EA1E97D" w14:textId="77777777" w:rsidR="002914AB" w:rsidRDefault="002914AB" w:rsidP="00774DEA">
            <w:pPr>
              <w:pStyle w:val="TableParagraph"/>
              <w:spacing w:before="115"/>
              <w:ind w:left="9"/>
              <w:rPr>
                <w:b/>
                <w:sz w:val="20"/>
              </w:rPr>
            </w:pPr>
            <w:r>
              <w:rPr>
                <w:b/>
                <w:spacing w:val="-2"/>
                <w:sz w:val="20"/>
              </w:rPr>
              <w:t>Proyecto</w:t>
            </w:r>
          </w:p>
        </w:tc>
        <w:tc>
          <w:tcPr>
            <w:tcW w:w="7801" w:type="dxa"/>
            <w:gridSpan w:val="4"/>
            <w:shd w:val="clear" w:color="auto" w:fill="A6A6A6"/>
          </w:tcPr>
          <w:p w14:paraId="54875406" w14:textId="77777777" w:rsidR="002914AB" w:rsidRDefault="002914AB" w:rsidP="00774DEA">
            <w:pPr>
              <w:pStyle w:val="TableParagraph"/>
              <w:spacing w:line="230" w:lineRule="atLeast"/>
              <w:ind w:left="3473" w:hanging="3287"/>
              <w:jc w:val="left"/>
              <w:rPr>
                <w:b/>
                <w:sz w:val="20"/>
              </w:rPr>
            </w:pPr>
            <w:r>
              <w:rPr>
                <w:b/>
                <w:sz w:val="20"/>
              </w:rPr>
              <w:t xml:space="preserve">Programa de Inducción sobre Fundamento en Administración de Proyectos </w:t>
            </w:r>
          </w:p>
        </w:tc>
      </w:tr>
      <w:tr w:rsidR="002914AB" w14:paraId="2A2AB16E" w14:textId="77777777" w:rsidTr="00774DEA">
        <w:trPr>
          <w:trHeight w:val="230"/>
        </w:trPr>
        <w:tc>
          <w:tcPr>
            <w:tcW w:w="1596" w:type="dxa"/>
            <w:shd w:val="clear" w:color="auto" w:fill="D9D9D9"/>
          </w:tcPr>
          <w:p w14:paraId="6E63B361" w14:textId="77777777" w:rsidR="002914AB" w:rsidRDefault="002914AB" w:rsidP="00774DEA">
            <w:pPr>
              <w:pStyle w:val="TableParagraph"/>
              <w:spacing w:line="210" w:lineRule="exact"/>
              <w:ind w:left="9" w:right="2"/>
              <w:rPr>
                <w:b/>
                <w:sz w:val="20"/>
              </w:rPr>
            </w:pPr>
            <w:r>
              <w:rPr>
                <w:b/>
                <w:spacing w:val="-5"/>
                <w:sz w:val="20"/>
              </w:rPr>
              <w:t>ID</w:t>
            </w:r>
          </w:p>
        </w:tc>
        <w:tc>
          <w:tcPr>
            <w:tcW w:w="1597" w:type="dxa"/>
          </w:tcPr>
          <w:p w14:paraId="01E58E7F" w14:textId="77777777" w:rsidR="002914AB" w:rsidRDefault="002914AB" w:rsidP="00774DEA">
            <w:pPr>
              <w:pStyle w:val="TableParagraph"/>
              <w:spacing w:line="210" w:lineRule="exact"/>
              <w:ind w:left="4"/>
              <w:jc w:val="left"/>
              <w:rPr>
                <w:sz w:val="20"/>
              </w:rPr>
            </w:pPr>
            <w:r>
              <w:rPr>
                <w:spacing w:val="-10"/>
                <w:sz w:val="20"/>
              </w:rPr>
              <w:t>4.4</w:t>
            </w:r>
          </w:p>
        </w:tc>
        <w:tc>
          <w:tcPr>
            <w:tcW w:w="6204" w:type="dxa"/>
            <w:gridSpan w:val="3"/>
            <w:vMerge w:val="restart"/>
          </w:tcPr>
          <w:p w14:paraId="5E985429" w14:textId="77777777" w:rsidR="002914AB" w:rsidRDefault="002914AB" w:rsidP="00774DEA">
            <w:pPr>
              <w:pStyle w:val="TableParagraph"/>
              <w:spacing w:before="5"/>
              <w:jc w:val="left"/>
              <w:rPr>
                <w:sz w:val="20"/>
              </w:rPr>
            </w:pPr>
          </w:p>
          <w:p w14:paraId="14E18151" w14:textId="77777777" w:rsidR="002914AB" w:rsidRDefault="002914AB" w:rsidP="00774DEA">
            <w:pPr>
              <w:pStyle w:val="TableParagraph"/>
              <w:ind w:left="68"/>
              <w:jc w:val="left"/>
              <w:rPr>
                <w:sz w:val="20"/>
              </w:rPr>
            </w:pPr>
            <w:r w:rsidRPr="00862CC9">
              <w:rPr>
                <w:sz w:val="20"/>
                <w:szCs w:val="20"/>
              </w:rPr>
              <w:t>Medición de Indicadores sobre Resultados KPI’S</w:t>
            </w:r>
          </w:p>
        </w:tc>
      </w:tr>
      <w:tr w:rsidR="002914AB" w14:paraId="79375C2F" w14:textId="77777777" w:rsidTr="00774DEA">
        <w:trPr>
          <w:trHeight w:val="460"/>
        </w:trPr>
        <w:tc>
          <w:tcPr>
            <w:tcW w:w="1596" w:type="dxa"/>
            <w:shd w:val="clear" w:color="auto" w:fill="D9D9D9"/>
          </w:tcPr>
          <w:p w14:paraId="42E59ADC" w14:textId="77777777" w:rsidR="002914AB" w:rsidRDefault="002914AB" w:rsidP="00774DEA">
            <w:pPr>
              <w:pStyle w:val="TableParagraph"/>
              <w:spacing w:line="230" w:lineRule="atLeast"/>
              <w:ind w:left="479" w:right="273" w:hanging="190"/>
              <w:jc w:val="left"/>
              <w:rPr>
                <w:b/>
                <w:sz w:val="20"/>
              </w:rPr>
            </w:pPr>
            <w:r>
              <w:rPr>
                <w:b/>
                <w:sz w:val="20"/>
              </w:rPr>
              <w:t>Paquetes</w:t>
            </w:r>
            <w:r>
              <w:rPr>
                <w:b/>
                <w:spacing w:val="-13"/>
                <w:sz w:val="20"/>
              </w:rPr>
              <w:t xml:space="preserve"> </w:t>
            </w:r>
            <w:r>
              <w:rPr>
                <w:b/>
                <w:sz w:val="20"/>
              </w:rPr>
              <w:t xml:space="preserve">de </w:t>
            </w:r>
            <w:r>
              <w:rPr>
                <w:b/>
                <w:spacing w:val="-2"/>
                <w:sz w:val="20"/>
              </w:rPr>
              <w:t>trabajo</w:t>
            </w:r>
          </w:p>
        </w:tc>
        <w:tc>
          <w:tcPr>
            <w:tcW w:w="1597" w:type="dxa"/>
          </w:tcPr>
          <w:p w14:paraId="7D72B1DA" w14:textId="77777777" w:rsidR="002914AB" w:rsidRDefault="002914AB" w:rsidP="00774DEA">
            <w:pPr>
              <w:pStyle w:val="TableParagraph"/>
              <w:spacing w:before="115"/>
              <w:ind w:left="462" w:firstLine="0"/>
              <w:jc w:val="left"/>
              <w:rPr>
                <w:sz w:val="20"/>
              </w:rPr>
            </w:pPr>
            <w:r>
              <w:rPr>
                <w:sz w:val="20"/>
              </w:rPr>
              <w:t xml:space="preserve">     4.4 </w:t>
            </w:r>
          </w:p>
        </w:tc>
        <w:tc>
          <w:tcPr>
            <w:tcW w:w="6204" w:type="dxa"/>
            <w:gridSpan w:val="3"/>
            <w:vMerge/>
            <w:tcBorders>
              <w:top w:val="nil"/>
            </w:tcBorders>
          </w:tcPr>
          <w:p w14:paraId="341DE06C" w14:textId="77777777" w:rsidR="002914AB" w:rsidRDefault="002914AB" w:rsidP="00774DEA">
            <w:pPr>
              <w:rPr>
                <w:sz w:val="2"/>
                <w:szCs w:val="2"/>
              </w:rPr>
            </w:pPr>
          </w:p>
        </w:tc>
      </w:tr>
      <w:tr w:rsidR="002914AB" w14:paraId="45BC3E18" w14:textId="77777777" w:rsidTr="00774DEA">
        <w:trPr>
          <w:trHeight w:val="458"/>
        </w:trPr>
        <w:tc>
          <w:tcPr>
            <w:tcW w:w="3193" w:type="dxa"/>
            <w:gridSpan w:val="2"/>
            <w:shd w:val="clear" w:color="auto" w:fill="D9D9D9"/>
          </w:tcPr>
          <w:p w14:paraId="5BD865D1" w14:textId="77777777" w:rsidR="002914AB" w:rsidRDefault="002914AB" w:rsidP="00774DEA">
            <w:pPr>
              <w:pStyle w:val="TableParagraph"/>
              <w:spacing w:before="115"/>
              <w:ind w:left="460" w:firstLine="0"/>
              <w:jc w:val="left"/>
              <w:rPr>
                <w:b/>
                <w:sz w:val="20"/>
              </w:rPr>
            </w:pPr>
            <w:r>
              <w:rPr>
                <w:b/>
                <w:sz w:val="20"/>
              </w:rPr>
              <w:t>Descripción</w:t>
            </w:r>
            <w:r>
              <w:rPr>
                <w:b/>
                <w:spacing w:val="-6"/>
                <w:sz w:val="20"/>
              </w:rPr>
              <w:t xml:space="preserve"> </w:t>
            </w:r>
            <w:r>
              <w:rPr>
                <w:b/>
                <w:sz w:val="20"/>
              </w:rPr>
              <w:t>del</w:t>
            </w:r>
            <w:r>
              <w:rPr>
                <w:b/>
                <w:spacing w:val="-6"/>
                <w:sz w:val="20"/>
              </w:rPr>
              <w:t xml:space="preserve"> </w:t>
            </w:r>
            <w:r>
              <w:rPr>
                <w:b/>
                <w:spacing w:val="-2"/>
                <w:sz w:val="20"/>
              </w:rPr>
              <w:t>entregable</w:t>
            </w:r>
          </w:p>
        </w:tc>
        <w:tc>
          <w:tcPr>
            <w:tcW w:w="6204" w:type="dxa"/>
            <w:gridSpan w:val="3"/>
          </w:tcPr>
          <w:p w14:paraId="17C6EE9A" w14:textId="77777777" w:rsidR="002914AB" w:rsidRDefault="002914AB" w:rsidP="00774DEA">
            <w:pPr>
              <w:pStyle w:val="TableParagraph"/>
              <w:spacing w:line="228" w:lineRule="exact"/>
              <w:ind w:left="68" w:right="57" w:firstLine="0"/>
              <w:jc w:val="left"/>
              <w:rPr>
                <w:sz w:val="20"/>
              </w:rPr>
            </w:pPr>
            <w:r w:rsidRPr="00862CC9">
              <w:rPr>
                <w:sz w:val="20"/>
                <w:szCs w:val="20"/>
              </w:rPr>
              <w:t>Una vez culminada la etapa del desarrollo del curso se realiza un análisis y medición sobre los indicadores de los resultados obtenidos por participante, esto sirve para avalar sus conocimientos y la preparación del reconocimiento final.</w:t>
            </w:r>
          </w:p>
        </w:tc>
      </w:tr>
      <w:tr w:rsidR="002914AB" w14:paraId="1089A08A" w14:textId="77777777" w:rsidTr="00774DEA">
        <w:trPr>
          <w:trHeight w:val="460"/>
        </w:trPr>
        <w:tc>
          <w:tcPr>
            <w:tcW w:w="3193" w:type="dxa"/>
            <w:gridSpan w:val="2"/>
            <w:shd w:val="clear" w:color="auto" w:fill="D9D9D9"/>
          </w:tcPr>
          <w:p w14:paraId="61A708BE" w14:textId="77777777" w:rsidR="002914AB" w:rsidRDefault="002914AB" w:rsidP="00774DEA">
            <w:pPr>
              <w:pStyle w:val="TableParagraph"/>
              <w:spacing w:before="116"/>
              <w:ind w:left="628" w:firstLine="0"/>
              <w:jc w:val="left"/>
              <w:rPr>
                <w:b/>
                <w:sz w:val="20"/>
              </w:rPr>
            </w:pPr>
            <w:r>
              <w:rPr>
                <w:b/>
                <w:sz w:val="20"/>
              </w:rPr>
              <w:t>Alcance</w:t>
            </w:r>
            <w:r>
              <w:rPr>
                <w:b/>
                <w:spacing w:val="-5"/>
                <w:sz w:val="20"/>
              </w:rPr>
              <w:t xml:space="preserve"> </w:t>
            </w:r>
            <w:r>
              <w:rPr>
                <w:b/>
                <w:sz w:val="20"/>
              </w:rPr>
              <w:t>del</w:t>
            </w:r>
            <w:r>
              <w:rPr>
                <w:b/>
                <w:spacing w:val="-5"/>
                <w:sz w:val="20"/>
              </w:rPr>
              <w:t xml:space="preserve"> </w:t>
            </w:r>
            <w:r>
              <w:rPr>
                <w:b/>
                <w:spacing w:val="-2"/>
                <w:sz w:val="20"/>
              </w:rPr>
              <w:t>entregable</w:t>
            </w:r>
          </w:p>
        </w:tc>
        <w:tc>
          <w:tcPr>
            <w:tcW w:w="6204" w:type="dxa"/>
            <w:gridSpan w:val="3"/>
          </w:tcPr>
          <w:p w14:paraId="60073BAF" w14:textId="77777777" w:rsidR="002914AB" w:rsidRDefault="002914AB" w:rsidP="00774DEA">
            <w:pPr>
              <w:pStyle w:val="TableParagraph"/>
              <w:spacing w:line="230" w:lineRule="exact"/>
              <w:ind w:firstLine="0"/>
              <w:jc w:val="left"/>
              <w:rPr>
                <w:sz w:val="20"/>
              </w:rPr>
            </w:pPr>
            <w:r>
              <w:rPr>
                <w:sz w:val="20"/>
              </w:rPr>
              <w:t xml:space="preserve">Realizar evaluaciones al finalizar cada módulo del curso en marcha </w:t>
            </w:r>
          </w:p>
        </w:tc>
      </w:tr>
      <w:tr w:rsidR="002914AB" w14:paraId="39F3892F" w14:textId="77777777" w:rsidTr="00774DEA">
        <w:trPr>
          <w:trHeight w:val="460"/>
        </w:trPr>
        <w:tc>
          <w:tcPr>
            <w:tcW w:w="3193" w:type="dxa"/>
            <w:gridSpan w:val="2"/>
            <w:shd w:val="clear" w:color="auto" w:fill="D9D9D9"/>
          </w:tcPr>
          <w:p w14:paraId="0AE07A32" w14:textId="77777777" w:rsidR="002914AB" w:rsidRDefault="002914AB" w:rsidP="00774DEA">
            <w:pPr>
              <w:pStyle w:val="TableParagraph"/>
              <w:spacing w:before="115"/>
              <w:jc w:val="left"/>
              <w:rPr>
                <w:b/>
                <w:sz w:val="20"/>
              </w:rPr>
            </w:pPr>
            <w:r>
              <w:rPr>
                <w:b/>
                <w:sz w:val="20"/>
              </w:rPr>
              <w:t>Criterios</w:t>
            </w:r>
            <w:r>
              <w:rPr>
                <w:b/>
                <w:spacing w:val="-6"/>
                <w:sz w:val="20"/>
              </w:rPr>
              <w:t xml:space="preserve"> </w:t>
            </w:r>
            <w:r>
              <w:rPr>
                <w:b/>
                <w:sz w:val="20"/>
              </w:rPr>
              <w:t>de</w:t>
            </w:r>
            <w:r>
              <w:rPr>
                <w:b/>
                <w:spacing w:val="-4"/>
                <w:sz w:val="20"/>
              </w:rPr>
              <w:t xml:space="preserve"> </w:t>
            </w:r>
            <w:r>
              <w:rPr>
                <w:b/>
                <w:spacing w:val="-2"/>
                <w:sz w:val="20"/>
              </w:rPr>
              <w:t>aprobación</w:t>
            </w:r>
          </w:p>
        </w:tc>
        <w:tc>
          <w:tcPr>
            <w:tcW w:w="6204" w:type="dxa"/>
            <w:gridSpan w:val="3"/>
          </w:tcPr>
          <w:p w14:paraId="60BC7C25" w14:textId="77777777" w:rsidR="002914AB" w:rsidRDefault="002914AB" w:rsidP="00774DEA">
            <w:pPr>
              <w:pStyle w:val="TableParagraph"/>
              <w:spacing w:line="230" w:lineRule="atLeast"/>
              <w:ind w:left="68" w:right="57" w:firstLine="0"/>
              <w:jc w:val="left"/>
              <w:rPr>
                <w:sz w:val="20"/>
              </w:rPr>
            </w:pPr>
            <w:r>
              <w:rPr>
                <w:sz w:val="20"/>
              </w:rPr>
              <w:t>El 100% de los capacitados deberá de realizar las evaluaciones de lo contrario se contará como curso incompleto y se someterá a penalización bajo llamado de atención</w:t>
            </w:r>
          </w:p>
        </w:tc>
      </w:tr>
      <w:tr w:rsidR="002914AB" w14:paraId="494A13D1" w14:textId="77777777" w:rsidTr="00774DEA">
        <w:trPr>
          <w:trHeight w:val="460"/>
        </w:trPr>
        <w:tc>
          <w:tcPr>
            <w:tcW w:w="1596" w:type="dxa"/>
            <w:shd w:val="clear" w:color="auto" w:fill="D9D9D9"/>
          </w:tcPr>
          <w:p w14:paraId="4EE29F93" w14:textId="77777777" w:rsidR="002914AB" w:rsidRDefault="002914AB" w:rsidP="00774DEA">
            <w:pPr>
              <w:pStyle w:val="TableParagraph"/>
              <w:spacing w:before="115"/>
              <w:ind w:left="9" w:right="2" w:firstLine="0"/>
              <w:jc w:val="left"/>
              <w:rPr>
                <w:b/>
                <w:sz w:val="20"/>
              </w:rPr>
            </w:pPr>
            <w:r>
              <w:rPr>
                <w:b/>
                <w:spacing w:val="-2"/>
                <w:sz w:val="20"/>
              </w:rPr>
              <w:t>Responsables</w:t>
            </w:r>
          </w:p>
        </w:tc>
        <w:tc>
          <w:tcPr>
            <w:tcW w:w="3018" w:type="dxa"/>
            <w:gridSpan w:val="2"/>
          </w:tcPr>
          <w:p w14:paraId="67109986" w14:textId="77777777" w:rsidR="002914AB" w:rsidRDefault="002914AB" w:rsidP="00774DEA">
            <w:pPr>
              <w:pStyle w:val="TableParagraph"/>
              <w:spacing w:before="115"/>
              <w:ind w:firstLine="0"/>
              <w:jc w:val="left"/>
              <w:rPr>
                <w:sz w:val="20"/>
              </w:rPr>
            </w:pPr>
            <w:r>
              <w:rPr>
                <w:sz w:val="20"/>
              </w:rPr>
              <w:t>Personal de áreas a capacitar / RRHH</w:t>
            </w:r>
          </w:p>
        </w:tc>
        <w:tc>
          <w:tcPr>
            <w:tcW w:w="1597" w:type="dxa"/>
            <w:shd w:val="clear" w:color="auto" w:fill="D9D9D9"/>
          </w:tcPr>
          <w:p w14:paraId="02DEA2B1" w14:textId="77777777" w:rsidR="002914AB" w:rsidRDefault="002914AB" w:rsidP="00774DEA">
            <w:pPr>
              <w:pStyle w:val="TableParagraph"/>
              <w:spacing w:line="230" w:lineRule="atLeast"/>
              <w:ind w:left="231" w:right="220" w:firstLine="163"/>
              <w:jc w:val="left"/>
              <w:rPr>
                <w:b/>
                <w:sz w:val="20"/>
              </w:rPr>
            </w:pPr>
            <w:r>
              <w:rPr>
                <w:b/>
                <w:spacing w:val="-2"/>
                <w:sz w:val="20"/>
              </w:rPr>
              <w:t xml:space="preserve">Duración </w:t>
            </w:r>
            <w:r>
              <w:rPr>
                <w:b/>
                <w:sz w:val="20"/>
              </w:rPr>
              <w:t>(días</w:t>
            </w:r>
            <w:r>
              <w:rPr>
                <w:b/>
                <w:spacing w:val="-13"/>
                <w:sz w:val="20"/>
              </w:rPr>
              <w:t xml:space="preserve"> </w:t>
            </w:r>
            <w:r>
              <w:rPr>
                <w:b/>
                <w:sz w:val="20"/>
              </w:rPr>
              <w:t>hábiles)</w:t>
            </w:r>
          </w:p>
        </w:tc>
        <w:tc>
          <w:tcPr>
            <w:tcW w:w="3186" w:type="dxa"/>
          </w:tcPr>
          <w:p w14:paraId="32142131" w14:textId="77777777" w:rsidR="002914AB" w:rsidRDefault="002914AB" w:rsidP="00774DEA">
            <w:pPr>
              <w:pStyle w:val="TableParagraph"/>
              <w:spacing w:before="115"/>
              <w:ind w:left="9"/>
              <w:rPr>
                <w:sz w:val="20"/>
              </w:rPr>
            </w:pPr>
            <w:r>
              <w:rPr>
                <w:sz w:val="20"/>
              </w:rPr>
              <w:t>7</w:t>
            </w:r>
          </w:p>
        </w:tc>
      </w:tr>
      <w:tr w:rsidR="002914AB" w14:paraId="3CA5288E" w14:textId="77777777" w:rsidTr="00774DEA">
        <w:trPr>
          <w:trHeight w:val="460"/>
        </w:trPr>
        <w:tc>
          <w:tcPr>
            <w:tcW w:w="1596" w:type="dxa"/>
            <w:shd w:val="clear" w:color="auto" w:fill="D9D9D9"/>
          </w:tcPr>
          <w:p w14:paraId="39E7208D" w14:textId="77777777" w:rsidR="002914AB" w:rsidRDefault="002914AB" w:rsidP="00774DEA">
            <w:pPr>
              <w:pStyle w:val="TableParagraph"/>
              <w:spacing w:before="115"/>
              <w:ind w:left="9" w:right="5" w:firstLine="0"/>
              <w:jc w:val="left"/>
              <w:rPr>
                <w:b/>
                <w:sz w:val="20"/>
              </w:rPr>
            </w:pPr>
            <w:r>
              <w:rPr>
                <w:b/>
                <w:sz w:val="20"/>
              </w:rPr>
              <w:t>Fecha</w:t>
            </w:r>
            <w:r>
              <w:rPr>
                <w:b/>
                <w:spacing w:val="-4"/>
                <w:sz w:val="20"/>
              </w:rPr>
              <w:t xml:space="preserve"> </w:t>
            </w:r>
            <w:r>
              <w:rPr>
                <w:b/>
                <w:sz w:val="20"/>
              </w:rPr>
              <w:t>de</w:t>
            </w:r>
            <w:r>
              <w:rPr>
                <w:b/>
                <w:spacing w:val="-4"/>
                <w:sz w:val="20"/>
              </w:rPr>
              <w:t xml:space="preserve"> </w:t>
            </w:r>
            <w:r>
              <w:rPr>
                <w:b/>
                <w:spacing w:val="-2"/>
                <w:sz w:val="20"/>
              </w:rPr>
              <w:t>inicio</w:t>
            </w:r>
          </w:p>
        </w:tc>
        <w:tc>
          <w:tcPr>
            <w:tcW w:w="3018" w:type="dxa"/>
            <w:gridSpan w:val="2"/>
          </w:tcPr>
          <w:p w14:paraId="72D8A314" w14:textId="77777777" w:rsidR="002914AB" w:rsidRDefault="002914AB" w:rsidP="00774DEA">
            <w:pPr>
              <w:pStyle w:val="TableParagraph"/>
              <w:spacing w:before="115"/>
              <w:ind w:left="7"/>
              <w:rPr>
                <w:sz w:val="20"/>
              </w:rPr>
            </w:pPr>
            <w:r>
              <w:rPr>
                <w:spacing w:val="-2"/>
                <w:sz w:val="20"/>
              </w:rPr>
              <w:t>24/7/2024</w:t>
            </w:r>
          </w:p>
        </w:tc>
        <w:tc>
          <w:tcPr>
            <w:tcW w:w="1597" w:type="dxa"/>
            <w:shd w:val="clear" w:color="auto" w:fill="D9D9D9"/>
          </w:tcPr>
          <w:p w14:paraId="7BF518A5" w14:textId="77777777" w:rsidR="002914AB" w:rsidRDefault="002914AB" w:rsidP="00774DEA">
            <w:pPr>
              <w:pStyle w:val="TableParagraph"/>
              <w:spacing w:line="230" w:lineRule="atLeast"/>
              <w:ind w:left="301" w:firstLine="113"/>
              <w:jc w:val="left"/>
              <w:rPr>
                <w:b/>
                <w:sz w:val="20"/>
              </w:rPr>
            </w:pPr>
            <w:r>
              <w:rPr>
                <w:b/>
                <w:sz w:val="20"/>
              </w:rPr>
              <w:t xml:space="preserve">Fecha de </w:t>
            </w:r>
            <w:r>
              <w:rPr>
                <w:b/>
                <w:spacing w:val="-2"/>
                <w:sz w:val="20"/>
              </w:rPr>
              <w:t>finalización</w:t>
            </w:r>
          </w:p>
        </w:tc>
        <w:tc>
          <w:tcPr>
            <w:tcW w:w="3186" w:type="dxa"/>
          </w:tcPr>
          <w:p w14:paraId="04BF5ED1" w14:textId="77777777" w:rsidR="002914AB" w:rsidRDefault="002914AB" w:rsidP="00774DEA">
            <w:pPr>
              <w:pStyle w:val="TableParagraph"/>
              <w:spacing w:before="115"/>
              <w:ind w:left="9" w:right="6"/>
              <w:rPr>
                <w:sz w:val="20"/>
              </w:rPr>
            </w:pPr>
            <w:r>
              <w:rPr>
                <w:spacing w:val="-2"/>
                <w:sz w:val="20"/>
              </w:rPr>
              <w:t>30/7/2024</w:t>
            </w:r>
          </w:p>
        </w:tc>
      </w:tr>
      <w:tr w:rsidR="002914AB" w14:paraId="639653E7" w14:textId="77777777" w:rsidTr="00774DEA">
        <w:trPr>
          <w:trHeight w:val="690"/>
        </w:trPr>
        <w:tc>
          <w:tcPr>
            <w:tcW w:w="1596" w:type="dxa"/>
            <w:shd w:val="clear" w:color="auto" w:fill="D9D9D9"/>
          </w:tcPr>
          <w:p w14:paraId="2711A502" w14:textId="77777777" w:rsidR="002914AB" w:rsidRDefault="002914AB" w:rsidP="00774DEA">
            <w:pPr>
              <w:pStyle w:val="TableParagraph"/>
              <w:jc w:val="left"/>
              <w:rPr>
                <w:sz w:val="20"/>
              </w:rPr>
            </w:pPr>
          </w:p>
          <w:p w14:paraId="6AF3F3E6" w14:textId="77777777" w:rsidR="002914AB" w:rsidRDefault="002914AB" w:rsidP="00774DEA">
            <w:pPr>
              <w:pStyle w:val="TableParagraph"/>
              <w:ind w:left="9" w:right="2" w:firstLine="0"/>
              <w:jc w:val="left"/>
              <w:rPr>
                <w:b/>
                <w:sz w:val="20"/>
              </w:rPr>
            </w:pPr>
            <w:r>
              <w:rPr>
                <w:b/>
                <w:spacing w:val="-2"/>
                <w:sz w:val="20"/>
              </w:rPr>
              <w:t>Presupuesto</w:t>
            </w:r>
          </w:p>
        </w:tc>
        <w:tc>
          <w:tcPr>
            <w:tcW w:w="3018" w:type="dxa"/>
            <w:gridSpan w:val="2"/>
          </w:tcPr>
          <w:p w14:paraId="2BE0A4E9" w14:textId="77777777" w:rsidR="002914AB" w:rsidRDefault="002914AB" w:rsidP="00774DEA">
            <w:pPr>
              <w:pStyle w:val="TableParagraph"/>
              <w:jc w:val="left"/>
              <w:rPr>
                <w:sz w:val="20"/>
              </w:rPr>
            </w:pPr>
          </w:p>
          <w:p w14:paraId="642336C4" w14:textId="77777777" w:rsidR="002914AB" w:rsidRDefault="002914AB" w:rsidP="00774DEA">
            <w:pPr>
              <w:pStyle w:val="TableParagraph"/>
              <w:ind w:left="996"/>
              <w:jc w:val="left"/>
              <w:rPr>
                <w:sz w:val="20"/>
              </w:rPr>
            </w:pPr>
            <w:r>
              <w:rPr>
                <w:spacing w:val="-2"/>
                <w:sz w:val="20"/>
              </w:rPr>
              <w:t>L14,500.00</w:t>
            </w:r>
          </w:p>
        </w:tc>
        <w:tc>
          <w:tcPr>
            <w:tcW w:w="1597" w:type="dxa"/>
            <w:shd w:val="clear" w:color="auto" w:fill="D9D9D9"/>
          </w:tcPr>
          <w:p w14:paraId="35F8D8EB" w14:textId="77777777" w:rsidR="002914AB" w:rsidRDefault="002914AB" w:rsidP="00774DEA">
            <w:pPr>
              <w:pStyle w:val="TableParagraph"/>
              <w:jc w:val="left"/>
              <w:rPr>
                <w:sz w:val="20"/>
              </w:rPr>
            </w:pPr>
          </w:p>
          <w:p w14:paraId="26A66F70" w14:textId="77777777" w:rsidR="002914AB" w:rsidRDefault="002914AB" w:rsidP="00774DEA">
            <w:pPr>
              <w:pStyle w:val="TableParagraph"/>
              <w:ind w:left="361" w:firstLine="0"/>
              <w:jc w:val="left"/>
              <w:rPr>
                <w:b/>
                <w:sz w:val="20"/>
              </w:rPr>
            </w:pPr>
            <w:r>
              <w:rPr>
                <w:b/>
                <w:spacing w:val="-2"/>
                <w:sz w:val="20"/>
              </w:rPr>
              <w:t>Productos</w:t>
            </w:r>
          </w:p>
        </w:tc>
        <w:tc>
          <w:tcPr>
            <w:tcW w:w="3186" w:type="dxa"/>
          </w:tcPr>
          <w:p w14:paraId="5A0DDAC7" w14:textId="77777777" w:rsidR="002914AB" w:rsidRDefault="002914AB" w:rsidP="00774DEA">
            <w:pPr>
              <w:pStyle w:val="TableParagraph"/>
              <w:spacing w:line="228" w:lineRule="exact"/>
              <w:ind w:left="910" w:hanging="617"/>
              <w:jc w:val="left"/>
              <w:rPr>
                <w:sz w:val="20"/>
              </w:rPr>
            </w:pPr>
          </w:p>
          <w:p w14:paraId="608EDBE2" w14:textId="77777777" w:rsidR="002914AB" w:rsidRDefault="002914AB" w:rsidP="00774DEA">
            <w:pPr>
              <w:pStyle w:val="TableParagraph"/>
              <w:spacing w:line="228" w:lineRule="exact"/>
              <w:ind w:firstLine="0"/>
              <w:jc w:val="left"/>
              <w:rPr>
                <w:sz w:val="20"/>
              </w:rPr>
            </w:pPr>
            <w:r>
              <w:rPr>
                <w:sz w:val="20"/>
              </w:rPr>
              <w:t xml:space="preserve">Evaluaciones    </w:t>
            </w:r>
          </w:p>
        </w:tc>
      </w:tr>
    </w:tbl>
    <w:p w14:paraId="034BBE6B" w14:textId="77777777" w:rsidR="00AE6030" w:rsidRPr="000E57A5" w:rsidRDefault="00AE6030" w:rsidP="000E57A5"/>
    <w:p w14:paraId="397953F5" w14:textId="2ECDAF96" w:rsidR="00E13CDF" w:rsidRPr="00EE781C" w:rsidRDefault="00E13CDF" w:rsidP="00EE781C">
      <w:pPr>
        <w:shd w:val="clear" w:color="auto" w:fill="FFFFFF" w:themeFill="background1"/>
        <w:tabs>
          <w:tab w:val="left" w:pos="3855"/>
        </w:tabs>
        <w:spacing w:after="240"/>
        <w:rPr>
          <w:color w:val="000000" w:themeColor="text1"/>
          <w:sz w:val="20"/>
          <w:szCs w:val="20"/>
        </w:rPr>
      </w:pPr>
      <w:r w:rsidRPr="00EE2730">
        <w:rPr>
          <w:color w:val="000000" w:themeColor="text1"/>
          <w:sz w:val="20"/>
          <w:szCs w:val="20"/>
        </w:rPr>
        <w:t>Fuente: (Elaboración propia, 2023)</w:t>
      </w:r>
    </w:p>
    <w:p w14:paraId="7F1BADDD" w14:textId="7F09A174" w:rsidR="009A188B" w:rsidRPr="007E37C5" w:rsidRDefault="00E13CDF" w:rsidP="00E41464">
      <w:pPr>
        <w:pStyle w:val="Ttulo3"/>
      </w:pPr>
      <w:bookmarkStart w:id="760" w:name="_Toc153665339"/>
      <w:bookmarkStart w:id="761" w:name="_Toc155378217"/>
      <w:bookmarkStart w:id="762" w:name="_Toc157633730"/>
      <w:bookmarkStart w:id="763" w:name="_Toc157634549"/>
      <w:bookmarkStart w:id="764" w:name="_Toc157634784"/>
      <w:r w:rsidRPr="007E37C5">
        <w:t>6.2.6 CONTROL, VERIFICACIÓN Y APROBACIÓN DEL ALCANCE</w:t>
      </w:r>
      <w:bookmarkEnd w:id="760"/>
      <w:bookmarkEnd w:id="761"/>
      <w:bookmarkEnd w:id="762"/>
      <w:bookmarkEnd w:id="763"/>
      <w:bookmarkEnd w:id="764"/>
    </w:p>
    <w:p w14:paraId="5906DCC6" w14:textId="283C6FF6" w:rsidR="00EE2730" w:rsidRPr="00EE2730" w:rsidRDefault="00EE2730" w:rsidP="00EE2730">
      <w:pPr>
        <w:pStyle w:val="Ttulo1"/>
        <w:spacing w:before="0"/>
        <w:rPr>
          <w:rFonts w:cs="Times New Roman"/>
          <w:b w:val="0"/>
          <w:bCs/>
          <w:kern w:val="2"/>
          <w:szCs w:val="24"/>
          <w14:ligatures w14:val="standardContextual"/>
        </w:rPr>
      </w:pPr>
      <w:bookmarkStart w:id="765" w:name="_Toc153651813"/>
      <w:bookmarkStart w:id="766" w:name="_Toc153660262"/>
      <w:bookmarkStart w:id="767" w:name="_Toc155378218"/>
      <w:bookmarkStart w:id="768" w:name="_Toc157633731"/>
      <w:bookmarkStart w:id="769" w:name="_Toc157634550"/>
      <w:bookmarkStart w:id="770" w:name="_Toc157634785"/>
      <w:r>
        <w:rPr>
          <w:rFonts w:cs="Times New Roman"/>
          <w:bCs/>
          <w:kern w:val="2"/>
          <w:szCs w:val="24"/>
          <w14:ligatures w14:val="standardContextual"/>
        </w:rPr>
        <w:t>Tabla 29</w:t>
      </w:r>
      <w:r w:rsidRPr="00C2688E">
        <w:rPr>
          <w:rFonts w:cs="Times New Roman"/>
          <w:bCs/>
          <w:kern w:val="2"/>
          <w:szCs w:val="24"/>
          <w14:ligatures w14:val="standardContextual"/>
        </w:rPr>
        <w:t xml:space="preserve">. </w:t>
      </w:r>
      <w:r>
        <w:rPr>
          <w:rFonts w:cs="Times New Roman"/>
          <w:bCs/>
          <w:kern w:val="2"/>
          <w:szCs w:val="24"/>
          <w14:ligatures w14:val="standardContextual"/>
        </w:rPr>
        <w:t>Proceso de control y aprobación del proyecto</w:t>
      </w:r>
      <w:r w:rsidRPr="00804688">
        <w:rPr>
          <w:rFonts w:cs="Times New Roman"/>
          <w:bCs/>
          <w:kern w:val="2"/>
          <w:szCs w:val="24"/>
          <w14:ligatures w14:val="standardContextual"/>
        </w:rPr>
        <w:t>.</w:t>
      </w:r>
      <w:bookmarkEnd w:id="765"/>
      <w:bookmarkEnd w:id="766"/>
      <w:bookmarkEnd w:id="767"/>
      <w:bookmarkEnd w:id="768"/>
      <w:bookmarkEnd w:id="769"/>
      <w:bookmarkEnd w:id="770"/>
    </w:p>
    <w:tbl>
      <w:tblPr>
        <w:tblStyle w:val="TableNormal"/>
        <w:tblW w:w="8901" w:type="dxa"/>
        <w:tblInd w:w="3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901"/>
      </w:tblGrid>
      <w:tr w:rsidR="009A188B" w14:paraId="7D08F288" w14:textId="77777777" w:rsidTr="00EE2730">
        <w:trPr>
          <w:trHeight w:val="230"/>
        </w:trPr>
        <w:tc>
          <w:tcPr>
            <w:tcW w:w="8901" w:type="dxa"/>
            <w:shd w:val="clear" w:color="auto" w:fill="A6A6A6"/>
          </w:tcPr>
          <w:p w14:paraId="4AFA3D28" w14:textId="77777777" w:rsidR="009A188B" w:rsidRDefault="009A188B" w:rsidP="00397F6E">
            <w:pPr>
              <w:pStyle w:val="TableParagraph"/>
              <w:spacing w:line="210" w:lineRule="exact"/>
              <w:ind w:left="7" w:right="7"/>
              <w:rPr>
                <w:b/>
                <w:sz w:val="20"/>
              </w:rPr>
            </w:pPr>
            <w:r>
              <w:rPr>
                <w:b/>
                <w:sz w:val="20"/>
              </w:rPr>
              <w:t>Proceso</w:t>
            </w:r>
            <w:r>
              <w:rPr>
                <w:b/>
                <w:spacing w:val="-5"/>
                <w:sz w:val="20"/>
              </w:rPr>
              <w:t xml:space="preserve"> </w:t>
            </w:r>
            <w:r>
              <w:rPr>
                <w:b/>
                <w:sz w:val="20"/>
              </w:rPr>
              <w:t>para</w:t>
            </w:r>
            <w:r>
              <w:rPr>
                <w:b/>
                <w:spacing w:val="-4"/>
                <w:sz w:val="20"/>
              </w:rPr>
              <w:t xml:space="preserve"> </w:t>
            </w:r>
            <w:r>
              <w:rPr>
                <w:b/>
                <w:sz w:val="20"/>
              </w:rPr>
              <w:t>verificación,</w:t>
            </w:r>
            <w:r>
              <w:rPr>
                <w:b/>
                <w:spacing w:val="-5"/>
                <w:sz w:val="20"/>
              </w:rPr>
              <w:t xml:space="preserve"> </w:t>
            </w:r>
            <w:r>
              <w:rPr>
                <w:b/>
                <w:sz w:val="20"/>
              </w:rPr>
              <w:t>control</w:t>
            </w:r>
            <w:r>
              <w:rPr>
                <w:b/>
                <w:spacing w:val="-7"/>
                <w:sz w:val="20"/>
              </w:rPr>
              <w:t xml:space="preserve"> </w:t>
            </w:r>
            <w:r>
              <w:rPr>
                <w:b/>
                <w:sz w:val="20"/>
              </w:rPr>
              <w:t>y</w:t>
            </w:r>
            <w:r>
              <w:rPr>
                <w:b/>
                <w:spacing w:val="-4"/>
                <w:sz w:val="20"/>
              </w:rPr>
              <w:t xml:space="preserve"> </w:t>
            </w:r>
            <w:r>
              <w:rPr>
                <w:b/>
                <w:sz w:val="20"/>
              </w:rPr>
              <w:t>aprobación</w:t>
            </w:r>
            <w:r>
              <w:rPr>
                <w:b/>
                <w:spacing w:val="-6"/>
                <w:sz w:val="20"/>
              </w:rPr>
              <w:t xml:space="preserve"> </w:t>
            </w:r>
            <w:r>
              <w:rPr>
                <w:b/>
                <w:sz w:val="20"/>
              </w:rPr>
              <w:t>del</w:t>
            </w:r>
            <w:r>
              <w:rPr>
                <w:b/>
                <w:spacing w:val="-5"/>
                <w:sz w:val="20"/>
              </w:rPr>
              <w:t xml:space="preserve"> </w:t>
            </w:r>
            <w:r>
              <w:rPr>
                <w:b/>
                <w:sz w:val="20"/>
              </w:rPr>
              <w:t>alcance</w:t>
            </w:r>
            <w:r>
              <w:rPr>
                <w:b/>
                <w:spacing w:val="-6"/>
                <w:sz w:val="20"/>
              </w:rPr>
              <w:t xml:space="preserve"> </w:t>
            </w:r>
            <w:r>
              <w:rPr>
                <w:b/>
                <w:sz w:val="20"/>
              </w:rPr>
              <w:t>del</w:t>
            </w:r>
            <w:r>
              <w:rPr>
                <w:b/>
                <w:spacing w:val="-6"/>
                <w:sz w:val="20"/>
              </w:rPr>
              <w:t xml:space="preserve"> </w:t>
            </w:r>
            <w:r>
              <w:rPr>
                <w:b/>
                <w:spacing w:val="-2"/>
                <w:sz w:val="20"/>
              </w:rPr>
              <w:t>proyecto</w:t>
            </w:r>
          </w:p>
        </w:tc>
      </w:tr>
      <w:tr w:rsidR="009A188B" w14:paraId="3E54DD1D" w14:textId="77777777" w:rsidTr="00EE2730">
        <w:trPr>
          <w:trHeight w:val="230"/>
        </w:trPr>
        <w:tc>
          <w:tcPr>
            <w:tcW w:w="8901" w:type="dxa"/>
            <w:shd w:val="clear" w:color="auto" w:fill="D9D9D9"/>
          </w:tcPr>
          <w:p w14:paraId="5B4D44CA" w14:textId="77777777" w:rsidR="009A188B" w:rsidRDefault="009A188B" w:rsidP="00397F6E">
            <w:pPr>
              <w:pStyle w:val="TableParagraph"/>
              <w:spacing w:line="210" w:lineRule="exact"/>
              <w:ind w:left="7" w:right="1"/>
              <w:rPr>
                <w:b/>
                <w:sz w:val="20"/>
              </w:rPr>
            </w:pPr>
            <w:r>
              <w:rPr>
                <w:b/>
                <w:sz w:val="20"/>
              </w:rPr>
              <w:t>Proceso</w:t>
            </w:r>
            <w:r>
              <w:rPr>
                <w:b/>
                <w:spacing w:val="-4"/>
                <w:sz w:val="20"/>
              </w:rPr>
              <w:t xml:space="preserve"> </w:t>
            </w:r>
            <w:r>
              <w:rPr>
                <w:b/>
                <w:sz w:val="20"/>
              </w:rPr>
              <w:t>de</w:t>
            </w:r>
            <w:r>
              <w:rPr>
                <w:b/>
                <w:spacing w:val="-4"/>
                <w:sz w:val="20"/>
              </w:rPr>
              <w:t xml:space="preserve"> </w:t>
            </w:r>
            <w:r>
              <w:rPr>
                <w:b/>
                <w:spacing w:val="-2"/>
                <w:sz w:val="20"/>
              </w:rPr>
              <w:t>verificación</w:t>
            </w:r>
          </w:p>
        </w:tc>
      </w:tr>
      <w:tr w:rsidR="009A188B" w14:paraId="77351331" w14:textId="77777777" w:rsidTr="00EE2730">
        <w:trPr>
          <w:trHeight w:val="230"/>
        </w:trPr>
        <w:tc>
          <w:tcPr>
            <w:tcW w:w="8901" w:type="dxa"/>
          </w:tcPr>
          <w:p w14:paraId="58B3724F" w14:textId="77777777" w:rsidR="009A188B" w:rsidRDefault="009A188B" w:rsidP="00397F6E">
            <w:pPr>
              <w:pStyle w:val="TableParagraph"/>
              <w:spacing w:line="210" w:lineRule="exact"/>
              <w:ind w:left="107"/>
              <w:jc w:val="left"/>
              <w:rPr>
                <w:sz w:val="20"/>
              </w:rPr>
            </w:pPr>
            <w:r>
              <w:rPr>
                <w:sz w:val="20"/>
              </w:rPr>
              <w:t>Verificación</w:t>
            </w:r>
            <w:r>
              <w:rPr>
                <w:spacing w:val="-3"/>
                <w:sz w:val="20"/>
              </w:rPr>
              <w:t xml:space="preserve"> </w:t>
            </w:r>
            <w:r>
              <w:rPr>
                <w:sz w:val="20"/>
              </w:rPr>
              <w:t>de</w:t>
            </w:r>
            <w:r>
              <w:rPr>
                <w:spacing w:val="-4"/>
                <w:sz w:val="20"/>
              </w:rPr>
              <w:t xml:space="preserve"> </w:t>
            </w:r>
            <w:r>
              <w:rPr>
                <w:sz w:val="20"/>
              </w:rPr>
              <w:t>cumplimiento</w:t>
            </w:r>
            <w:r>
              <w:rPr>
                <w:spacing w:val="-6"/>
                <w:sz w:val="20"/>
              </w:rPr>
              <w:t xml:space="preserve"> </w:t>
            </w:r>
            <w:r>
              <w:rPr>
                <w:sz w:val="20"/>
              </w:rPr>
              <w:t>de</w:t>
            </w:r>
            <w:r>
              <w:rPr>
                <w:spacing w:val="-4"/>
                <w:sz w:val="20"/>
              </w:rPr>
              <w:t xml:space="preserve"> </w:t>
            </w:r>
            <w:r>
              <w:rPr>
                <w:sz w:val="20"/>
              </w:rPr>
              <w:t>los</w:t>
            </w:r>
            <w:r>
              <w:rPr>
                <w:spacing w:val="-4"/>
                <w:sz w:val="20"/>
              </w:rPr>
              <w:t xml:space="preserve"> </w:t>
            </w:r>
            <w:r>
              <w:rPr>
                <w:sz w:val="20"/>
              </w:rPr>
              <w:t>criterios</w:t>
            </w:r>
            <w:r>
              <w:rPr>
                <w:spacing w:val="-4"/>
                <w:sz w:val="20"/>
              </w:rPr>
              <w:t xml:space="preserve"> </w:t>
            </w:r>
            <w:r>
              <w:rPr>
                <w:sz w:val="20"/>
              </w:rPr>
              <w:t>de</w:t>
            </w:r>
            <w:r>
              <w:rPr>
                <w:spacing w:val="-3"/>
                <w:sz w:val="20"/>
              </w:rPr>
              <w:t xml:space="preserve"> </w:t>
            </w:r>
            <w:r>
              <w:rPr>
                <w:sz w:val="20"/>
              </w:rPr>
              <w:t>aceptación</w:t>
            </w:r>
            <w:r>
              <w:rPr>
                <w:spacing w:val="-5"/>
                <w:sz w:val="20"/>
              </w:rPr>
              <w:t xml:space="preserve"> </w:t>
            </w:r>
            <w:r>
              <w:rPr>
                <w:sz w:val="20"/>
              </w:rPr>
              <w:t>de</w:t>
            </w:r>
            <w:r>
              <w:rPr>
                <w:spacing w:val="-4"/>
                <w:sz w:val="20"/>
              </w:rPr>
              <w:t xml:space="preserve"> </w:t>
            </w:r>
            <w:r>
              <w:rPr>
                <w:sz w:val="20"/>
              </w:rPr>
              <w:t>los</w:t>
            </w:r>
            <w:r>
              <w:rPr>
                <w:spacing w:val="-5"/>
                <w:sz w:val="20"/>
              </w:rPr>
              <w:t xml:space="preserve"> </w:t>
            </w:r>
            <w:r>
              <w:rPr>
                <w:spacing w:val="-2"/>
                <w:sz w:val="20"/>
              </w:rPr>
              <w:t>productos:</w:t>
            </w:r>
          </w:p>
        </w:tc>
      </w:tr>
      <w:tr w:rsidR="009A188B" w14:paraId="19533097" w14:textId="77777777" w:rsidTr="00F152AC">
        <w:trPr>
          <w:trHeight w:val="1412"/>
        </w:trPr>
        <w:tc>
          <w:tcPr>
            <w:tcW w:w="8901" w:type="dxa"/>
          </w:tcPr>
          <w:p w14:paraId="4A2E3E7A" w14:textId="77777777" w:rsidR="009A188B" w:rsidRDefault="009A188B" w:rsidP="00397F6E">
            <w:pPr>
              <w:pStyle w:val="TableParagraph"/>
              <w:ind w:left="107"/>
              <w:jc w:val="left"/>
              <w:rPr>
                <w:b/>
                <w:sz w:val="20"/>
              </w:rPr>
            </w:pPr>
            <w:r>
              <w:rPr>
                <w:b/>
                <w:sz w:val="20"/>
                <w:u w:val="single"/>
              </w:rPr>
              <w:t>Criterios</w:t>
            </w:r>
            <w:r>
              <w:rPr>
                <w:b/>
                <w:spacing w:val="-6"/>
                <w:sz w:val="20"/>
                <w:u w:val="single"/>
              </w:rPr>
              <w:t xml:space="preserve"> </w:t>
            </w:r>
            <w:r>
              <w:rPr>
                <w:b/>
                <w:sz w:val="20"/>
                <w:u w:val="single"/>
              </w:rPr>
              <w:t>de</w:t>
            </w:r>
            <w:r>
              <w:rPr>
                <w:b/>
                <w:spacing w:val="-5"/>
                <w:sz w:val="20"/>
                <w:u w:val="single"/>
              </w:rPr>
              <w:t xml:space="preserve"> </w:t>
            </w:r>
            <w:r>
              <w:rPr>
                <w:b/>
                <w:sz w:val="20"/>
                <w:u w:val="single"/>
              </w:rPr>
              <w:t>aceptación</w:t>
            </w:r>
            <w:r>
              <w:rPr>
                <w:b/>
                <w:spacing w:val="-6"/>
                <w:sz w:val="20"/>
                <w:u w:val="single"/>
              </w:rPr>
              <w:t xml:space="preserve"> </w:t>
            </w:r>
            <w:r>
              <w:rPr>
                <w:b/>
                <w:spacing w:val="-2"/>
                <w:sz w:val="20"/>
                <w:u w:val="single"/>
              </w:rPr>
              <w:t>técnicos:</w:t>
            </w:r>
          </w:p>
          <w:p w14:paraId="3B79DC6D" w14:textId="6F853340" w:rsidR="009A188B" w:rsidRDefault="009A188B" w:rsidP="009A188B">
            <w:pPr>
              <w:pStyle w:val="TableParagraph"/>
              <w:tabs>
                <w:tab w:val="left" w:pos="827"/>
              </w:tabs>
              <w:ind w:right="107" w:firstLine="0"/>
              <w:jc w:val="both"/>
              <w:rPr>
                <w:sz w:val="20"/>
              </w:rPr>
            </w:pPr>
          </w:p>
          <w:p w14:paraId="4D0A0D33" w14:textId="67386A04" w:rsidR="009A188B" w:rsidRDefault="009A188B" w:rsidP="000E57A5">
            <w:pPr>
              <w:pStyle w:val="TableParagraph"/>
              <w:numPr>
                <w:ilvl w:val="0"/>
                <w:numId w:val="22"/>
              </w:numPr>
              <w:tabs>
                <w:tab w:val="left" w:pos="827"/>
              </w:tabs>
              <w:spacing w:before="1"/>
              <w:ind w:right="99"/>
              <w:jc w:val="both"/>
              <w:rPr>
                <w:sz w:val="20"/>
              </w:rPr>
            </w:pPr>
            <w:r>
              <w:rPr>
                <w:sz w:val="20"/>
              </w:rPr>
              <w:t>Cumplimiento de un 100% de la estructura y contenido del material para el curso de proyectos de acuerdo con investigaciones e información actualizada.</w:t>
            </w:r>
          </w:p>
          <w:p w14:paraId="15A941EF" w14:textId="0CBC0E5E" w:rsidR="009A188B" w:rsidRDefault="009A188B" w:rsidP="000E57A5">
            <w:pPr>
              <w:pStyle w:val="TableParagraph"/>
              <w:numPr>
                <w:ilvl w:val="0"/>
                <w:numId w:val="22"/>
              </w:numPr>
              <w:tabs>
                <w:tab w:val="left" w:pos="826"/>
              </w:tabs>
              <w:spacing w:line="229" w:lineRule="exact"/>
              <w:ind w:left="826" w:hanging="359"/>
              <w:jc w:val="both"/>
              <w:rPr>
                <w:sz w:val="20"/>
              </w:rPr>
            </w:pPr>
            <w:r>
              <w:rPr>
                <w:sz w:val="20"/>
              </w:rPr>
              <w:t>Alto</w:t>
            </w:r>
            <w:r>
              <w:rPr>
                <w:spacing w:val="-3"/>
                <w:sz w:val="20"/>
              </w:rPr>
              <w:t xml:space="preserve"> </w:t>
            </w:r>
            <w:r>
              <w:rPr>
                <w:sz w:val="20"/>
              </w:rPr>
              <w:t>nivel</w:t>
            </w:r>
            <w:r>
              <w:rPr>
                <w:spacing w:val="-3"/>
                <w:sz w:val="20"/>
              </w:rPr>
              <w:t xml:space="preserve"> </w:t>
            </w:r>
            <w:r>
              <w:rPr>
                <w:sz w:val="20"/>
              </w:rPr>
              <w:t>de</w:t>
            </w:r>
            <w:r>
              <w:rPr>
                <w:spacing w:val="-3"/>
                <w:sz w:val="20"/>
              </w:rPr>
              <w:t xml:space="preserve"> </w:t>
            </w:r>
            <w:r>
              <w:rPr>
                <w:sz w:val="20"/>
              </w:rPr>
              <w:t>satisfacción</w:t>
            </w:r>
            <w:r>
              <w:rPr>
                <w:spacing w:val="-2"/>
                <w:sz w:val="20"/>
              </w:rPr>
              <w:t xml:space="preserve"> </w:t>
            </w:r>
            <w:r>
              <w:rPr>
                <w:sz w:val="20"/>
              </w:rPr>
              <w:t>en</w:t>
            </w:r>
            <w:r>
              <w:rPr>
                <w:spacing w:val="-2"/>
                <w:sz w:val="20"/>
              </w:rPr>
              <w:t xml:space="preserve"> </w:t>
            </w:r>
            <w:r>
              <w:rPr>
                <w:sz w:val="20"/>
              </w:rPr>
              <w:t>el</w:t>
            </w:r>
            <w:r>
              <w:rPr>
                <w:spacing w:val="-4"/>
                <w:sz w:val="20"/>
              </w:rPr>
              <w:t xml:space="preserve"> </w:t>
            </w:r>
            <w:r>
              <w:rPr>
                <w:sz w:val="20"/>
              </w:rPr>
              <w:t>desarrollo</w:t>
            </w:r>
            <w:r>
              <w:rPr>
                <w:spacing w:val="-3"/>
                <w:sz w:val="20"/>
              </w:rPr>
              <w:t xml:space="preserve"> </w:t>
            </w:r>
            <w:r>
              <w:rPr>
                <w:sz w:val="20"/>
              </w:rPr>
              <w:t>de</w:t>
            </w:r>
            <w:r>
              <w:rPr>
                <w:spacing w:val="-3"/>
                <w:sz w:val="20"/>
              </w:rPr>
              <w:t xml:space="preserve"> </w:t>
            </w:r>
            <w:r>
              <w:rPr>
                <w:sz w:val="20"/>
              </w:rPr>
              <w:t>la</w:t>
            </w:r>
            <w:r>
              <w:rPr>
                <w:spacing w:val="-5"/>
                <w:sz w:val="20"/>
              </w:rPr>
              <w:t xml:space="preserve"> </w:t>
            </w:r>
            <w:r>
              <w:rPr>
                <w:sz w:val="20"/>
              </w:rPr>
              <w:t>planificación</w:t>
            </w:r>
            <w:r>
              <w:rPr>
                <w:spacing w:val="-4"/>
                <w:sz w:val="20"/>
              </w:rPr>
              <w:t xml:space="preserve"> </w:t>
            </w:r>
            <w:r>
              <w:rPr>
                <w:sz w:val="20"/>
              </w:rPr>
              <w:t>y</w:t>
            </w:r>
            <w:r>
              <w:rPr>
                <w:spacing w:val="-2"/>
                <w:sz w:val="20"/>
              </w:rPr>
              <w:t xml:space="preserve"> </w:t>
            </w:r>
            <w:r>
              <w:rPr>
                <w:sz w:val="20"/>
              </w:rPr>
              <w:t>ejecución</w:t>
            </w:r>
            <w:r>
              <w:rPr>
                <w:spacing w:val="-4"/>
                <w:sz w:val="20"/>
              </w:rPr>
              <w:t xml:space="preserve"> </w:t>
            </w:r>
            <w:r>
              <w:rPr>
                <w:sz w:val="20"/>
              </w:rPr>
              <w:t>de</w:t>
            </w:r>
            <w:r>
              <w:rPr>
                <w:spacing w:val="-3"/>
                <w:sz w:val="20"/>
              </w:rPr>
              <w:t>l curso</w:t>
            </w:r>
          </w:p>
        </w:tc>
      </w:tr>
      <w:tr w:rsidR="009A188B" w14:paraId="3C99A647" w14:textId="77777777" w:rsidTr="00EE2730">
        <w:trPr>
          <w:trHeight w:val="1149"/>
        </w:trPr>
        <w:tc>
          <w:tcPr>
            <w:tcW w:w="8901" w:type="dxa"/>
          </w:tcPr>
          <w:p w14:paraId="277BBE44" w14:textId="77777777" w:rsidR="009A188B" w:rsidRDefault="009A188B" w:rsidP="00397F6E">
            <w:pPr>
              <w:pStyle w:val="TableParagraph"/>
              <w:ind w:left="107"/>
              <w:jc w:val="left"/>
              <w:rPr>
                <w:b/>
                <w:sz w:val="20"/>
              </w:rPr>
            </w:pPr>
            <w:r>
              <w:rPr>
                <w:b/>
                <w:sz w:val="20"/>
                <w:u w:val="single"/>
              </w:rPr>
              <w:lastRenderedPageBreak/>
              <w:t>Criterios</w:t>
            </w:r>
            <w:r>
              <w:rPr>
                <w:b/>
                <w:spacing w:val="-6"/>
                <w:sz w:val="20"/>
                <w:u w:val="single"/>
              </w:rPr>
              <w:t xml:space="preserve"> </w:t>
            </w:r>
            <w:r>
              <w:rPr>
                <w:b/>
                <w:sz w:val="20"/>
                <w:u w:val="single"/>
              </w:rPr>
              <w:t>de</w:t>
            </w:r>
            <w:r>
              <w:rPr>
                <w:b/>
                <w:spacing w:val="-4"/>
                <w:sz w:val="20"/>
                <w:u w:val="single"/>
              </w:rPr>
              <w:t xml:space="preserve"> </w:t>
            </w:r>
            <w:r>
              <w:rPr>
                <w:b/>
                <w:sz w:val="20"/>
                <w:u w:val="single"/>
              </w:rPr>
              <w:t>aceptación</w:t>
            </w:r>
            <w:r>
              <w:rPr>
                <w:b/>
                <w:spacing w:val="-5"/>
                <w:sz w:val="20"/>
                <w:u w:val="single"/>
              </w:rPr>
              <w:t xml:space="preserve"> </w:t>
            </w:r>
            <w:r>
              <w:rPr>
                <w:b/>
                <w:sz w:val="20"/>
                <w:u w:val="single"/>
              </w:rPr>
              <w:t>de</w:t>
            </w:r>
            <w:r>
              <w:rPr>
                <w:b/>
                <w:spacing w:val="-4"/>
                <w:sz w:val="20"/>
                <w:u w:val="single"/>
              </w:rPr>
              <w:t xml:space="preserve"> </w:t>
            </w:r>
            <w:r>
              <w:rPr>
                <w:b/>
                <w:spacing w:val="-2"/>
                <w:sz w:val="20"/>
                <w:u w:val="single"/>
              </w:rPr>
              <w:t>calidad:</w:t>
            </w:r>
          </w:p>
          <w:p w14:paraId="513EED07" w14:textId="77777777" w:rsidR="009A188B" w:rsidRDefault="009A188B" w:rsidP="00397F6E">
            <w:pPr>
              <w:pStyle w:val="TableParagraph"/>
              <w:spacing w:before="1"/>
              <w:jc w:val="left"/>
              <w:rPr>
                <w:b/>
                <w:sz w:val="20"/>
              </w:rPr>
            </w:pPr>
          </w:p>
          <w:p w14:paraId="7617F377" w14:textId="7F455E00" w:rsidR="009A188B" w:rsidRDefault="009A188B" w:rsidP="000E57A5">
            <w:pPr>
              <w:pStyle w:val="TableParagraph"/>
              <w:numPr>
                <w:ilvl w:val="0"/>
                <w:numId w:val="21"/>
              </w:numPr>
              <w:tabs>
                <w:tab w:val="left" w:pos="827"/>
              </w:tabs>
              <w:spacing w:line="229" w:lineRule="exact"/>
              <w:jc w:val="left"/>
              <w:rPr>
                <w:sz w:val="20"/>
              </w:rPr>
            </w:pPr>
            <w:r>
              <w:rPr>
                <w:sz w:val="20"/>
              </w:rPr>
              <w:t>Alto</w:t>
            </w:r>
            <w:r>
              <w:rPr>
                <w:spacing w:val="-3"/>
                <w:sz w:val="20"/>
              </w:rPr>
              <w:t xml:space="preserve"> </w:t>
            </w:r>
            <w:r>
              <w:rPr>
                <w:sz w:val="20"/>
              </w:rPr>
              <w:t>nivel</w:t>
            </w:r>
            <w:r>
              <w:rPr>
                <w:spacing w:val="-4"/>
                <w:sz w:val="20"/>
              </w:rPr>
              <w:t xml:space="preserve"> </w:t>
            </w:r>
            <w:r>
              <w:rPr>
                <w:sz w:val="20"/>
              </w:rPr>
              <w:t>de</w:t>
            </w:r>
            <w:r>
              <w:rPr>
                <w:spacing w:val="-4"/>
                <w:sz w:val="20"/>
              </w:rPr>
              <w:t xml:space="preserve"> </w:t>
            </w:r>
            <w:r>
              <w:rPr>
                <w:sz w:val="20"/>
              </w:rPr>
              <w:t>compresión</w:t>
            </w:r>
            <w:r>
              <w:rPr>
                <w:spacing w:val="-4"/>
                <w:sz w:val="20"/>
              </w:rPr>
              <w:t xml:space="preserve"> </w:t>
            </w:r>
            <w:r>
              <w:rPr>
                <w:sz w:val="20"/>
              </w:rPr>
              <w:t>de</w:t>
            </w:r>
            <w:r>
              <w:rPr>
                <w:spacing w:val="-4"/>
                <w:sz w:val="20"/>
              </w:rPr>
              <w:t xml:space="preserve">l material mostrado para el desarrollo del curso </w:t>
            </w:r>
          </w:p>
          <w:p w14:paraId="0FE418D7" w14:textId="77777777" w:rsidR="009A188B" w:rsidRDefault="009A188B" w:rsidP="000E57A5">
            <w:pPr>
              <w:pStyle w:val="TableParagraph"/>
              <w:numPr>
                <w:ilvl w:val="0"/>
                <w:numId w:val="21"/>
              </w:numPr>
              <w:tabs>
                <w:tab w:val="left" w:pos="827"/>
              </w:tabs>
              <w:spacing w:line="229" w:lineRule="exact"/>
              <w:jc w:val="left"/>
              <w:rPr>
                <w:sz w:val="20"/>
              </w:rPr>
            </w:pPr>
            <w:r>
              <w:rPr>
                <w:sz w:val="20"/>
              </w:rPr>
              <w:t>Evaluación</w:t>
            </w:r>
            <w:r>
              <w:rPr>
                <w:spacing w:val="-4"/>
                <w:sz w:val="20"/>
              </w:rPr>
              <w:t xml:space="preserve"> </w:t>
            </w:r>
            <w:r>
              <w:rPr>
                <w:sz w:val="20"/>
              </w:rPr>
              <w:t>a</w:t>
            </w:r>
            <w:r>
              <w:rPr>
                <w:spacing w:val="-4"/>
                <w:sz w:val="20"/>
              </w:rPr>
              <w:t xml:space="preserve"> </w:t>
            </w:r>
            <w:r>
              <w:rPr>
                <w:sz w:val="20"/>
              </w:rPr>
              <w:t>los</w:t>
            </w:r>
            <w:r>
              <w:rPr>
                <w:spacing w:val="-5"/>
                <w:sz w:val="20"/>
              </w:rPr>
              <w:t xml:space="preserve"> </w:t>
            </w:r>
            <w:r>
              <w:rPr>
                <w:sz w:val="20"/>
              </w:rPr>
              <w:t>profesionales</w:t>
            </w:r>
            <w:r>
              <w:rPr>
                <w:spacing w:val="-6"/>
                <w:sz w:val="20"/>
              </w:rPr>
              <w:t xml:space="preserve"> </w:t>
            </w:r>
            <w:r>
              <w:rPr>
                <w:sz w:val="20"/>
              </w:rPr>
              <w:t>de</w:t>
            </w:r>
            <w:r>
              <w:rPr>
                <w:spacing w:val="-4"/>
                <w:sz w:val="20"/>
              </w:rPr>
              <w:t xml:space="preserve"> </w:t>
            </w:r>
            <w:r>
              <w:rPr>
                <w:sz w:val="20"/>
              </w:rPr>
              <w:t>la</w:t>
            </w:r>
            <w:r>
              <w:rPr>
                <w:spacing w:val="-4"/>
                <w:sz w:val="20"/>
              </w:rPr>
              <w:t xml:space="preserve"> </w:t>
            </w:r>
            <w:r>
              <w:rPr>
                <w:sz w:val="20"/>
              </w:rPr>
              <w:t>formación</w:t>
            </w:r>
            <w:r>
              <w:rPr>
                <w:spacing w:val="-5"/>
                <w:sz w:val="20"/>
              </w:rPr>
              <w:t xml:space="preserve"> </w:t>
            </w:r>
            <w:r>
              <w:rPr>
                <w:sz w:val="20"/>
              </w:rPr>
              <w:t>por</w:t>
            </w:r>
            <w:r>
              <w:rPr>
                <w:spacing w:val="-5"/>
                <w:sz w:val="20"/>
              </w:rPr>
              <w:t xml:space="preserve"> </w:t>
            </w:r>
            <w:r>
              <w:rPr>
                <w:sz w:val="20"/>
              </w:rPr>
              <w:t>las</w:t>
            </w:r>
            <w:r>
              <w:rPr>
                <w:spacing w:val="-5"/>
                <w:sz w:val="20"/>
              </w:rPr>
              <w:t xml:space="preserve"> </w:t>
            </w:r>
            <w:r>
              <w:rPr>
                <w:spacing w:val="-2"/>
                <w:sz w:val="20"/>
              </w:rPr>
              <w:t>capacitaciones.</w:t>
            </w:r>
          </w:p>
        </w:tc>
      </w:tr>
      <w:tr w:rsidR="009A188B" w14:paraId="0E54F780" w14:textId="77777777" w:rsidTr="00EE2730">
        <w:trPr>
          <w:trHeight w:val="921"/>
        </w:trPr>
        <w:tc>
          <w:tcPr>
            <w:tcW w:w="8901" w:type="dxa"/>
          </w:tcPr>
          <w:p w14:paraId="6D8CD824" w14:textId="77777777" w:rsidR="009A188B" w:rsidRDefault="009A188B" w:rsidP="00397F6E">
            <w:pPr>
              <w:pStyle w:val="TableParagraph"/>
              <w:ind w:left="107"/>
              <w:jc w:val="left"/>
              <w:rPr>
                <w:b/>
                <w:sz w:val="20"/>
              </w:rPr>
            </w:pPr>
            <w:r>
              <w:rPr>
                <w:b/>
                <w:sz w:val="20"/>
                <w:u w:val="single"/>
              </w:rPr>
              <w:t>Criterios</w:t>
            </w:r>
            <w:r>
              <w:rPr>
                <w:b/>
                <w:spacing w:val="-6"/>
                <w:sz w:val="20"/>
                <w:u w:val="single"/>
              </w:rPr>
              <w:t xml:space="preserve"> </w:t>
            </w:r>
            <w:r>
              <w:rPr>
                <w:b/>
                <w:sz w:val="20"/>
                <w:u w:val="single"/>
              </w:rPr>
              <w:t>de</w:t>
            </w:r>
            <w:r>
              <w:rPr>
                <w:b/>
                <w:spacing w:val="-5"/>
                <w:sz w:val="20"/>
                <w:u w:val="single"/>
              </w:rPr>
              <w:t xml:space="preserve"> </w:t>
            </w:r>
            <w:r>
              <w:rPr>
                <w:b/>
                <w:sz w:val="20"/>
                <w:u w:val="single"/>
              </w:rPr>
              <w:t>aceptación</w:t>
            </w:r>
            <w:r>
              <w:rPr>
                <w:b/>
                <w:spacing w:val="-6"/>
                <w:sz w:val="20"/>
                <w:u w:val="single"/>
              </w:rPr>
              <w:t xml:space="preserve"> </w:t>
            </w:r>
            <w:r>
              <w:rPr>
                <w:b/>
                <w:spacing w:val="-2"/>
                <w:sz w:val="20"/>
                <w:u w:val="single"/>
              </w:rPr>
              <w:t>administrativos:</w:t>
            </w:r>
          </w:p>
          <w:p w14:paraId="4F4CE1ED" w14:textId="77777777" w:rsidR="009A188B" w:rsidRDefault="009A188B" w:rsidP="00397F6E">
            <w:pPr>
              <w:pStyle w:val="TableParagraph"/>
              <w:spacing w:before="1"/>
              <w:jc w:val="left"/>
              <w:rPr>
                <w:b/>
                <w:sz w:val="20"/>
              </w:rPr>
            </w:pPr>
          </w:p>
          <w:p w14:paraId="53841CE2" w14:textId="77777777" w:rsidR="009A188B" w:rsidRDefault="009A188B" w:rsidP="000E57A5">
            <w:pPr>
              <w:pStyle w:val="TableParagraph"/>
              <w:numPr>
                <w:ilvl w:val="0"/>
                <w:numId w:val="20"/>
              </w:numPr>
              <w:tabs>
                <w:tab w:val="left" w:pos="827"/>
              </w:tabs>
              <w:jc w:val="left"/>
              <w:rPr>
                <w:sz w:val="20"/>
              </w:rPr>
            </w:pPr>
            <w:r>
              <w:rPr>
                <w:sz w:val="20"/>
              </w:rPr>
              <w:t>Cumplimiento</w:t>
            </w:r>
            <w:r>
              <w:rPr>
                <w:spacing w:val="-4"/>
                <w:sz w:val="20"/>
              </w:rPr>
              <w:t xml:space="preserve"> </w:t>
            </w:r>
            <w:r>
              <w:rPr>
                <w:sz w:val="20"/>
              </w:rPr>
              <w:t>con</w:t>
            </w:r>
            <w:r>
              <w:rPr>
                <w:spacing w:val="-4"/>
                <w:sz w:val="20"/>
              </w:rPr>
              <w:t xml:space="preserve"> </w:t>
            </w:r>
            <w:r>
              <w:rPr>
                <w:sz w:val="20"/>
              </w:rPr>
              <w:t>la</w:t>
            </w:r>
            <w:r>
              <w:rPr>
                <w:spacing w:val="-3"/>
                <w:sz w:val="20"/>
              </w:rPr>
              <w:t xml:space="preserve"> </w:t>
            </w:r>
            <w:r>
              <w:rPr>
                <w:sz w:val="20"/>
              </w:rPr>
              <w:t>planificación</w:t>
            </w:r>
            <w:r>
              <w:rPr>
                <w:spacing w:val="-4"/>
                <w:sz w:val="20"/>
              </w:rPr>
              <w:t xml:space="preserve"> </w:t>
            </w:r>
            <w:r>
              <w:rPr>
                <w:sz w:val="20"/>
              </w:rPr>
              <w:t>de</w:t>
            </w:r>
            <w:r>
              <w:rPr>
                <w:spacing w:val="-6"/>
                <w:sz w:val="20"/>
              </w:rPr>
              <w:t xml:space="preserve"> </w:t>
            </w:r>
            <w:r>
              <w:rPr>
                <w:sz w:val="20"/>
              </w:rPr>
              <w:t>gastos</w:t>
            </w:r>
            <w:r>
              <w:rPr>
                <w:spacing w:val="-5"/>
                <w:sz w:val="20"/>
              </w:rPr>
              <w:t xml:space="preserve"> </w:t>
            </w:r>
            <w:r>
              <w:rPr>
                <w:sz w:val="20"/>
              </w:rPr>
              <w:t>establecidas</w:t>
            </w:r>
            <w:r>
              <w:rPr>
                <w:spacing w:val="-6"/>
                <w:sz w:val="20"/>
              </w:rPr>
              <w:t xml:space="preserve"> </w:t>
            </w:r>
            <w:r>
              <w:rPr>
                <w:sz w:val="20"/>
              </w:rPr>
              <w:t>para</w:t>
            </w:r>
            <w:r>
              <w:rPr>
                <w:spacing w:val="-4"/>
                <w:sz w:val="20"/>
              </w:rPr>
              <w:t xml:space="preserve"> </w:t>
            </w:r>
            <w:r>
              <w:rPr>
                <w:sz w:val="20"/>
              </w:rPr>
              <w:t>cada</w:t>
            </w:r>
            <w:r>
              <w:rPr>
                <w:spacing w:val="-4"/>
                <w:sz w:val="20"/>
              </w:rPr>
              <w:t xml:space="preserve"> </w:t>
            </w:r>
            <w:r>
              <w:rPr>
                <w:spacing w:val="-2"/>
                <w:sz w:val="20"/>
              </w:rPr>
              <w:t>entregable.</w:t>
            </w:r>
          </w:p>
        </w:tc>
      </w:tr>
      <w:tr w:rsidR="009A188B" w14:paraId="765D678E" w14:textId="77777777" w:rsidTr="00EE2730">
        <w:trPr>
          <w:trHeight w:val="230"/>
        </w:trPr>
        <w:tc>
          <w:tcPr>
            <w:tcW w:w="8901" w:type="dxa"/>
            <w:shd w:val="clear" w:color="auto" w:fill="D9D9D9"/>
          </w:tcPr>
          <w:p w14:paraId="6CA7A477" w14:textId="77777777" w:rsidR="009A188B" w:rsidRDefault="009A188B" w:rsidP="00397F6E">
            <w:pPr>
              <w:pStyle w:val="TableParagraph"/>
              <w:spacing w:line="210" w:lineRule="exact"/>
              <w:ind w:left="7"/>
              <w:rPr>
                <w:b/>
                <w:sz w:val="20"/>
              </w:rPr>
            </w:pPr>
            <w:r>
              <w:rPr>
                <w:b/>
                <w:sz w:val="20"/>
              </w:rPr>
              <w:t>Proceso</w:t>
            </w:r>
            <w:r>
              <w:rPr>
                <w:b/>
                <w:spacing w:val="-4"/>
                <w:sz w:val="20"/>
              </w:rPr>
              <w:t xml:space="preserve"> </w:t>
            </w:r>
            <w:r>
              <w:rPr>
                <w:b/>
                <w:sz w:val="20"/>
              </w:rPr>
              <w:t>de</w:t>
            </w:r>
            <w:r>
              <w:rPr>
                <w:b/>
                <w:spacing w:val="-4"/>
                <w:sz w:val="20"/>
              </w:rPr>
              <w:t xml:space="preserve"> </w:t>
            </w:r>
            <w:r>
              <w:rPr>
                <w:b/>
                <w:spacing w:val="-2"/>
                <w:sz w:val="20"/>
              </w:rPr>
              <w:t>control</w:t>
            </w:r>
          </w:p>
        </w:tc>
      </w:tr>
      <w:tr w:rsidR="009A188B" w14:paraId="4BF3F0D6" w14:textId="77777777" w:rsidTr="00EE2730">
        <w:trPr>
          <w:trHeight w:val="457"/>
        </w:trPr>
        <w:tc>
          <w:tcPr>
            <w:tcW w:w="8901" w:type="dxa"/>
          </w:tcPr>
          <w:p w14:paraId="785ABC3A" w14:textId="77777777" w:rsidR="009A188B" w:rsidRDefault="009A188B" w:rsidP="00F152AC">
            <w:pPr>
              <w:pStyle w:val="TableParagraph"/>
              <w:spacing w:line="228" w:lineRule="exact"/>
              <w:ind w:left="107" w:firstLine="0"/>
              <w:jc w:val="left"/>
              <w:rPr>
                <w:sz w:val="20"/>
              </w:rPr>
            </w:pPr>
            <w:r>
              <w:rPr>
                <w:sz w:val="20"/>
              </w:rPr>
              <w:t>El director del proyecto junto al equipo de trabajo establecerá el proceso de evaluación y seguimiento del</w:t>
            </w:r>
            <w:r>
              <w:rPr>
                <w:spacing w:val="40"/>
                <w:sz w:val="20"/>
              </w:rPr>
              <w:t xml:space="preserve"> </w:t>
            </w:r>
            <w:r>
              <w:rPr>
                <w:sz w:val="20"/>
              </w:rPr>
              <w:t>proyecto según la línea base del alcance establecido.</w:t>
            </w:r>
          </w:p>
        </w:tc>
      </w:tr>
      <w:tr w:rsidR="009A188B" w14:paraId="6DF74CDA" w14:textId="77777777" w:rsidTr="00EE2730">
        <w:trPr>
          <w:trHeight w:val="230"/>
        </w:trPr>
        <w:tc>
          <w:tcPr>
            <w:tcW w:w="8901" w:type="dxa"/>
            <w:shd w:val="clear" w:color="auto" w:fill="D9D9D9"/>
          </w:tcPr>
          <w:p w14:paraId="686B0DA4" w14:textId="77777777" w:rsidR="009A188B" w:rsidRDefault="009A188B" w:rsidP="00397F6E">
            <w:pPr>
              <w:pStyle w:val="TableParagraph"/>
              <w:spacing w:line="210" w:lineRule="exact"/>
              <w:ind w:left="7"/>
              <w:rPr>
                <w:b/>
                <w:sz w:val="20"/>
              </w:rPr>
            </w:pPr>
            <w:r>
              <w:rPr>
                <w:b/>
                <w:sz w:val="20"/>
              </w:rPr>
              <w:t>Proceso</w:t>
            </w:r>
            <w:r>
              <w:rPr>
                <w:b/>
                <w:spacing w:val="-4"/>
                <w:sz w:val="20"/>
              </w:rPr>
              <w:t xml:space="preserve"> </w:t>
            </w:r>
            <w:r>
              <w:rPr>
                <w:b/>
                <w:sz w:val="20"/>
              </w:rPr>
              <w:t>de</w:t>
            </w:r>
            <w:r>
              <w:rPr>
                <w:b/>
                <w:spacing w:val="-4"/>
                <w:sz w:val="20"/>
              </w:rPr>
              <w:t xml:space="preserve"> </w:t>
            </w:r>
            <w:r>
              <w:rPr>
                <w:b/>
                <w:spacing w:val="-2"/>
                <w:sz w:val="20"/>
              </w:rPr>
              <w:t>aprobación</w:t>
            </w:r>
          </w:p>
        </w:tc>
      </w:tr>
      <w:tr w:rsidR="009A188B" w14:paraId="602DE7DE" w14:textId="77777777" w:rsidTr="00EE2730">
        <w:trPr>
          <w:trHeight w:val="460"/>
        </w:trPr>
        <w:tc>
          <w:tcPr>
            <w:tcW w:w="8901" w:type="dxa"/>
          </w:tcPr>
          <w:p w14:paraId="434C4633" w14:textId="77777777" w:rsidR="009A188B" w:rsidRDefault="009A188B" w:rsidP="00F152AC">
            <w:pPr>
              <w:pStyle w:val="TableParagraph"/>
              <w:spacing w:line="230" w:lineRule="atLeast"/>
              <w:ind w:left="107" w:firstLine="0"/>
              <w:jc w:val="left"/>
              <w:rPr>
                <w:sz w:val="20"/>
              </w:rPr>
            </w:pPr>
            <w:r>
              <w:rPr>
                <w:sz w:val="20"/>
              </w:rPr>
              <w:t>Documento</w:t>
            </w:r>
            <w:r>
              <w:rPr>
                <w:spacing w:val="19"/>
                <w:sz w:val="20"/>
              </w:rPr>
              <w:t xml:space="preserve"> </w:t>
            </w:r>
            <w:r>
              <w:rPr>
                <w:sz w:val="20"/>
              </w:rPr>
              <w:t>de</w:t>
            </w:r>
            <w:r>
              <w:rPr>
                <w:spacing w:val="21"/>
                <w:sz w:val="20"/>
              </w:rPr>
              <w:t xml:space="preserve"> </w:t>
            </w:r>
            <w:r>
              <w:rPr>
                <w:sz w:val="20"/>
              </w:rPr>
              <w:t>aprobación</w:t>
            </w:r>
            <w:r>
              <w:rPr>
                <w:spacing w:val="19"/>
                <w:sz w:val="20"/>
              </w:rPr>
              <w:t xml:space="preserve"> </w:t>
            </w:r>
            <w:r>
              <w:rPr>
                <w:sz w:val="20"/>
              </w:rPr>
              <w:t>firmada</w:t>
            </w:r>
            <w:r>
              <w:rPr>
                <w:spacing w:val="21"/>
                <w:sz w:val="20"/>
              </w:rPr>
              <w:t xml:space="preserve"> </w:t>
            </w:r>
            <w:r>
              <w:rPr>
                <w:sz w:val="20"/>
              </w:rPr>
              <w:t>por</w:t>
            </w:r>
            <w:r>
              <w:rPr>
                <w:spacing w:val="21"/>
                <w:sz w:val="20"/>
              </w:rPr>
              <w:t xml:space="preserve"> </w:t>
            </w:r>
            <w:r>
              <w:rPr>
                <w:sz w:val="20"/>
              </w:rPr>
              <w:t>el</w:t>
            </w:r>
            <w:r>
              <w:rPr>
                <w:spacing w:val="21"/>
                <w:sz w:val="20"/>
              </w:rPr>
              <w:t xml:space="preserve"> </w:t>
            </w:r>
            <w:r>
              <w:rPr>
                <w:sz w:val="20"/>
              </w:rPr>
              <w:t>director</w:t>
            </w:r>
            <w:r>
              <w:rPr>
                <w:spacing w:val="19"/>
                <w:sz w:val="20"/>
              </w:rPr>
              <w:t xml:space="preserve"> </w:t>
            </w:r>
            <w:r>
              <w:rPr>
                <w:sz w:val="20"/>
              </w:rPr>
              <w:t>del</w:t>
            </w:r>
            <w:r>
              <w:rPr>
                <w:spacing w:val="21"/>
                <w:sz w:val="20"/>
              </w:rPr>
              <w:t xml:space="preserve"> </w:t>
            </w:r>
            <w:r>
              <w:rPr>
                <w:sz w:val="20"/>
              </w:rPr>
              <w:t>proyecto</w:t>
            </w:r>
            <w:r>
              <w:rPr>
                <w:spacing w:val="21"/>
                <w:sz w:val="20"/>
              </w:rPr>
              <w:t xml:space="preserve"> </w:t>
            </w:r>
            <w:r>
              <w:rPr>
                <w:sz w:val="20"/>
              </w:rPr>
              <w:t>que</w:t>
            </w:r>
            <w:r>
              <w:rPr>
                <w:spacing w:val="21"/>
                <w:sz w:val="20"/>
              </w:rPr>
              <w:t xml:space="preserve"> </w:t>
            </w:r>
            <w:r>
              <w:rPr>
                <w:sz w:val="20"/>
              </w:rPr>
              <w:t>establece</w:t>
            </w:r>
            <w:r>
              <w:rPr>
                <w:spacing w:val="21"/>
                <w:sz w:val="20"/>
              </w:rPr>
              <w:t xml:space="preserve"> </w:t>
            </w:r>
            <w:r>
              <w:rPr>
                <w:sz w:val="20"/>
              </w:rPr>
              <w:t>que</w:t>
            </w:r>
            <w:r>
              <w:rPr>
                <w:spacing w:val="32"/>
                <w:sz w:val="20"/>
              </w:rPr>
              <w:t xml:space="preserve"> </w:t>
            </w:r>
            <w:r>
              <w:rPr>
                <w:sz w:val="20"/>
              </w:rPr>
              <w:t>está</w:t>
            </w:r>
            <w:r>
              <w:rPr>
                <w:spacing w:val="21"/>
                <w:sz w:val="20"/>
              </w:rPr>
              <w:t xml:space="preserve"> </w:t>
            </w:r>
            <w:r>
              <w:rPr>
                <w:sz w:val="20"/>
              </w:rPr>
              <w:t>de</w:t>
            </w:r>
            <w:r>
              <w:rPr>
                <w:spacing w:val="21"/>
                <w:sz w:val="20"/>
              </w:rPr>
              <w:t xml:space="preserve"> </w:t>
            </w:r>
            <w:r>
              <w:rPr>
                <w:sz w:val="20"/>
              </w:rPr>
              <w:t>acuerdo</w:t>
            </w:r>
            <w:r>
              <w:rPr>
                <w:spacing w:val="22"/>
                <w:sz w:val="20"/>
              </w:rPr>
              <w:t xml:space="preserve"> </w:t>
            </w:r>
            <w:r>
              <w:rPr>
                <w:sz w:val="20"/>
              </w:rPr>
              <w:t>con</w:t>
            </w:r>
            <w:r>
              <w:rPr>
                <w:spacing w:val="22"/>
                <w:sz w:val="20"/>
              </w:rPr>
              <w:t xml:space="preserve"> </w:t>
            </w:r>
            <w:r>
              <w:rPr>
                <w:sz w:val="20"/>
              </w:rPr>
              <w:t>lo planteado en el alcance.</w:t>
            </w:r>
          </w:p>
        </w:tc>
      </w:tr>
    </w:tbl>
    <w:p w14:paraId="47DEE4EC" w14:textId="1F021ADF" w:rsidR="00E13CDF" w:rsidRPr="00EE781C" w:rsidRDefault="00EE2730" w:rsidP="00EE781C">
      <w:pPr>
        <w:shd w:val="clear" w:color="auto" w:fill="FFFFFF" w:themeFill="background1"/>
        <w:tabs>
          <w:tab w:val="left" w:pos="3855"/>
        </w:tabs>
        <w:spacing w:after="240"/>
        <w:rPr>
          <w:color w:val="000000" w:themeColor="text1"/>
          <w:sz w:val="20"/>
          <w:szCs w:val="20"/>
        </w:rPr>
      </w:pPr>
      <w:r w:rsidRPr="00EE2730">
        <w:rPr>
          <w:color w:val="000000" w:themeColor="text1"/>
          <w:sz w:val="20"/>
          <w:szCs w:val="20"/>
        </w:rPr>
        <w:t>Fuente: (Elaboración propia, 2023)</w:t>
      </w:r>
    </w:p>
    <w:p w14:paraId="4D010043" w14:textId="77777777" w:rsidR="00E13CDF" w:rsidRPr="007E37C5" w:rsidRDefault="00E13CDF" w:rsidP="00EE781C">
      <w:pPr>
        <w:pStyle w:val="Ttulo2"/>
      </w:pPr>
      <w:bookmarkStart w:id="771" w:name="_Toc153665341"/>
      <w:bookmarkStart w:id="772" w:name="_Toc155378219"/>
      <w:bookmarkStart w:id="773" w:name="_Toc157633732"/>
      <w:bookmarkStart w:id="774" w:name="_Toc157634551"/>
      <w:bookmarkStart w:id="775" w:name="_Toc157634786"/>
      <w:r w:rsidRPr="007E37C5">
        <w:t>6.3 GESTIÓN DE LOS INTERESADOS</w:t>
      </w:r>
      <w:bookmarkEnd w:id="771"/>
      <w:bookmarkEnd w:id="772"/>
      <w:bookmarkEnd w:id="773"/>
      <w:bookmarkEnd w:id="774"/>
      <w:bookmarkEnd w:id="775"/>
    </w:p>
    <w:p w14:paraId="097E9BFA" w14:textId="5B4FF0A4" w:rsidR="00E13CDF" w:rsidRPr="009A40BC" w:rsidRDefault="00E13CDF" w:rsidP="00EE781C">
      <w:pPr>
        <w:ind w:firstLine="708"/>
      </w:pPr>
      <w:r>
        <w:t>En esta sección se han realizado los procesos necesarios para identificar a los individuos involucrados en el proyecto, y como estos pueden afectar y ser afectados, el nivel de influencia y poder en la ejecución de este. Para gestionar a los interesados se establecen las estrategias que permitan controlar su participación e interacción a lo largo del proyecto.</w:t>
      </w:r>
    </w:p>
    <w:p w14:paraId="65287063" w14:textId="77777777" w:rsidR="00E13CDF" w:rsidRPr="009A40BC" w:rsidRDefault="00E13CDF" w:rsidP="00EE781C">
      <w:pPr>
        <w:ind w:firstLine="0"/>
        <w:sectPr w:rsidR="00E13CDF" w:rsidRPr="009A40BC" w:rsidSect="00A23667">
          <w:pgSz w:w="11906" w:h="16838"/>
          <w:pgMar w:top="1417" w:right="1418" w:bottom="1417" w:left="1418" w:header="708" w:footer="708" w:gutter="0"/>
          <w:cols w:space="708"/>
          <w:docGrid w:linePitch="360"/>
        </w:sectPr>
      </w:pPr>
    </w:p>
    <w:p w14:paraId="5B6C7B9A" w14:textId="77777777" w:rsidR="00E13CDF" w:rsidRPr="007E37C5" w:rsidRDefault="00E13CDF" w:rsidP="00E41464">
      <w:pPr>
        <w:pStyle w:val="Ttulo3"/>
      </w:pPr>
      <w:bookmarkStart w:id="776" w:name="_Toc153665342"/>
      <w:bookmarkStart w:id="777" w:name="_Toc155378220"/>
      <w:bookmarkStart w:id="778" w:name="_Toc157633733"/>
      <w:bookmarkStart w:id="779" w:name="_Toc157634552"/>
      <w:bookmarkStart w:id="780" w:name="_Toc157634787"/>
      <w:r w:rsidRPr="007E37C5">
        <w:lastRenderedPageBreak/>
        <w:t>6.3.1 IDENTIFICACIÓN DE INTERESADOS</w:t>
      </w:r>
      <w:bookmarkEnd w:id="776"/>
      <w:bookmarkEnd w:id="777"/>
      <w:bookmarkEnd w:id="778"/>
      <w:bookmarkEnd w:id="779"/>
      <w:bookmarkEnd w:id="780"/>
    </w:p>
    <w:p w14:paraId="6BCEA387" w14:textId="58A03E70" w:rsidR="00E13CDF" w:rsidRPr="0020037A" w:rsidRDefault="00E13CDF" w:rsidP="001553B9">
      <w:pPr>
        <w:pStyle w:val="Ttulo1"/>
        <w:rPr>
          <w:highlight w:val="yellow"/>
        </w:rPr>
      </w:pPr>
      <w:bookmarkStart w:id="781" w:name="_Toc157633734"/>
      <w:bookmarkStart w:id="782" w:name="_Toc157634553"/>
      <w:bookmarkStart w:id="783" w:name="_Toc157634788"/>
      <w:r>
        <w:t xml:space="preserve">Tabla </w:t>
      </w:r>
      <w:r w:rsidR="00EE2730" w:rsidRPr="006B5655">
        <w:t>30</w:t>
      </w:r>
      <w:r w:rsidRPr="006B5655">
        <w:t>.</w:t>
      </w:r>
      <w:r w:rsidRPr="00C2688E">
        <w:t xml:space="preserve"> </w:t>
      </w:r>
      <w:r>
        <w:t>Registro de los interesados</w:t>
      </w:r>
      <w:r w:rsidRPr="00804688">
        <w:t>.</w:t>
      </w:r>
      <w:bookmarkEnd w:id="781"/>
      <w:bookmarkEnd w:id="782"/>
      <w:bookmarkEnd w:id="783"/>
    </w:p>
    <w:tbl>
      <w:tblPr>
        <w:tblStyle w:val="Tablaconcuadrcula"/>
        <w:tblW w:w="0" w:type="auto"/>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536"/>
        <w:gridCol w:w="2537"/>
        <w:gridCol w:w="3431"/>
        <w:gridCol w:w="3404"/>
        <w:gridCol w:w="4064"/>
      </w:tblGrid>
      <w:tr w:rsidR="00E13CDF" w:rsidRPr="00FD77B8" w14:paraId="7B68860D" w14:textId="77777777" w:rsidTr="001B4B74">
        <w:trPr>
          <w:trHeight w:val="585"/>
        </w:trPr>
        <w:tc>
          <w:tcPr>
            <w:tcW w:w="536" w:type="dxa"/>
            <w:noWrap/>
            <w:vAlign w:val="center"/>
            <w:hideMark/>
          </w:tcPr>
          <w:p w14:paraId="7164510D" w14:textId="6E47EDEE" w:rsidR="00E13CDF" w:rsidRPr="00FD77B8" w:rsidRDefault="0020037A" w:rsidP="001B4B74">
            <w:pPr>
              <w:ind w:firstLine="0"/>
              <w:jc w:val="center"/>
              <w:rPr>
                <w:b/>
                <w:bCs/>
              </w:rPr>
            </w:pPr>
            <w:r w:rsidRPr="00FD77B8">
              <w:rPr>
                <w:b/>
                <w:bCs/>
              </w:rPr>
              <w:t>N.º</w:t>
            </w:r>
          </w:p>
        </w:tc>
        <w:tc>
          <w:tcPr>
            <w:tcW w:w="2537" w:type="dxa"/>
            <w:noWrap/>
            <w:vAlign w:val="center"/>
            <w:hideMark/>
          </w:tcPr>
          <w:p w14:paraId="308645DA" w14:textId="77777777" w:rsidR="00E13CDF" w:rsidRPr="00FD77B8" w:rsidRDefault="00E13CDF" w:rsidP="001B4B74">
            <w:pPr>
              <w:ind w:firstLine="0"/>
              <w:jc w:val="center"/>
              <w:rPr>
                <w:b/>
                <w:bCs/>
              </w:rPr>
            </w:pPr>
            <w:r w:rsidRPr="00FD77B8">
              <w:rPr>
                <w:b/>
                <w:bCs/>
              </w:rPr>
              <w:t>Fase</w:t>
            </w:r>
          </w:p>
        </w:tc>
        <w:tc>
          <w:tcPr>
            <w:tcW w:w="3431" w:type="dxa"/>
            <w:noWrap/>
            <w:vAlign w:val="center"/>
            <w:hideMark/>
          </w:tcPr>
          <w:p w14:paraId="2A3285DA" w14:textId="77777777" w:rsidR="00E13CDF" w:rsidRPr="00FD77B8" w:rsidRDefault="00E13CDF" w:rsidP="001B4B74">
            <w:pPr>
              <w:ind w:firstLine="0"/>
              <w:jc w:val="center"/>
              <w:rPr>
                <w:b/>
                <w:bCs/>
              </w:rPr>
            </w:pPr>
            <w:r w:rsidRPr="00FD77B8">
              <w:rPr>
                <w:b/>
                <w:bCs/>
              </w:rPr>
              <w:t>Paquete de Trabajo</w:t>
            </w:r>
          </w:p>
        </w:tc>
        <w:tc>
          <w:tcPr>
            <w:tcW w:w="3404" w:type="dxa"/>
            <w:noWrap/>
            <w:vAlign w:val="center"/>
            <w:hideMark/>
          </w:tcPr>
          <w:p w14:paraId="6F45C4E0" w14:textId="77777777" w:rsidR="00E13CDF" w:rsidRPr="00FD77B8" w:rsidRDefault="00E13CDF" w:rsidP="001B4B74">
            <w:pPr>
              <w:ind w:firstLine="0"/>
              <w:jc w:val="center"/>
              <w:rPr>
                <w:b/>
                <w:bCs/>
              </w:rPr>
            </w:pPr>
            <w:r w:rsidRPr="00FD77B8">
              <w:rPr>
                <w:b/>
                <w:bCs/>
              </w:rPr>
              <w:t>Interesado</w:t>
            </w:r>
          </w:p>
        </w:tc>
        <w:tc>
          <w:tcPr>
            <w:tcW w:w="4064" w:type="dxa"/>
            <w:noWrap/>
            <w:vAlign w:val="center"/>
            <w:hideMark/>
          </w:tcPr>
          <w:p w14:paraId="629EA68E" w14:textId="77777777" w:rsidR="00E13CDF" w:rsidRPr="00FD77B8" w:rsidRDefault="00E13CDF" w:rsidP="001B4B74">
            <w:pPr>
              <w:ind w:firstLine="0"/>
              <w:jc w:val="center"/>
              <w:rPr>
                <w:b/>
                <w:bCs/>
              </w:rPr>
            </w:pPr>
            <w:r w:rsidRPr="00FD77B8">
              <w:rPr>
                <w:b/>
                <w:bCs/>
              </w:rPr>
              <w:t>Rol/Puesto</w:t>
            </w:r>
          </w:p>
        </w:tc>
      </w:tr>
      <w:tr w:rsidR="00E13CDF" w:rsidRPr="00FD77B8" w14:paraId="08F678BE" w14:textId="77777777" w:rsidTr="001B4B74">
        <w:trPr>
          <w:trHeight w:val="600"/>
        </w:trPr>
        <w:tc>
          <w:tcPr>
            <w:tcW w:w="536" w:type="dxa"/>
            <w:noWrap/>
            <w:hideMark/>
          </w:tcPr>
          <w:p w14:paraId="73EB9336" w14:textId="77777777" w:rsidR="00E13CDF" w:rsidRPr="00FD77B8" w:rsidRDefault="00E13CDF" w:rsidP="001B4B74">
            <w:pPr>
              <w:ind w:firstLine="0"/>
              <w:rPr>
                <w:sz w:val="20"/>
                <w:szCs w:val="20"/>
              </w:rPr>
            </w:pPr>
            <w:r w:rsidRPr="00FD77B8">
              <w:rPr>
                <w:sz w:val="20"/>
                <w:szCs w:val="20"/>
              </w:rPr>
              <w:t>1</w:t>
            </w:r>
          </w:p>
        </w:tc>
        <w:tc>
          <w:tcPr>
            <w:tcW w:w="2537" w:type="dxa"/>
            <w:hideMark/>
          </w:tcPr>
          <w:p w14:paraId="2F7B6D70" w14:textId="77777777" w:rsidR="00E13CDF" w:rsidRPr="00FD77B8" w:rsidRDefault="00E13CDF" w:rsidP="001B4B74">
            <w:pPr>
              <w:ind w:firstLine="0"/>
              <w:rPr>
                <w:sz w:val="20"/>
                <w:szCs w:val="20"/>
              </w:rPr>
            </w:pPr>
            <w:r w:rsidRPr="00FD77B8">
              <w:rPr>
                <w:sz w:val="20"/>
                <w:szCs w:val="20"/>
              </w:rPr>
              <w:t>1.Diseño y preparación del modelo de capacitación/curso</w:t>
            </w:r>
          </w:p>
        </w:tc>
        <w:tc>
          <w:tcPr>
            <w:tcW w:w="3431" w:type="dxa"/>
            <w:noWrap/>
            <w:hideMark/>
          </w:tcPr>
          <w:p w14:paraId="2D222E0A" w14:textId="77777777" w:rsidR="00E13CDF" w:rsidRPr="00FD77B8" w:rsidRDefault="00E13CDF" w:rsidP="001B4B74">
            <w:pPr>
              <w:ind w:firstLine="0"/>
              <w:rPr>
                <w:sz w:val="20"/>
                <w:szCs w:val="20"/>
              </w:rPr>
            </w:pPr>
            <w:r w:rsidRPr="00FD77B8">
              <w:rPr>
                <w:sz w:val="20"/>
                <w:szCs w:val="20"/>
              </w:rPr>
              <w:t>1.1 Estructura de contenido</w:t>
            </w:r>
          </w:p>
        </w:tc>
        <w:tc>
          <w:tcPr>
            <w:tcW w:w="3404" w:type="dxa"/>
            <w:hideMark/>
          </w:tcPr>
          <w:p w14:paraId="134D12FF" w14:textId="77777777" w:rsidR="00E13CDF" w:rsidRPr="00FD77B8" w:rsidRDefault="00E13CDF" w:rsidP="001B4B74">
            <w:pPr>
              <w:ind w:firstLine="0"/>
              <w:rPr>
                <w:sz w:val="20"/>
                <w:szCs w:val="20"/>
              </w:rPr>
            </w:pPr>
            <w:r w:rsidRPr="00FD77B8">
              <w:rPr>
                <w:sz w:val="20"/>
                <w:szCs w:val="20"/>
              </w:rPr>
              <w:t>Gerente de oficina de Gestión de  Proyectos</w:t>
            </w:r>
          </w:p>
        </w:tc>
        <w:tc>
          <w:tcPr>
            <w:tcW w:w="4064" w:type="dxa"/>
            <w:hideMark/>
          </w:tcPr>
          <w:p w14:paraId="0EDE808E" w14:textId="77777777" w:rsidR="00E13CDF" w:rsidRPr="00FD77B8" w:rsidRDefault="00E13CDF" w:rsidP="001B4B74">
            <w:pPr>
              <w:ind w:firstLine="0"/>
              <w:rPr>
                <w:sz w:val="20"/>
                <w:szCs w:val="20"/>
              </w:rPr>
            </w:pPr>
            <w:r w:rsidRPr="00FD77B8">
              <w:rPr>
                <w:sz w:val="20"/>
                <w:szCs w:val="20"/>
              </w:rPr>
              <w:t>Especificación de Características y requerimientos generales</w:t>
            </w:r>
          </w:p>
        </w:tc>
      </w:tr>
      <w:tr w:rsidR="00E13CDF" w:rsidRPr="00FD77B8" w14:paraId="1E47686E" w14:textId="77777777" w:rsidTr="001B4B74">
        <w:trPr>
          <w:trHeight w:val="600"/>
        </w:trPr>
        <w:tc>
          <w:tcPr>
            <w:tcW w:w="536" w:type="dxa"/>
            <w:noWrap/>
            <w:hideMark/>
          </w:tcPr>
          <w:p w14:paraId="7282CA7E" w14:textId="77777777" w:rsidR="00E13CDF" w:rsidRPr="00FD77B8" w:rsidRDefault="00E13CDF" w:rsidP="001B4B74">
            <w:pPr>
              <w:ind w:firstLine="0"/>
              <w:rPr>
                <w:sz w:val="20"/>
                <w:szCs w:val="20"/>
              </w:rPr>
            </w:pPr>
            <w:r w:rsidRPr="00FD77B8">
              <w:rPr>
                <w:sz w:val="20"/>
                <w:szCs w:val="20"/>
              </w:rPr>
              <w:t>2</w:t>
            </w:r>
          </w:p>
        </w:tc>
        <w:tc>
          <w:tcPr>
            <w:tcW w:w="2537" w:type="dxa"/>
            <w:hideMark/>
          </w:tcPr>
          <w:p w14:paraId="1E9F29D4" w14:textId="77777777" w:rsidR="00E13CDF" w:rsidRPr="00FD77B8" w:rsidRDefault="00E13CDF" w:rsidP="001B4B74">
            <w:pPr>
              <w:ind w:firstLine="0"/>
              <w:rPr>
                <w:sz w:val="20"/>
                <w:szCs w:val="20"/>
              </w:rPr>
            </w:pPr>
            <w:r w:rsidRPr="00FD77B8">
              <w:rPr>
                <w:sz w:val="20"/>
                <w:szCs w:val="20"/>
              </w:rPr>
              <w:t>1.Diseño y preparación del modelo de capacitación/curso</w:t>
            </w:r>
          </w:p>
        </w:tc>
        <w:tc>
          <w:tcPr>
            <w:tcW w:w="3431" w:type="dxa"/>
            <w:noWrap/>
            <w:hideMark/>
          </w:tcPr>
          <w:p w14:paraId="5B146CC7" w14:textId="77777777" w:rsidR="00E13CDF" w:rsidRPr="00FD77B8" w:rsidRDefault="00E13CDF" w:rsidP="001B4B74">
            <w:pPr>
              <w:ind w:firstLine="0"/>
              <w:rPr>
                <w:sz w:val="20"/>
                <w:szCs w:val="20"/>
              </w:rPr>
            </w:pPr>
            <w:r w:rsidRPr="00FD77B8">
              <w:rPr>
                <w:sz w:val="20"/>
                <w:szCs w:val="20"/>
              </w:rPr>
              <w:t>1.1 Estructura de contenido</w:t>
            </w:r>
          </w:p>
        </w:tc>
        <w:tc>
          <w:tcPr>
            <w:tcW w:w="3404" w:type="dxa"/>
            <w:hideMark/>
          </w:tcPr>
          <w:p w14:paraId="399DE210" w14:textId="77777777" w:rsidR="00E13CDF" w:rsidRPr="00FD77B8" w:rsidRDefault="00E13CDF" w:rsidP="001B4B74">
            <w:pPr>
              <w:ind w:firstLine="0"/>
              <w:rPr>
                <w:sz w:val="20"/>
                <w:szCs w:val="20"/>
              </w:rPr>
            </w:pPr>
            <w:r w:rsidRPr="00FD77B8">
              <w:rPr>
                <w:sz w:val="20"/>
                <w:szCs w:val="20"/>
              </w:rPr>
              <w:t>Facilitador del curso</w:t>
            </w:r>
          </w:p>
        </w:tc>
        <w:tc>
          <w:tcPr>
            <w:tcW w:w="4064" w:type="dxa"/>
            <w:hideMark/>
          </w:tcPr>
          <w:p w14:paraId="78F65C7F" w14:textId="77777777" w:rsidR="00E13CDF" w:rsidRPr="00FD77B8" w:rsidRDefault="00E13CDF" w:rsidP="001B4B74">
            <w:pPr>
              <w:ind w:firstLine="0"/>
              <w:rPr>
                <w:sz w:val="20"/>
                <w:szCs w:val="20"/>
              </w:rPr>
            </w:pPr>
            <w:r w:rsidRPr="00FD77B8">
              <w:rPr>
                <w:sz w:val="20"/>
                <w:szCs w:val="20"/>
              </w:rPr>
              <w:t>Debe procurar dominar la temática a impartir</w:t>
            </w:r>
          </w:p>
        </w:tc>
      </w:tr>
      <w:tr w:rsidR="00E13CDF" w:rsidRPr="00FD77B8" w14:paraId="02A3BC30" w14:textId="77777777" w:rsidTr="001B4B74">
        <w:trPr>
          <w:trHeight w:val="600"/>
        </w:trPr>
        <w:tc>
          <w:tcPr>
            <w:tcW w:w="536" w:type="dxa"/>
            <w:noWrap/>
            <w:hideMark/>
          </w:tcPr>
          <w:p w14:paraId="347DF3D7" w14:textId="77777777" w:rsidR="00E13CDF" w:rsidRPr="00FD77B8" w:rsidRDefault="00E13CDF" w:rsidP="001B4B74">
            <w:pPr>
              <w:ind w:firstLine="0"/>
              <w:rPr>
                <w:sz w:val="20"/>
                <w:szCs w:val="20"/>
              </w:rPr>
            </w:pPr>
            <w:r w:rsidRPr="00FD77B8">
              <w:rPr>
                <w:sz w:val="20"/>
                <w:szCs w:val="20"/>
              </w:rPr>
              <w:t>3</w:t>
            </w:r>
          </w:p>
        </w:tc>
        <w:tc>
          <w:tcPr>
            <w:tcW w:w="2537" w:type="dxa"/>
            <w:hideMark/>
          </w:tcPr>
          <w:p w14:paraId="5F005B91" w14:textId="77777777" w:rsidR="00E13CDF" w:rsidRPr="00FD77B8" w:rsidRDefault="00E13CDF" w:rsidP="001B4B74">
            <w:pPr>
              <w:ind w:firstLine="0"/>
              <w:rPr>
                <w:sz w:val="20"/>
                <w:szCs w:val="20"/>
              </w:rPr>
            </w:pPr>
            <w:r w:rsidRPr="00FD77B8">
              <w:rPr>
                <w:sz w:val="20"/>
                <w:szCs w:val="20"/>
              </w:rPr>
              <w:t>1.Diseño y preparación del modelo de capacitación/curso</w:t>
            </w:r>
          </w:p>
        </w:tc>
        <w:tc>
          <w:tcPr>
            <w:tcW w:w="3431" w:type="dxa"/>
            <w:noWrap/>
            <w:hideMark/>
          </w:tcPr>
          <w:p w14:paraId="2BC5A910" w14:textId="77777777" w:rsidR="00E13CDF" w:rsidRPr="00FD77B8" w:rsidRDefault="00E13CDF" w:rsidP="001B4B74">
            <w:pPr>
              <w:ind w:firstLine="0"/>
              <w:rPr>
                <w:sz w:val="20"/>
                <w:szCs w:val="20"/>
              </w:rPr>
            </w:pPr>
            <w:r w:rsidRPr="00FD77B8">
              <w:rPr>
                <w:sz w:val="20"/>
                <w:szCs w:val="20"/>
              </w:rPr>
              <w:t>1.1 Estructura de contenido</w:t>
            </w:r>
          </w:p>
        </w:tc>
        <w:tc>
          <w:tcPr>
            <w:tcW w:w="3404" w:type="dxa"/>
            <w:hideMark/>
          </w:tcPr>
          <w:p w14:paraId="58F3870E" w14:textId="77777777" w:rsidR="00E13CDF" w:rsidRPr="00FD77B8" w:rsidRDefault="00E13CDF" w:rsidP="001B4B74">
            <w:pPr>
              <w:ind w:firstLine="0"/>
              <w:rPr>
                <w:sz w:val="20"/>
                <w:szCs w:val="20"/>
              </w:rPr>
            </w:pPr>
            <w:r w:rsidRPr="00FD77B8">
              <w:rPr>
                <w:sz w:val="20"/>
                <w:szCs w:val="20"/>
              </w:rPr>
              <w:t>Coordinador de oficina de proyectos</w:t>
            </w:r>
          </w:p>
        </w:tc>
        <w:tc>
          <w:tcPr>
            <w:tcW w:w="4064" w:type="dxa"/>
            <w:hideMark/>
          </w:tcPr>
          <w:p w14:paraId="1190FF6D" w14:textId="653790AF" w:rsidR="00E13CDF" w:rsidRPr="00FD77B8" w:rsidRDefault="00E13CDF" w:rsidP="001B4B74">
            <w:pPr>
              <w:ind w:firstLine="0"/>
              <w:rPr>
                <w:sz w:val="20"/>
                <w:szCs w:val="20"/>
              </w:rPr>
            </w:pPr>
            <w:r w:rsidRPr="00FD77B8">
              <w:rPr>
                <w:sz w:val="20"/>
                <w:szCs w:val="20"/>
              </w:rPr>
              <w:t>Enumerar y clasificar temas que</w:t>
            </w:r>
            <w:r w:rsidR="00F152AC">
              <w:rPr>
                <w:sz w:val="20"/>
                <w:szCs w:val="20"/>
              </w:rPr>
              <w:t xml:space="preserve"> sean</w:t>
            </w:r>
            <w:r w:rsidRPr="00FD77B8">
              <w:rPr>
                <w:sz w:val="20"/>
                <w:szCs w:val="20"/>
              </w:rPr>
              <w:t xml:space="preserve">  esenciales </w:t>
            </w:r>
          </w:p>
        </w:tc>
      </w:tr>
      <w:tr w:rsidR="00E13CDF" w:rsidRPr="00FD77B8" w14:paraId="466ED58F" w14:textId="77777777" w:rsidTr="001B4B74">
        <w:trPr>
          <w:trHeight w:val="600"/>
        </w:trPr>
        <w:tc>
          <w:tcPr>
            <w:tcW w:w="536" w:type="dxa"/>
            <w:noWrap/>
            <w:hideMark/>
          </w:tcPr>
          <w:p w14:paraId="5E772AC5" w14:textId="77777777" w:rsidR="00E13CDF" w:rsidRPr="00FD77B8" w:rsidRDefault="00E13CDF" w:rsidP="001B4B74">
            <w:pPr>
              <w:ind w:firstLine="0"/>
              <w:rPr>
                <w:sz w:val="20"/>
                <w:szCs w:val="20"/>
              </w:rPr>
            </w:pPr>
            <w:r w:rsidRPr="00FD77B8">
              <w:rPr>
                <w:sz w:val="20"/>
                <w:szCs w:val="20"/>
              </w:rPr>
              <w:t>4</w:t>
            </w:r>
          </w:p>
        </w:tc>
        <w:tc>
          <w:tcPr>
            <w:tcW w:w="2537" w:type="dxa"/>
            <w:hideMark/>
          </w:tcPr>
          <w:p w14:paraId="1CB09D4A" w14:textId="77777777" w:rsidR="00E13CDF" w:rsidRPr="00FD77B8" w:rsidRDefault="00E13CDF" w:rsidP="001B4B74">
            <w:pPr>
              <w:ind w:firstLine="0"/>
              <w:rPr>
                <w:sz w:val="20"/>
                <w:szCs w:val="20"/>
              </w:rPr>
            </w:pPr>
            <w:r w:rsidRPr="00FD77B8">
              <w:rPr>
                <w:sz w:val="20"/>
                <w:szCs w:val="20"/>
              </w:rPr>
              <w:t>1.Diseño y preparación del modelo de capacitación/curso</w:t>
            </w:r>
          </w:p>
        </w:tc>
        <w:tc>
          <w:tcPr>
            <w:tcW w:w="3431" w:type="dxa"/>
            <w:noWrap/>
            <w:hideMark/>
          </w:tcPr>
          <w:p w14:paraId="3E8EE292" w14:textId="77777777" w:rsidR="00E13CDF" w:rsidRPr="00FD77B8" w:rsidRDefault="00E13CDF" w:rsidP="001B4B74">
            <w:pPr>
              <w:ind w:firstLine="0"/>
              <w:rPr>
                <w:sz w:val="20"/>
                <w:szCs w:val="20"/>
              </w:rPr>
            </w:pPr>
            <w:r w:rsidRPr="00FD77B8">
              <w:rPr>
                <w:sz w:val="20"/>
                <w:szCs w:val="20"/>
              </w:rPr>
              <w:t>1.2 Definición de tiempos por temática</w:t>
            </w:r>
          </w:p>
        </w:tc>
        <w:tc>
          <w:tcPr>
            <w:tcW w:w="3404" w:type="dxa"/>
            <w:hideMark/>
          </w:tcPr>
          <w:p w14:paraId="0A96C7D8" w14:textId="77777777" w:rsidR="00E13CDF" w:rsidRPr="00FD77B8" w:rsidRDefault="00E13CDF" w:rsidP="001B4B74">
            <w:pPr>
              <w:ind w:firstLine="0"/>
              <w:rPr>
                <w:sz w:val="20"/>
                <w:szCs w:val="20"/>
              </w:rPr>
            </w:pPr>
            <w:r w:rsidRPr="00FD77B8">
              <w:rPr>
                <w:sz w:val="20"/>
                <w:szCs w:val="20"/>
              </w:rPr>
              <w:t>Coordinador de oficina de proyectos</w:t>
            </w:r>
          </w:p>
        </w:tc>
        <w:tc>
          <w:tcPr>
            <w:tcW w:w="4064" w:type="dxa"/>
            <w:hideMark/>
          </w:tcPr>
          <w:p w14:paraId="557D63E9" w14:textId="77777777" w:rsidR="00E13CDF" w:rsidRPr="00FD77B8" w:rsidRDefault="00E13CDF" w:rsidP="001B4B74">
            <w:pPr>
              <w:ind w:firstLine="0"/>
              <w:rPr>
                <w:sz w:val="20"/>
                <w:szCs w:val="20"/>
              </w:rPr>
            </w:pPr>
            <w:r w:rsidRPr="00FD77B8">
              <w:rPr>
                <w:sz w:val="20"/>
                <w:szCs w:val="20"/>
              </w:rPr>
              <w:t>Aportes y ajustes en los tiempos de diseño de cada tema</w:t>
            </w:r>
          </w:p>
        </w:tc>
      </w:tr>
      <w:tr w:rsidR="00E13CDF" w:rsidRPr="00FD77B8" w14:paraId="0C994D42" w14:textId="77777777" w:rsidTr="001B4B74">
        <w:trPr>
          <w:trHeight w:val="600"/>
        </w:trPr>
        <w:tc>
          <w:tcPr>
            <w:tcW w:w="536" w:type="dxa"/>
            <w:noWrap/>
            <w:hideMark/>
          </w:tcPr>
          <w:p w14:paraId="2503A8B7" w14:textId="77777777" w:rsidR="00E13CDF" w:rsidRPr="00FD77B8" w:rsidRDefault="00E13CDF" w:rsidP="001B4B74">
            <w:pPr>
              <w:ind w:firstLine="0"/>
              <w:rPr>
                <w:sz w:val="20"/>
                <w:szCs w:val="20"/>
              </w:rPr>
            </w:pPr>
            <w:r w:rsidRPr="00FD77B8">
              <w:rPr>
                <w:sz w:val="20"/>
                <w:szCs w:val="20"/>
              </w:rPr>
              <w:t>5</w:t>
            </w:r>
          </w:p>
        </w:tc>
        <w:tc>
          <w:tcPr>
            <w:tcW w:w="2537" w:type="dxa"/>
            <w:hideMark/>
          </w:tcPr>
          <w:p w14:paraId="186C3F30" w14:textId="77777777" w:rsidR="00E13CDF" w:rsidRPr="00FD77B8" w:rsidRDefault="00E13CDF" w:rsidP="001B4B74">
            <w:pPr>
              <w:ind w:firstLine="0"/>
              <w:rPr>
                <w:sz w:val="20"/>
                <w:szCs w:val="20"/>
              </w:rPr>
            </w:pPr>
            <w:r w:rsidRPr="00FD77B8">
              <w:rPr>
                <w:sz w:val="20"/>
                <w:szCs w:val="20"/>
              </w:rPr>
              <w:t>1.Diseño y preparación del modelo de capacitación/curso</w:t>
            </w:r>
          </w:p>
        </w:tc>
        <w:tc>
          <w:tcPr>
            <w:tcW w:w="3431" w:type="dxa"/>
            <w:noWrap/>
            <w:hideMark/>
          </w:tcPr>
          <w:p w14:paraId="0BC0CB97" w14:textId="77777777" w:rsidR="00E13CDF" w:rsidRPr="00FD77B8" w:rsidRDefault="00E13CDF" w:rsidP="001B4B74">
            <w:pPr>
              <w:ind w:firstLine="0"/>
              <w:rPr>
                <w:sz w:val="20"/>
                <w:szCs w:val="20"/>
              </w:rPr>
            </w:pPr>
            <w:r w:rsidRPr="00FD77B8">
              <w:rPr>
                <w:sz w:val="20"/>
                <w:szCs w:val="20"/>
              </w:rPr>
              <w:t>1.2 Definición de tiempos por temática</w:t>
            </w:r>
          </w:p>
        </w:tc>
        <w:tc>
          <w:tcPr>
            <w:tcW w:w="3404" w:type="dxa"/>
            <w:hideMark/>
          </w:tcPr>
          <w:p w14:paraId="7E4F0757" w14:textId="77777777" w:rsidR="00E13CDF" w:rsidRPr="00FD77B8" w:rsidRDefault="00E13CDF" w:rsidP="001B4B74">
            <w:pPr>
              <w:ind w:firstLine="0"/>
              <w:rPr>
                <w:sz w:val="20"/>
                <w:szCs w:val="20"/>
              </w:rPr>
            </w:pPr>
            <w:r w:rsidRPr="00FD77B8">
              <w:rPr>
                <w:sz w:val="20"/>
                <w:szCs w:val="20"/>
              </w:rPr>
              <w:t>Facilitador del curso</w:t>
            </w:r>
          </w:p>
        </w:tc>
        <w:tc>
          <w:tcPr>
            <w:tcW w:w="4064" w:type="dxa"/>
            <w:hideMark/>
          </w:tcPr>
          <w:p w14:paraId="38D98A3E" w14:textId="4B4B621A" w:rsidR="00E13CDF" w:rsidRPr="00FD77B8" w:rsidRDefault="00E13CDF" w:rsidP="001B4B74">
            <w:pPr>
              <w:ind w:firstLine="0"/>
              <w:rPr>
                <w:sz w:val="20"/>
                <w:szCs w:val="20"/>
              </w:rPr>
            </w:pPr>
            <w:r w:rsidRPr="00FD77B8">
              <w:rPr>
                <w:sz w:val="20"/>
                <w:szCs w:val="20"/>
              </w:rPr>
              <w:t>Crear una cátedra que se ajuste al tiempo</w:t>
            </w:r>
            <w:r w:rsidR="00F53DED">
              <w:rPr>
                <w:sz w:val="20"/>
                <w:szCs w:val="20"/>
              </w:rPr>
              <w:t xml:space="preserve"> de cada capacitación </w:t>
            </w:r>
          </w:p>
        </w:tc>
      </w:tr>
      <w:tr w:rsidR="00E13CDF" w:rsidRPr="00FD77B8" w14:paraId="5908D5BD" w14:textId="77777777" w:rsidTr="001B4B74">
        <w:trPr>
          <w:trHeight w:val="600"/>
        </w:trPr>
        <w:tc>
          <w:tcPr>
            <w:tcW w:w="536" w:type="dxa"/>
            <w:noWrap/>
            <w:hideMark/>
          </w:tcPr>
          <w:p w14:paraId="7035A38E" w14:textId="77777777" w:rsidR="00E13CDF" w:rsidRPr="00FD77B8" w:rsidRDefault="00E13CDF" w:rsidP="001B4B74">
            <w:pPr>
              <w:ind w:firstLine="0"/>
              <w:rPr>
                <w:sz w:val="20"/>
                <w:szCs w:val="20"/>
              </w:rPr>
            </w:pPr>
            <w:r w:rsidRPr="00FD77B8">
              <w:rPr>
                <w:sz w:val="20"/>
                <w:szCs w:val="20"/>
              </w:rPr>
              <w:t>6</w:t>
            </w:r>
          </w:p>
        </w:tc>
        <w:tc>
          <w:tcPr>
            <w:tcW w:w="2537" w:type="dxa"/>
            <w:hideMark/>
          </w:tcPr>
          <w:p w14:paraId="54D082D5" w14:textId="77777777" w:rsidR="00E13CDF" w:rsidRPr="00FD77B8" w:rsidRDefault="00E13CDF" w:rsidP="001B4B74">
            <w:pPr>
              <w:ind w:firstLine="0"/>
              <w:rPr>
                <w:sz w:val="20"/>
                <w:szCs w:val="20"/>
              </w:rPr>
            </w:pPr>
            <w:r w:rsidRPr="00FD77B8">
              <w:rPr>
                <w:sz w:val="20"/>
                <w:szCs w:val="20"/>
              </w:rPr>
              <w:t>1.Diseño y preparación del modelo de capacitación/curso</w:t>
            </w:r>
          </w:p>
        </w:tc>
        <w:tc>
          <w:tcPr>
            <w:tcW w:w="3431" w:type="dxa"/>
            <w:noWrap/>
            <w:hideMark/>
          </w:tcPr>
          <w:p w14:paraId="5E381625" w14:textId="77777777" w:rsidR="00E13CDF" w:rsidRPr="00FD77B8" w:rsidRDefault="00E13CDF" w:rsidP="001B4B74">
            <w:pPr>
              <w:ind w:firstLine="0"/>
              <w:rPr>
                <w:sz w:val="20"/>
                <w:szCs w:val="20"/>
              </w:rPr>
            </w:pPr>
            <w:r w:rsidRPr="00FD77B8">
              <w:rPr>
                <w:sz w:val="20"/>
                <w:szCs w:val="20"/>
              </w:rPr>
              <w:t>1.3 Versión preliminar del modelo</w:t>
            </w:r>
          </w:p>
        </w:tc>
        <w:tc>
          <w:tcPr>
            <w:tcW w:w="3404" w:type="dxa"/>
            <w:hideMark/>
          </w:tcPr>
          <w:p w14:paraId="28B67172" w14:textId="77777777" w:rsidR="00E13CDF" w:rsidRPr="00FD77B8" w:rsidRDefault="00E13CDF" w:rsidP="001B4B74">
            <w:pPr>
              <w:ind w:firstLine="0"/>
              <w:rPr>
                <w:sz w:val="20"/>
                <w:szCs w:val="20"/>
              </w:rPr>
            </w:pPr>
            <w:r w:rsidRPr="00FD77B8">
              <w:rPr>
                <w:sz w:val="20"/>
                <w:szCs w:val="20"/>
              </w:rPr>
              <w:t>Líder del proyecto</w:t>
            </w:r>
          </w:p>
        </w:tc>
        <w:tc>
          <w:tcPr>
            <w:tcW w:w="4064" w:type="dxa"/>
            <w:hideMark/>
          </w:tcPr>
          <w:p w14:paraId="7A2ADA62" w14:textId="77777777" w:rsidR="00E13CDF" w:rsidRPr="00FD77B8" w:rsidRDefault="00E13CDF" w:rsidP="001B4B74">
            <w:pPr>
              <w:ind w:firstLine="0"/>
              <w:rPr>
                <w:sz w:val="20"/>
                <w:szCs w:val="20"/>
              </w:rPr>
            </w:pPr>
            <w:r w:rsidRPr="00FD77B8">
              <w:rPr>
                <w:sz w:val="20"/>
                <w:szCs w:val="20"/>
              </w:rPr>
              <w:t xml:space="preserve">Revisión en temario y tiempos sugeridos </w:t>
            </w:r>
          </w:p>
        </w:tc>
      </w:tr>
      <w:tr w:rsidR="00E13CDF" w:rsidRPr="00FD77B8" w14:paraId="24348C33" w14:textId="77777777" w:rsidTr="001B4B74">
        <w:trPr>
          <w:trHeight w:val="600"/>
        </w:trPr>
        <w:tc>
          <w:tcPr>
            <w:tcW w:w="536" w:type="dxa"/>
            <w:noWrap/>
            <w:hideMark/>
          </w:tcPr>
          <w:p w14:paraId="42FCA27B" w14:textId="77777777" w:rsidR="00E13CDF" w:rsidRPr="00FD77B8" w:rsidRDefault="00E13CDF" w:rsidP="001B4B74">
            <w:pPr>
              <w:ind w:firstLine="0"/>
              <w:rPr>
                <w:sz w:val="20"/>
                <w:szCs w:val="20"/>
              </w:rPr>
            </w:pPr>
            <w:r w:rsidRPr="00FD77B8">
              <w:rPr>
                <w:sz w:val="20"/>
                <w:szCs w:val="20"/>
              </w:rPr>
              <w:t>7</w:t>
            </w:r>
          </w:p>
        </w:tc>
        <w:tc>
          <w:tcPr>
            <w:tcW w:w="2537" w:type="dxa"/>
            <w:hideMark/>
          </w:tcPr>
          <w:p w14:paraId="70F214F5" w14:textId="77777777" w:rsidR="00E13CDF" w:rsidRPr="00FD77B8" w:rsidRDefault="00E13CDF" w:rsidP="001B4B74">
            <w:pPr>
              <w:ind w:firstLine="0"/>
              <w:rPr>
                <w:sz w:val="20"/>
                <w:szCs w:val="20"/>
              </w:rPr>
            </w:pPr>
            <w:r w:rsidRPr="00FD77B8">
              <w:rPr>
                <w:sz w:val="20"/>
                <w:szCs w:val="20"/>
              </w:rPr>
              <w:t>1.Diseño y preparación del modelo de capacitación/curso</w:t>
            </w:r>
          </w:p>
        </w:tc>
        <w:tc>
          <w:tcPr>
            <w:tcW w:w="3431" w:type="dxa"/>
            <w:noWrap/>
            <w:hideMark/>
          </w:tcPr>
          <w:p w14:paraId="121AF7C3" w14:textId="77777777" w:rsidR="00E13CDF" w:rsidRPr="00FD77B8" w:rsidRDefault="00E13CDF" w:rsidP="001B4B74">
            <w:pPr>
              <w:ind w:firstLine="0"/>
              <w:rPr>
                <w:sz w:val="20"/>
                <w:szCs w:val="20"/>
              </w:rPr>
            </w:pPr>
            <w:r w:rsidRPr="00FD77B8">
              <w:rPr>
                <w:sz w:val="20"/>
                <w:szCs w:val="20"/>
              </w:rPr>
              <w:t>1.3 Versión preliminar del modelo</w:t>
            </w:r>
          </w:p>
        </w:tc>
        <w:tc>
          <w:tcPr>
            <w:tcW w:w="3404" w:type="dxa"/>
            <w:hideMark/>
          </w:tcPr>
          <w:p w14:paraId="2F9FB7F3" w14:textId="77777777" w:rsidR="00E13CDF" w:rsidRPr="00FD77B8" w:rsidRDefault="00E13CDF" w:rsidP="001B4B74">
            <w:pPr>
              <w:ind w:firstLine="0"/>
              <w:rPr>
                <w:sz w:val="20"/>
                <w:szCs w:val="20"/>
              </w:rPr>
            </w:pPr>
            <w:r w:rsidRPr="00FD77B8">
              <w:rPr>
                <w:sz w:val="20"/>
                <w:szCs w:val="20"/>
              </w:rPr>
              <w:t>Gerente de oficina de Gestión de  Proyectos</w:t>
            </w:r>
          </w:p>
        </w:tc>
        <w:tc>
          <w:tcPr>
            <w:tcW w:w="4064" w:type="dxa"/>
            <w:hideMark/>
          </w:tcPr>
          <w:p w14:paraId="1D60C364" w14:textId="77777777" w:rsidR="00E13CDF" w:rsidRPr="00FD77B8" w:rsidRDefault="00E13CDF" w:rsidP="001B4B74">
            <w:pPr>
              <w:ind w:firstLine="0"/>
              <w:rPr>
                <w:sz w:val="20"/>
                <w:szCs w:val="20"/>
              </w:rPr>
            </w:pPr>
            <w:r w:rsidRPr="00FD77B8">
              <w:rPr>
                <w:sz w:val="20"/>
                <w:szCs w:val="20"/>
              </w:rPr>
              <w:t xml:space="preserve">Dar visto bueno a la versión preliminar </w:t>
            </w:r>
          </w:p>
        </w:tc>
      </w:tr>
      <w:tr w:rsidR="00E13CDF" w:rsidRPr="00FD77B8" w14:paraId="31579D7C" w14:textId="77777777" w:rsidTr="001B4B74">
        <w:trPr>
          <w:trHeight w:val="600"/>
        </w:trPr>
        <w:tc>
          <w:tcPr>
            <w:tcW w:w="536" w:type="dxa"/>
            <w:noWrap/>
            <w:hideMark/>
          </w:tcPr>
          <w:p w14:paraId="0EF35533" w14:textId="77777777" w:rsidR="00E13CDF" w:rsidRPr="00FD77B8" w:rsidRDefault="00E13CDF" w:rsidP="001B4B74">
            <w:pPr>
              <w:ind w:firstLine="0"/>
              <w:rPr>
                <w:sz w:val="20"/>
                <w:szCs w:val="20"/>
              </w:rPr>
            </w:pPr>
            <w:r w:rsidRPr="00FD77B8">
              <w:rPr>
                <w:sz w:val="20"/>
                <w:szCs w:val="20"/>
              </w:rPr>
              <w:t>8</w:t>
            </w:r>
          </w:p>
        </w:tc>
        <w:tc>
          <w:tcPr>
            <w:tcW w:w="2537" w:type="dxa"/>
            <w:hideMark/>
          </w:tcPr>
          <w:p w14:paraId="281842BF" w14:textId="77777777" w:rsidR="00E13CDF" w:rsidRPr="00FD77B8" w:rsidRDefault="00E13CDF" w:rsidP="001B4B74">
            <w:pPr>
              <w:ind w:firstLine="0"/>
              <w:rPr>
                <w:sz w:val="20"/>
                <w:szCs w:val="20"/>
              </w:rPr>
            </w:pPr>
            <w:r w:rsidRPr="00FD77B8">
              <w:rPr>
                <w:sz w:val="20"/>
                <w:szCs w:val="20"/>
              </w:rPr>
              <w:t>2.Seleccion de áreas y personal a capacitar</w:t>
            </w:r>
          </w:p>
        </w:tc>
        <w:tc>
          <w:tcPr>
            <w:tcW w:w="3431" w:type="dxa"/>
            <w:noWrap/>
            <w:hideMark/>
          </w:tcPr>
          <w:p w14:paraId="45C55C39" w14:textId="77777777" w:rsidR="00E13CDF" w:rsidRPr="00FD77B8" w:rsidRDefault="00E13CDF" w:rsidP="001B4B74">
            <w:pPr>
              <w:ind w:firstLine="0"/>
              <w:rPr>
                <w:sz w:val="20"/>
                <w:szCs w:val="20"/>
              </w:rPr>
            </w:pPr>
            <w:r w:rsidRPr="00FD77B8">
              <w:rPr>
                <w:sz w:val="20"/>
                <w:szCs w:val="20"/>
              </w:rPr>
              <w:t>2.1 Definición de participantes</w:t>
            </w:r>
          </w:p>
        </w:tc>
        <w:tc>
          <w:tcPr>
            <w:tcW w:w="3404" w:type="dxa"/>
            <w:hideMark/>
          </w:tcPr>
          <w:p w14:paraId="3F6FD172" w14:textId="77777777" w:rsidR="00E13CDF" w:rsidRPr="00FD77B8" w:rsidRDefault="00E13CDF" w:rsidP="001B4B74">
            <w:pPr>
              <w:ind w:firstLine="0"/>
              <w:rPr>
                <w:sz w:val="20"/>
                <w:szCs w:val="20"/>
              </w:rPr>
            </w:pPr>
            <w:r w:rsidRPr="00FD77B8">
              <w:rPr>
                <w:sz w:val="20"/>
                <w:szCs w:val="20"/>
              </w:rPr>
              <w:t>Departamento de talento humano</w:t>
            </w:r>
          </w:p>
        </w:tc>
        <w:tc>
          <w:tcPr>
            <w:tcW w:w="4064" w:type="dxa"/>
            <w:hideMark/>
          </w:tcPr>
          <w:p w14:paraId="3FC2DAFB" w14:textId="77777777" w:rsidR="00E13CDF" w:rsidRPr="00FD77B8" w:rsidRDefault="00E13CDF" w:rsidP="001B4B74">
            <w:pPr>
              <w:ind w:firstLine="0"/>
              <w:rPr>
                <w:sz w:val="20"/>
                <w:szCs w:val="20"/>
              </w:rPr>
            </w:pPr>
            <w:r w:rsidRPr="00FD77B8">
              <w:rPr>
                <w:sz w:val="20"/>
                <w:szCs w:val="20"/>
              </w:rPr>
              <w:t>Organizar grupos y  horarios que no interfieran con el horario laboral ni con las funciones de la entidad</w:t>
            </w:r>
          </w:p>
        </w:tc>
      </w:tr>
      <w:tr w:rsidR="00E13CDF" w:rsidRPr="00FD77B8" w14:paraId="4459D20C" w14:textId="77777777" w:rsidTr="001B4B74">
        <w:trPr>
          <w:trHeight w:val="600"/>
        </w:trPr>
        <w:tc>
          <w:tcPr>
            <w:tcW w:w="536" w:type="dxa"/>
            <w:noWrap/>
            <w:hideMark/>
          </w:tcPr>
          <w:p w14:paraId="094170C5" w14:textId="77777777" w:rsidR="00E13CDF" w:rsidRPr="00FD77B8" w:rsidRDefault="00E13CDF" w:rsidP="001B4B74">
            <w:pPr>
              <w:ind w:firstLine="0"/>
              <w:rPr>
                <w:sz w:val="20"/>
                <w:szCs w:val="20"/>
              </w:rPr>
            </w:pPr>
            <w:r w:rsidRPr="00FD77B8">
              <w:rPr>
                <w:sz w:val="20"/>
                <w:szCs w:val="20"/>
              </w:rPr>
              <w:t>9</w:t>
            </w:r>
          </w:p>
        </w:tc>
        <w:tc>
          <w:tcPr>
            <w:tcW w:w="2537" w:type="dxa"/>
            <w:hideMark/>
          </w:tcPr>
          <w:p w14:paraId="2E8FFD6D" w14:textId="77777777" w:rsidR="00E13CDF" w:rsidRPr="00FD77B8" w:rsidRDefault="00E13CDF" w:rsidP="001B4B74">
            <w:pPr>
              <w:ind w:firstLine="0"/>
              <w:rPr>
                <w:sz w:val="20"/>
                <w:szCs w:val="20"/>
              </w:rPr>
            </w:pPr>
            <w:r w:rsidRPr="00FD77B8">
              <w:rPr>
                <w:sz w:val="20"/>
                <w:szCs w:val="20"/>
              </w:rPr>
              <w:t>2.Seleccion de áreas y personal a capacitar</w:t>
            </w:r>
          </w:p>
        </w:tc>
        <w:tc>
          <w:tcPr>
            <w:tcW w:w="3431" w:type="dxa"/>
            <w:noWrap/>
            <w:hideMark/>
          </w:tcPr>
          <w:p w14:paraId="64F9F97D" w14:textId="77777777" w:rsidR="00E13CDF" w:rsidRPr="00FD77B8" w:rsidRDefault="00E13CDF" w:rsidP="001B4B74">
            <w:pPr>
              <w:ind w:firstLine="0"/>
              <w:rPr>
                <w:sz w:val="20"/>
                <w:szCs w:val="20"/>
              </w:rPr>
            </w:pPr>
            <w:r w:rsidRPr="00FD77B8">
              <w:rPr>
                <w:sz w:val="20"/>
                <w:szCs w:val="20"/>
              </w:rPr>
              <w:t>2.1 Definición de participantes</w:t>
            </w:r>
          </w:p>
        </w:tc>
        <w:tc>
          <w:tcPr>
            <w:tcW w:w="3404" w:type="dxa"/>
            <w:hideMark/>
          </w:tcPr>
          <w:p w14:paraId="64E527C5" w14:textId="77777777" w:rsidR="00E13CDF" w:rsidRPr="00FD77B8" w:rsidRDefault="00E13CDF" w:rsidP="001B4B74">
            <w:pPr>
              <w:ind w:firstLine="0"/>
              <w:rPr>
                <w:sz w:val="20"/>
                <w:szCs w:val="20"/>
              </w:rPr>
            </w:pPr>
            <w:r w:rsidRPr="00FD77B8">
              <w:rPr>
                <w:sz w:val="20"/>
                <w:szCs w:val="20"/>
              </w:rPr>
              <w:t>Coordinador de oficina de proyectos</w:t>
            </w:r>
          </w:p>
        </w:tc>
        <w:tc>
          <w:tcPr>
            <w:tcW w:w="4064" w:type="dxa"/>
            <w:hideMark/>
          </w:tcPr>
          <w:p w14:paraId="463397F8" w14:textId="77777777" w:rsidR="00E13CDF" w:rsidRPr="00FD77B8" w:rsidRDefault="00E13CDF" w:rsidP="001B4B74">
            <w:pPr>
              <w:ind w:firstLine="0"/>
              <w:rPr>
                <w:sz w:val="20"/>
                <w:szCs w:val="20"/>
              </w:rPr>
            </w:pPr>
            <w:r w:rsidRPr="00FD77B8">
              <w:rPr>
                <w:sz w:val="20"/>
                <w:szCs w:val="20"/>
              </w:rPr>
              <w:t>Organizar el tamaño de los grupos</w:t>
            </w:r>
          </w:p>
        </w:tc>
      </w:tr>
      <w:tr w:rsidR="00E13CDF" w:rsidRPr="00FD77B8" w14:paraId="71F5E304" w14:textId="77777777" w:rsidTr="001B4B74">
        <w:trPr>
          <w:trHeight w:val="600"/>
        </w:trPr>
        <w:tc>
          <w:tcPr>
            <w:tcW w:w="536" w:type="dxa"/>
            <w:noWrap/>
            <w:hideMark/>
          </w:tcPr>
          <w:p w14:paraId="44DBDEBD" w14:textId="77777777" w:rsidR="00E13CDF" w:rsidRPr="00FD77B8" w:rsidRDefault="00E13CDF" w:rsidP="001B4B74">
            <w:pPr>
              <w:ind w:firstLine="0"/>
              <w:rPr>
                <w:sz w:val="20"/>
                <w:szCs w:val="20"/>
              </w:rPr>
            </w:pPr>
            <w:r w:rsidRPr="00FD77B8">
              <w:rPr>
                <w:sz w:val="20"/>
                <w:szCs w:val="20"/>
              </w:rPr>
              <w:lastRenderedPageBreak/>
              <w:t>10</w:t>
            </w:r>
          </w:p>
        </w:tc>
        <w:tc>
          <w:tcPr>
            <w:tcW w:w="2537" w:type="dxa"/>
            <w:hideMark/>
          </w:tcPr>
          <w:p w14:paraId="41FCE455" w14:textId="77777777" w:rsidR="00E13CDF" w:rsidRPr="00FD77B8" w:rsidRDefault="00E13CDF" w:rsidP="001B4B74">
            <w:pPr>
              <w:ind w:firstLine="0"/>
              <w:rPr>
                <w:sz w:val="20"/>
                <w:szCs w:val="20"/>
              </w:rPr>
            </w:pPr>
            <w:r w:rsidRPr="00FD77B8">
              <w:rPr>
                <w:sz w:val="20"/>
                <w:szCs w:val="20"/>
              </w:rPr>
              <w:t>2.Seleccion de áreas y personal a capacitar</w:t>
            </w:r>
          </w:p>
        </w:tc>
        <w:tc>
          <w:tcPr>
            <w:tcW w:w="3431" w:type="dxa"/>
            <w:noWrap/>
            <w:hideMark/>
          </w:tcPr>
          <w:p w14:paraId="1DD06B65" w14:textId="77777777" w:rsidR="00E13CDF" w:rsidRPr="00FD77B8" w:rsidRDefault="00E13CDF" w:rsidP="001B4B74">
            <w:pPr>
              <w:ind w:firstLine="0"/>
              <w:rPr>
                <w:sz w:val="20"/>
                <w:szCs w:val="20"/>
              </w:rPr>
            </w:pPr>
            <w:r w:rsidRPr="00FD77B8">
              <w:rPr>
                <w:sz w:val="20"/>
                <w:szCs w:val="20"/>
              </w:rPr>
              <w:t>2.2 Comunicado interno a los seleccionados</w:t>
            </w:r>
          </w:p>
        </w:tc>
        <w:tc>
          <w:tcPr>
            <w:tcW w:w="3404" w:type="dxa"/>
            <w:hideMark/>
          </w:tcPr>
          <w:p w14:paraId="5FB4C55A" w14:textId="77777777" w:rsidR="00E13CDF" w:rsidRPr="00FD77B8" w:rsidRDefault="00E13CDF" w:rsidP="001B4B74">
            <w:pPr>
              <w:ind w:firstLine="0"/>
              <w:rPr>
                <w:sz w:val="20"/>
                <w:szCs w:val="20"/>
              </w:rPr>
            </w:pPr>
            <w:r w:rsidRPr="00FD77B8">
              <w:rPr>
                <w:sz w:val="20"/>
                <w:szCs w:val="20"/>
              </w:rPr>
              <w:t>Departamento de talento humano</w:t>
            </w:r>
          </w:p>
        </w:tc>
        <w:tc>
          <w:tcPr>
            <w:tcW w:w="4064" w:type="dxa"/>
            <w:hideMark/>
          </w:tcPr>
          <w:p w14:paraId="3503E85C" w14:textId="77777777" w:rsidR="00E13CDF" w:rsidRPr="00FD77B8" w:rsidRDefault="00E13CDF" w:rsidP="001B4B74">
            <w:pPr>
              <w:ind w:firstLine="0"/>
              <w:rPr>
                <w:sz w:val="20"/>
                <w:szCs w:val="20"/>
              </w:rPr>
            </w:pPr>
            <w:r w:rsidRPr="00FD77B8">
              <w:rPr>
                <w:sz w:val="20"/>
                <w:szCs w:val="20"/>
              </w:rPr>
              <w:t>Comunicar oficialmente sobre las capacitaciones</w:t>
            </w:r>
          </w:p>
        </w:tc>
      </w:tr>
      <w:tr w:rsidR="00E13CDF" w:rsidRPr="00FD77B8" w14:paraId="3EF72A12" w14:textId="77777777" w:rsidTr="001B4B74">
        <w:trPr>
          <w:trHeight w:val="600"/>
        </w:trPr>
        <w:tc>
          <w:tcPr>
            <w:tcW w:w="536" w:type="dxa"/>
            <w:noWrap/>
            <w:hideMark/>
          </w:tcPr>
          <w:p w14:paraId="0113093E" w14:textId="77777777" w:rsidR="00E13CDF" w:rsidRPr="00FD77B8" w:rsidRDefault="00E13CDF" w:rsidP="001B4B74">
            <w:pPr>
              <w:ind w:firstLine="0"/>
              <w:rPr>
                <w:sz w:val="20"/>
                <w:szCs w:val="20"/>
              </w:rPr>
            </w:pPr>
            <w:r w:rsidRPr="00FD77B8">
              <w:rPr>
                <w:sz w:val="20"/>
                <w:szCs w:val="20"/>
              </w:rPr>
              <w:t>11</w:t>
            </w:r>
          </w:p>
        </w:tc>
        <w:tc>
          <w:tcPr>
            <w:tcW w:w="2537" w:type="dxa"/>
            <w:hideMark/>
          </w:tcPr>
          <w:p w14:paraId="52563B81" w14:textId="77777777" w:rsidR="00E13CDF" w:rsidRPr="00FD77B8" w:rsidRDefault="00E13CDF" w:rsidP="001B4B74">
            <w:pPr>
              <w:ind w:firstLine="0"/>
              <w:rPr>
                <w:sz w:val="20"/>
                <w:szCs w:val="20"/>
              </w:rPr>
            </w:pPr>
            <w:r w:rsidRPr="00FD77B8">
              <w:rPr>
                <w:sz w:val="20"/>
                <w:szCs w:val="20"/>
              </w:rPr>
              <w:t>2.Seleccion de áreas y personal a capacitar</w:t>
            </w:r>
          </w:p>
        </w:tc>
        <w:tc>
          <w:tcPr>
            <w:tcW w:w="3431" w:type="dxa"/>
            <w:noWrap/>
            <w:hideMark/>
          </w:tcPr>
          <w:p w14:paraId="5135B59B" w14:textId="77777777" w:rsidR="00E13CDF" w:rsidRPr="00FD77B8" w:rsidRDefault="00E13CDF" w:rsidP="001B4B74">
            <w:pPr>
              <w:ind w:firstLine="0"/>
              <w:rPr>
                <w:sz w:val="20"/>
                <w:szCs w:val="20"/>
              </w:rPr>
            </w:pPr>
            <w:r w:rsidRPr="00FD77B8">
              <w:rPr>
                <w:sz w:val="20"/>
                <w:szCs w:val="20"/>
              </w:rPr>
              <w:t>2.2 Comunicado interno a los seleccionados</w:t>
            </w:r>
          </w:p>
        </w:tc>
        <w:tc>
          <w:tcPr>
            <w:tcW w:w="3404" w:type="dxa"/>
            <w:hideMark/>
          </w:tcPr>
          <w:p w14:paraId="1484D646" w14:textId="77777777" w:rsidR="00E13CDF" w:rsidRPr="00FD77B8" w:rsidRDefault="00E13CDF" w:rsidP="001B4B74">
            <w:pPr>
              <w:ind w:firstLine="0"/>
              <w:rPr>
                <w:sz w:val="20"/>
                <w:szCs w:val="20"/>
              </w:rPr>
            </w:pPr>
            <w:r w:rsidRPr="00FD77B8">
              <w:rPr>
                <w:sz w:val="20"/>
                <w:szCs w:val="20"/>
              </w:rPr>
              <w:t>Empleados de demás Áreas</w:t>
            </w:r>
          </w:p>
        </w:tc>
        <w:tc>
          <w:tcPr>
            <w:tcW w:w="4064" w:type="dxa"/>
            <w:hideMark/>
          </w:tcPr>
          <w:p w14:paraId="471D0289" w14:textId="77777777" w:rsidR="00E13CDF" w:rsidRPr="00FD77B8" w:rsidRDefault="00E13CDF" w:rsidP="001B4B74">
            <w:pPr>
              <w:ind w:firstLine="0"/>
              <w:rPr>
                <w:sz w:val="20"/>
                <w:szCs w:val="20"/>
              </w:rPr>
            </w:pPr>
            <w:r w:rsidRPr="00FD77B8">
              <w:rPr>
                <w:sz w:val="20"/>
                <w:szCs w:val="20"/>
              </w:rPr>
              <w:t>Acatar orden del departamento de talento humano de participar en capacitaciones</w:t>
            </w:r>
          </w:p>
        </w:tc>
      </w:tr>
      <w:tr w:rsidR="00E13CDF" w:rsidRPr="00FD77B8" w14:paraId="795AC22D" w14:textId="77777777" w:rsidTr="001B4B74">
        <w:trPr>
          <w:trHeight w:val="600"/>
        </w:trPr>
        <w:tc>
          <w:tcPr>
            <w:tcW w:w="536" w:type="dxa"/>
            <w:noWrap/>
            <w:hideMark/>
          </w:tcPr>
          <w:p w14:paraId="2B15C863" w14:textId="77777777" w:rsidR="00E13CDF" w:rsidRPr="00FD77B8" w:rsidRDefault="00E13CDF" w:rsidP="001B4B74">
            <w:pPr>
              <w:ind w:firstLine="0"/>
              <w:rPr>
                <w:sz w:val="20"/>
                <w:szCs w:val="20"/>
              </w:rPr>
            </w:pPr>
            <w:r w:rsidRPr="00FD77B8">
              <w:rPr>
                <w:sz w:val="20"/>
                <w:szCs w:val="20"/>
              </w:rPr>
              <w:t>12</w:t>
            </w:r>
          </w:p>
        </w:tc>
        <w:tc>
          <w:tcPr>
            <w:tcW w:w="2537" w:type="dxa"/>
            <w:hideMark/>
          </w:tcPr>
          <w:p w14:paraId="7DB53B41" w14:textId="77777777" w:rsidR="00E13CDF" w:rsidRPr="00FD77B8" w:rsidRDefault="00E13CDF" w:rsidP="001B4B74">
            <w:pPr>
              <w:ind w:firstLine="0"/>
              <w:rPr>
                <w:sz w:val="20"/>
                <w:szCs w:val="20"/>
              </w:rPr>
            </w:pPr>
            <w:r w:rsidRPr="00FD77B8">
              <w:rPr>
                <w:sz w:val="20"/>
                <w:szCs w:val="20"/>
              </w:rPr>
              <w:t>2.Seleccion de áreas y personal a capacitar</w:t>
            </w:r>
          </w:p>
        </w:tc>
        <w:tc>
          <w:tcPr>
            <w:tcW w:w="3431" w:type="dxa"/>
            <w:noWrap/>
            <w:hideMark/>
          </w:tcPr>
          <w:p w14:paraId="2CAF1CC8" w14:textId="77777777" w:rsidR="00E13CDF" w:rsidRPr="00FD77B8" w:rsidRDefault="00E13CDF" w:rsidP="001B4B74">
            <w:pPr>
              <w:ind w:firstLine="0"/>
              <w:rPr>
                <w:sz w:val="20"/>
                <w:szCs w:val="20"/>
              </w:rPr>
            </w:pPr>
            <w:r w:rsidRPr="00FD77B8">
              <w:rPr>
                <w:sz w:val="20"/>
                <w:szCs w:val="20"/>
              </w:rPr>
              <w:t>2.2 Comunicado interno a los seleccionados</w:t>
            </w:r>
          </w:p>
        </w:tc>
        <w:tc>
          <w:tcPr>
            <w:tcW w:w="3404" w:type="dxa"/>
            <w:hideMark/>
          </w:tcPr>
          <w:p w14:paraId="54EFFB59" w14:textId="77777777" w:rsidR="00E13CDF" w:rsidRPr="00FD77B8" w:rsidRDefault="00E13CDF" w:rsidP="001B4B74">
            <w:pPr>
              <w:ind w:firstLine="0"/>
              <w:rPr>
                <w:sz w:val="20"/>
                <w:szCs w:val="20"/>
              </w:rPr>
            </w:pPr>
            <w:r w:rsidRPr="00FD77B8">
              <w:rPr>
                <w:sz w:val="20"/>
                <w:szCs w:val="20"/>
              </w:rPr>
              <w:t>Coordinador de oficina de proyectos</w:t>
            </w:r>
          </w:p>
        </w:tc>
        <w:tc>
          <w:tcPr>
            <w:tcW w:w="4064" w:type="dxa"/>
            <w:hideMark/>
          </w:tcPr>
          <w:p w14:paraId="158A653E" w14:textId="77777777" w:rsidR="00E13CDF" w:rsidRPr="00FD77B8" w:rsidRDefault="00E13CDF" w:rsidP="001B4B74">
            <w:pPr>
              <w:ind w:firstLine="0"/>
              <w:rPr>
                <w:sz w:val="20"/>
                <w:szCs w:val="20"/>
              </w:rPr>
            </w:pPr>
            <w:r w:rsidRPr="00FD77B8">
              <w:rPr>
                <w:sz w:val="20"/>
                <w:szCs w:val="20"/>
              </w:rPr>
              <w:t>Velar que el comunicado se realice en tiempo y forma</w:t>
            </w:r>
          </w:p>
        </w:tc>
      </w:tr>
      <w:tr w:rsidR="00E13CDF" w:rsidRPr="00FD77B8" w14:paraId="40DFF586" w14:textId="77777777" w:rsidTr="001B4B74">
        <w:trPr>
          <w:trHeight w:val="600"/>
        </w:trPr>
        <w:tc>
          <w:tcPr>
            <w:tcW w:w="536" w:type="dxa"/>
            <w:noWrap/>
            <w:hideMark/>
          </w:tcPr>
          <w:p w14:paraId="29D84391" w14:textId="77777777" w:rsidR="00E13CDF" w:rsidRPr="00FD77B8" w:rsidRDefault="00E13CDF" w:rsidP="001B4B74">
            <w:pPr>
              <w:ind w:firstLine="0"/>
              <w:rPr>
                <w:sz w:val="20"/>
                <w:szCs w:val="20"/>
              </w:rPr>
            </w:pPr>
            <w:r w:rsidRPr="00FD77B8">
              <w:rPr>
                <w:sz w:val="20"/>
                <w:szCs w:val="20"/>
              </w:rPr>
              <w:t>13</w:t>
            </w:r>
          </w:p>
        </w:tc>
        <w:tc>
          <w:tcPr>
            <w:tcW w:w="2537" w:type="dxa"/>
            <w:hideMark/>
          </w:tcPr>
          <w:p w14:paraId="68A4D808" w14:textId="77777777" w:rsidR="00E13CDF" w:rsidRPr="00FD77B8" w:rsidRDefault="00E13CDF" w:rsidP="001B4B74">
            <w:pPr>
              <w:ind w:firstLine="0"/>
              <w:rPr>
                <w:sz w:val="20"/>
                <w:szCs w:val="20"/>
              </w:rPr>
            </w:pPr>
            <w:r w:rsidRPr="00FD77B8">
              <w:rPr>
                <w:sz w:val="20"/>
                <w:szCs w:val="20"/>
              </w:rPr>
              <w:t>2.Seleccion de áreas y personal a capacitar</w:t>
            </w:r>
          </w:p>
        </w:tc>
        <w:tc>
          <w:tcPr>
            <w:tcW w:w="3431" w:type="dxa"/>
            <w:noWrap/>
            <w:hideMark/>
          </w:tcPr>
          <w:p w14:paraId="17009A41" w14:textId="77777777" w:rsidR="00E13CDF" w:rsidRPr="00FD77B8" w:rsidRDefault="00E13CDF" w:rsidP="001B4B74">
            <w:pPr>
              <w:ind w:firstLine="0"/>
              <w:rPr>
                <w:sz w:val="20"/>
                <w:szCs w:val="20"/>
              </w:rPr>
            </w:pPr>
            <w:r w:rsidRPr="00FD77B8">
              <w:rPr>
                <w:sz w:val="20"/>
                <w:szCs w:val="20"/>
              </w:rPr>
              <w:t>2.3 Evaluación de conocimiento actual</w:t>
            </w:r>
          </w:p>
        </w:tc>
        <w:tc>
          <w:tcPr>
            <w:tcW w:w="3404" w:type="dxa"/>
            <w:hideMark/>
          </w:tcPr>
          <w:p w14:paraId="0D2A5FF2" w14:textId="77777777" w:rsidR="00E13CDF" w:rsidRPr="00FD77B8" w:rsidRDefault="00E13CDF" w:rsidP="001B4B74">
            <w:pPr>
              <w:ind w:firstLine="0"/>
              <w:rPr>
                <w:sz w:val="20"/>
                <w:szCs w:val="20"/>
              </w:rPr>
            </w:pPr>
            <w:r w:rsidRPr="00FD77B8">
              <w:rPr>
                <w:sz w:val="20"/>
                <w:szCs w:val="20"/>
              </w:rPr>
              <w:t>Empleados de demás Áreas</w:t>
            </w:r>
          </w:p>
        </w:tc>
        <w:tc>
          <w:tcPr>
            <w:tcW w:w="4064" w:type="dxa"/>
            <w:hideMark/>
          </w:tcPr>
          <w:p w14:paraId="2DAF8076" w14:textId="77777777" w:rsidR="00E13CDF" w:rsidRPr="00FD77B8" w:rsidRDefault="00E13CDF" w:rsidP="001B4B74">
            <w:pPr>
              <w:ind w:firstLine="0"/>
              <w:rPr>
                <w:sz w:val="20"/>
                <w:szCs w:val="20"/>
              </w:rPr>
            </w:pPr>
            <w:r w:rsidRPr="00FD77B8">
              <w:rPr>
                <w:sz w:val="20"/>
                <w:szCs w:val="20"/>
              </w:rPr>
              <w:t>Someterse a evaluación de conocimientos</w:t>
            </w:r>
          </w:p>
        </w:tc>
      </w:tr>
      <w:tr w:rsidR="00E13CDF" w:rsidRPr="00FD77B8" w14:paraId="27A56459" w14:textId="77777777" w:rsidTr="001B4B74">
        <w:trPr>
          <w:trHeight w:val="600"/>
        </w:trPr>
        <w:tc>
          <w:tcPr>
            <w:tcW w:w="536" w:type="dxa"/>
            <w:noWrap/>
            <w:hideMark/>
          </w:tcPr>
          <w:p w14:paraId="6ADAFA88" w14:textId="77777777" w:rsidR="00E13CDF" w:rsidRPr="00FD77B8" w:rsidRDefault="00E13CDF" w:rsidP="001B4B74">
            <w:pPr>
              <w:ind w:firstLine="0"/>
              <w:rPr>
                <w:sz w:val="20"/>
                <w:szCs w:val="20"/>
              </w:rPr>
            </w:pPr>
            <w:r w:rsidRPr="00FD77B8">
              <w:rPr>
                <w:sz w:val="20"/>
                <w:szCs w:val="20"/>
              </w:rPr>
              <w:t>14</w:t>
            </w:r>
          </w:p>
        </w:tc>
        <w:tc>
          <w:tcPr>
            <w:tcW w:w="2537" w:type="dxa"/>
            <w:hideMark/>
          </w:tcPr>
          <w:p w14:paraId="6DCA1FFA" w14:textId="77777777" w:rsidR="00E13CDF" w:rsidRPr="00FD77B8" w:rsidRDefault="00E13CDF" w:rsidP="001B4B74">
            <w:pPr>
              <w:ind w:firstLine="0"/>
              <w:rPr>
                <w:sz w:val="20"/>
                <w:szCs w:val="20"/>
              </w:rPr>
            </w:pPr>
            <w:r w:rsidRPr="00FD77B8">
              <w:rPr>
                <w:sz w:val="20"/>
                <w:szCs w:val="20"/>
              </w:rPr>
              <w:t>2.Seleccion de áreas y personal a capacitar</w:t>
            </w:r>
          </w:p>
        </w:tc>
        <w:tc>
          <w:tcPr>
            <w:tcW w:w="3431" w:type="dxa"/>
            <w:noWrap/>
            <w:hideMark/>
          </w:tcPr>
          <w:p w14:paraId="7E399B4C" w14:textId="77777777" w:rsidR="00E13CDF" w:rsidRPr="00FD77B8" w:rsidRDefault="00E13CDF" w:rsidP="001B4B74">
            <w:pPr>
              <w:ind w:firstLine="0"/>
              <w:rPr>
                <w:sz w:val="20"/>
                <w:szCs w:val="20"/>
              </w:rPr>
            </w:pPr>
            <w:r w:rsidRPr="00FD77B8">
              <w:rPr>
                <w:sz w:val="20"/>
                <w:szCs w:val="20"/>
              </w:rPr>
              <w:t>2.3 Evaluación de conocimiento actual</w:t>
            </w:r>
          </w:p>
        </w:tc>
        <w:tc>
          <w:tcPr>
            <w:tcW w:w="3404" w:type="dxa"/>
            <w:hideMark/>
          </w:tcPr>
          <w:p w14:paraId="0307BEF4" w14:textId="77777777" w:rsidR="00E13CDF" w:rsidRPr="00FD77B8" w:rsidRDefault="00E13CDF" w:rsidP="001B4B74">
            <w:pPr>
              <w:ind w:firstLine="0"/>
              <w:rPr>
                <w:sz w:val="20"/>
                <w:szCs w:val="20"/>
              </w:rPr>
            </w:pPr>
            <w:r w:rsidRPr="00FD77B8">
              <w:rPr>
                <w:sz w:val="20"/>
                <w:szCs w:val="20"/>
              </w:rPr>
              <w:t>Coordinador de oficina de proyectos</w:t>
            </w:r>
          </w:p>
        </w:tc>
        <w:tc>
          <w:tcPr>
            <w:tcW w:w="4064" w:type="dxa"/>
            <w:hideMark/>
          </w:tcPr>
          <w:p w14:paraId="5B35525B" w14:textId="77777777" w:rsidR="00E13CDF" w:rsidRPr="00FD77B8" w:rsidRDefault="00E13CDF" w:rsidP="001B4B74">
            <w:pPr>
              <w:ind w:firstLine="0"/>
              <w:rPr>
                <w:sz w:val="20"/>
                <w:szCs w:val="20"/>
              </w:rPr>
            </w:pPr>
            <w:r w:rsidRPr="00FD77B8">
              <w:rPr>
                <w:sz w:val="20"/>
                <w:szCs w:val="20"/>
              </w:rPr>
              <w:t>Evaluar realmente los conocimientos de los empleados</w:t>
            </w:r>
          </w:p>
        </w:tc>
      </w:tr>
      <w:tr w:rsidR="00E13CDF" w:rsidRPr="00FD77B8" w14:paraId="378D0DD6" w14:textId="77777777" w:rsidTr="001B4B74">
        <w:trPr>
          <w:trHeight w:val="600"/>
        </w:trPr>
        <w:tc>
          <w:tcPr>
            <w:tcW w:w="536" w:type="dxa"/>
            <w:noWrap/>
            <w:hideMark/>
          </w:tcPr>
          <w:p w14:paraId="0F077B68" w14:textId="77777777" w:rsidR="00E13CDF" w:rsidRPr="00FD77B8" w:rsidRDefault="00E13CDF" w:rsidP="001B4B74">
            <w:pPr>
              <w:ind w:firstLine="0"/>
              <w:rPr>
                <w:sz w:val="20"/>
                <w:szCs w:val="20"/>
              </w:rPr>
            </w:pPr>
            <w:r w:rsidRPr="00FD77B8">
              <w:rPr>
                <w:sz w:val="20"/>
                <w:szCs w:val="20"/>
              </w:rPr>
              <w:t>15</w:t>
            </w:r>
          </w:p>
        </w:tc>
        <w:tc>
          <w:tcPr>
            <w:tcW w:w="2537" w:type="dxa"/>
            <w:hideMark/>
          </w:tcPr>
          <w:p w14:paraId="2D160CCA" w14:textId="77777777" w:rsidR="00E13CDF" w:rsidRPr="00FD77B8" w:rsidRDefault="00E13CDF" w:rsidP="001B4B74">
            <w:pPr>
              <w:ind w:firstLine="0"/>
              <w:rPr>
                <w:sz w:val="20"/>
                <w:szCs w:val="20"/>
              </w:rPr>
            </w:pPr>
            <w:r w:rsidRPr="00FD77B8">
              <w:rPr>
                <w:sz w:val="20"/>
                <w:szCs w:val="20"/>
              </w:rPr>
              <w:t>2.Seleccion de áreas y personal a capacitar</w:t>
            </w:r>
          </w:p>
        </w:tc>
        <w:tc>
          <w:tcPr>
            <w:tcW w:w="3431" w:type="dxa"/>
            <w:noWrap/>
            <w:hideMark/>
          </w:tcPr>
          <w:p w14:paraId="41F56A37" w14:textId="77777777" w:rsidR="00E13CDF" w:rsidRPr="00FD77B8" w:rsidRDefault="00E13CDF" w:rsidP="001B4B74">
            <w:pPr>
              <w:ind w:firstLine="0"/>
              <w:rPr>
                <w:sz w:val="20"/>
                <w:szCs w:val="20"/>
              </w:rPr>
            </w:pPr>
            <w:r w:rsidRPr="00FD77B8">
              <w:rPr>
                <w:sz w:val="20"/>
                <w:szCs w:val="20"/>
              </w:rPr>
              <w:t>2.3 Evaluación de conocimiento actual</w:t>
            </w:r>
          </w:p>
        </w:tc>
        <w:tc>
          <w:tcPr>
            <w:tcW w:w="3404" w:type="dxa"/>
            <w:hideMark/>
          </w:tcPr>
          <w:p w14:paraId="7EF888BB" w14:textId="77777777" w:rsidR="00E13CDF" w:rsidRPr="00FD77B8" w:rsidRDefault="00E13CDF" w:rsidP="001B4B74">
            <w:pPr>
              <w:ind w:firstLine="0"/>
              <w:rPr>
                <w:sz w:val="20"/>
                <w:szCs w:val="20"/>
              </w:rPr>
            </w:pPr>
            <w:r w:rsidRPr="00FD77B8">
              <w:rPr>
                <w:sz w:val="20"/>
                <w:szCs w:val="20"/>
              </w:rPr>
              <w:t>Gerente de oficina de Gestión de  Proyectos</w:t>
            </w:r>
          </w:p>
        </w:tc>
        <w:tc>
          <w:tcPr>
            <w:tcW w:w="4064" w:type="dxa"/>
            <w:hideMark/>
          </w:tcPr>
          <w:p w14:paraId="1FA27C73" w14:textId="77777777" w:rsidR="00E13CDF" w:rsidRPr="00FD77B8" w:rsidRDefault="00E13CDF" w:rsidP="001B4B74">
            <w:pPr>
              <w:ind w:firstLine="0"/>
              <w:rPr>
                <w:sz w:val="20"/>
                <w:szCs w:val="20"/>
              </w:rPr>
            </w:pPr>
            <w:r w:rsidRPr="00FD77B8">
              <w:rPr>
                <w:sz w:val="20"/>
                <w:szCs w:val="20"/>
              </w:rPr>
              <w:t>Supervisión y análisis nivel de conocimientos tienen los empleados</w:t>
            </w:r>
          </w:p>
        </w:tc>
      </w:tr>
      <w:tr w:rsidR="00E13CDF" w:rsidRPr="00FD77B8" w14:paraId="359B87E6" w14:textId="77777777" w:rsidTr="001B4B74">
        <w:trPr>
          <w:trHeight w:val="300"/>
        </w:trPr>
        <w:tc>
          <w:tcPr>
            <w:tcW w:w="536" w:type="dxa"/>
            <w:noWrap/>
            <w:hideMark/>
          </w:tcPr>
          <w:p w14:paraId="39589E37" w14:textId="77777777" w:rsidR="00E13CDF" w:rsidRPr="00FD77B8" w:rsidRDefault="00E13CDF" w:rsidP="001B4B74">
            <w:pPr>
              <w:ind w:firstLine="0"/>
              <w:rPr>
                <w:sz w:val="20"/>
                <w:szCs w:val="20"/>
              </w:rPr>
            </w:pPr>
            <w:r w:rsidRPr="00FD77B8">
              <w:rPr>
                <w:sz w:val="20"/>
                <w:szCs w:val="20"/>
              </w:rPr>
              <w:t>16</w:t>
            </w:r>
          </w:p>
        </w:tc>
        <w:tc>
          <w:tcPr>
            <w:tcW w:w="2537" w:type="dxa"/>
            <w:hideMark/>
          </w:tcPr>
          <w:p w14:paraId="17BA64CC" w14:textId="77777777" w:rsidR="00E13CDF" w:rsidRPr="00FD77B8" w:rsidRDefault="00E13CDF" w:rsidP="001B4B74">
            <w:pPr>
              <w:ind w:firstLine="0"/>
              <w:rPr>
                <w:sz w:val="20"/>
                <w:szCs w:val="20"/>
              </w:rPr>
            </w:pPr>
            <w:r w:rsidRPr="00FD77B8">
              <w:rPr>
                <w:sz w:val="20"/>
                <w:szCs w:val="20"/>
              </w:rPr>
              <w:t>3.Plan de Capacitación</w:t>
            </w:r>
          </w:p>
        </w:tc>
        <w:tc>
          <w:tcPr>
            <w:tcW w:w="3431" w:type="dxa"/>
            <w:noWrap/>
            <w:hideMark/>
          </w:tcPr>
          <w:p w14:paraId="64B99E27" w14:textId="77777777" w:rsidR="00E13CDF" w:rsidRPr="00FD77B8" w:rsidRDefault="00E13CDF" w:rsidP="001B4B74">
            <w:pPr>
              <w:ind w:firstLine="0"/>
              <w:rPr>
                <w:sz w:val="20"/>
                <w:szCs w:val="20"/>
              </w:rPr>
            </w:pPr>
            <w:r w:rsidRPr="00FD77B8">
              <w:rPr>
                <w:sz w:val="20"/>
                <w:szCs w:val="20"/>
              </w:rPr>
              <w:t xml:space="preserve">3.1 Definición y aprobación de material final </w:t>
            </w:r>
          </w:p>
        </w:tc>
        <w:tc>
          <w:tcPr>
            <w:tcW w:w="3404" w:type="dxa"/>
            <w:hideMark/>
          </w:tcPr>
          <w:p w14:paraId="3FF53947" w14:textId="77777777" w:rsidR="00E13CDF" w:rsidRPr="00FD77B8" w:rsidRDefault="00E13CDF" w:rsidP="001B4B74">
            <w:pPr>
              <w:ind w:firstLine="0"/>
              <w:rPr>
                <w:sz w:val="20"/>
                <w:szCs w:val="20"/>
              </w:rPr>
            </w:pPr>
            <w:r w:rsidRPr="00FD77B8">
              <w:rPr>
                <w:sz w:val="20"/>
                <w:szCs w:val="20"/>
              </w:rPr>
              <w:t>Líder del proyecto</w:t>
            </w:r>
          </w:p>
        </w:tc>
        <w:tc>
          <w:tcPr>
            <w:tcW w:w="4064" w:type="dxa"/>
            <w:hideMark/>
          </w:tcPr>
          <w:p w14:paraId="3DA31CFA" w14:textId="77777777" w:rsidR="00E13CDF" w:rsidRPr="00FD77B8" w:rsidRDefault="00E13CDF" w:rsidP="001B4B74">
            <w:pPr>
              <w:ind w:firstLine="0"/>
              <w:rPr>
                <w:sz w:val="20"/>
                <w:szCs w:val="20"/>
              </w:rPr>
            </w:pPr>
            <w:r w:rsidRPr="00FD77B8">
              <w:rPr>
                <w:sz w:val="20"/>
                <w:szCs w:val="20"/>
              </w:rPr>
              <w:t>Dar visto bueno para su aprobación</w:t>
            </w:r>
          </w:p>
        </w:tc>
      </w:tr>
      <w:tr w:rsidR="00E13CDF" w:rsidRPr="00FD77B8" w14:paraId="4B43FBCA" w14:textId="77777777" w:rsidTr="001B4B74">
        <w:trPr>
          <w:trHeight w:val="600"/>
        </w:trPr>
        <w:tc>
          <w:tcPr>
            <w:tcW w:w="536" w:type="dxa"/>
            <w:noWrap/>
            <w:hideMark/>
          </w:tcPr>
          <w:p w14:paraId="2AB95DAB" w14:textId="77777777" w:rsidR="00E13CDF" w:rsidRPr="00FD77B8" w:rsidRDefault="00E13CDF" w:rsidP="001B4B74">
            <w:pPr>
              <w:ind w:firstLine="0"/>
              <w:rPr>
                <w:sz w:val="20"/>
                <w:szCs w:val="20"/>
              </w:rPr>
            </w:pPr>
            <w:r w:rsidRPr="00FD77B8">
              <w:rPr>
                <w:sz w:val="20"/>
                <w:szCs w:val="20"/>
              </w:rPr>
              <w:t>17</w:t>
            </w:r>
          </w:p>
        </w:tc>
        <w:tc>
          <w:tcPr>
            <w:tcW w:w="2537" w:type="dxa"/>
            <w:hideMark/>
          </w:tcPr>
          <w:p w14:paraId="244B3E2B" w14:textId="77777777" w:rsidR="00E13CDF" w:rsidRPr="00FD77B8" w:rsidRDefault="00E13CDF" w:rsidP="001B4B74">
            <w:pPr>
              <w:ind w:firstLine="0"/>
              <w:rPr>
                <w:sz w:val="20"/>
                <w:szCs w:val="20"/>
              </w:rPr>
            </w:pPr>
            <w:r w:rsidRPr="00FD77B8">
              <w:rPr>
                <w:sz w:val="20"/>
                <w:szCs w:val="20"/>
              </w:rPr>
              <w:t>3.Plan de Capacitación</w:t>
            </w:r>
          </w:p>
        </w:tc>
        <w:tc>
          <w:tcPr>
            <w:tcW w:w="3431" w:type="dxa"/>
            <w:noWrap/>
            <w:hideMark/>
          </w:tcPr>
          <w:p w14:paraId="759CB150" w14:textId="77777777" w:rsidR="00E13CDF" w:rsidRPr="00FD77B8" w:rsidRDefault="00E13CDF" w:rsidP="001B4B74">
            <w:pPr>
              <w:ind w:firstLine="0"/>
              <w:rPr>
                <w:sz w:val="20"/>
                <w:szCs w:val="20"/>
              </w:rPr>
            </w:pPr>
            <w:r w:rsidRPr="00FD77B8">
              <w:rPr>
                <w:sz w:val="20"/>
                <w:szCs w:val="20"/>
              </w:rPr>
              <w:t xml:space="preserve">3.1 Definición y aprobación de material final </w:t>
            </w:r>
          </w:p>
        </w:tc>
        <w:tc>
          <w:tcPr>
            <w:tcW w:w="3404" w:type="dxa"/>
            <w:hideMark/>
          </w:tcPr>
          <w:p w14:paraId="174B4506" w14:textId="77777777" w:rsidR="00E13CDF" w:rsidRPr="00FD77B8" w:rsidRDefault="00E13CDF" w:rsidP="001B4B74">
            <w:pPr>
              <w:ind w:firstLine="0"/>
              <w:rPr>
                <w:sz w:val="20"/>
                <w:szCs w:val="20"/>
              </w:rPr>
            </w:pPr>
            <w:r w:rsidRPr="00FD77B8">
              <w:rPr>
                <w:sz w:val="20"/>
                <w:szCs w:val="20"/>
              </w:rPr>
              <w:t>Gerente de oficina de Gestión de  Proyectos</w:t>
            </w:r>
          </w:p>
        </w:tc>
        <w:tc>
          <w:tcPr>
            <w:tcW w:w="4064" w:type="dxa"/>
            <w:hideMark/>
          </w:tcPr>
          <w:p w14:paraId="3DA3AD81" w14:textId="77777777" w:rsidR="00E13CDF" w:rsidRPr="00FD77B8" w:rsidRDefault="00E13CDF" w:rsidP="001B4B74">
            <w:pPr>
              <w:ind w:firstLine="0"/>
              <w:rPr>
                <w:sz w:val="20"/>
                <w:szCs w:val="20"/>
              </w:rPr>
            </w:pPr>
            <w:r w:rsidRPr="00FD77B8">
              <w:rPr>
                <w:sz w:val="20"/>
                <w:szCs w:val="20"/>
              </w:rPr>
              <w:t>Dar visto bueno para su aprobación</w:t>
            </w:r>
          </w:p>
        </w:tc>
      </w:tr>
      <w:tr w:rsidR="00E13CDF" w:rsidRPr="00FD77B8" w14:paraId="38A11A28" w14:textId="77777777" w:rsidTr="001B4B74">
        <w:trPr>
          <w:trHeight w:val="600"/>
        </w:trPr>
        <w:tc>
          <w:tcPr>
            <w:tcW w:w="536" w:type="dxa"/>
            <w:noWrap/>
            <w:hideMark/>
          </w:tcPr>
          <w:p w14:paraId="0A1F4AA1" w14:textId="77777777" w:rsidR="00E13CDF" w:rsidRPr="00FD77B8" w:rsidRDefault="00E13CDF" w:rsidP="001B4B74">
            <w:pPr>
              <w:ind w:firstLine="0"/>
              <w:rPr>
                <w:sz w:val="20"/>
                <w:szCs w:val="20"/>
              </w:rPr>
            </w:pPr>
            <w:r w:rsidRPr="00FD77B8">
              <w:rPr>
                <w:sz w:val="20"/>
                <w:szCs w:val="20"/>
              </w:rPr>
              <w:t>18</w:t>
            </w:r>
          </w:p>
        </w:tc>
        <w:tc>
          <w:tcPr>
            <w:tcW w:w="2537" w:type="dxa"/>
            <w:hideMark/>
          </w:tcPr>
          <w:p w14:paraId="6D7EB896" w14:textId="77777777" w:rsidR="00E13CDF" w:rsidRPr="00FD77B8" w:rsidRDefault="00E13CDF" w:rsidP="001B4B74">
            <w:pPr>
              <w:ind w:firstLine="0"/>
              <w:rPr>
                <w:sz w:val="20"/>
                <w:szCs w:val="20"/>
              </w:rPr>
            </w:pPr>
            <w:r w:rsidRPr="00FD77B8">
              <w:rPr>
                <w:sz w:val="20"/>
                <w:szCs w:val="20"/>
              </w:rPr>
              <w:t>3.Plan de Capacitación</w:t>
            </w:r>
          </w:p>
        </w:tc>
        <w:tc>
          <w:tcPr>
            <w:tcW w:w="3431" w:type="dxa"/>
            <w:noWrap/>
            <w:hideMark/>
          </w:tcPr>
          <w:p w14:paraId="317C31E1" w14:textId="77777777" w:rsidR="00E13CDF" w:rsidRPr="00FD77B8" w:rsidRDefault="00E13CDF" w:rsidP="001B4B74">
            <w:pPr>
              <w:ind w:firstLine="0"/>
              <w:rPr>
                <w:sz w:val="20"/>
                <w:szCs w:val="20"/>
              </w:rPr>
            </w:pPr>
            <w:r w:rsidRPr="00FD77B8">
              <w:rPr>
                <w:sz w:val="20"/>
                <w:szCs w:val="20"/>
              </w:rPr>
              <w:t>3.2 Cronograma de capacitación</w:t>
            </w:r>
          </w:p>
        </w:tc>
        <w:tc>
          <w:tcPr>
            <w:tcW w:w="3404" w:type="dxa"/>
            <w:hideMark/>
          </w:tcPr>
          <w:p w14:paraId="0492410F" w14:textId="77777777" w:rsidR="00E13CDF" w:rsidRPr="00FD77B8" w:rsidRDefault="00E13CDF" w:rsidP="001B4B74">
            <w:pPr>
              <w:ind w:firstLine="0"/>
              <w:rPr>
                <w:sz w:val="20"/>
                <w:szCs w:val="20"/>
              </w:rPr>
            </w:pPr>
            <w:r w:rsidRPr="00FD77B8">
              <w:rPr>
                <w:sz w:val="20"/>
                <w:szCs w:val="20"/>
              </w:rPr>
              <w:t>Departamento de talento humano</w:t>
            </w:r>
          </w:p>
        </w:tc>
        <w:tc>
          <w:tcPr>
            <w:tcW w:w="4064" w:type="dxa"/>
            <w:hideMark/>
          </w:tcPr>
          <w:p w14:paraId="79D69863" w14:textId="77777777" w:rsidR="00E13CDF" w:rsidRPr="00FD77B8" w:rsidRDefault="00E13CDF" w:rsidP="001B4B74">
            <w:pPr>
              <w:ind w:firstLine="0"/>
              <w:rPr>
                <w:sz w:val="20"/>
                <w:szCs w:val="20"/>
              </w:rPr>
            </w:pPr>
            <w:r w:rsidRPr="00FD77B8">
              <w:rPr>
                <w:sz w:val="20"/>
                <w:szCs w:val="20"/>
              </w:rPr>
              <w:t>Organizar a los empleados para que tomen las capacitaciones en tiempo y forma.</w:t>
            </w:r>
          </w:p>
        </w:tc>
      </w:tr>
      <w:tr w:rsidR="00E13CDF" w:rsidRPr="00FD77B8" w14:paraId="64C5B610" w14:textId="77777777" w:rsidTr="001B4B74">
        <w:trPr>
          <w:trHeight w:val="600"/>
        </w:trPr>
        <w:tc>
          <w:tcPr>
            <w:tcW w:w="536" w:type="dxa"/>
            <w:noWrap/>
            <w:hideMark/>
          </w:tcPr>
          <w:p w14:paraId="177544AE" w14:textId="77777777" w:rsidR="00E13CDF" w:rsidRPr="00FD77B8" w:rsidRDefault="00E13CDF" w:rsidP="001B4B74">
            <w:pPr>
              <w:ind w:firstLine="0"/>
              <w:rPr>
                <w:sz w:val="20"/>
                <w:szCs w:val="20"/>
              </w:rPr>
            </w:pPr>
            <w:r w:rsidRPr="00FD77B8">
              <w:rPr>
                <w:sz w:val="20"/>
                <w:szCs w:val="20"/>
              </w:rPr>
              <w:t>18</w:t>
            </w:r>
          </w:p>
        </w:tc>
        <w:tc>
          <w:tcPr>
            <w:tcW w:w="2537" w:type="dxa"/>
            <w:hideMark/>
          </w:tcPr>
          <w:p w14:paraId="08D87A04" w14:textId="77777777" w:rsidR="00E13CDF" w:rsidRPr="00FD77B8" w:rsidRDefault="00E13CDF" w:rsidP="001B4B74">
            <w:pPr>
              <w:ind w:firstLine="0"/>
              <w:rPr>
                <w:sz w:val="20"/>
                <w:szCs w:val="20"/>
              </w:rPr>
            </w:pPr>
            <w:r w:rsidRPr="00FD77B8">
              <w:rPr>
                <w:sz w:val="20"/>
                <w:szCs w:val="20"/>
              </w:rPr>
              <w:t>3.Plan de Capacitación</w:t>
            </w:r>
          </w:p>
        </w:tc>
        <w:tc>
          <w:tcPr>
            <w:tcW w:w="3431" w:type="dxa"/>
            <w:noWrap/>
            <w:hideMark/>
          </w:tcPr>
          <w:p w14:paraId="73CDA4C5" w14:textId="77777777" w:rsidR="00E13CDF" w:rsidRPr="00FD77B8" w:rsidRDefault="00E13CDF" w:rsidP="001B4B74">
            <w:pPr>
              <w:ind w:firstLine="0"/>
              <w:rPr>
                <w:sz w:val="20"/>
                <w:szCs w:val="20"/>
              </w:rPr>
            </w:pPr>
            <w:r w:rsidRPr="00FD77B8">
              <w:rPr>
                <w:sz w:val="20"/>
                <w:szCs w:val="20"/>
              </w:rPr>
              <w:t>3.2 Cronograma de capacitación</w:t>
            </w:r>
          </w:p>
        </w:tc>
        <w:tc>
          <w:tcPr>
            <w:tcW w:w="3404" w:type="dxa"/>
            <w:hideMark/>
          </w:tcPr>
          <w:p w14:paraId="3337180C" w14:textId="77777777" w:rsidR="00E13CDF" w:rsidRPr="00FD77B8" w:rsidRDefault="00E13CDF" w:rsidP="001B4B74">
            <w:pPr>
              <w:ind w:firstLine="0"/>
              <w:rPr>
                <w:sz w:val="20"/>
                <w:szCs w:val="20"/>
              </w:rPr>
            </w:pPr>
            <w:r w:rsidRPr="00FD77B8">
              <w:rPr>
                <w:sz w:val="20"/>
                <w:szCs w:val="20"/>
              </w:rPr>
              <w:t>Empleados de demás Áreas</w:t>
            </w:r>
          </w:p>
        </w:tc>
        <w:tc>
          <w:tcPr>
            <w:tcW w:w="4064" w:type="dxa"/>
            <w:hideMark/>
          </w:tcPr>
          <w:p w14:paraId="63A24F36" w14:textId="77777777" w:rsidR="00E13CDF" w:rsidRPr="00FD77B8" w:rsidRDefault="00E13CDF" w:rsidP="001B4B74">
            <w:pPr>
              <w:ind w:firstLine="0"/>
              <w:rPr>
                <w:sz w:val="20"/>
                <w:szCs w:val="20"/>
              </w:rPr>
            </w:pPr>
            <w:r w:rsidRPr="00FD77B8">
              <w:rPr>
                <w:sz w:val="20"/>
                <w:szCs w:val="20"/>
              </w:rPr>
              <w:t>Acatar orden del departamento de talento humano de participar en capacitaciones en los horarios establecidos</w:t>
            </w:r>
          </w:p>
        </w:tc>
      </w:tr>
      <w:tr w:rsidR="00E13CDF" w:rsidRPr="00FD77B8" w14:paraId="41948BF8" w14:textId="77777777" w:rsidTr="001B4B74">
        <w:trPr>
          <w:trHeight w:val="600"/>
        </w:trPr>
        <w:tc>
          <w:tcPr>
            <w:tcW w:w="536" w:type="dxa"/>
            <w:noWrap/>
            <w:hideMark/>
          </w:tcPr>
          <w:p w14:paraId="0FE66FCA" w14:textId="77777777" w:rsidR="00E13CDF" w:rsidRPr="00FD77B8" w:rsidRDefault="00E13CDF" w:rsidP="001B4B74">
            <w:pPr>
              <w:ind w:firstLine="0"/>
              <w:rPr>
                <w:sz w:val="20"/>
                <w:szCs w:val="20"/>
              </w:rPr>
            </w:pPr>
            <w:r w:rsidRPr="00FD77B8">
              <w:rPr>
                <w:sz w:val="20"/>
                <w:szCs w:val="20"/>
              </w:rPr>
              <w:t>19</w:t>
            </w:r>
          </w:p>
        </w:tc>
        <w:tc>
          <w:tcPr>
            <w:tcW w:w="2537" w:type="dxa"/>
            <w:hideMark/>
          </w:tcPr>
          <w:p w14:paraId="165B420C" w14:textId="77777777" w:rsidR="00E13CDF" w:rsidRPr="00FD77B8" w:rsidRDefault="00E13CDF" w:rsidP="001B4B74">
            <w:pPr>
              <w:ind w:firstLine="0"/>
              <w:rPr>
                <w:sz w:val="20"/>
                <w:szCs w:val="20"/>
              </w:rPr>
            </w:pPr>
            <w:r w:rsidRPr="00FD77B8">
              <w:rPr>
                <w:sz w:val="20"/>
                <w:szCs w:val="20"/>
              </w:rPr>
              <w:t>3.Plan de Capacitación</w:t>
            </w:r>
          </w:p>
        </w:tc>
        <w:tc>
          <w:tcPr>
            <w:tcW w:w="3431" w:type="dxa"/>
            <w:noWrap/>
            <w:hideMark/>
          </w:tcPr>
          <w:p w14:paraId="46017989" w14:textId="77777777" w:rsidR="00E13CDF" w:rsidRPr="00FD77B8" w:rsidRDefault="00E13CDF" w:rsidP="001B4B74">
            <w:pPr>
              <w:ind w:firstLine="0"/>
              <w:rPr>
                <w:sz w:val="20"/>
                <w:szCs w:val="20"/>
              </w:rPr>
            </w:pPr>
            <w:r w:rsidRPr="00FD77B8">
              <w:rPr>
                <w:sz w:val="20"/>
                <w:szCs w:val="20"/>
              </w:rPr>
              <w:t>3.2 Cronograma de capacitación</w:t>
            </w:r>
          </w:p>
        </w:tc>
        <w:tc>
          <w:tcPr>
            <w:tcW w:w="3404" w:type="dxa"/>
            <w:hideMark/>
          </w:tcPr>
          <w:p w14:paraId="41A058EE" w14:textId="77777777" w:rsidR="00E13CDF" w:rsidRPr="00FD77B8" w:rsidRDefault="00E13CDF" w:rsidP="001B4B74">
            <w:pPr>
              <w:ind w:firstLine="0"/>
              <w:rPr>
                <w:sz w:val="20"/>
                <w:szCs w:val="20"/>
              </w:rPr>
            </w:pPr>
            <w:r w:rsidRPr="00FD77B8">
              <w:rPr>
                <w:sz w:val="20"/>
                <w:szCs w:val="20"/>
              </w:rPr>
              <w:t>Coordinador de oficina de proyectos</w:t>
            </w:r>
          </w:p>
        </w:tc>
        <w:tc>
          <w:tcPr>
            <w:tcW w:w="4064" w:type="dxa"/>
            <w:hideMark/>
          </w:tcPr>
          <w:p w14:paraId="3F808C56" w14:textId="77777777" w:rsidR="00E13CDF" w:rsidRPr="00FD77B8" w:rsidRDefault="00E13CDF" w:rsidP="001B4B74">
            <w:pPr>
              <w:ind w:firstLine="0"/>
              <w:rPr>
                <w:sz w:val="20"/>
                <w:szCs w:val="20"/>
              </w:rPr>
            </w:pPr>
            <w:r w:rsidRPr="00FD77B8">
              <w:rPr>
                <w:sz w:val="20"/>
                <w:szCs w:val="20"/>
              </w:rPr>
              <w:t>Acatar orden del departamento de talento humano de participar en capacitaciones en los horarios establecidos</w:t>
            </w:r>
          </w:p>
        </w:tc>
      </w:tr>
      <w:tr w:rsidR="00E13CDF" w:rsidRPr="00FD77B8" w14:paraId="770950AB" w14:textId="77777777" w:rsidTr="001B4B74">
        <w:trPr>
          <w:trHeight w:val="300"/>
        </w:trPr>
        <w:tc>
          <w:tcPr>
            <w:tcW w:w="536" w:type="dxa"/>
            <w:noWrap/>
            <w:hideMark/>
          </w:tcPr>
          <w:p w14:paraId="7ACA82EE" w14:textId="77777777" w:rsidR="00E13CDF" w:rsidRPr="00FD77B8" w:rsidRDefault="00E13CDF" w:rsidP="001B4B74">
            <w:pPr>
              <w:ind w:firstLine="0"/>
              <w:rPr>
                <w:sz w:val="20"/>
                <w:szCs w:val="20"/>
              </w:rPr>
            </w:pPr>
            <w:r w:rsidRPr="00FD77B8">
              <w:rPr>
                <w:sz w:val="20"/>
                <w:szCs w:val="20"/>
              </w:rPr>
              <w:t>20</w:t>
            </w:r>
          </w:p>
        </w:tc>
        <w:tc>
          <w:tcPr>
            <w:tcW w:w="2537" w:type="dxa"/>
            <w:hideMark/>
          </w:tcPr>
          <w:p w14:paraId="460DDC7F" w14:textId="77777777" w:rsidR="00E13CDF" w:rsidRPr="00FD77B8" w:rsidRDefault="00E13CDF" w:rsidP="001B4B74">
            <w:pPr>
              <w:ind w:firstLine="0"/>
              <w:rPr>
                <w:sz w:val="20"/>
                <w:szCs w:val="20"/>
              </w:rPr>
            </w:pPr>
            <w:r w:rsidRPr="00FD77B8">
              <w:rPr>
                <w:sz w:val="20"/>
                <w:szCs w:val="20"/>
              </w:rPr>
              <w:t>3.Plan de Capacitación</w:t>
            </w:r>
          </w:p>
        </w:tc>
        <w:tc>
          <w:tcPr>
            <w:tcW w:w="3431" w:type="dxa"/>
            <w:noWrap/>
            <w:hideMark/>
          </w:tcPr>
          <w:p w14:paraId="1CD0CDAE" w14:textId="77777777" w:rsidR="00E13CDF" w:rsidRPr="00FD77B8" w:rsidRDefault="00E13CDF" w:rsidP="001B4B74">
            <w:pPr>
              <w:ind w:firstLine="0"/>
              <w:rPr>
                <w:sz w:val="20"/>
                <w:szCs w:val="20"/>
              </w:rPr>
            </w:pPr>
            <w:r w:rsidRPr="00FD77B8">
              <w:rPr>
                <w:sz w:val="20"/>
                <w:szCs w:val="20"/>
              </w:rPr>
              <w:t>3.3 Revisión y aprobación del plan</w:t>
            </w:r>
          </w:p>
        </w:tc>
        <w:tc>
          <w:tcPr>
            <w:tcW w:w="3404" w:type="dxa"/>
            <w:hideMark/>
          </w:tcPr>
          <w:p w14:paraId="116F4203" w14:textId="77777777" w:rsidR="00E13CDF" w:rsidRPr="00FD77B8" w:rsidRDefault="00E13CDF" w:rsidP="001B4B74">
            <w:pPr>
              <w:ind w:firstLine="0"/>
              <w:rPr>
                <w:sz w:val="20"/>
                <w:szCs w:val="20"/>
              </w:rPr>
            </w:pPr>
            <w:r w:rsidRPr="00FD77B8">
              <w:rPr>
                <w:sz w:val="20"/>
                <w:szCs w:val="20"/>
              </w:rPr>
              <w:t>Líder del proyecto</w:t>
            </w:r>
          </w:p>
        </w:tc>
        <w:tc>
          <w:tcPr>
            <w:tcW w:w="4064" w:type="dxa"/>
            <w:hideMark/>
          </w:tcPr>
          <w:p w14:paraId="74443099" w14:textId="77777777" w:rsidR="00E13CDF" w:rsidRPr="00FD77B8" w:rsidRDefault="00E13CDF" w:rsidP="001B4B74">
            <w:pPr>
              <w:ind w:firstLine="0"/>
              <w:rPr>
                <w:sz w:val="20"/>
                <w:szCs w:val="20"/>
              </w:rPr>
            </w:pPr>
            <w:r w:rsidRPr="00FD77B8">
              <w:rPr>
                <w:sz w:val="20"/>
                <w:szCs w:val="20"/>
              </w:rPr>
              <w:t>Dar visto bueno del plan final</w:t>
            </w:r>
          </w:p>
        </w:tc>
      </w:tr>
      <w:tr w:rsidR="00E13CDF" w:rsidRPr="00FD77B8" w14:paraId="30D1DD29" w14:textId="77777777" w:rsidTr="001B4B74">
        <w:trPr>
          <w:trHeight w:val="600"/>
        </w:trPr>
        <w:tc>
          <w:tcPr>
            <w:tcW w:w="536" w:type="dxa"/>
            <w:noWrap/>
            <w:hideMark/>
          </w:tcPr>
          <w:p w14:paraId="3B68B053" w14:textId="77777777" w:rsidR="00E13CDF" w:rsidRPr="00FD77B8" w:rsidRDefault="00E13CDF" w:rsidP="001B4B74">
            <w:pPr>
              <w:ind w:firstLine="0"/>
              <w:rPr>
                <w:sz w:val="20"/>
                <w:szCs w:val="20"/>
              </w:rPr>
            </w:pPr>
            <w:r w:rsidRPr="00FD77B8">
              <w:rPr>
                <w:sz w:val="20"/>
                <w:szCs w:val="20"/>
              </w:rPr>
              <w:t>21</w:t>
            </w:r>
          </w:p>
        </w:tc>
        <w:tc>
          <w:tcPr>
            <w:tcW w:w="2537" w:type="dxa"/>
            <w:hideMark/>
          </w:tcPr>
          <w:p w14:paraId="3A4131E6" w14:textId="77777777" w:rsidR="00E13CDF" w:rsidRPr="00FD77B8" w:rsidRDefault="00E13CDF" w:rsidP="001B4B74">
            <w:pPr>
              <w:ind w:firstLine="0"/>
              <w:rPr>
                <w:sz w:val="20"/>
                <w:szCs w:val="20"/>
              </w:rPr>
            </w:pPr>
            <w:r w:rsidRPr="00FD77B8">
              <w:rPr>
                <w:sz w:val="20"/>
                <w:szCs w:val="20"/>
              </w:rPr>
              <w:t>3.Plan de Capacitación</w:t>
            </w:r>
          </w:p>
        </w:tc>
        <w:tc>
          <w:tcPr>
            <w:tcW w:w="3431" w:type="dxa"/>
            <w:noWrap/>
            <w:hideMark/>
          </w:tcPr>
          <w:p w14:paraId="722424E9" w14:textId="77777777" w:rsidR="00E13CDF" w:rsidRPr="00FD77B8" w:rsidRDefault="00E13CDF" w:rsidP="001B4B74">
            <w:pPr>
              <w:ind w:firstLine="0"/>
              <w:rPr>
                <w:sz w:val="20"/>
                <w:szCs w:val="20"/>
              </w:rPr>
            </w:pPr>
            <w:r w:rsidRPr="00FD77B8">
              <w:rPr>
                <w:sz w:val="20"/>
                <w:szCs w:val="20"/>
              </w:rPr>
              <w:t>3.3 Revisión y aprobación del plan</w:t>
            </w:r>
          </w:p>
        </w:tc>
        <w:tc>
          <w:tcPr>
            <w:tcW w:w="3404" w:type="dxa"/>
            <w:hideMark/>
          </w:tcPr>
          <w:p w14:paraId="6FA8EF1C" w14:textId="77777777" w:rsidR="00E13CDF" w:rsidRPr="00FD77B8" w:rsidRDefault="00E13CDF" w:rsidP="001B4B74">
            <w:pPr>
              <w:ind w:firstLine="0"/>
              <w:rPr>
                <w:sz w:val="20"/>
                <w:szCs w:val="20"/>
              </w:rPr>
            </w:pPr>
            <w:r w:rsidRPr="00FD77B8">
              <w:rPr>
                <w:sz w:val="20"/>
                <w:szCs w:val="20"/>
              </w:rPr>
              <w:t>Gerente de oficina de Gestión de  Proyectos</w:t>
            </w:r>
          </w:p>
        </w:tc>
        <w:tc>
          <w:tcPr>
            <w:tcW w:w="4064" w:type="dxa"/>
            <w:hideMark/>
          </w:tcPr>
          <w:p w14:paraId="3EE9F7BD" w14:textId="77777777" w:rsidR="00E13CDF" w:rsidRPr="00FD77B8" w:rsidRDefault="00E13CDF" w:rsidP="001B4B74">
            <w:pPr>
              <w:ind w:firstLine="0"/>
              <w:rPr>
                <w:sz w:val="20"/>
                <w:szCs w:val="20"/>
              </w:rPr>
            </w:pPr>
            <w:r w:rsidRPr="00FD77B8">
              <w:rPr>
                <w:sz w:val="20"/>
                <w:szCs w:val="20"/>
              </w:rPr>
              <w:t>Dar visto bueno del plan final</w:t>
            </w:r>
          </w:p>
        </w:tc>
      </w:tr>
      <w:tr w:rsidR="00E13CDF" w:rsidRPr="00FD77B8" w14:paraId="6C075EA2" w14:textId="77777777" w:rsidTr="001B4B74">
        <w:trPr>
          <w:trHeight w:val="600"/>
        </w:trPr>
        <w:tc>
          <w:tcPr>
            <w:tcW w:w="536" w:type="dxa"/>
            <w:noWrap/>
            <w:hideMark/>
          </w:tcPr>
          <w:p w14:paraId="7E1E3D04" w14:textId="77777777" w:rsidR="00E13CDF" w:rsidRPr="00FD77B8" w:rsidRDefault="00E13CDF" w:rsidP="001B4B74">
            <w:pPr>
              <w:ind w:firstLine="0"/>
              <w:rPr>
                <w:sz w:val="20"/>
                <w:szCs w:val="20"/>
              </w:rPr>
            </w:pPr>
            <w:r w:rsidRPr="00FD77B8">
              <w:rPr>
                <w:sz w:val="20"/>
                <w:szCs w:val="20"/>
              </w:rPr>
              <w:t>22</w:t>
            </w:r>
          </w:p>
        </w:tc>
        <w:tc>
          <w:tcPr>
            <w:tcW w:w="2537" w:type="dxa"/>
            <w:hideMark/>
          </w:tcPr>
          <w:p w14:paraId="6917BB76" w14:textId="77777777" w:rsidR="00E13CDF" w:rsidRPr="00FD77B8" w:rsidRDefault="00E13CDF" w:rsidP="001B4B74">
            <w:pPr>
              <w:ind w:firstLine="0"/>
              <w:rPr>
                <w:sz w:val="20"/>
                <w:szCs w:val="20"/>
              </w:rPr>
            </w:pPr>
            <w:r w:rsidRPr="00FD77B8">
              <w:rPr>
                <w:sz w:val="20"/>
                <w:szCs w:val="20"/>
              </w:rPr>
              <w:t>3.Plan de Capacitación</w:t>
            </w:r>
          </w:p>
        </w:tc>
        <w:tc>
          <w:tcPr>
            <w:tcW w:w="3431" w:type="dxa"/>
            <w:noWrap/>
            <w:hideMark/>
          </w:tcPr>
          <w:p w14:paraId="4E7F8531" w14:textId="77777777" w:rsidR="00E13CDF" w:rsidRPr="00FD77B8" w:rsidRDefault="00E13CDF" w:rsidP="001B4B74">
            <w:pPr>
              <w:ind w:firstLine="0"/>
              <w:rPr>
                <w:sz w:val="20"/>
                <w:szCs w:val="20"/>
              </w:rPr>
            </w:pPr>
            <w:r w:rsidRPr="00FD77B8">
              <w:rPr>
                <w:sz w:val="20"/>
                <w:szCs w:val="20"/>
              </w:rPr>
              <w:t>3.4 Carga de material a la plataforma</w:t>
            </w:r>
          </w:p>
        </w:tc>
        <w:tc>
          <w:tcPr>
            <w:tcW w:w="3404" w:type="dxa"/>
            <w:hideMark/>
          </w:tcPr>
          <w:p w14:paraId="0D259527" w14:textId="77777777" w:rsidR="00E13CDF" w:rsidRPr="00FD77B8" w:rsidRDefault="00E13CDF" w:rsidP="001B4B74">
            <w:pPr>
              <w:ind w:firstLine="0"/>
              <w:rPr>
                <w:sz w:val="20"/>
                <w:szCs w:val="20"/>
              </w:rPr>
            </w:pPr>
            <w:r w:rsidRPr="00FD77B8">
              <w:rPr>
                <w:sz w:val="20"/>
                <w:szCs w:val="20"/>
              </w:rPr>
              <w:t>Diseñador Gráfico de contenido</w:t>
            </w:r>
          </w:p>
        </w:tc>
        <w:tc>
          <w:tcPr>
            <w:tcW w:w="4064" w:type="dxa"/>
            <w:hideMark/>
          </w:tcPr>
          <w:p w14:paraId="75D79F4E" w14:textId="77777777" w:rsidR="00E13CDF" w:rsidRPr="00FD77B8" w:rsidRDefault="00E13CDF" w:rsidP="001B4B74">
            <w:pPr>
              <w:ind w:firstLine="0"/>
              <w:rPr>
                <w:sz w:val="20"/>
                <w:szCs w:val="20"/>
              </w:rPr>
            </w:pPr>
            <w:r w:rsidRPr="00FD77B8">
              <w:rPr>
                <w:sz w:val="20"/>
                <w:szCs w:val="20"/>
              </w:rPr>
              <w:t>Crear especio en la plataforma con todo el material de las capacitaciones</w:t>
            </w:r>
          </w:p>
        </w:tc>
      </w:tr>
      <w:tr w:rsidR="00E13CDF" w:rsidRPr="00FD77B8" w14:paraId="2B6F2D34" w14:textId="77777777" w:rsidTr="001B4B74">
        <w:trPr>
          <w:trHeight w:val="300"/>
        </w:trPr>
        <w:tc>
          <w:tcPr>
            <w:tcW w:w="536" w:type="dxa"/>
            <w:noWrap/>
            <w:hideMark/>
          </w:tcPr>
          <w:p w14:paraId="71C64AE2" w14:textId="77777777" w:rsidR="00E13CDF" w:rsidRPr="00FD77B8" w:rsidRDefault="00E13CDF" w:rsidP="001B4B74">
            <w:pPr>
              <w:ind w:firstLine="0"/>
              <w:rPr>
                <w:sz w:val="20"/>
                <w:szCs w:val="20"/>
              </w:rPr>
            </w:pPr>
            <w:r w:rsidRPr="00FD77B8">
              <w:rPr>
                <w:sz w:val="20"/>
                <w:szCs w:val="20"/>
              </w:rPr>
              <w:lastRenderedPageBreak/>
              <w:t>23</w:t>
            </w:r>
          </w:p>
        </w:tc>
        <w:tc>
          <w:tcPr>
            <w:tcW w:w="2537" w:type="dxa"/>
            <w:hideMark/>
          </w:tcPr>
          <w:p w14:paraId="5F33BECE" w14:textId="77777777" w:rsidR="00E13CDF" w:rsidRPr="00FD77B8" w:rsidRDefault="00E13CDF" w:rsidP="001B4B74">
            <w:pPr>
              <w:ind w:firstLine="0"/>
              <w:rPr>
                <w:sz w:val="20"/>
                <w:szCs w:val="20"/>
              </w:rPr>
            </w:pPr>
            <w:r w:rsidRPr="00FD77B8">
              <w:rPr>
                <w:sz w:val="20"/>
                <w:szCs w:val="20"/>
              </w:rPr>
              <w:t>3.Plan de Capacitación</w:t>
            </w:r>
          </w:p>
        </w:tc>
        <w:tc>
          <w:tcPr>
            <w:tcW w:w="3431" w:type="dxa"/>
            <w:noWrap/>
            <w:hideMark/>
          </w:tcPr>
          <w:p w14:paraId="5F2BC4AB" w14:textId="77777777" w:rsidR="00E13CDF" w:rsidRPr="00FD77B8" w:rsidRDefault="00E13CDF" w:rsidP="001B4B74">
            <w:pPr>
              <w:ind w:firstLine="0"/>
              <w:rPr>
                <w:sz w:val="20"/>
                <w:szCs w:val="20"/>
              </w:rPr>
            </w:pPr>
            <w:r w:rsidRPr="00FD77B8">
              <w:rPr>
                <w:sz w:val="20"/>
                <w:szCs w:val="20"/>
              </w:rPr>
              <w:t>3.4 Carga de material a la plataforma</w:t>
            </w:r>
          </w:p>
        </w:tc>
        <w:tc>
          <w:tcPr>
            <w:tcW w:w="3404" w:type="dxa"/>
            <w:hideMark/>
          </w:tcPr>
          <w:p w14:paraId="2D24BA2D" w14:textId="77777777" w:rsidR="00E13CDF" w:rsidRPr="00FD77B8" w:rsidRDefault="00E13CDF" w:rsidP="001B4B74">
            <w:pPr>
              <w:ind w:firstLine="0"/>
              <w:rPr>
                <w:sz w:val="20"/>
                <w:szCs w:val="20"/>
              </w:rPr>
            </w:pPr>
            <w:r w:rsidRPr="00FD77B8">
              <w:rPr>
                <w:sz w:val="20"/>
                <w:szCs w:val="20"/>
              </w:rPr>
              <w:t>Ingeniero en sistemas</w:t>
            </w:r>
          </w:p>
        </w:tc>
        <w:tc>
          <w:tcPr>
            <w:tcW w:w="4064" w:type="dxa"/>
            <w:hideMark/>
          </w:tcPr>
          <w:p w14:paraId="750712F5" w14:textId="77777777" w:rsidR="00E13CDF" w:rsidRPr="00FD77B8" w:rsidRDefault="00E13CDF" w:rsidP="001B4B74">
            <w:pPr>
              <w:ind w:firstLine="0"/>
              <w:rPr>
                <w:sz w:val="20"/>
                <w:szCs w:val="20"/>
              </w:rPr>
            </w:pPr>
            <w:r w:rsidRPr="00FD77B8">
              <w:rPr>
                <w:sz w:val="20"/>
                <w:szCs w:val="20"/>
              </w:rPr>
              <w:t>Cargar contenido en la plataforma</w:t>
            </w:r>
          </w:p>
        </w:tc>
      </w:tr>
      <w:tr w:rsidR="00E13CDF" w:rsidRPr="00FD77B8" w14:paraId="0C900D2F" w14:textId="77777777" w:rsidTr="001B4B74">
        <w:trPr>
          <w:trHeight w:val="600"/>
        </w:trPr>
        <w:tc>
          <w:tcPr>
            <w:tcW w:w="536" w:type="dxa"/>
            <w:noWrap/>
            <w:hideMark/>
          </w:tcPr>
          <w:p w14:paraId="6325E274" w14:textId="77777777" w:rsidR="00E13CDF" w:rsidRPr="00FD77B8" w:rsidRDefault="00E13CDF" w:rsidP="001B4B74">
            <w:pPr>
              <w:ind w:firstLine="0"/>
              <w:rPr>
                <w:sz w:val="20"/>
                <w:szCs w:val="20"/>
              </w:rPr>
            </w:pPr>
            <w:r w:rsidRPr="00FD77B8">
              <w:rPr>
                <w:sz w:val="20"/>
                <w:szCs w:val="20"/>
              </w:rPr>
              <w:t>24</w:t>
            </w:r>
          </w:p>
        </w:tc>
        <w:tc>
          <w:tcPr>
            <w:tcW w:w="2537" w:type="dxa"/>
            <w:hideMark/>
          </w:tcPr>
          <w:p w14:paraId="3F6D6FAE" w14:textId="77777777" w:rsidR="00E13CDF" w:rsidRPr="00FD77B8" w:rsidRDefault="00E13CDF" w:rsidP="001B4B74">
            <w:pPr>
              <w:ind w:firstLine="0"/>
              <w:rPr>
                <w:sz w:val="20"/>
                <w:szCs w:val="20"/>
              </w:rPr>
            </w:pPr>
            <w:r w:rsidRPr="00FD77B8">
              <w:rPr>
                <w:sz w:val="20"/>
                <w:szCs w:val="20"/>
              </w:rPr>
              <w:t>3.Plan de Capacitación</w:t>
            </w:r>
          </w:p>
        </w:tc>
        <w:tc>
          <w:tcPr>
            <w:tcW w:w="3431" w:type="dxa"/>
            <w:noWrap/>
            <w:hideMark/>
          </w:tcPr>
          <w:p w14:paraId="6462437F" w14:textId="77777777" w:rsidR="00E13CDF" w:rsidRPr="00FD77B8" w:rsidRDefault="00E13CDF" w:rsidP="001B4B74">
            <w:pPr>
              <w:ind w:firstLine="0"/>
              <w:rPr>
                <w:sz w:val="20"/>
                <w:szCs w:val="20"/>
              </w:rPr>
            </w:pPr>
            <w:r w:rsidRPr="00FD77B8">
              <w:rPr>
                <w:sz w:val="20"/>
                <w:szCs w:val="20"/>
              </w:rPr>
              <w:t>3.4 Carga de material a la plataforma</w:t>
            </w:r>
          </w:p>
        </w:tc>
        <w:tc>
          <w:tcPr>
            <w:tcW w:w="3404" w:type="dxa"/>
            <w:hideMark/>
          </w:tcPr>
          <w:p w14:paraId="28C43E72" w14:textId="77777777" w:rsidR="00E13CDF" w:rsidRPr="00FD77B8" w:rsidRDefault="00E13CDF" w:rsidP="001B4B74">
            <w:pPr>
              <w:ind w:firstLine="0"/>
              <w:rPr>
                <w:sz w:val="20"/>
                <w:szCs w:val="20"/>
              </w:rPr>
            </w:pPr>
            <w:r w:rsidRPr="00FD77B8">
              <w:rPr>
                <w:sz w:val="20"/>
                <w:szCs w:val="20"/>
              </w:rPr>
              <w:t>Líder del proyecto</w:t>
            </w:r>
          </w:p>
        </w:tc>
        <w:tc>
          <w:tcPr>
            <w:tcW w:w="4064" w:type="dxa"/>
            <w:hideMark/>
          </w:tcPr>
          <w:p w14:paraId="0B9C770E" w14:textId="77777777" w:rsidR="00E13CDF" w:rsidRPr="00FD77B8" w:rsidRDefault="00E13CDF" w:rsidP="001B4B74">
            <w:pPr>
              <w:ind w:firstLine="0"/>
              <w:rPr>
                <w:sz w:val="20"/>
                <w:szCs w:val="20"/>
              </w:rPr>
            </w:pPr>
            <w:r w:rsidRPr="00FD77B8">
              <w:rPr>
                <w:sz w:val="20"/>
                <w:szCs w:val="20"/>
              </w:rPr>
              <w:t>Supervisar la funcionalidad del material y contenidos cargados a la plataforma</w:t>
            </w:r>
          </w:p>
        </w:tc>
      </w:tr>
      <w:tr w:rsidR="00E13CDF" w:rsidRPr="00FD77B8" w14:paraId="28ED10E5" w14:textId="77777777" w:rsidTr="001B4B74">
        <w:trPr>
          <w:trHeight w:val="300"/>
        </w:trPr>
        <w:tc>
          <w:tcPr>
            <w:tcW w:w="536" w:type="dxa"/>
            <w:noWrap/>
            <w:hideMark/>
          </w:tcPr>
          <w:p w14:paraId="0D56874A" w14:textId="77777777" w:rsidR="00E13CDF" w:rsidRPr="00FD77B8" w:rsidRDefault="00E13CDF" w:rsidP="001B4B74">
            <w:pPr>
              <w:ind w:firstLine="0"/>
              <w:rPr>
                <w:sz w:val="20"/>
                <w:szCs w:val="20"/>
              </w:rPr>
            </w:pPr>
            <w:r w:rsidRPr="00FD77B8">
              <w:rPr>
                <w:sz w:val="20"/>
                <w:szCs w:val="20"/>
              </w:rPr>
              <w:t>25</w:t>
            </w:r>
          </w:p>
        </w:tc>
        <w:tc>
          <w:tcPr>
            <w:tcW w:w="2537" w:type="dxa"/>
            <w:hideMark/>
          </w:tcPr>
          <w:p w14:paraId="4B90D2BC" w14:textId="77777777" w:rsidR="00E13CDF" w:rsidRPr="00FD77B8" w:rsidRDefault="00E13CDF" w:rsidP="001B4B74">
            <w:pPr>
              <w:ind w:firstLine="0"/>
              <w:rPr>
                <w:sz w:val="20"/>
                <w:szCs w:val="20"/>
              </w:rPr>
            </w:pPr>
            <w:r w:rsidRPr="00FD77B8">
              <w:rPr>
                <w:sz w:val="20"/>
                <w:szCs w:val="20"/>
              </w:rPr>
              <w:t>4. Proceso de Capacitación</w:t>
            </w:r>
          </w:p>
        </w:tc>
        <w:tc>
          <w:tcPr>
            <w:tcW w:w="3431" w:type="dxa"/>
            <w:noWrap/>
            <w:hideMark/>
          </w:tcPr>
          <w:p w14:paraId="0DF160A0" w14:textId="77777777" w:rsidR="00E13CDF" w:rsidRPr="00FD77B8" w:rsidRDefault="00E13CDF" w:rsidP="001B4B74">
            <w:pPr>
              <w:ind w:firstLine="0"/>
              <w:rPr>
                <w:sz w:val="20"/>
                <w:szCs w:val="20"/>
              </w:rPr>
            </w:pPr>
            <w:r w:rsidRPr="00FD77B8">
              <w:rPr>
                <w:sz w:val="20"/>
                <w:szCs w:val="20"/>
              </w:rPr>
              <w:t>4.1 Inducción preliminar</w:t>
            </w:r>
          </w:p>
        </w:tc>
        <w:tc>
          <w:tcPr>
            <w:tcW w:w="3404" w:type="dxa"/>
            <w:hideMark/>
          </w:tcPr>
          <w:p w14:paraId="001483F0" w14:textId="77777777" w:rsidR="00E13CDF" w:rsidRPr="00FD77B8" w:rsidRDefault="00E13CDF" w:rsidP="001B4B74">
            <w:pPr>
              <w:ind w:firstLine="0"/>
              <w:rPr>
                <w:sz w:val="20"/>
                <w:szCs w:val="20"/>
              </w:rPr>
            </w:pPr>
            <w:r w:rsidRPr="00FD77B8">
              <w:rPr>
                <w:sz w:val="20"/>
                <w:szCs w:val="20"/>
              </w:rPr>
              <w:t>Facilitador del curso</w:t>
            </w:r>
          </w:p>
        </w:tc>
        <w:tc>
          <w:tcPr>
            <w:tcW w:w="4064" w:type="dxa"/>
            <w:hideMark/>
          </w:tcPr>
          <w:p w14:paraId="2E164F4D" w14:textId="77777777" w:rsidR="00E13CDF" w:rsidRPr="00FD77B8" w:rsidRDefault="00E13CDF" w:rsidP="001B4B74">
            <w:pPr>
              <w:ind w:firstLine="0"/>
              <w:rPr>
                <w:sz w:val="20"/>
                <w:szCs w:val="20"/>
              </w:rPr>
            </w:pPr>
            <w:r w:rsidRPr="00FD77B8">
              <w:rPr>
                <w:sz w:val="20"/>
                <w:szCs w:val="20"/>
              </w:rPr>
              <w:t>Preparar presentación y especificar objetivos del curso</w:t>
            </w:r>
          </w:p>
        </w:tc>
      </w:tr>
      <w:tr w:rsidR="00E13CDF" w:rsidRPr="00FD77B8" w14:paraId="64DF8767" w14:textId="77777777" w:rsidTr="001B4B74">
        <w:trPr>
          <w:trHeight w:val="300"/>
        </w:trPr>
        <w:tc>
          <w:tcPr>
            <w:tcW w:w="536" w:type="dxa"/>
            <w:noWrap/>
            <w:hideMark/>
          </w:tcPr>
          <w:p w14:paraId="29ADF317" w14:textId="77777777" w:rsidR="00E13CDF" w:rsidRPr="00FD77B8" w:rsidRDefault="00E13CDF" w:rsidP="001B4B74">
            <w:pPr>
              <w:ind w:firstLine="0"/>
              <w:rPr>
                <w:sz w:val="20"/>
                <w:szCs w:val="20"/>
              </w:rPr>
            </w:pPr>
            <w:r w:rsidRPr="00FD77B8">
              <w:rPr>
                <w:sz w:val="20"/>
                <w:szCs w:val="20"/>
              </w:rPr>
              <w:t>26</w:t>
            </w:r>
          </w:p>
        </w:tc>
        <w:tc>
          <w:tcPr>
            <w:tcW w:w="2537" w:type="dxa"/>
            <w:hideMark/>
          </w:tcPr>
          <w:p w14:paraId="1153814A" w14:textId="77777777" w:rsidR="00E13CDF" w:rsidRPr="00FD77B8" w:rsidRDefault="00E13CDF" w:rsidP="001B4B74">
            <w:pPr>
              <w:ind w:firstLine="0"/>
              <w:rPr>
                <w:sz w:val="20"/>
                <w:szCs w:val="20"/>
              </w:rPr>
            </w:pPr>
            <w:r w:rsidRPr="00FD77B8">
              <w:rPr>
                <w:sz w:val="20"/>
                <w:szCs w:val="20"/>
              </w:rPr>
              <w:t>4. Proceso de Capacitación</w:t>
            </w:r>
          </w:p>
        </w:tc>
        <w:tc>
          <w:tcPr>
            <w:tcW w:w="3431" w:type="dxa"/>
            <w:noWrap/>
            <w:hideMark/>
          </w:tcPr>
          <w:p w14:paraId="4B93B5BF" w14:textId="77777777" w:rsidR="00E13CDF" w:rsidRPr="00FD77B8" w:rsidRDefault="00E13CDF" w:rsidP="001B4B74">
            <w:pPr>
              <w:ind w:firstLine="0"/>
              <w:rPr>
                <w:sz w:val="20"/>
                <w:szCs w:val="20"/>
              </w:rPr>
            </w:pPr>
            <w:r w:rsidRPr="00FD77B8">
              <w:rPr>
                <w:sz w:val="20"/>
                <w:szCs w:val="20"/>
              </w:rPr>
              <w:t>4.1 Inducción preliminar</w:t>
            </w:r>
          </w:p>
        </w:tc>
        <w:tc>
          <w:tcPr>
            <w:tcW w:w="3404" w:type="dxa"/>
            <w:hideMark/>
          </w:tcPr>
          <w:p w14:paraId="7CB02D43" w14:textId="77777777" w:rsidR="00E13CDF" w:rsidRPr="00FD77B8" w:rsidRDefault="00E13CDF" w:rsidP="001B4B74">
            <w:pPr>
              <w:ind w:firstLine="0"/>
              <w:rPr>
                <w:sz w:val="20"/>
                <w:szCs w:val="20"/>
              </w:rPr>
            </w:pPr>
            <w:r w:rsidRPr="00FD77B8">
              <w:rPr>
                <w:sz w:val="20"/>
                <w:szCs w:val="20"/>
              </w:rPr>
              <w:t>Departamento de talento humano</w:t>
            </w:r>
          </w:p>
        </w:tc>
        <w:tc>
          <w:tcPr>
            <w:tcW w:w="4064" w:type="dxa"/>
            <w:hideMark/>
          </w:tcPr>
          <w:p w14:paraId="0DC54B1E" w14:textId="417D318C" w:rsidR="00E13CDF" w:rsidRPr="00FD77B8" w:rsidRDefault="00E13CDF" w:rsidP="001B4B74">
            <w:pPr>
              <w:ind w:firstLine="0"/>
              <w:rPr>
                <w:sz w:val="20"/>
                <w:szCs w:val="20"/>
              </w:rPr>
            </w:pPr>
            <w:r w:rsidRPr="00FD77B8">
              <w:rPr>
                <w:sz w:val="20"/>
                <w:szCs w:val="20"/>
              </w:rPr>
              <w:t xml:space="preserve">Supervisar y </w:t>
            </w:r>
            <w:r w:rsidR="006B5655" w:rsidRPr="00FD77B8">
              <w:rPr>
                <w:sz w:val="20"/>
                <w:szCs w:val="20"/>
              </w:rPr>
              <w:t>controlar la</w:t>
            </w:r>
            <w:r w:rsidRPr="00FD77B8">
              <w:rPr>
                <w:sz w:val="20"/>
                <w:szCs w:val="20"/>
              </w:rPr>
              <w:t xml:space="preserve"> asistencia de los participantes</w:t>
            </w:r>
          </w:p>
        </w:tc>
      </w:tr>
      <w:tr w:rsidR="00E13CDF" w:rsidRPr="00FD77B8" w14:paraId="55C4183C" w14:textId="77777777" w:rsidTr="001B4B74">
        <w:trPr>
          <w:trHeight w:val="300"/>
        </w:trPr>
        <w:tc>
          <w:tcPr>
            <w:tcW w:w="536" w:type="dxa"/>
            <w:noWrap/>
            <w:hideMark/>
          </w:tcPr>
          <w:p w14:paraId="6E5A5B86" w14:textId="77777777" w:rsidR="00E13CDF" w:rsidRPr="00FD77B8" w:rsidRDefault="00E13CDF" w:rsidP="001B4B74">
            <w:pPr>
              <w:ind w:firstLine="0"/>
              <w:rPr>
                <w:sz w:val="20"/>
                <w:szCs w:val="20"/>
              </w:rPr>
            </w:pPr>
            <w:r w:rsidRPr="00FD77B8">
              <w:rPr>
                <w:sz w:val="20"/>
                <w:szCs w:val="20"/>
              </w:rPr>
              <w:t>27</w:t>
            </w:r>
          </w:p>
        </w:tc>
        <w:tc>
          <w:tcPr>
            <w:tcW w:w="2537" w:type="dxa"/>
            <w:hideMark/>
          </w:tcPr>
          <w:p w14:paraId="1B760D1B" w14:textId="77777777" w:rsidR="00E13CDF" w:rsidRPr="00FD77B8" w:rsidRDefault="00E13CDF" w:rsidP="001B4B74">
            <w:pPr>
              <w:ind w:firstLine="0"/>
              <w:rPr>
                <w:sz w:val="20"/>
                <w:szCs w:val="20"/>
              </w:rPr>
            </w:pPr>
            <w:r w:rsidRPr="00FD77B8">
              <w:rPr>
                <w:sz w:val="20"/>
                <w:szCs w:val="20"/>
              </w:rPr>
              <w:t>4. Proceso de Capacitación</w:t>
            </w:r>
          </w:p>
        </w:tc>
        <w:tc>
          <w:tcPr>
            <w:tcW w:w="3431" w:type="dxa"/>
            <w:noWrap/>
            <w:hideMark/>
          </w:tcPr>
          <w:p w14:paraId="1AE18E2A" w14:textId="77777777" w:rsidR="00E13CDF" w:rsidRPr="00FD77B8" w:rsidRDefault="00E13CDF" w:rsidP="001B4B74">
            <w:pPr>
              <w:ind w:firstLine="0"/>
              <w:rPr>
                <w:sz w:val="20"/>
                <w:szCs w:val="20"/>
              </w:rPr>
            </w:pPr>
            <w:r w:rsidRPr="00FD77B8">
              <w:rPr>
                <w:sz w:val="20"/>
                <w:szCs w:val="20"/>
              </w:rPr>
              <w:t>4.1 Inducción preliminar</w:t>
            </w:r>
          </w:p>
        </w:tc>
        <w:tc>
          <w:tcPr>
            <w:tcW w:w="3404" w:type="dxa"/>
            <w:hideMark/>
          </w:tcPr>
          <w:p w14:paraId="5A17B46D" w14:textId="77777777" w:rsidR="00E13CDF" w:rsidRPr="00FD77B8" w:rsidRDefault="00E13CDF" w:rsidP="001B4B74">
            <w:pPr>
              <w:ind w:firstLine="0"/>
              <w:rPr>
                <w:sz w:val="20"/>
                <w:szCs w:val="20"/>
              </w:rPr>
            </w:pPr>
            <w:r w:rsidRPr="00FD77B8">
              <w:rPr>
                <w:sz w:val="20"/>
                <w:szCs w:val="20"/>
              </w:rPr>
              <w:t>Empleados de demás Áreas</w:t>
            </w:r>
          </w:p>
        </w:tc>
        <w:tc>
          <w:tcPr>
            <w:tcW w:w="4064" w:type="dxa"/>
            <w:hideMark/>
          </w:tcPr>
          <w:p w14:paraId="5A71AB43" w14:textId="77777777" w:rsidR="00E13CDF" w:rsidRPr="00FD77B8" w:rsidRDefault="00E13CDF" w:rsidP="001B4B74">
            <w:pPr>
              <w:ind w:firstLine="0"/>
              <w:rPr>
                <w:sz w:val="20"/>
                <w:szCs w:val="20"/>
              </w:rPr>
            </w:pPr>
            <w:r w:rsidRPr="00FD77B8">
              <w:rPr>
                <w:sz w:val="20"/>
                <w:szCs w:val="20"/>
              </w:rPr>
              <w:t xml:space="preserve">Asistir a la Inducción preliminar </w:t>
            </w:r>
          </w:p>
        </w:tc>
      </w:tr>
      <w:tr w:rsidR="00E13CDF" w:rsidRPr="00FD77B8" w14:paraId="3739A324" w14:textId="77777777" w:rsidTr="001B4B74">
        <w:trPr>
          <w:trHeight w:val="300"/>
        </w:trPr>
        <w:tc>
          <w:tcPr>
            <w:tcW w:w="536" w:type="dxa"/>
            <w:noWrap/>
            <w:hideMark/>
          </w:tcPr>
          <w:p w14:paraId="5EE2890A" w14:textId="77777777" w:rsidR="00E13CDF" w:rsidRPr="00FD77B8" w:rsidRDefault="00E13CDF" w:rsidP="001B4B74">
            <w:pPr>
              <w:ind w:firstLine="0"/>
              <w:rPr>
                <w:sz w:val="20"/>
                <w:szCs w:val="20"/>
              </w:rPr>
            </w:pPr>
            <w:r w:rsidRPr="00FD77B8">
              <w:rPr>
                <w:sz w:val="20"/>
                <w:szCs w:val="20"/>
              </w:rPr>
              <w:t>28</w:t>
            </w:r>
          </w:p>
        </w:tc>
        <w:tc>
          <w:tcPr>
            <w:tcW w:w="2537" w:type="dxa"/>
            <w:hideMark/>
          </w:tcPr>
          <w:p w14:paraId="33B03D45" w14:textId="77777777" w:rsidR="00E13CDF" w:rsidRPr="00FD77B8" w:rsidRDefault="00E13CDF" w:rsidP="001B4B74">
            <w:pPr>
              <w:ind w:firstLine="0"/>
              <w:rPr>
                <w:sz w:val="20"/>
                <w:szCs w:val="20"/>
              </w:rPr>
            </w:pPr>
            <w:r w:rsidRPr="00FD77B8">
              <w:rPr>
                <w:sz w:val="20"/>
                <w:szCs w:val="20"/>
              </w:rPr>
              <w:t>4. Proceso de Capacitación</w:t>
            </w:r>
          </w:p>
        </w:tc>
        <w:tc>
          <w:tcPr>
            <w:tcW w:w="3431" w:type="dxa"/>
            <w:noWrap/>
            <w:hideMark/>
          </w:tcPr>
          <w:p w14:paraId="0B2B447B" w14:textId="77777777" w:rsidR="00E13CDF" w:rsidRPr="00FD77B8" w:rsidRDefault="00E13CDF" w:rsidP="001B4B74">
            <w:pPr>
              <w:ind w:firstLine="0"/>
              <w:rPr>
                <w:sz w:val="20"/>
                <w:szCs w:val="20"/>
              </w:rPr>
            </w:pPr>
            <w:r w:rsidRPr="00FD77B8">
              <w:rPr>
                <w:sz w:val="20"/>
                <w:szCs w:val="20"/>
              </w:rPr>
              <w:t>4.2 Desarrollo teórico y práctico de capacitación</w:t>
            </w:r>
          </w:p>
        </w:tc>
        <w:tc>
          <w:tcPr>
            <w:tcW w:w="3404" w:type="dxa"/>
            <w:hideMark/>
          </w:tcPr>
          <w:p w14:paraId="15EECFF1" w14:textId="77777777" w:rsidR="00E13CDF" w:rsidRPr="00FD77B8" w:rsidRDefault="00E13CDF" w:rsidP="001B4B74">
            <w:pPr>
              <w:ind w:firstLine="0"/>
              <w:rPr>
                <w:sz w:val="20"/>
                <w:szCs w:val="20"/>
              </w:rPr>
            </w:pPr>
            <w:r w:rsidRPr="00FD77B8">
              <w:rPr>
                <w:sz w:val="20"/>
                <w:szCs w:val="20"/>
              </w:rPr>
              <w:t>Facilitador del curso</w:t>
            </w:r>
          </w:p>
        </w:tc>
        <w:tc>
          <w:tcPr>
            <w:tcW w:w="4064" w:type="dxa"/>
            <w:hideMark/>
          </w:tcPr>
          <w:p w14:paraId="05AC1F4E" w14:textId="77777777" w:rsidR="00E13CDF" w:rsidRPr="00FD77B8" w:rsidRDefault="00E13CDF" w:rsidP="001B4B74">
            <w:pPr>
              <w:ind w:firstLine="0"/>
              <w:rPr>
                <w:sz w:val="20"/>
                <w:szCs w:val="20"/>
              </w:rPr>
            </w:pPr>
            <w:r w:rsidRPr="00FD77B8">
              <w:rPr>
                <w:sz w:val="20"/>
                <w:szCs w:val="20"/>
              </w:rPr>
              <w:t xml:space="preserve">Exponer los contenidos según el plan de capacitaciones </w:t>
            </w:r>
          </w:p>
        </w:tc>
      </w:tr>
      <w:tr w:rsidR="00E13CDF" w:rsidRPr="00FD77B8" w14:paraId="43148AFD" w14:textId="77777777" w:rsidTr="001B4B74">
        <w:trPr>
          <w:trHeight w:val="300"/>
        </w:trPr>
        <w:tc>
          <w:tcPr>
            <w:tcW w:w="536" w:type="dxa"/>
            <w:noWrap/>
            <w:hideMark/>
          </w:tcPr>
          <w:p w14:paraId="39347192" w14:textId="77777777" w:rsidR="00E13CDF" w:rsidRPr="00FD77B8" w:rsidRDefault="00E13CDF" w:rsidP="001B4B74">
            <w:pPr>
              <w:ind w:firstLine="0"/>
              <w:rPr>
                <w:sz w:val="20"/>
                <w:szCs w:val="20"/>
              </w:rPr>
            </w:pPr>
            <w:r w:rsidRPr="00FD77B8">
              <w:rPr>
                <w:sz w:val="20"/>
                <w:szCs w:val="20"/>
              </w:rPr>
              <w:t>29</w:t>
            </w:r>
          </w:p>
        </w:tc>
        <w:tc>
          <w:tcPr>
            <w:tcW w:w="2537" w:type="dxa"/>
            <w:hideMark/>
          </w:tcPr>
          <w:p w14:paraId="2BF5D18C" w14:textId="77777777" w:rsidR="00E13CDF" w:rsidRPr="00FD77B8" w:rsidRDefault="00E13CDF" w:rsidP="001B4B74">
            <w:pPr>
              <w:ind w:firstLine="0"/>
              <w:rPr>
                <w:sz w:val="20"/>
                <w:szCs w:val="20"/>
              </w:rPr>
            </w:pPr>
            <w:r w:rsidRPr="00FD77B8">
              <w:rPr>
                <w:sz w:val="20"/>
                <w:szCs w:val="20"/>
              </w:rPr>
              <w:t>4. Proceso de Capacitación</w:t>
            </w:r>
          </w:p>
        </w:tc>
        <w:tc>
          <w:tcPr>
            <w:tcW w:w="3431" w:type="dxa"/>
            <w:noWrap/>
            <w:hideMark/>
          </w:tcPr>
          <w:p w14:paraId="1074A3BB" w14:textId="77777777" w:rsidR="00E13CDF" w:rsidRPr="00FD77B8" w:rsidRDefault="00E13CDF" w:rsidP="001B4B74">
            <w:pPr>
              <w:ind w:firstLine="0"/>
              <w:rPr>
                <w:sz w:val="20"/>
                <w:szCs w:val="20"/>
              </w:rPr>
            </w:pPr>
            <w:r w:rsidRPr="00FD77B8">
              <w:rPr>
                <w:sz w:val="20"/>
                <w:szCs w:val="20"/>
              </w:rPr>
              <w:t>4.2 Desarrollo teórico y práctico de capacitación</w:t>
            </w:r>
          </w:p>
        </w:tc>
        <w:tc>
          <w:tcPr>
            <w:tcW w:w="3404" w:type="dxa"/>
            <w:hideMark/>
          </w:tcPr>
          <w:p w14:paraId="65B9F56D" w14:textId="77777777" w:rsidR="00E13CDF" w:rsidRPr="00FD77B8" w:rsidRDefault="00E13CDF" w:rsidP="001B4B74">
            <w:pPr>
              <w:ind w:firstLine="0"/>
              <w:rPr>
                <w:sz w:val="20"/>
                <w:szCs w:val="20"/>
              </w:rPr>
            </w:pPr>
            <w:r w:rsidRPr="00FD77B8">
              <w:rPr>
                <w:sz w:val="20"/>
                <w:szCs w:val="20"/>
              </w:rPr>
              <w:t>Departamento de talento humano</w:t>
            </w:r>
          </w:p>
        </w:tc>
        <w:tc>
          <w:tcPr>
            <w:tcW w:w="4064" w:type="dxa"/>
            <w:hideMark/>
          </w:tcPr>
          <w:p w14:paraId="2A095527" w14:textId="77777777" w:rsidR="00E13CDF" w:rsidRPr="00FD77B8" w:rsidRDefault="00E13CDF" w:rsidP="001B4B74">
            <w:pPr>
              <w:ind w:firstLine="0"/>
              <w:rPr>
                <w:sz w:val="20"/>
                <w:szCs w:val="20"/>
              </w:rPr>
            </w:pPr>
            <w:r w:rsidRPr="00FD77B8">
              <w:rPr>
                <w:sz w:val="20"/>
                <w:szCs w:val="20"/>
              </w:rPr>
              <w:t>Verificar la asistencia de los empleados</w:t>
            </w:r>
          </w:p>
        </w:tc>
      </w:tr>
      <w:tr w:rsidR="00E13CDF" w:rsidRPr="00FD77B8" w14:paraId="76A4B2FC" w14:textId="77777777" w:rsidTr="001B4B74">
        <w:trPr>
          <w:trHeight w:val="300"/>
        </w:trPr>
        <w:tc>
          <w:tcPr>
            <w:tcW w:w="536" w:type="dxa"/>
            <w:noWrap/>
            <w:hideMark/>
          </w:tcPr>
          <w:p w14:paraId="0624F33D" w14:textId="77777777" w:rsidR="00E13CDF" w:rsidRPr="00FD77B8" w:rsidRDefault="00E13CDF" w:rsidP="001B4B74">
            <w:pPr>
              <w:ind w:firstLine="0"/>
              <w:rPr>
                <w:sz w:val="20"/>
                <w:szCs w:val="20"/>
              </w:rPr>
            </w:pPr>
            <w:r w:rsidRPr="00FD77B8">
              <w:rPr>
                <w:sz w:val="20"/>
                <w:szCs w:val="20"/>
              </w:rPr>
              <w:t>30</w:t>
            </w:r>
          </w:p>
        </w:tc>
        <w:tc>
          <w:tcPr>
            <w:tcW w:w="2537" w:type="dxa"/>
            <w:hideMark/>
          </w:tcPr>
          <w:p w14:paraId="52943124" w14:textId="77777777" w:rsidR="00E13CDF" w:rsidRPr="00FD77B8" w:rsidRDefault="00E13CDF" w:rsidP="001B4B74">
            <w:pPr>
              <w:ind w:firstLine="0"/>
              <w:rPr>
                <w:sz w:val="20"/>
                <w:szCs w:val="20"/>
              </w:rPr>
            </w:pPr>
            <w:r w:rsidRPr="00FD77B8">
              <w:rPr>
                <w:sz w:val="20"/>
                <w:szCs w:val="20"/>
              </w:rPr>
              <w:t>4. Proceso de Capacitación</w:t>
            </w:r>
          </w:p>
        </w:tc>
        <w:tc>
          <w:tcPr>
            <w:tcW w:w="3431" w:type="dxa"/>
            <w:noWrap/>
            <w:hideMark/>
          </w:tcPr>
          <w:p w14:paraId="1A2E24F2" w14:textId="77777777" w:rsidR="00E13CDF" w:rsidRPr="00FD77B8" w:rsidRDefault="00E13CDF" w:rsidP="001B4B74">
            <w:pPr>
              <w:ind w:firstLine="0"/>
              <w:rPr>
                <w:sz w:val="20"/>
                <w:szCs w:val="20"/>
              </w:rPr>
            </w:pPr>
            <w:r w:rsidRPr="00FD77B8">
              <w:rPr>
                <w:sz w:val="20"/>
                <w:szCs w:val="20"/>
              </w:rPr>
              <w:t>4.2 Desarrollo teórico y práctico de capacitación</w:t>
            </w:r>
          </w:p>
        </w:tc>
        <w:tc>
          <w:tcPr>
            <w:tcW w:w="3404" w:type="dxa"/>
            <w:hideMark/>
          </w:tcPr>
          <w:p w14:paraId="774C1CD8" w14:textId="77777777" w:rsidR="00E13CDF" w:rsidRPr="00FD77B8" w:rsidRDefault="00E13CDF" w:rsidP="001B4B74">
            <w:pPr>
              <w:ind w:firstLine="0"/>
              <w:rPr>
                <w:sz w:val="20"/>
                <w:szCs w:val="20"/>
              </w:rPr>
            </w:pPr>
            <w:r w:rsidRPr="00FD77B8">
              <w:rPr>
                <w:sz w:val="20"/>
                <w:szCs w:val="20"/>
              </w:rPr>
              <w:t>Empleados de demás Áreas</w:t>
            </w:r>
          </w:p>
        </w:tc>
        <w:tc>
          <w:tcPr>
            <w:tcW w:w="4064" w:type="dxa"/>
            <w:hideMark/>
          </w:tcPr>
          <w:p w14:paraId="3DFB8EDE" w14:textId="77777777" w:rsidR="00E13CDF" w:rsidRPr="00FD77B8" w:rsidRDefault="00E13CDF" w:rsidP="001B4B74">
            <w:pPr>
              <w:ind w:firstLine="0"/>
              <w:rPr>
                <w:sz w:val="20"/>
                <w:szCs w:val="20"/>
              </w:rPr>
            </w:pPr>
            <w:r w:rsidRPr="00FD77B8">
              <w:rPr>
                <w:sz w:val="20"/>
                <w:szCs w:val="20"/>
              </w:rPr>
              <w:t>Participar activamente en las capacitaciones</w:t>
            </w:r>
          </w:p>
        </w:tc>
      </w:tr>
      <w:tr w:rsidR="00E13CDF" w:rsidRPr="00FD77B8" w14:paraId="6521E419" w14:textId="77777777" w:rsidTr="001B4B74">
        <w:trPr>
          <w:trHeight w:val="300"/>
        </w:trPr>
        <w:tc>
          <w:tcPr>
            <w:tcW w:w="536" w:type="dxa"/>
            <w:noWrap/>
            <w:hideMark/>
          </w:tcPr>
          <w:p w14:paraId="277373AC" w14:textId="77777777" w:rsidR="00E13CDF" w:rsidRPr="00FD77B8" w:rsidRDefault="00E13CDF" w:rsidP="001B4B74">
            <w:pPr>
              <w:ind w:firstLine="0"/>
              <w:rPr>
                <w:sz w:val="20"/>
                <w:szCs w:val="20"/>
              </w:rPr>
            </w:pPr>
            <w:r w:rsidRPr="00FD77B8">
              <w:rPr>
                <w:sz w:val="20"/>
                <w:szCs w:val="20"/>
              </w:rPr>
              <w:t>31</w:t>
            </w:r>
          </w:p>
        </w:tc>
        <w:tc>
          <w:tcPr>
            <w:tcW w:w="2537" w:type="dxa"/>
            <w:hideMark/>
          </w:tcPr>
          <w:p w14:paraId="1329465C" w14:textId="77777777" w:rsidR="00E13CDF" w:rsidRPr="00FD77B8" w:rsidRDefault="00E13CDF" w:rsidP="001B4B74">
            <w:pPr>
              <w:ind w:firstLine="0"/>
              <w:rPr>
                <w:sz w:val="20"/>
                <w:szCs w:val="20"/>
              </w:rPr>
            </w:pPr>
            <w:r w:rsidRPr="00FD77B8">
              <w:rPr>
                <w:sz w:val="20"/>
                <w:szCs w:val="20"/>
              </w:rPr>
              <w:t>4. Proceso de Capacitación</w:t>
            </w:r>
          </w:p>
        </w:tc>
        <w:tc>
          <w:tcPr>
            <w:tcW w:w="3431" w:type="dxa"/>
            <w:noWrap/>
            <w:hideMark/>
          </w:tcPr>
          <w:p w14:paraId="317CE5BB" w14:textId="77777777" w:rsidR="00E13CDF" w:rsidRPr="00FD77B8" w:rsidRDefault="00E13CDF" w:rsidP="001B4B74">
            <w:pPr>
              <w:ind w:firstLine="0"/>
              <w:rPr>
                <w:sz w:val="20"/>
                <w:szCs w:val="20"/>
              </w:rPr>
            </w:pPr>
            <w:r w:rsidRPr="00FD77B8">
              <w:rPr>
                <w:sz w:val="20"/>
                <w:szCs w:val="20"/>
              </w:rPr>
              <w:t>4.3 Evaluación y reporte de cursos</w:t>
            </w:r>
          </w:p>
        </w:tc>
        <w:tc>
          <w:tcPr>
            <w:tcW w:w="3404" w:type="dxa"/>
            <w:hideMark/>
          </w:tcPr>
          <w:p w14:paraId="1F85F427" w14:textId="77777777" w:rsidR="00E13CDF" w:rsidRPr="00FD77B8" w:rsidRDefault="00E13CDF" w:rsidP="001B4B74">
            <w:pPr>
              <w:ind w:firstLine="0"/>
              <w:rPr>
                <w:sz w:val="20"/>
                <w:szCs w:val="20"/>
              </w:rPr>
            </w:pPr>
            <w:r w:rsidRPr="00FD77B8">
              <w:rPr>
                <w:sz w:val="20"/>
                <w:szCs w:val="20"/>
              </w:rPr>
              <w:t>Líder del proyecto</w:t>
            </w:r>
          </w:p>
        </w:tc>
        <w:tc>
          <w:tcPr>
            <w:tcW w:w="4064" w:type="dxa"/>
            <w:hideMark/>
          </w:tcPr>
          <w:p w14:paraId="70F43F00" w14:textId="77777777" w:rsidR="00E13CDF" w:rsidRPr="00FD77B8" w:rsidRDefault="00E13CDF" w:rsidP="001B4B74">
            <w:pPr>
              <w:ind w:firstLine="0"/>
              <w:rPr>
                <w:sz w:val="20"/>
                <w:szCs w:val="20"/>
              </w:rPr>
            </w:pPr>
            <w:r w:rsidRPr="00FD77B8">
              <w:rPr>
                <w:sz w:val="20"/>
                <w:szCs w:val="20"/>
              </w:rPr>
              <w:t>Analizar resultados obtenidos</w:t>
            </w:r>
          </w:p>
        </w:tc>
      </w:tr>
      <w:tr w:rsidR="00E13CDF" w:rsidRPr="00FD77B8" w14:paraId="0A6626FA" w14:textId="77777777" w:rsidTr="001B4B74">
        <w:trPr>
          <w:trHeight w:val="600"/>
        </w:trPr>
        <w:tc>
          <w:tcPr>
            <w:tcW w:w="536" w:type="dxa"/>
            <w:noWrap/>
            <w:hideMark/>
          </w:tcPr>
          <w:p w14:paraId="60389215" w14:textId="77777777" w:rsidR="00E13CDF" w:rsidRPr="00FD77B8" w:rsidRDefault="00E13CDF" w:rsidP="001B4B74">
            <w:pPr>
              <w:ind w:firstLine="0"/>
              <w:rPr>
                <w:sz w:val="20"/>
                <w:szCs w:val="20"/>
              </w:rPr>
            </w:pPr>
            <w:r w:rsidRPr="00FD77B8">
              <w:rPr>
                <w:sz w:val="20"/>
                <w:szCs w:val="20"/>
              </w:rPr>
              <w:t>32</w:t>
            </w:r>
          </w:p>
        </w:tc>
        <w:tc>
          <w:tcPr>
            <w:tcW w:w="2537" w:type="dxa"/>
            <w:hideMark/>
          </w:tcPr>
          <w:p w14:paraId="75492B42" w14:textId="77777777" w:rsidR="00E13CDF" w:rsidRPr="00FD77B8" w:rsidRDefault="00E13CDF" w:rsidP="001B4B74">
            <w:pPr>
              <w:ind w:firstLine="0"/>
              <w:rPr>
                <w:sz w:val="20"/>
                <w:szCs w:val="20"/>
              </w:rPr>
            </w:pPr>
            <w:r w:rsidRPr="00FD77B8">
              <w:rPr>
                <w:sz w:val="20"/>
                <w:szCs w:val="20"/>
              </w:rPr>
              <w:t>4. Proceso de Capacitación</w:t>
            </w:r>
          </w:p>
        </w:tc>
        <w:tc>
          <w:tcPr>
            <w:tcW w:w="3431" w:type="dxa"/>
            <w:noWrap/>
            <w:hideMark/>
          </w:tcPr>
          <w:p w14:paraId="130D77F1" w14:textId="77777777" w:rsidR="00E13CDF" w:rsidRPr="00FD77B8" w:rsidRDefault="00E13CDF" w:rsidP="001B4B74">
            <w:pPr>
              <w:ind w:firstLine="0"/>
              <w:rPr>
                <w:sz w:val="20"/>
                <w:szCs w:val="20"/>
              </w:rPr>
            </w:pPr>
            <w:r w:rsidRPr="00FD77B8">
              <w:rPr>
                <w:sz w:val="20"/>
                <w:szCs w:val="20"/>
              </w:rPr>
              <w:t>4.3 Evaluación y reporte de cursos</w:t>
            </w:r>
          </w:p>
        </w:tc>
        <w:tc>
          <w:tcPr>
            <w:tcW w:w="3404" w:type="dxa"/>
            <w:hideMark/>
          </w:tcPr>
          <w:p w14:paraId="06BF20DC" w14:textId="77777777" w:rsidR="00E13CDF" w:rsidRPr="00FD77B8" w:rsidRDefault="00E13CDF" w:rsidP="001B4B74">
            <w:pPr>
              <w:ind w:firstLine="0"/>
              <w:rPr>
                <w:sz w:val="20"/>
                <w:szCs w:val="20"/>
              </w:rPr>
            </w:pPr>
            <w:r w:rsidRPr="00FD77B8">
              <w:rPr>
                <w:sz w:val="20"/>
                <w:szCs w:val="20"/>
              </w:rPr>
              <w:t>Coordinador de oficina de proyectos</w:t>
            </w:r>
          </w:p>
        </w:tc>
        <w:tc>
          <w:tcPr>
            <w:tcW w:w="4064" w:type="dxa"/>
            <w:hideMark/>
          </w:tcPr>
          <w:p w14:paraId="6D5C5643" w14:textId="77777777" w:rsidR="00E13CDF" w:rsidRPr="00FD77B8" w:rsidRDefault="00E13CDF" w:rsidP="001B4B74">
            <w:pPr>
              <w:ind w:firstLine="0"/>
              <w:rPr>
                <w:sz w:val="20"/>
                <w:szCs w:val="20"/>
              </w:rPr>
            </w:pPr>
            <w:r w:rsidRPr="00FD77B8">
              <w:rPr>
                <w:sz w:val="20"/>
                <w:szCs w:val="20"/>
              </w:rPr>
              <w:t>Determinar si los empleados que recibieron las capacitaciones cumplen con un nivel aceptable de aprendizaje</w:t>
            </w:r>
          </w:p>
        </w:tc>
      </w:tr>
      <w:tr w:rsidR="00E13CDF" w:rsidRPr="00FD77B8" w14:paraId="230E0B88" w14:textId="77777777" w:rsidTr="001B4B74">
        <w:trPr>
          <w:trHeight w:val="600"/>
        </w:trPr>
        <w:tc>
          <w:tcPr>
            <w:tcW w:w="536" w:type="dxa"/>
            <w:noWrap/>
            <w:hideMark/>
          </w:tcPr>
          <w:p w14:paraId="0BF2082F" w14:textId="77777777" w:rsidR="00E13CDF" w:rsidRPr="00FD77B8" w:rsidRDefault="00E13CDF" w:rsidP="001B4B74">
            <w:pPr>
              <w:ind w:firstLine="0"/>
              <w:rPr>
                <w:sz w:val="20"/>
                <w:szCs w:val="20"/>
              </w:rPr>
            </w:pPr>
            <w:r w:rsidRPr="00FD77B8">
              <w:rPr>
                <w:sz w:val="20"/>
                <w:szCs w:val="20"/>
              </w:rPr>
              <w:t>33</w:t>
            </w:r>
          </w:p>
        </w:tc>
        <w:tc>
          <w:tcPr>
            <w:tcW w:w="2537" w:type="dxa"/>
            <w:hideMark/>
          </w:tcPr>
          <w:p w14:paraId="5F30B1DD" w14:textId="77777777" w:rsidR="00E13CDF" w:rsidRPr="00FD77B8" w:rsidRDefault="00E13CDF" w:rsidP="001B4B74">
            <w:pPr>
              <w:ind w:firstLine="0"/>
              <w:rPr>
                <w:sz w:val="20"/>
                <w:szCs w:val="20"/>
              </w:rPr>
            </w:pPr>
            <w:r w:rsidRPr="00FD77B8">
              <w:rPr>
                <w:sz w:val="20"/>
                <w:szCs w:val="20"/>
              </w:rPr>
              <w:t>4. Proceso de Capacitación</w:t>
            </w:r>
          </w:p>
        </w:tc>
        <w:tc>
          <w:tcPr>
            <w:tcW w:w="3431" w:type="dxa"/>
            <w:noWrap/>
            <w:hideMark/>
          </w:tcPr>
          <w:p w14:paraId="6A244D5D" w14:textId="77777777" w:rsidR="00E13CDF" w:rsidRPr="00FD77B8" w:rsidRDefault="00E13CDF" w:rsidP="001B4B74">
            <w:pPr>
              <w:ind w:firstLine="0"/>
              <w:rPr>
                <w:sz w:val="20"/>
                <w:szCs w:val="20"/>
              </w:rPr>
            </w:pPr>
            <w:r w:rsidRPr="00FD77B8">
              <w:rPr>
                <w:sz w:val="20"/>
                <w:szCs w:val="20"/>
              </w:rPr>
              <w:t>4.3 Evaluación y reporte de cursos</w:t>
            </w:r>
          </w:p>
        </w:tc>
        <w:tc>
          <w:tcPr>
            <w:tcW w:w="3404" w:type="dxa"/>
            <w:hideMark/>
          </w:tcPr>
          <w:p w14:paraId="0DB8E013" w14:textId="1C9221F1" w:rsidR="00E13CDF" w:rsidRPr="00FD77B8" w:rsidRDefault="00E13CDF" w:rsidP="001B4B74">
            <w:pPr>
              <w:ind w:firstLine="0"/>
              <w:rPr>
                <w:sz w:val="20"/>
                <w:szCs w:val="20"/>
              </w:rPr>
            </w:pPr>
            <w:r w:rsidRPr="00FD77B8">
              <w:rPr>
                <w:sz w:val="20"/>
                <w:szCs w:val="20"/>
              </w:rPr>
              <w:t xml:space="preserve">Gerente de oficina de Gestión </w:t>
            </w:r>
            <w:r w:rsidR="006B5655" w:rsidRPr="00FD77B8">
              <w:rPr>
                <w:sz w:val="20"/>
                <w:szCs w:val="20"/>
              </w:rPr>
              <w:t>de Proyectos</w:t>
            </w:r>
          </w:p>
        </w:tc>
        <w:tc>
          <w:tcPr>
            <w:tcW w:w="4064" w:type="dxa"/>
            <w:hideMark/>
          </w:tcPr>
          <w:p w14:paraId="0878F2FA" w14:textId="77777777" w:rsidR="00E13CDF" w:rsidRPr="00FD77B8" w:rsidRDefault="00E13CDF" w:rsidP="001B4B74">
            <w:pPr>
              <w:ind w:firstLine="0"/>
              <w:rPr>
                <w:sz w:val="20"/>
                <w:szCs w:val="20"/>
              </w:rPr>
            </w:pPr>
            <w:r w:rsidRPr="00FD77B8">
              <w:rPr>
                <w:sz w:val="20"/>
                <w:szCs w:val="20"/>
              </w:rPr>
              <w:t>Reportar los resultados obtenidos</w:t>
            </w:r>
          </w:p>
        </w:tc>
      </w:tr>
      <w:tr w:rsidR="00E13CDF" w:rsidRPr="00FD77B8" w14:paraId="51F75B7C" w14:textId="77777777" w:rsidTr="001B4B74">
        <w:trPr>
          <w:trHeight w:val="600"/>
        </w:trPr>
        <w:tc>
          <w:tcPr>
            <w:tcW w:w="536" w:type="dxa"/>
            <w:noWrap/>
            <w:hideMark/>
          </w:tcPr>
          <w:p w14:paraId="6CDD2869" w14:textId="77777777" w:rsidR="00E13CDF" w:rsidRPr="00FD77B8" w:rsidRDefault="00E13CDF" w:rsidP="001B4B74">
            <w:pPr>
              <w:ind w:firstLine="0"/>
              <w:rPr>
                <w:sz w:val="20"/>
                <w:szCs w:val="20"/>
              </w:rPr>
            </w:pPr>
            <w:r w:rsidRPr="00FD77B8">
              <w:rPr>
                <w:sz w:val="20"/>
                <w:szCs w:val="20"/>
              </w:rPr>
              <w:t>34</w:t>
            </w:r>
          </w:p>
        </w:tc>
        <w:tc>
          <w:tcPr>
            <w:tcW w:w="2537" w:type="dxa"/>
            <w:hideMark/>
          </w:tcPr>
          <w:p w14:paraId="7B643356" w14:textId="77777777" w:rsidR="00E13CDF" w:rsidRPr="00FD77B8" w:rsidRDefault="00E13CDF" w:rsidP="001B4B74">
            <w:pPr>
              <w:ind w:firstLine="0"/>
              <w:rPr>
                <w:sz w:val="20"/>
                <w:szCs w:val="20"/>
              </w:rPr>
            </w:pPr>
            <w:r w:rsidRPr="00FD77B8">
              <w:rPr>
                <w:sz w:val="20"/>
                <w:szCs w:val="20"/>
              </w:rPr>
              <w:t>4. Proceso de Capacitación</w:t>
            </w:r>
          </w:p>
        </w:tc>
        <w:tc>
          <w:tcPr>
            <w:tcW w:w="3431" w:type="dxa"/>
            <w:noWrap/>
            <w:hideMark/>
          </w:tcPr>
          <w:p w14:paraId="4E12595C" w14:textId="77777777" w:rsidR="00E13CDF" w:rsidRPr="00FD77B8" w:rsidRDefault="00E13CDF" w:rsidP="001B4B74">
            <w:pPr>
              <w:ind w:firstLine="0"/>
              <w:rPr>
                <w:sz w:val="20"/>
                <w:szCs w:val="20"/>
              </w:rPr>
            </w:pPr>
            <w:r w:rsidRPr="00FD77B8">
              <w:rPr>
                <w:sz w:val="20"/>
                <w:szCs w:val="20"/>
              </w:rPr>
              <w:t>4.3 Evaluación y reporte de cursos</w:t>
            </w:r>
          </w:p>
        </w:tc>
        <w:tc>
          <w:tcPr>
            <w:tcW w:w="3404" w:type="dxa"/>
            <w:hideMark/>
          </w:tcPr>
          <w:p w14:paraId="30FB06A6" w14:textId="77777777" w:rsidR="00E13CDF" w:rsidRPr="00FD77B8" w:rsidRDefault="00E13CDF" w:rsidP="001B4B74">
            <w:pPr>
              <w:ind w:firstLine="0"/>
              <w:rPr>
                <w:sz w:val="20"/>
                <w:szCs w:val="20"/>
              </w:rPr>
            </w:pPr>
            <w:r w:rsidRPr="00FD77B8">
              <w:rPr>
                <w:sz w:val="20"/>
                <w:szCs w:val="20"/>
              </w:rPr>
              <w:t>Empleados de demás Áreas</w:t>
            </w:r>
          </w:p>
        </w:tc>
        <w:tc>
          <w:tcPr>
            <w:tcW w:w="4064" w:type="dxa"/>
            <w:hideMark/>
          </w:tcPr>
          <w:p w14:paraId="293ADB2F" w14:textId="77777777" w:rsidR="00E13CDF" w:rsidRPr="00FD77B8" w:rsidRDefault="00E13CDF" w:rsidP="001B4B74">
            <w:pPr>
              <w:ind w:firstLine="0"/>
              <w:rPr>
                <w:sz w:val="20"/>
                <w:szCs w:val="20"/>
              </w:rPr>
            </w:pPr>
            <w:r w:rsidRPr="00FD77B8">
              <w:rPr>
                <w:sz w:val="20"/>
                <w:szCs w:val="20"/>
              </w:rPr>
              <w:t>Someterse a evaluaciones para comprobar nivel de aprovechamiento</w:t>
            </w:r>
          </w:p>
        </w:tc>
      </w:tr>
      <w:tr w:rsidR="00E13CDF" w:rsidRPr="00FD77B8" w14:paraId="310A03E5" w14:textId="77777777" w:rsidTr="001B4B74">
        <w:trPr>
          <w:trHeight w:val="600"/>
        </w:trPr>
        <w:tc>
          <w:tcPr>
            <w:tcW w:w="536" w:type="dxa"/>
            <w:noWrap/>
            <w:hideMark/>
          </w:tcPr>
          <w:p w14:paraId="197D93D8" w14:textId="77777777" w:rsidR="00E13CDF" w:rsidRPr="00FD77B8" w:rsidRDefault="00E13CDF" w:rsidP="001B4B74">
            <w:pPr>
              <w:ind w:firstLine="0"/>
              <w:rPr>
                <w:sz w:val="20"/>
                <w:szCs w:val="20"/>
              </w:rPr>
            </w:pPr>
            <w:r w:rsidRPr="00FD77B8">
              <w:rPr>
                <w:sz w:val="20"/>
                <w:szCs w:val="20"/>
              </w:rPr>
              <w:t>35</w:t>
            </w:r>
          </w:p>
        </w:tc>
        <w:tc>
          <w:tcPr>
            <w:tcW w:w="2537" w:type="dxa"/>
            <w:hideMark/>
          </w:tcPr>
          <w:p w14:paraId="019D7940" w14:textId="77777777" w:rsidR="00E13CDF" w:rsidRPr="00FD77B8" w:rsidRDefault="00E13CDF" w:rsidP="001B4B74">
            <w:pPr>
              <w:ind w:firstLine="0"/>
              <w:rPr>
                <w:sz w:val="20"/>
                <w:szCs w:val="20"/>
              </w:rPr>
            </w:pPr>
            <w:r w:rsidRPr="00FD77B8">
              <w:rPr>
                <w:sz w:val="20"/>
                <w:szCs w:val="20"/>
              </w:rPr>
              <w:t>4. Proceso de Capacitación</w:t>
            </w:r>
          </w:p>
        </w:tc>
        <w:tc>
          <w:tcPr>
            <w:tcW w:w="3431" w:type="dxa"/>
            <w:noWrap/>
            <w:hideMark/>
          </w:tcPr>
          <w:p w14:paraId="11412D12" w14:textId="77777777" w:rsidR="00E13CDF" w:rsidRPr="00FD77B8" w:rsidRDefault="00E13CDF" w:rsidP="001B4B74">
            <w:pPr>
              <w:ind w:firstLine="0"/>
              <w:rPr>
                <w:sz w:val="20"/>
                <w:szCs w:val="20"/>
              </w:rPr>
            </w:pPr>
            <w:r w:rsidRPr="00FD77B8">
              <w:rPr>
                <w:sz w:val="20"/>
                <w:szCs w:val="20"/>
              </w:rPr>
              <w:t>4.4 Medición de indicadores KPI´S</w:t>
            </w:r>
          </w:p>
        </w:tc>
        <w:tc>
          <w:tcPr>
            <w:tcW w:w="3404" w:type="dxa"/>
            <w:hideMark/>
          </w:tcPr>
          <w:p w14:paraId="0C6AD473" w14:textId="77777777" w:rsidR="00E13CDF" w:rsidRPr="00FD77B8" w:rsidRDefault="00E13CDF" w:rsidP="001B4B74">
            <w:pPr>
              <w:ind w:firstLine="0"/>
              <w:rPr>
                <w:sz w:val="20"/>
                <w:szCs w:val="20"/>
              </w:rPr>
            </w:pPr>
            <w:r w:rsidRPr="00FD77B8">
              <w:rPr>
                <w:sz w:val="20"/>
                <w:szCs w:val="20"/>
              </w:rPr>
              <w:t>Departamento de talento humano</w:t>
            </w:r>
          </w:p>
        </w:tc>
        <w:tc>
          <w:tcPr>
            <w:tcW w:w="4064" w:type="dxa"/>
            <w:hideMark/>
          </w:tcPr>
          <w:p w14:paraId="7964F4A3" w14:textId="77777777" w:rsidR="00E13CDF" w:rsidRPr="00FD77B8" w:rsidRDefault="00E13CDF" w:rsidP="001B4B74">
            <w:pPr>
              <w:ind w:firstLine="0"/>
              <w:rPr>
                <w:sz w:val="20"/>
                <w:szCs w:val="20"/>
              </w:rPr>
            </w:pPr>
            <w:r w:rsidRPr="00FD77B8">
              <w:rPr>
                <w:sz w:val="20"/>
                <w:szCs w:val="20"/>
              </w:rPr>
              <w:t>Especificar si se lograron los objetivos con el plan de capacitaciones</w:t>
            </w:r>
          </w:p>
        </w:tc>
      </w:tr>
      <w:tr w:rsidR="00E13CDF" w:rsidRPr="00FD77B8" w14:paraId="1904942D" w14:textId="77777777" w:rsidTr="001B4B74">
        <w:trPr>
          <w:trHeight w:val="300"/>
        </w:trPr>
        <w:tc>
          <w:tcPr>
            <w:tcW w:w="536" w:type="dxa"/>
            <w:noWrap/>
            <w:hideMark/>
          </w:tcPr>
          <w:p w14:paraId="68442EFF" w14:textId="77777777" w:rsidR="00E13CDF" w:rsidRPr="00FD77B8" w:rsidRDefault="00E13CDF" w:rsidP="001B4B74">
            <w:pPr>
              <w:ind w:firstLine="0"/>
              <w:rPr>
                <w:sz w:val="20"/>
                <w:szCs w:val="20"/>
              </w:rPr>
            </w:pPr>
            <w:r w:rsidRPr="00FD77B8">
              <w:rPr>
                <w:sz w:val="20"/>
                <w:szCs w:val="20"/>
              </w:rPr>
              <w:t>36</w:t>
            </w:r>
          </w:p>
        </w:tc>
        <w:tc>
          <w:tcPr>
            <w:tcW w:w="2537" w:type="dxa"/>
            <w:hideMark/>
          </w:tcPr>
          <w:p w14:paraId="1ACBDF6E" w14:textId="77777777" w:rsidR="00E13CDF" w:rsidRPr="00FD77B8" w:rsidRDefault="00E13CDF" w:rsidP="001B4B74">
            <w:pPr>
              <w:ind w:firstLine="0"/>
              <w:rPr>
                <w:sz w:val="20"/>
                <w:szCs w:val="20"/>
              </w:rPr>
            </w:pPr>
            <w:r w:rsidRPr="00FD77B8">
              <w:rPr>
                <w:sz w:val="20"/>
                <w:szCs w:val="20"/>
              </w:rPr>
              <w:t>4. Proceso de Capacitación</w:t>
            </w:r>
          </w:p>
        </w:tc>
        <w:tc>
          <w:tcPr>
            <w:tcW w:w="3431" w:type="dxa"/>
            <w:noWrap/>
            <w:hideMark/>
          </w:tcPr>
          <w:p w14:paraId="1A473CEE" w14:textId="77777777" w:rsidR="00E13CDF" w:rsidRPr="00FD77B8" w:rsidRDefault="00E13CDF" w:rsidP="001B4B74">
            <w:pPr>
              <w:ind w:firstLine="0"/>
              <w:rPr>
                <w:sz w:val="20"/>
                <w:szCs w:val="20"/>
              </w:rPr>
            </w:pPr>
            <w:r w:rsidRPr="00FD77B8">
              <w:rPr>
                <w:sz w:val="20"/>
                <w:szCs w:val="20"/>
              </w:rPr>
              <w:t>4.4 Medición de indicadores KPI´S</w:t>
            </w:r>
          </w:p>
        </w:tc>
        <w:tc>
          <w:tcPr>
            <w:tcW w:w="3404" w:type="dxa"/>
            <w:hideMark/>
          </w:tcPr>
          <w:p w14:paraId="39F93241" w14:textId="77777777" w:rsidR="00E13CDF" w:rsidRPr="00FD77B8" w:rsidRDefault="00E13CDF" w:rsidP="001B4B74">
            <w:pPr>
              <w:ind w:firstLine="0"/>
              <w:rPr>
                <w:sz w:val="20"/>
                <w:szCs w:val="20"/>
              </w:rPr>
            </w:pPr>
            <w:r w:rsidRPr="00FD77B8">
              <w:rPr>
                <w:sz w:val="20"/>
                <w:szCs w:val="20"/>
              </w:rPr>
              <w:t>Líder del proyecto</w:t>
            </w:r>
          </w:p>
        </w:tc>
        <w:tc>
          <w:tcPr>
            <w:tcW w:w="4064" w:type="dxa"/>
            <w:hideMark/>
          </w:tcPr>
          <w:p w14:paraId="2809BF82" w14:textId="77777777" w:rsidR="00E13CDF" w:rsidRPr="00FD77B8" w:rsidRDefault="00E13CDF" w:rsidP="001B4B74">
            <w:pPr>
              <w:ind w:firstLine="0"/>
              <w:rPr>
                <w:sz w:val="20"/>
                <w:szCs w:val="20"/>
              </w:rPr>
            </w:pPr>
            <w:r w:rsidRPr="00FD77B8">
              <w:rPr>
                <w:sz w:val="20"/>
                <w:szCs w:val="20"/>
              </w:rPr>
              <w:t>Medir el nivel de éxito del proyecto</w:t>
            </w:r>
          </w:p>
        </w:tc>
      </w:tr>
      <w:tr w:rsidR="00E13CDF" w:rsidRPr="00FD77B8" w14:paraId="53D847EB" w14:textId="77777777" w:rsidTr="001B4B74">
        <w:trPr>
          <w:trHeight w:val="615"/>
        </w:trPr>
        <w:tc>
          <w:tcPr>
            <w:tcW w:w="536" w:type="dxa"/>
            <w:noWrap/>
            <w:hideMark/>
          </w:tcPr>
          <w:p w14:paraId="5FB553CB" w14:textId="77777777" w:rsidR="00E13CDF" w:rsidRPr="00FD77B8" w:rsidRDefault="00E13CDF" w:rsidP="001B4B74">
            <w:pPr>
              <w:ind w:firstLine="0"/>
              <w:rPr>
                <w:sz w:val="20"/>
                <w:szCs w:val="20"/>
              </w:rPr>
            </w:pPr>
            <w:r w:rsidRPr="00FD77B8">
              <w:rPr>
                <w:sz w:val="20"/>
                <w:szCs w:val="20"/>
              </w:rPr>
              <w:t>37</w:t>
            </w:r>
          </w:p>
        </w:tc>
        <w:tc>
          <w:tcPr>
            <w:tcW w:w="2537" w:type="dxa"/>
            <w:hideMark/>
          </w:tcPr>
          <w:p w14:paraId="4A5C7D98" w14:textId="77777777" w:rsidR="00E13CDF" w:rsidRPr="00FD77B8" w:rsidRDefault="00E13CDF" w:rsidP="001B4B74">
            <w:pPr>
              <w:ind w:firstLine="0"/>
              <w:rPr>
                <w:sz w:val="20"/>
                <w:szCs w:val="20"/>
              </w:rPr>
            </w:pPr>
            <w:r w:rsidRPr="00FD77B8">
              <w:rPr>
                <w:sz w:val="20"/>
                <w:szCs w:val="20"/>
              </w:rPr>
              <w:t>4. Proceso de Capacitación</w:t>
            </w:r>
          </w:p>
        </w:tc>
        <w:tc>
          <w:tcPr>
            <w:tcW w:w="3431" w:type="dxa"/>
            <w:noWrap/>
            <w:hideMark/>
          </w:tcPr>
          <w:p w14:paraId="594B0ACE" w14:textId="77777777" w:rsidR="00E13CDF" w:rsidRPr="00FD77B8" w:rsidRDefault="00E13CDF" w:rsidP="001B4B74">
            <w:pPr>
              <w:ind w:firstLine="0"/>
              <w:rPr>
                <w:sz w:val="20"/>
                <w:szCs w:val="20"/>
              </w:rPr>
            </w:pPr>
            <w:r w:rsidRPr="00FD77B8">
              <w:rPr>
                <w:sz w:val="20"/>
                <w:szCs w:val="20"/>
              </w:rPr>
              <w:t>4.4 Medición de indicadores KPI´S</w:t>
            </w:r>
          </w:p>
        </w:tc>
        <w:tc>
          <w:tcPr>
            <w:tcW w:w="3404" w:type="dxa"/>
            <w:hideMark/>
          </w:tcPr>
          <w:p w14:paraId="2EEA71D4" w14:textId="2A86F89D" w:rsidR="00E13CDF" w:rsidRPr="00FD77B8" w:rsidRDefault="00E13CDF" w:rsidP="001B4B74">
            <w:pPr>
              <w:ind w:firstLine="0"/>
              <w:rPr>
                <w:sz w:val="20"/>
                <w:szCs w:val="20"/>
              </w:rPr>
            </w:pPr>
            <w:r w:rsidRPr="00FD77B8">
              <w:rPr>
                <w:sz w:val="20"/>
                <w:szCs w:val="20"/>
              </w:rPr>
              <w:t xml:space="preserve">Gerente de oficina de Gestión </w:t>
            </w:r>
            <w:r w:rsidR="006B5655" w:rsidRPr="00FD77B8">
              <w:rPr>
                <w:sz w:val="20"/>
                <w:szCs w:val="20"/>
              </w:rPr>
              <w:t>de Proyectos</w:t>
            </w:r>
          </w:p>
        </w:tc>
        <w:tc>
          <w:tcPr>
            <w:tcW w:w="4064" w:type="dxa"/>
            <w:hideMark/>
          </w:tcPr>
          <w:p w14:paraId="731DA88E" w14:textId="13D0B8DF" w:rsidR="00E13CDF" w:rsidRPr="00FD77B8" w:rsidRDefault="00E13CDF" w:rsidP="001B4B74">
            <w:pPr>
              <w:ind w:firstLine="0"/>
              <w:rPr>
                <w:sz w:val="20"/>
                <w:szCs w:val="20"/>
              </w:rPr>
            </w:pPr>
            <w:r w:rsidRPr="00FD77B8">
              <w:rPr>
                <w:sz w:val="20"/>
                <w:szCs w:val="20"/>
              </w:rPr>
              <w:t xml:space="preserve">Evidenciar si los empleados tienen nivel de conocimientos aceptables </w:t>
            </w:r>
            <w:r w:rsidR="006B5655" w:rsidRPr="00FD77B8">
              <w:rPr>
                <w:sz w:val="20"/>
                <w:szCs w:val="20"/>
              </w:rPr>
              <w:t>de acuerdo con</w:t>
            </w:r>
            <w:r w:rsidRPr="00FD77B8">
              <w:rPr>
                <w:sz w:val="20"/>
                <w:szCs w:val="20"/>
              </w:rPr>
              <w:t xml:space="preserve"> lo especificado.</w:t>
            </w:r>
          </w:p>
        </w:tc>
      </w:tr>
    </w:tbl>
    <w:p w14:paraId="2B4BF7C9" w14:textId="77777777" w:rsidR="00E13CDF" w:rsidRPr="00804688" w:rsidRDefault="00E13CDF" w:rsidP="00E13CDF">
      <w:pPr>
        <w:shd w:val="clear" w:color="auto" w:fill="FFFFFF" w:themeFill="background1"/>
        <w:tabs>
          <w:tab w:val="left" w:pos="3855"/>
        </w:tabs>
        <w:spacing w:after="240"/>
        <w:rPr>
          <w:color w:val="000000" w:themeColor="text1"/>
        </w:rPr>
      </w:pPr>
      <w:r w:rsidRPr="0001252C">
        <w:rPr>
          <w:color w:val="000000" w:themeColor="text1"/>
        </w:rPr>
        <w:t xml:space="preserve">Fuente: </w:t>
      </w:r>
      <w:r>
        <w:rPr>
          <w:color w:val="000000" w:themeColor="text1"/>
        </w:rPr>
        <w:t>(Elaboración propia, 2023)</w:t>
      </w:r>
    </w:p>
    <w:p w14:paraId="1C6DA5B3" w14:textId="77777777" w:rsidR="00E13CDF" w:rsidRDefault="00E13CDF" w:rsidP="00E13CDF">
      <w:pPr>
        <w:rPr>
          <w:b/>
          <w:bCs/>
        </w:rPr>
      </w:pPr>
    </w:p>
    <w:p w14:paraId="357A890A" w14:textId="77777777" w:rsidR="00E13CDF" w:rsidRPr="007E37C5" w:rsidRDefault="00E13CDF" w:rsidP="00E41464">
      <w:pPr>
        <w:pStyle w:val="Ttulo3"/>
      </w:pPr>
      <w:bookmarkStart w:id="784" w:name="_Toc153665343"/>
      <w:bookmarkStart w:id="785" w:name="_Toc155378221"/>
      <w:bookmarkStart w:id="786" w:name="_Toc157633735"/>
      <w:bookmarkStart w:id="787" w:name="_Toc157634554"/>
      <w:bookmarkStart w:id="788" w:name="_Toc157634789"/>
      <w:r w:rsidRPr="007E37C5">
        <w:lastRenderedPageBreak/>
        <w:t>6.3.2 PLAN DE INVOLUCRAMIENTO DE LOS INTERESADOS</w:t>
      </w:r>
      <w:bookmarkEnd w:id="784"/>
      <w:bookmarkEnd w:id="785"/>
      <w:bookmarkEnd w:id="786"/>
      <w:bookmarkEnd w:id="787"/>
      <w:bookmarkEnd w:id="788"/>
    </w:p>
    <w:p w14:paraId="38E80346" w14:textId="57FD23FD" w:rsidR="00E13CDF" w:rsidRDefault="00E13CDF" w:rsidP="003A12A8">
      <w:pPr>
        <w:ind w:firstLine="708"/>
      </w:pPr>
      <w:r>
        <w:t xml:space="preserve">A continuación, se muestra una matriz donde se </w:t>
      </w:r>
      <w:r w:rsidR="007E37C5">
        <w:t>especifican los</w:t>
      </w:r>
      <w:r>
        <w:t xml:space="preserve"> </w:t>
      </w:r>
      <w:r w:rsidR="007E37C5">
        <w:t>interesados involucrados</w:t>
      </w:r>
      <w:r>
        <w:t xml:space="preserve"> en el proyecto, el poder e interés de cada uno de ellos, y a su vez la estrategia a emplear en el plan de capacitaciones.  </w:t>
      </w:r>
    </w:p>
    <w:p w14:paraId="37D26893" w14:textId="236D2A9D" w:rsidR="00E13CDF" w:rsidRPr="00C9454D" w:rsidRDefault="00E13CDF" w:rsidP="001553B9">
      <w:pPr>
        <w:pStyle w:val="Ttulo1"/>
      </w:pPr>
      <w:bookmarkStart w:id="789" w:name="_Toc157633736"/>
      <w:bookmarkStart w:id="790" w:name="_Toc157634555"/>
      <w:bookmarkStart w:id="791" w:name="_Toc157634790"/>
      <w:r>
        <w:t xml:space="preserve">Tabla </w:t>
      </w:r>
      <w:r w:rsidR="00834AFD" w:rsidRPr="007E37C5">
        <w:t>3</w:t>
      </w:r>
      <w:r w:rsidR="00EE2730" w:rsidRPr="007E37C5">
        <w:t>1</w:t>
      </w:r>
      <w:r w:rsidRPr="007E37C5">
        <w:t>.</w:t>
      </w:r>
      <w:r w:rsidRPr="00C2688E">
        <w:t xml:space="preserve"> </w:t>
      </w:r>
      <w:r>
        <w:t>Plan de Involucramiento</w:t>
      </w:r>
      <w:r w:rsidRPr="00804688">
        <w:t>.</w:t>
      </w:r>
      <w:bookmarkEnd w:id="789"/>
      <w:bookmarkEnd w:id="790"/>
      <w:bookmarkEnd w:id="791"/>
    </w:p>
    <w:tbl>
      <w:tblPr>
        <w:tblW w:w="14257" w:type="dxa"/>
        <w:jc w:val="center"/>
        <w:tblCellMar>
          <w:left w:w="70" w:type="dxa"/>
          <w:right w:w="70" w:type="dxa"/>
        </w:tblCellMar>
        <w:tblLook w:val="04A0" w:firstRow="1" w:lastRow="0" w:firstColumn="1" w:lastColumn="0" w:noHBand="0" w:noVBand="1"/>
      </w:tblPr>
      <w:tblGrid>
        <w:gridCol w:w="732"/>
        <w:gridCol w:w="4333"/>
        <w:gridCol w:w="1535"/>
        <w:gridCol w:w="1857"/>
        <w:gridCol w:w="2178"/>
        <w:gridCol w:w="3622"/>
      </w:tblGrid>
      <w:tr w:rsidR="00E13CDF" w:rsidRPr="00FD77B8" w14:paraId="335997CD" w14:textId="77777777" w:rsidTr="00EE781C">
        <w:trPr>
          <w:trHeight w:val="629"/>
          <w:jc w:val="center"/>
        </w:trPr>
        <w:tc>
          <w:tcPr>
            <w:tcW w:w="732" w:type="dxa"/>
            <w:tcBorders>
              <w:top w:val="single" w:sz="4" w:space="0" w:color="auto"/>
              <w:left w:val="single" w:sz="4" w:space="0" w:color="auto"/>
              <w:bottom w:val="single" w:sz="4" w:space="0" w:color="auto"/>
              <w:right w:val="single" w:sz="4" w:space="0" w:color="auto"/>
            </w:tcBorders>
            <w:shd w:val="clear" w:color="000000" w:fill="BDD7EE"/>
            <w:vAlign w:val="bottom"/>
            <w:hideMark/>
          </w:tcPr>
          <w:p w14:paraId="1E02A892" w14:textId="77777777" w:rsidR="00E13CDF" w:rsidRPr="00FD77B8" w:rsidRDefault="00E13CDF" w:rsidP="007E37C5">
            <w:pPr>
              <w:spacing w:line="240" w:lineRule="auto"/>
              <w:ind w:firstLine="0"/>
              <w:jc w:val="center"/>
              <w:rPr>
                <w:rFonts w:eastAsia="Times New Roman"/>
                <w:b/>
                <w:bCs/>
                <w:color w:val="000000"/>
                <w:sz w:val="20"/>
                <w:szCs w:val="20"/>
                <w:lang w:eastAsia="es-HN"/>
              </w:rPr>
            </w:pPr>
            <w:proofErr w:type="spellStart"/>
            <w:r w:rsidRPr="00FD77B8">
              <w:rPr>
                <w:rFonts w:eastAsia="Times New Roman"/>
                <w:b/>
                <w:bCs/>
                <w:color w:val="000000"/>
                <w:sz w:val="20"/>
                <w:szCs w:val="20"/>
                <w:lang w:eastAsia="es-HN"/>
              </w:rPr>
              <w:t>Nº</w:t>
            </w:r>
            <w:proofErr w:type="spellEnd"/>
          </w:p>
        </w:tc>
        <w:tc>
          <w:tcPr>
            <w:tcW w:w="4333" w:type="dxa"/>
            <w:tcBorders>
              <w:top w:val="single" w:sz="4" w:space="0" w:color="auto"/>
              <w:left w:val="nil"/>
              <w:bottom w:val="single" w:sz="4" w:space="0" w:color="auto"/>
              <w:right w:val="single" w:sz="4" w:space="0" w:color="auto"/>
            </w:tcBorders>
            <w:shd w:val="clear" w:color="000000" w:fill="BDD7EE"/>
            <w:vAlign w:val="bottom"/>
            <w:hideMark/>
          </w:tcPr>
          <w:p w14:paraId="6709A25B" w14:textId="77777777" w:rsidR="00E13CDF" w:rsidRPr="00FD77B8" w:rsidRDefault="00E13CDF" w:rsidP="007E37C5">
            <w:pPr>
              <w:spacing w:line="240" w:lineRule="auto"/>
              <w:ind w:firstLine="0"/>
              <w:jc w:val="center"/>
              <w:rPr>
                <w:rFonts w:eastAsia="Times New Roman"/>
                <w:b/>
                <w:bCs/>
                <w:color w:val="000000"/>
                <w:sz w:val="20"/>
                <w:szCs w:val="20"/>
                <w:lang w:eastAsia="es-HN"/>
              </w:rPr>
            </w:pPr>
            <w:r w:rsidRPr="00FD77B8">
              <w:rPr>
                <w:rFonts w:eastAsia="Times New Roman"/>
                <w:b/>
                <w:bCs/>
                <w:color w:val="000000"/>
                <w:sz w:val="20"/>
                <w:szCs w:val="20"/>
                <w:lang w:eastAsia="es-HN"/>
              </w:rPr>
              <w:t>Interesado</w:t>
            </w:r>
          </w:p>
        </w:tc>
        <w:tc>
          <w:tcPr>
            <w:tcW w:w="1535" w:type="dxa"/>
            <w:tcBorders>
              <w:top w:val="single" w:sz="4" w:space="0" w:color="auto"/>
              <w:left w:val="nil"/>
              <w:bottom w:val="single" w:sz="4" w:space="0" w:color="auto"/>
              <w:right w:val="single" w:sz="4" w:space="0" w:color="auto"/>
            </w:tcBorders>
            <w:shd w:val="clear" w:color="000000" w:fill="C6E0B4"/>
            <w:vAlign w:val="bottom"/>
            <w:hideMark/>
          </w:tcPr>
          <w:p w14:paraId="77A67B89" w14:textId="77777777" w:rsidR="00E13CDF" w:rsidRPr="00FD77B8" w:rsidRDefault="00E13CDF" w:rsidP="007E37C5">
            <w:pPr>
              <w:spacing w:line="240" w:lineRule="auto"/>
              <w:ind w:firstLine="0"/>
              <w:jc w:val="center"/>
              <w:rPr>
                <w:rFonts w:eastAsia="Times New Roman"/>
                <w:b/>
                <w:bCs/>
                <w:color w:val="000000"/>
                <w:sz w:val="20"/>
                <w:szCs w:val="20"/>
                <w:lang w:eastAsia="es-HN"/>
              </w:rPr>
            </w:pPr>
            <w:r w:rsidRPr="00FD77B8">
              <w:rPr>
                <w:rFonts w:eastAsia="Times New Roman"/>
                <w:b/>
                <w:bCs/>
                <w:color w:val="000000"/>
                <w:sz w:val="20"/>
                <w:szCs w:val="20"/>
                <w:lang w:eastAsia="es-HN"/>
              </w:rPr>
              <w:t>Poder/interés</w:t>
            </w:r>
          </w:p>
        </w:tc>
        <w:tc>
          <w:tcPr>
            <w:tcW w:w="1857" w:type="dxa"/>
            <w:tcBorders>
              <w:top w:val="single" w:sz="4" w:space="0" w:color="auto"/>
              <w:left w:val="nil"/>
              <w:bottom w:val="single" w:sz="4" w:space="0" w:color="auto"/>
              <w:right w:val="single" w:sz="4" w:space="0" w:color="auto"/>
            </w:tcBorders>
            <w:shd w:val="clear" w:color="000000" w:fill="C6E0B4"/>
            <w:vAlign w:val="bottom"/>
            <w:hideMark/>
          </w:tcPr>
          <w:p w14:paraId="48DE27FC" w14:textId="77777777" w:rsidR="00E13CDF" w:rsidRPr="00FD77B8" w:rsidRDefault="00E13CDF" w:rsidP="007E37C5">
            <w:pPr>
              <w:spacing w:line="240" w:lineRule="auto"/>
              <w:ind w:firstLine="0"/>
              <w:jc w:val="center"/>
              <w:rPr>
                <w:rFonts w:eastAsia="Times New Roman"/>
                <w:b/>
                <w:bCs/>
                <w:color w:val="000000"/>
                <w:sz w:val="20"/>
                <w:szCs w:val="20"/>
                <w:lang w:eastAsia="es-HN"/>
              </w:rPr>
            </w:pPr>
            <w:r w:rsidRPr="00FD77B8">
              <w:rPr>
                <w:rFonts w:eastAsia="Times New Roman"/>
                <w:b/>
                <w:bCs/>
                <w:color w:val="000000"/>
                <w:sz w:val="20"/>
                <w:szCs w:val="20"/>
                <w:lang w:eastAsia="es-HN"/>
              </w:rPr>
              <w:t>Poder/Influencia</w:t>
            </w:r>
          </w:p>
        </w:tc>
        <w:tc>
          <w:tcPr>
            <w:tcW w:w="2178" w:type="dxa"/>
            <w:tcBorders>
              <w:top w:val="single" w:sz="4" w:space="0" w:color="auto"/>
              <w:left w:val="nil"/>
              <w:bottom w:val="single" w:sz="4" w:space="0" w:color="auto"/>
              <w:right w:val="single" w:sz="4" w:space="0" w:color="auto"/>
            </w:tcBorders>
            <w:shd w:val="clear" w:color="000000" w:fill="C6E0B4"/>
            <w:vAlign w:val="bottom"/>
            <w:hideMark/>
          </w:tcPr>
          <w:p w14:paraId="0DB0DA13" w14:textId="77777777" w:rsidR="00E13CDF" w:rsidRPr="00FD77B8" w:rsidRDefault="00E13CDF" w:rsidP="007E37C5">
            <w:pPr>
              <w:spacing w:line="240" w:lineRule="auto"/>
              <w:ind w:firstLine="0"/>
              <w:jc w:val="center"/>
              <w:rPr>
                <w:rFonts w:eastAsia="Times New Roman"/>
                <w:b/>
                <w:bCs/>
                <w:color w:val="000000"/>
                <w:sz w:val="20"/>
                <w:szCs w:val="20"/>
                <w:lang w:eastAsia="es-HN"/>
              </w:rPr>
            </w:pPr>
            <w:r w:rsidRPr="00FD77B8">
              <w:rPr>
                <w:rFonts w:eastAsia="Times New Roman"/>
                <w:b/>
                <w:bCs/>
                <w:color w:val="000000"/>
                <w:sz w:val="20"/>
                <w:szCs w:val="20"/>
                <w:lang w:eastAsia="es-HN"/>
              </w:rPr>
              <w:t>Influencia/Impacto</w:t>
            </w:r>
          </w:p>
        </w:tc>
        <w:tc>
          <w:tcPr>
            <w:tcW w:w="3622" w:type="dxa"/>
            <w:tcBorders>
              <w:top w:val="single" w:sz="4" w:space="0" w:color="auto"/>
              <w:left w:val="nil"/>
              <w:bottom w:val="single" w:sz="4" w:space="0" w:color="auto"/>
              <w:right w:val="single" w:sz="4" w:space="0" w:color="auto"/>
            </w:tcBorders>
            <w:shd w:val="clear" w:color="000000" w:fill="C6E0B4"/>
            <w:vAlign w:val="bottom"/>
            <w:hideMark/>
          </w:tcPr>
          <w:p w14:paraId="54AAB11D" w14:textId="77777777" w:rsidR="00E13CDF" w:rsidRPr="00FD77B8" w:rsidRDefault="00E13CDF" w:rsidP="007E37C5">
            <w:pPr>
              <w:spacing w:line="240" w:lineRule="auto"/>
              <w:ind w:firstLine="0"/>
              <w:jc w:val="center"/>
              <w:rPr>
                <w:rFonts w:eastAsia="Times New Roman"/>
                <w:b/>
                <w:bCs/>
                <w:color w:val="000000"/>
                <w:sz w:val="20"/>
                <w:szCs w:val="20"/>
                <w:lang w:eastAsia="es-HN"/>
              </w:rPr>
            </w:pPr>
            <w:r w:rsidRPr="00FD77B8">
              <w:rPr>
                <w:rFonts w:eastAsia="Times New Roman"/>
                <w:b/>
                <w:bCs/>
                <w:color w:val="000000"/>
                <w:sz w:val="20"/>
                <w:szCs w:val="20"/>
                <w:lang w:eastAsia="es-HN"/>
              </w:rPr>
              <w:t>Estrategia Preliminar</w:t>
            </w:r>
          </w:p>
        </w:tc>
      </w:tr>
      <w:tr w:rsidR="00E13CDF" w:rsidRPr="00FD77B8" w14:paraId="42D2DF1A" w14:textId="77777777" w:rsidTr="00EE781C">
        <w:trPr>
          <w:trHeight w:val="359"/>
          <w:jc w:val="center"/>
        </w:trPr>
        <w:tc>
          <w:tcPr>
            <w:tcW w:w="732" w:type="dxa"/>
            <w:tcBorders>
              <w:top w:val="nil"/>
              <w:left w:val="single" w:sz="4" w:space="0" w:color="auto"/>
              <w:bottom w:val="single" w:sz="4" w:space="0" w:color="auto"/>
              <w:right w:val="single" w:sz="4" w:space="0" w:color="auto"/>
            </w:tcBorders>
            <w:shd w:val="clear" w:color="auto" w:fill="auto"/>
            <w:noWrap/>
            <w:vAlign w:val="bottom"/>
            <w:hideMark/>
          </w:tcPr>
          <w:p w14:paraId="0F216D64" w14:textId="77777777" w:rsidR="00E13CDF" w:rsidRPr="00FD77B8" w:rsidRDefault="00E13CDF" w:rsidP="007E37C5">
            <w:pPr>
              <w:spacing w:line="240" w:lineRule="auto"/>
              <w:ind w:firstLine="0"/>
              <w:jc w:val="center"/>
              <w:rPr>
                <w:rFonts w:eastAsia="Times New Roman"/>
                <w:color w:val="000000"/>
                <w:sz w:val="20"/>
                <w:szCs w:val="20"/>
                <w:lang w:eastAsia="es-HN"/>
              </w:rPr>
            </w:pPr>
            <w:r w:rsidRPr="00FD77B8">
              <w:rPr>
                <w:rFonts w:eastAsia="Times New Roman"/>
                <w:color w:val="000000"/>
                <w:sz w:val="20"/>
                <w:szCs w:val="20"/>
                <w:lang w:eastAsia="es-HN"/>
              </w:rPr>
              <w:t>1</w:t>
            </w:r>
          </w:p>
        </w:tc>
        <w:tc>
          <w:tcPr>
            <w:tcW w:w="4333" w:type="dxa"/>
            <w:tcBorders>
              <w:top w:val="nil"/>
              <w:left w:val="nil"/>
              <w:bottom w:val="single" w:sz="4" w:space="0" w:color="auto"/>
              <w:right w:val="single" w:sz="4" w:space="0" w:color="auto"/>
            </w:tcBorders>
            <w:shd w:val="clear" w:color="auto" w:fill="auto"/>
            <w:vAlign w:val="bottom"/>
            <w:hideMark/>
          </w:tcPr>
          <w:p w14:paraId="106E479C" w14:textId="77777777" w:rsidR="00E13CDF" w:rsidRPr="00FD77B8" w:rsidRDefault="00E13CDF" w:rsidP="007E37C5">
            <w:pPr>
              <w:spacing w:line="240" w:lineRule="auto"/>
              <w:ind w:firstLine="0"/>
              <w:rPr>
                <w:rFonts w:eastAsia="Times New Roman"/>
                <w:color w:val="000000"/>
                <w:sz w:val="20"/>
                <w:szCs w:val="20"/>
                <w:lang w:eastAsia="es-HN"/>
              </w:rPr>
            </w:pPr>
            <w:r w:rsidRPr="00FD77B8">
              <w:rPr>
                <w:rFonts w:eastAsia="Times New Roman"/>
                <w:color w:val="000000"/>
                <w:sz w:val="20"/>
                <w:szCs w:val="20"/>
                <w:lang w:eastAsia="es-HN"/>
              </w:rPr>
              <w:t>Gerente de oficina de Gestión de  Proyectos</w:t>
            </w:r>
          </w:p>
        </w:tc>
        <w:tc>
          <w:tcPr>
            <w:tcW w:w="1535" w:type="dxa"/>
            <w:tcBorders>
              <w:top w:val="nil"/>
              <w:left w:val="nil"/>
              <w:bottom w:val="single" w:sz="4" w:space="0" w:color="auto"/>
              <w:right w:val="single" w:sz="4" w:space="0" w:color="auto"/>
            </w:tcBorders>
            <w:shd w:val="clear" w:color="000000" w:fill="FFFFFF"/>
            <w:noWrap/>
            <w:vAlign w:val="center"/>
            <w:hideMark/>
          </w:tcPr>
          <w:p w14:paraId="71BDDA93" w14:textId="77777777" w:rsidR="00E13CDF" w:rsidRPr="00FD77B8" w:rsidRDefault="00E13CDF" w:rsidP="007E37C5">
            <w:pPr>
              <w:spacing w:line="240" w:lineRule="auto"/>
              <w:ind w:firstLine="0"/>
              <w:rPr>
                <w:rFonts w:ascii="Calibri" w:eastAsia="Times New Roman" w:hAnsi="Calibri" w:cs="Calibri"/>
                <w:color w:val="000000"/>
                <w:lang w:eastAsia="es-HN"/>
              </w:rPr>
            </w:pPr>
            <w:r w:rsidRPr="00FD77B8">
              <w:rPr>
                <w:rFonts w:ascii="Calibri" w:eastAsia="Times New Roman" w:hAnsi="Calibri" w:cs="Calibri"/>
                <w:color w:val="000000"/>
                <w:lang w:eastAsia="es-HN"/>
              </w:rPr>
              <w:t>Alto</w:t>
            </w:r>
          </w:p>
        </w:tc>
        <w:tc>
          <w:tcPr>
            <w:tcW w:w="1857" w:type="dxa"/>
            <w:tcBorders>
              <w:top w:val="nil"/>
              <w:left w:val="nil"/>
              <w:bottom w:val="single" w:sz="4" w:space="0" w:color="auto"/>
              <w:right w:val="single" w:sz="4" w:space="0" w:color="auto"/>
            </w:tcBorders>
            <w:shd w:val="clear" w:color="auto" w:fill="auto"/>
            <w:noWrap/>
            <w:vAlign w:val="bottom"/>
            <w:hideMark/>
          </w:tcPr>
          <w:p w14:paraId="1B772E5E" w14:textId="77777777" w:rsidR="00E13CDF" w:rsidRPr="00FD77B8" w:rsidRDefault="00E13CDF" w:rsidP="007E37C5">
            <w:pPr>
              <w:spacing w:line="240" w:lineRule="auto"/>
              <w:ind w:firstLine="0"/>
              <w:rPr>
                <w:rFonts w:eastAsia="Times New Roman"/>
                <w:color w:val="000000"/>
                <w:sz w:val="20"/>
                <w:szCs w:val="20"/>
                <w:lang w:eastAsia="es-HN"/>
              </w:rPr>
            </w:pPr>
            <w:r w:rsidRPr="00FD77B8">
              <w:rPr>
                <w:rFonts w:eastAsia="Times New Roman"/>
                <w:color w:val="000000"/>
                <w:sz w:val="20"/>
                <w:szCs w:val="20"/>
                <w:lang w:eastAsia="es-HN"/>
              </w:rPr>
              <w:t>Alto</w:t>
            </w:r>
          </w:p>
        </w:tc>
        <w:tc>
          <w:tcPr>
            <w:tcW w:w="2178" w:type="dxa"/>
            <w:tcBorders>
              <w:top w:val="nil"/>
              <w:left w:val="nil"/>
              <w:bottom w:val="single" w:sz="4" w:space="0" w:color="auto"/>
              <w:right w:val="single" w:sz="4" w:space="0" w:color="auto"/>
            </w:tcBorders>
            <w:shd w:val="clear" w:color="auto" w:fill="auto"/>
            <w:noWrap/>
            <w:vAlign w:val="bottom"/>
            <w:hideMark/>
          </w:tcPr>
          <w:p w14:paraId="463A9474" w14:textId="77777777" w:rsidR="00E13CDF" w:rsidRPr="00FD77B8" w:rsidRDefault="00E13CDF" w:rsidP="007E37C5">
            <w:pPr>
              <w:spacing w:line="240" w:lineRule="auto"/>
              <w:ind w:firstLine="0"/>
              <w:rPr>
                <w:rFonts w:eastAsia="Times New Roman"/>
                <w:color w:val="000000"/>
                <w:sz w:val="20"/>
                <w:szCs w:val="20"/>
                <w:lang w:eastAsia="es-HN"/>
              </w:rPr>
            </w:pPr>
            <w:r w:rsidRPr="00FD77B8">
              <w:rPr>
                <w:rFonts w:eastAsia="Times New Roman"/>
                <w:color w:val="000000"/>
                <w:sz w:val="20"/>
                <w:szCs w:val="20"/>
                <w:lang w:eastAsia="es-HN"/>
              </w:rPr>
              <w:t>Medio</w:t>
            </w:r>
          </w:p>
        </w:tc>
        <w:tc>
          <w:tcPr>
            <w:tcW w:w="3622" w:type="dxa"/>
            <w:tcBorders>
              <w:top w:val="nil"/>
              <w:left w:val="nil"/>
              <w:bottom w:val="single" w:sz="4" w:space="0" w:color="auto"/>
              <w:right w:val="single" w:sz="4" w:space="0" w:color="auto"/>
            </w:tcBorders>
            <w:shd w:val="clear" w:color="000000" w:fill="FFFFFF"/>
            <w:noWrap/>
            <w:vAlign w:val="bottom"/>
            <w:hideMark/>
          </w:tcPr>
          <w:p w14:paraId="505E0AD8" w14:textId="77777777" w:rsidR="00E13CDF" w:rsidRPr="00FD77B8" w:rsidRDefault="00E13CDF" w:rsidP="007E37C5">
            <w:pPr>
              <w:spacing w:line="240" w:lineRule="auto"/>
              <w:ind w:firstLine="0"/>
              <w:rPr>
                <w:rFonts w:eastAsia="Times New Roman"/>
                <w:color w:val="000000"/>
                <w:sz w:val="20"/>
                <w:szCs w:val="20"/>
                <w:lang w:eastAsia="es-HN"/>
              </w:rPr>
            </w:pPr>
            <w:r w:rsidRPr="00FD77B8">
              <w:rPr>
                <w:rFonts w:eastAsia="Times New Roman"/>
                <w:color w:val="000000"/>
                <w:sz w:val="20"/>
                <w:szCs w:val="20"/>
                <w:lang w:eastAsia="es-HN"/>
              </w:rPr>
              <w:t>Involucrar y atraer activamente</w:t>
            </w:r>
          </w:p>
        </w:tc>
      </w:tr>
      <w:tr w:rsidR="00E13CDF" w:rsidRPr="00FD77B8" w14:paraId="7905B1F6" w14:textId="77777777" w:rsidTr="00EE781C">
        <w:trPr>
          <w:trHeight w:val="359"/>
          <w:jc w:val="center"/>
        </w:trPr>
        <w:tc>
          <w:tcPr>
            <w:tcW w:w="732" w:type="dxa"/>
            <w:tcBorders>
              <w:top w:val="nil"/>
              <w:left w:val="single" w:sz="4" w:space="0" w:color="auto"/>
              <w:bottom w:val="single" w:sz="4" w:space="0" w:color="auto"/>
              <w:right w:val="single" w:sz="4" w:space="0" w:color="auto"/>
            </w:tcBorders>
            <w:shd w:val="clear" w:color="auto" w:fill="auto"/>
            <w:noWrap/>
            <w:vAlign w:val="bottom"/>
            <w:hideMark/>
          </w:tcPr>
          <w:p w14:paraId="2EC5D218" w14:textId="77777777" w:rsidR="00E13CDF" w:rsidRPr="00FD77B8" w:rsidRDefault="00E13CDF" w:rsidP="007E37C5">
            <w:pPr>
              <w:spacing w:line="240" w:lineRule="auto"/>
              <w:ind w:firstLine="0"/>
              <w:jc w:val="center"/>
              <w:rPr>
                <w:rFonts w:eastAsia="Times New Roman"/>
                <w:color w:val="000000"/>
                <w:sz w:val="20"/>
                <w:szCs w:val="20"/>
                <w:lang w:eastAsia="es-HN"/>
              </w:rPr>
            </w:pPr>
            <w:r w:rsidRPr="00FD77B8">
              <w:rPr>
                <w:rFonts w:eastAsia="Times New Roman"/>
                <w:color w:val="000000"/>
                <w:sz w:val="20"/>
                <w:szCs w:val="20"/>
                <w:lang w:eastAsia="es-HN"/>
              </w:rPr>
              <w:t>2</w:t>
            </w:r>
          </w:p>
        </w:tc>
        <w:tc>
          <w:tcPr>
            <w:tcW w:w="4333" w:type="dxa"/>
            <w:tcBorders>
              <w:top w:val="nil"/>
              <w:left w:val="nil"/>
              <w:bottom w:val="single" w:sz="4" w:space="0" w:color="auto"/>
              <w:right w:val="single" w:sz="4" w:space="0" w:color="auto"/>
            </w:tcBorders>
            <w:shd w:val="clear" w:color="auto" w:fill="auto"/>
            <w:vAlign w:val="bottom"/>
            <w:hideMark/>
          </w:tcPr>
          <w:p w14:paraId="7619C0E7" w14:textId="77777777" w:rsidR="00E13CDF" w:rsidRPr="00FD77B8" w:rsidRDefault="00E13CDF" w:rsidP="007E37C5">
            <w:pPr>
              <w:spacing w:line="240" w:lineRule="auto"/>
              <w:ind w:firstLine="0"/>
              <w:rPr>
                <w:rFonts w:eastAsia="Times New Roman"/>
                <w:color w:val="000000"/>
                <w:sz w:val="20"/>
                <w:szCs w:val="20"/>
                <w:lang w:eastAsia="es-HN"/>
              </w:rPr>
            </w:pPr>
            <w:r w:rsidRPr="00FD77B8">
              <w:rPr>
                <w:rFonts w:eastAsia="Times New Roman"/>
                <w:color w:val="000000"/>
                <w:sz w:val="20"/>
                <w:szCs w:val="20"/>
                <w:lang w:eastAsia="es-HN"/>
              </w:rPr>
              <w:t>Facilitador del curso</w:t>
            </w:r>
          </w:p>
        </w:tc>
        <w:tc>
          <w:tcPr>
            <w:tcW w:w="1535" w:type="dxa"/>
            <w:tcBorders>
              <w:top w:val="nil"/>
              <w:left w:val="nil"/>
              <w:bottom w:val="single" w:sz="4" w:space="0" w:color="auto"/>
              <w:right w:val="single" w:sz="4" w:space="0" w:color="auto"/>
            </w:tcBorders>
            <w:shd w:val="clear" w:color="000000" w:fill="FFFFFF"/>
            <w:noWrap/>
            <w:vAlign w:val="center"/>
            <w:hideMark/>
          </w:tcPr>
          <w:p w14:paraId="550A441F" w14:textId="77777777" w:rsidR="00E13CDF" w:rsidRPr="00FD77B8" w:rsidRDefault="00E13CDF" w:rsidP="007E37C5">
            <w:pPr>
              <w:spacing w:line="240" w:lineRule="auto"/>
              <w:ind w:firstLine="0"/>
              <w:rPr>
                <w:rFonts w:ascii="Calibri" w:eastAsia="Times New Roman" w:hAnsi="Calibri" w:cs="Calibri"/>
                <w:color w:val="000000"/>
                <w:lang w:eastAsia="es-HN"/>
              </w:rPr>
            </w:pPr>
            <w:r w:rsidRPr="00FD77B8">
              <w:rPr>
                <w:rFonts w:ascii="Calibri" w:eastAsia="Times New Roman" w:hAnsi="Calibri" w:cs="Calibri"/>
                <w:color w:val="000000"/>
                <w:lang w:eastAsia="es-HN"/>
              </w:rPr>
              <w:t>Medio</w:t>
            </w:r>
          </w:p>
        </w:tc>
        <w:tc>
          <w:tcPr>
            <w:tcW w:w="1857" w:type="dxa"/>
            <w:tcBorders>
              <w:top w:val="nil"/>
              <w:left w:val="nil"/>
              <w:bottom w:val="single" w:sz="4" w:space="0" w:color="auto"/>
              <w:right w:val="single" w:sz="4" w:space="0" w:color="auto"/>
            </w:tcBorders>
            <w:shd w:val="clear" w:color="auto" w:fill="auto"/>
            <w:noWrap/>
            <w:vAlign w:val="bottom"/>
            <w:hideMark/>
          </w:tcPr>
          <w:p w14:paraId="05E429D0" w14:textId="77777777" w:rsidR="00E13CDF" w:rsidRPr="00FD77B8" w:rsidRDefault="00E13CDF" w:rsidP="007E37C5">
            <w:pPr>
              <w:spacing w:line="240" w:lineRule="auto"/>
              <w:ind w:firstLine="0"/>
              <w:rPr>
                <w:rFonts w:eastAsia="Times New Roman"/>
                <w:color w:val="000000"/>
                <w:sz w:val="20"/>
                <w:szCs w:val="20"/>
                <w:lang w:eastAsia="es-HN"/>
              </w:rPr>
            </w:pPr>
            <w:r w:rsidRPr="00FD77B8">
              <w:rPr>
                <w:rFonts w:eastAsia="Times New Roman"/>
                <w:color w:val="000000"/>
                <w:sz w:val="20"/>
                <w:szCs w:val="20"/>
                <w:lang w:eastAsia="es-HN"/>
              </w:rPr>
              <w:t>Medio</w:t>
            </w:r>
          </w:p>
        </w:tc>
        <w:tc>
          <w:tcPr>
            <w:tcW w:w="2178" w:type="dxa"/>
            <w:tcBorders>
              <w:top w:val="nil"/>
              <w:left w:val="nil"/>
              <w:bottom w:val="single" w:sz="4" w:space="0" w:color="auto"/>
              <w:right w:val="single" w:sz="4" w:space="0" w:color="auto"/>
            </w:tcBorders>
            <w:shd w:val="clear" w:color="auto" w:fill="auto"/>
            <w:noWrap/>
            <w:vAlign w:val="bottom"/>
            <w:hideMark/>
          </w:tcPr>
          <w:p w14:paraId="1D24CE28" w14:textId="77777777" w:rsidR="00E13CDF" w:rsidRPr="00FD77B8" w:rsidRDefault="00E13CDF" w:rsidP="007E37C5">
            <w:pPr>
              <w:spacing w:line="240" w:lineRule="auto"/>
              <w:ind w:firstLine="0"/>
              <w:rPr>
                <w:rFonts w:eastAsia="Times New Roman"/>
                <w:color w:val="000000"/>
                <w:sz w:val="20"/>
                <w:szCs w:val="20"/>
                <w:lang w:eastAsia="es-HN"/>
              </w:rPr>
            </w:pPr>
            <w:r w:rsidRPr="00FD77B8">
              <w:rPr>
                <w:rFonts w:eastAsia="Times New Roman"/>
                <w:color w:val="000000"/>
                <w:sz w:val="20"/>
                <w:szCs w:val="20"/>
                <w:lang w:eastAsia="es-HN"/>
              </w:rPr>
              <w:t>Medio</w:t>
            </w:r>
          </w:p>
        </w:tc>
        <w:tc>
          <w:tcPr>
            <w:tcW w:w="3622" w:type="dxa"/>
            <w:tcBorders>
              <w:top w:val="nil"/>
              <w:left w:val="nil"/>
              <w:bottom w:val="single" w:sz="4" w:space="0" w:color="auto"/>
              <w:right w:val="single" w:sz="4" w:space="0" w:color="auto"/>
            </w:tcBorders>
            <w:shd w:val="clear" w:color="auto" w:fill="auto"/>
            <w:noWrap/>
            <w:vAlign w:val="bottom"/>
            <w:hideMark/>
          </w:tcPr>
          <w:p w14:paraId="280593D9" w14:textId="77777777" w:rsidR="00E13CDF" w:rsidRPr="00FD77B8" w:rsidRDefault="00E13CDF" w:rsidP="007E37C5">
            <w:pPr>
              <w:spacing w:line="240" w:lineRule="auto"/>
              <w:ind w:firstLine="0"/>
              <w:rPr>
                <w:rFonts w:eastAsia="Times New Roman"/>
                <w:color w:val="000000"/>
                <w:sz w:val="20"/>
                <w:szCs w:val="20"/>
                <w:lang w:eastAsia="es-HN"/>
              </w:rPr>
            </w:pPr>
            <w:r w:rsidRPr="00FD77B8">
              <w:rPr>
                <w:rFonts w:eastAsia="Times New Roman"/>
                <w:color w:val="000000"/>
                <w:sz w:val="20"/>
                <w:szCs w:val="20"/>
                <w:lang w:eastAsia="es-HN"/>
              </w:rPr>
              <w:t>Monitorear evolución</w:t>
            </w:r>
          </w:p>
        </w:tc>
      </w:tr>
      <w:tr w:rsidR="00E13CDF" w:rsidRPr="00FD77B8" w14:paraId="1CB514A6" w14:textId="77777777" w:rsidTr="00EE781C">
        <w:trPr>
          <w:trHeight w:val="359"/>
          <w:jc w:val="center"/>
        </w:trPr>
        <w:tc>
          <w:tcPr>
            <w:tcW w:w="732" w:type="dxa"/>
            <w:tcBorders>
              <w:top w:val="nil"/>
              <w:left w:val="single" w:sz="4" w:space="0" w:color="auto"/>
              <w:bottom w:val="single" w:sz="4" w:space="0" w:color="auto"/>
              <w:right w:val="single" w:sz="4" w:space="0" w:color="auto"/>
            </w:tcBorders>
            <w:shd w:val="clear" w:color="auto" w:fill="auto"/>
            <w:noWrap/>
            <w:vAlign w:val="bottom"/>
            <w:hideMark/>
          </w:tcPr>
          <w:p w14:paraId="6A892B2B" w14:textId="77777777" w:rsidR="00E13CDF" w:rsidRPr="00FD77B8" w:rsidRDefault="00E13CDF" w:rsidP="007E37C5">
            <w:pPr>
              <w:spacing w:line="240" w:lineRule="auto"/>
              <w:ind w:firstLine="0"/>
              <w:jc w:val="center"/>
              <w:rPr>
                <w:rFonts w:eastAsia="Times New Roman"/>
                <w:color w:val="000000"/>
                <w:sz w:val="20"/>
                <w:szCs w:val="20"/>
                <w:lang w:eastAsia="es-HN"/>
              </w:rPr>
            </w:pPr>
            <w:r w:rsidRPr="00FD77B8">
              <w:rPr>
                <w:rFonts w:eastAsia="Times New Roman"/>
                <w:color w:val="000000"/>
                <w:sz w:val="20"/>
                <w:szCs w:val="20"/>
                <w:lang w:eastAsia="es-HN"/>
              </w:rPr>
              <w:t>3</w:t>
            </w:r>
          </w:p>
        </w:tc>
        <w:tc>
          <w:tcPr>
            <w:tcW w:w="4333" w:type="dxa"/>
            <w:tcBorders>
              <w:top w:val="nil"/>
              <w:left w:val="nil"/>
              <w:bottom w:val="single" w:sz="4" w:space="0" w:color="auto"/>
              <w:right w:val="single" w:sz="4" w:space="0" w:color="auto"/>
            </w:tcBorders>
            <w:shd w:val="clear" w:color="auto" w:fill="auto"/>
            <w:vAlign w:val="bottom"/>
            <w:hideMark/>
          </w:tcPr>
          <w:p w14:paraId="2B49F3C1" w14:textId="77777777" w:rsidR="00E13CDF" w:rsidRPr="00FD77B8" w:rsidRDefault="00E13CDF" w:rsidP="007E37C5">
            <w:pPr>
              <w:spacing w:line="240" w:lineRule="auto"/>
              <w:ind w:firstLine="0"/>
              <w:rPr>
                <w:rFonts w:eastAsia="Times New Roman"/>
                <w:color w:val="000000"/>
                <w:sz w:val="20"/>
                <w:szCs w:val="20"/>
                <w:lang w:eastAsia="es-HN"/>
              </w:rPr>
            </w:pPr>
            <w:r w:rsidRPr="00FD77B8">
              <w:rPr>
                <w:rFonts w:eastAsia="Times New Roman"/>
                <w:color w:val="000000"/>
                <w:sz w:val="20"/>
                <w:szCs w:val="20"/>
                <w:lang w:eastAsia="es-HN"/>
              </w:rPr>
              <w:t>Coordinador de oficina de proyectos</w:t>
            </w:r>
          </w:p>
        </w:tc>
        <w:tc>
          <w:tcPr>
            <w:tcW w:w="1535" w:type="dxa"/>
            <w:tcBorders>
              <w:top w:val="nil"/>
              <w:left w:val="nil"/>
              <w:bottom w:val="single" w:sz="4" w:space="0" w:color="auto"/>
              <w:right w:val="single" w:sz="4" w:space="0" w:color="auto"/>
            </w:tcBorders>
            <w:shd w:val="clear" w:color="000000" w:fill="FFFFFF"/>
            <w:noWrap/>
            <w:vAlign w:val="center"/>
            <w:hideMark/>
          </w:tcPr>
          <w:p w14:paraId="4F18F281" w14:textId="77777777" w:rsidR="00E13CDF" w:rsidRPr="00FD77B8" w:rsidRDefault="00E13CDF" w:rsidP="007E37C5">
            <w:pPr>
              <w:spacing w:line="240" w:lineRule="auto"/>
              <w:ind w:firstLine="0"/>
              <w:rPr>
                <w:rFonts w:ascii="Calibri" w:eastAsia="Times New Roman" w:hAnsi="Calibri" w:cs="Calibri"/>
                <w:color w:val="000000"/>
                <w:lang w:eastAsia="es-HN"/>
              </w:rPr>
            </w:pPr>
            <w:r w:rsidRPr="00FD77B8">
              <w:rPr>
                <w:rFonts w:ascii="Calibri" w:eastAsia="Times New Roman" w:hAnsi="Calibri" w:cs="Calibri"/>
                <w:color w:val="000000"/>
                <w:lang w:eastAsia="es-HN"/>
              </w:rPr>
              <w:t>Alto</w:t>
            </w:r>
          </w:p>
        </w:tc>
        <w:tc>
          <w:tcPr>
            <w:tcW w:w="1857" w:type="dxa"/>
            <w:tcBorders>
              <w:top w:val="nil"/>
              <w:left w:val="nil"/>
              <w:bottom w:val="single" w:sz="4" w:space="0" w:color="auto"/>
              <w:right w:val="single" w:sz="4" w:space="0" w:color="auto"/>
            </w:tcBorders>
            <w:shd w:val="clear" w:color="auto" w:fill="auto"/>
            <w:noWrap/>
            <w:vAlign w:val="bottom"/>
            <w:hideMark/>
          </w:tcPr>
          <w:p w14:paraId="0B1C0BF8" w14:textId="77777777" w:rsidR="00E13CDF" w:rsidRPr="00FD77B8" w:rsidRDefault="00E13CDF" w:rsidP="007E37C5">
            <w:pPr>
              <w:spacing w:line="240" w:lineRule="auto"/>
              <w:ind w:firstLine="0"/>
              <w:rPr>
                <w:rFonts w:eastAsia="Times New Roman"/>
                <w:color w:val="000000"/>
                <w:sz w:val="20"/>
                <w:szCs w:val="20"/>
                <w:lang w:eastAsia="es-HN"/>
              </w:rPr>
            </w:pPr>
            <w:r w:rsidRPr="00FD77B8">
              <w:rPr>
                <w:rFonts w:eastAsia="Times New Roman"/>
                <w:color w:val="000000"/>
                <w:sz w:val="20"/>
                <w:szCs w:val="20"/>
                <w:lang w:eastAsia="es-HN"/>
              </w:rPr>
              <w:t>Alto</w:t>
            </w:r>
          </w:p>
        </w:tc>
        <w:tc>
          <w:tcPr>
            <w:tcW w:w="2178" w:type="dxa"/>
            <w:tcBorders>
              <w:top w:val="nil"/>
              <w:left w:val="nil"/>
              <w:bottom w:val="single" w:sz="4" w:space="0" w:color="auto"/>
              <w:right w:val="single" w:sz="4" w:space="0" w:color="auto"/>
            </w:tcBorders>
            <w:shd w:val="clear" w:color="auto" w:fill="auto"/>
            <w:noWrap/>
            <w:vAlign w:val="bottom"/>
            <w:hideMark/>
          </w:tcPr>
          <w:p w14:paraId="4E03D90C" w14:textId="77777777" w:rsidR="00E13CDF" w:rsidRPr="00FD77B8" w:rsidRDefault="00E13CDF" w:rsidP="007E37C5">
            <w:pPr>
              <w:spacing w:line="240" w:lineRule="auto"/>
              <w:ind w:firstLine="0"/>
              <w:rPr>
                <w:rFonts w:eastAsia="Times New Roman"/>
                <w:color w:val="000000"/>
                <w:sz w:val="20"/>
                <w:szCs w:val="20"/>
                <w:lang w:eastAsia="es-HN"/>
              </w:rPr>
            </w:pPr>
            <w:r w:rsidRPr="00FD77B8">
              <w:rPr>
                <w:rFonts w:eastAsia="Times New Roman"/>
                <w:color w:val="000000"/>
                <w:sz w:val="20"/>
                <w:szCs w:val="20"/>
                <w:lang w:eastAsia="es-HN"/>
              </w:rPr>
              <w:t>Medio</w:t>
            </w:r>
          </w:p>
        </w:tc>
        <w:tc>
          <w:tcPr>
            <w:tcW w:w="3622" w:type="dxa"/>
            <w:tcBorders>
              <w:top w:val="nil"/>
              <w:left w:val="nil"/>
              <w:bottom w:val="single" w:sz="4" w:space="0" w:color="auto"/>
              <w:right w:val="single" w:sz="4" w:space="0" w:color="auto"/>
            </w:tcBorders>
            <w:shd w:val="clear" w:color="auto" w:fill="auto"/>
            <w:noWrap/>
            <w:vAlign w:val="bottom"/>
            <w:hideMark/>
          </w:tcPr>
          <w:p w14:paraId="04AA84CB" w14:textId="77777777" w:rsidR="00E13CDF" w:rsidRPr="00FD77B8" w:rsidRDefault="00E13CDF" w:rsidP="007E37C5">
            <w:pPr>
              <w:spacing w:line="240" w:lineRule="auto"/>
              <w:ind w:firstLine="0"/>
              <w:rPr>
                <w:rFonts w:eastAsia="Times New Roman"/>
                <w:color w:val="000000"/>
                <w:sz w:val="20"/>
                <w:szCs w:val="20"/>
                <w:lang w:eastAsia="es-HN"/>
              </w:rPr>
            </w:pPr>
            <w:r w:rsidRPr="00FD77B8">
              <w:rPr>
                <w:rFonts w:eastAsia="Times New Roman"/>
                <w:color w:val="000000"/>
                <w:sz w:val="20"/>
                <w:szCs w:val="20"/>
                <w:lang w:eastAsia="es-HN"/>
              </w:rPr>
              <w:t>Involucrar y atraer activamente</w:t>
            </w:r>
          </w:p>
        </w:tc>
      </w:tr>
      <w:tr w:rsidR="00E13CDF" w:rsidRPr="00FD77B8" w14:paraId="65632D9E" w14:textId="77777777" w:rsidTr="00EE781C">
        <w:trPr>
          <w:trHeight w:val="359"/>
          <w:jc w:val="center"/>
        </w:trPr>
        <w:tc>
          <w:tcPr>
            <w:tcW w:w="732" w:type="dxa"/>
            <w:tcBorders>
              <w:top w:val="nil"/>
              <w:left w:val="single" w:sz="4" w:space="0" w:color="auto"/>
              <w:bottom w:val="single" w:sz="4" w:space="0" w:color="auto"/>
              <w:right w:val="single" w:sz="4" w:space="0" w:color="auto"/>
            </w:tcBorders>
            <w:shd w:val="clear" w:color="auto" w:fill="auto"/>
            <w:noWrap/>
            <w:vAlign w:val="bottom"/>
            <w:hideMark/>
          </w:tcPr>
          <w:p w14:paraId="69E5E0EB" w14:textId="77777777" w:rsidR="00E13CDF" w:rsidRPr="00FD77B8" w:rsidRDefault="00E13CDF" w:rsidP="007E37C5">
            <w:pPr>
              <w:spacing w:line="240" w:lineRule="auto"/>
              <w:ind w:firstLine="0"/>
              <w:jc w:val="center"/>
              <w:rPr>
                <w:rFonts w:eastAsia="Times New Roman"/>
                <w:color w:val="000000"/>
                <w:sz w:val="20"/>
                <w:szCs w:val="20"/>
                <w:lang w:eastAsia="es-HN"/>
              </w:rPr>
            </w:pPr>
            <w:r w:rsidRPr="00FD77B8">
              <w:rPr>
                <w:rFonts w:eastAsia="Times New Roman"/>
                <w:color w:val="000000"/>
                <w:sz w:val="20"/>
                <w:szCs w:val="20"/>
                <w:lang w:eastAsia="es-HN"/>
              </w:rPr>
              <w:t>4</w:t>
            </w:r>
          </w:p>
        </w:tc>
        <w:tc>
          <w:tcPr>
            <w:tcW w:w="4333" w:type="dxa"/>
            <w:tcBorders>
              <w:top w:val="nil"/>
              <w:left w:val="nil"/>
              <w:bottom w:val="single" w:sz="4" w:space="0" w:color="auto"/>
              <w:right w:val="single" w:sz="4" w:space="0" w:color="auto"/>
            </w:tcBorders>
            <w:shd w:val="clear" w:color="auto" w:fill="auto"/>
            <w:vAlign w:val="bottom"/>
            <w:hideMark/>
          </w:tcPr>
          <w:p w14:paraId="32F2958D" w14:textId="77777777" w:rsidR="00E13CDF" w:rsidRPr="00FD77B8" w:rsidRDefault="00E13CDF" w:rsidP="007E37C5">
            <w:pPr>
              <w:spacing w:line="240" w:lineRule="auto"/>
              <w:ind w:firstLine="0"/>
              <w:rPr>
                <w:rFonts w:eastAsia="Times New Roman"/>
                <w:color w:val="000000"/>
                <w:sz w:val="20"/>
                <w:szCs w:val="20"/>
                <w:lang w:eastAsia="es-HN"/>
              </w:rPr>
            </w:pPr>
            <w:r w:rsidRPr="00FD77B8">
              <w:rPr>
                <w:rFonts w:eastAsia="Times New Roman"/>
                <w:color w:val="000000"/>
                <w:sz w:val="20"/>
                <w:szCs w:val="20"/>
                <w:lang w:eastAsia="es-HN"/>
              </w:rPr>
              <w:t>Líder del proyecto</w:t>
            </w:r>
          </w:p>
        </w:tc>
        <w:tc>
          <w:tcPr>
            <w:tcW w:w="1535" w:type="dxa"/>
            <w:tcBorders>
              <w:top w:val="nil"/>
              <w:left w:val="nil"/>
              <w:bottom w:val="single" w:sz="4" w:space="0" w:color="auto"/>
              <w:right w:val="single" w:sz="4" w:space="0" w:color="auto"/>
            </w:tcBorders>
            <w:shd w:val="clear" w:color="000000" w:fill="FFFFFF"/>
            <w:noWrap/>
            <w:vAlign w:val="center"/>
            <w:hideMark/>
          </w:tcPr>
          <w:p w14:paraId="1F601791" w14:textId="77777777" w:rsidR="00E13CDF" w:rsidRPr="00FD77B8" w:rsidRDefault="00E13CDF" w:rsidP="007E37C5">
            <w:pPr>
              <w:spacing w:line="240" w:lineRule="auto"/>
              <w:ind w:firstLine="0"/>
              <w:rPr>
                <w:rFonts w:ascii="Calibri" w:eastAsia="Times New Roman" w:hAnsi="Calibri" w:cs="Calibri"/>
                <w:color w:val="000000"/>
                <w:lang w:eastAsia="es-HN"/>
              </w:rPr>
            </w:pPr>
            <w:r w:rsidRPr="00FD77B8">
              <w:rPr>
                <w:rFonts w:ascii="Calibri" w:eastAsia="Times New Roman" w:hAnsi="Calibri" w:cs="Calibri"/>
                <w:color w:val="000000"/>
                <w:lang w:eastAsia="es-HN"/>
              </w:rPr>
              <w:t>Alto</w:t>
            </w:r>
          </w:p>
        </w:tc>
        <w:tc>
          <w:tcPr>
            <w:tcW w:w="1857" w:type="dxa"/>
            <w:tcBorders>
              <w:top w:val="nil"/>
              <w:left w:val="nil"/>
              <w:bottom w:val="single" w:sz="4" w:space="0" w:color="auto"/>
              <w:right w:val="single" w:sz="4" w:space="0" w:color="auto"/>
            </w:tcBorders>
            <w:shd w:val="clear" w:color="auto" w:fill="auto"/>
            <w:noWrap/>
            <w:vAlign w:val="bottom"/>
            <w:hideMark/>
          </w:tcPr>
          <w:p w14:paraId="4474EB3E" w14:textId="77777777" w:rsidR="00E13CDF" w:rsidRPr="00FD77B8" w:rsidRDefault="00E13CDF" w:rsidP="007E37C5">
            <w:pPr>
              <w:spacing w:line="240" w:lineRule="auto"/>
              <w:ind w:firstLine="0"/>
              <w:rPr>
                <w:rFonts w:eastAsia="Times New Roman"/>
                <w:color w:val="000000"/>
                <w:sz w:val="20"/>
                <w:szCs w:val="20"/>
                <w:lang w:eastAsia="es-HN"/>
              </w:rPr>
            </w:pPr>
            <w:r w:rsidRPr="00FD77B8">
              <w:rPr>
                <w:rFonts w:eastAsia="Times New Roman"/>
                <w:color w:val="000000"/>
                <w:sz w:val="20"/>
                <w:szCs w:val="20"/>
                <w:lang w:eastAsia="es-HN"/>
              </w:rPr>
              <w:t>Alto</w:t>
            </w:r>
          </w:p>
        </w:tc>
        <w:tc>
          <w:tcPr>
            <w:tcW w:w="2178" w:type="dxa"/>
            <w:tcBorders>
              <w:top w:val="nil"/>
              <w:left w:val="nil"/>
              <w:bottom w:val="single" w:sz="4" w:space="0" w:color="auto"/>
              <w:right w:val="single" w:sz="4" w:space="0" w:color="auto"/>
            </w:tcBorders>
            <w:shd w:val="clear" w:color="auto" w:fill="auto"/>
            <w:noWrap/>
            <w:vAlign w:val="bottom"/>
            <w:hideMark/>
          </w:tcPr>
          <w:p w14:paraId="547193FF" w14:textId="77777777" w:rsidR="00E13CDF" w:rsidRPr="00FD77B8" w:rsidRDefault="00E13CDF" w:rsidP="007E37C5">
            <w:pPr>
              <w:spacing w:line="240" w:lineRule="auto"/>
              <w:ind w:firstLine="0"/>
              <w:rPr>
                <w:rFonts w:eastAsia="Times New Roman"/>
                <w:color w:val="000000"/>
                <w:sz w:val="20"/>
                <w:szCs w:val="20"/>
                <w:lang w:eastAsia="es-HN"/>
              </w:rPr>
            </w:pPr>
            <w:r w:rsidRPr="00FD77B8">
              <w:rPr>
                <w:rFonts w:eastAsia="Times New Roman"/>
                <w:color w:val="000000"/>
                <w:sz w:val="20"/>
                <w:szCs w:val="20"/>
                <w:lang w:eastAsia="es-HN"/>
              </w:rPr>
              <w:t>Alto</w:t>
            </w:r>
          </w:p>
        </w:tc>
        <w:tc>
          <w:tcPr>
            <w:tcW w:w="3622" w:type="dxa"/>
            <w:tcBorders>
              <w:top w:val="nil"/>
              <w:left w:val="nil"/>
              <w:bottom w:val="single" w:sz="4" w:space="0" w:color="auto"/>
              <w:right w:val="single" w:sz="4" w:space="0" w:color="auto"/>
            </w:tcBorders>
            <w:shd w:val="clear" w:color="auto" w:fill="auto"/>
            <w:noWrap/>
            <w:vAlign w:val="bottom"/>
            <w:hideMark/>
          </w:tcPr>
          <w:p w14:paraId="24477BC0" w14:textId="77777777" w:rsidR="00E13CDF" w:rsidRPr="00FD77B8" w:rsidRDefault="00E13CDF" w:rsidP="007E37C5">
            <w:pPr>
              <w:spacing w:line="240" w:lineRule="auto"/>
              <w:ind w:firstLine="0"/>
              <w:rPr>
                <w:rFonts w:eastAsia="Times New Roman"/>
                <w:color w:val="000000"/>
                <w:sz w:val="20"/>
                <w:szCs w:val="20"/>
                <w:lang w:eastAsia="es-HN"/>
              </w:rPr>
            </w:pPr>
            <w:r w:rsidRPr="00FD77B8">
              <w:rPr>
                <w:rFonts w:eastAsia="Times New Roman"/>
                <w:color w:val="000000"/>
                <w:sz w:val="20"/>
                <w:szCs w:val="20"/>
                <w:lang w:eastAsia="es-HN"/>
              </w:rPr>
              <w:t>Involucrar y mantener satisfecha</w:t>
            </w:r>
          </w:p>
        </w:tc>
      </w:tr>
      <w:tr w:rsidR="00E13CDF" w:rsidRPr="00FD77B8" w14:paraId="47E502B4" w14:textId="77777777" w:rsidTr="00EE781C">
        <w:trPr>
          <w:trHeight w:val="359"/>
          <w:jc w:val="center"/>
        </w:trPr>
        <w:tc>
          <w:tcPr>
            <w:tcW w:w="732" w:type="dxa"/>
            <w:tcBorders>
              <w:top w:val="nil"/>
              <w:left w:val="single" w:sz="4" w:space="0" w:color="auto"/>
              <w:bottom w:val="single" w:sz="4" w:space="0" w:color="auto"/>
              <w:right w:val="single" w:sz="4" w:space="0" w:color="auto"/>
            </w:tcBorders>
            <w:shd w:val="clear" w:color="auto" w:fill="auto"/>
            <w:noWrap/>
            <w:vAlign w:val="bottom"/>
            <w:hideMark/>
          </w:tcPr>
          <w:p w14:paraId="28DA016F" w14:textId="77777777" w:rsidR="00E13CDF" w:rsidRPr="00FD77B8" w:rsidRDefault="00E13CDF" w:rsidP="007E37C5">
            <w:pPr>
              <w:spacing w:line="240" w:lineRule="auto"/>
              <w:ind w:firstLine="0"/>
              <w:jc w:val="center"/>
              <w:rPr>
                <w:rFonts w:eastAsia="Times New Roman"/>
                <w:color w:val="000000"/>
                <w:sz w:val="20"/>
                <w:szCs w:val="20"/>
                <w:lang w:eastAsia="es-HN"/>
              </w:rPr>
            </w:pPr>
            <w:r w:rsidRPr="00FD77B8">
              <w:rPr>
                <w:rFonts w:eastAsia="Times New Roman"/>
                <w:color w:val="000000"/>
                <w:sz w:val="20"/>
                <w:szCs w:val="20"/>
                <w:lang w:eastAsia="es-HN"/>
              </w:rPr>
              <w:t>5</w:t>
            </w:r>
          </w:p>
        </w:tc>
        <w:tc>
          <w:tcPr>
            <w:tcW w:w="4333" w:type="dxa"/>
            <w:tcBorders>
              <w:top w:val="nil"/>
              <w:left w:val="nil"/>
              <w:bottom w:val="single" w:sz="4" w:space="0" w:color="auto"/>
              <w:right w:val="single" w:sz="4" w:space="0" w:color="auto"/>
            </w:tcBorders>
            <w:shd w:val="clear" w:color="auto" w:fill="auto"/>
            <w:vAlign w:val="bottom"/>
            <w:hideMark/>
          </w:tcPr>
          <w:p w14:paraId="4E75BC8A" w14:textId="77777777" w:rsidR="00E13CDF" w:rsidRPr="00FD77B8" w:rsidRDefault="00E13CDF" w:rsidP="007E37C5">
            <w:pPr>
              <w:spacing w:line="240" w:lineRule="auto"/>
              <w:ind w:firstLine="0"/>
              <w:rPr>
                <w:rFonts w:eastAsia="Times New Roman"/>
                <w:color w:val="000000"/>
                <w:sz w:val="20"/>
                <w:szCs w:val="20"/>
                <w:lang w:eastAsia="es-HN"/>
              </w:rPr>
            </w:pPr>
            <w:r w:rsidRPr="00FD77B8">
              <w:rPr>
                <w:rFonts w:eastAsia="Times New Roman"/>
                <w:color w:val="000000"/>
                <w:sz w:val="20"/>
                <w:szCs w:val="20"/>
                <w:lang w:eastAsia="es-HN"/>
              </w:rPr>
              <w:t>Departamento de talento humano</w:t>
            </w:r>
          </w:p>
        </w:tc>
        <w:tc>
          <w:tcPr>
            <w:tcW w:w="1535" w:type="dxa"/>
            <w:tcBorders>
              <w:top w:val="nil"/>
              <w:left w:val="nil"/>
              <w:bottom w:val="single" w:sz="4" w:space="0" w:color="auto"/>
              <w:right w:val="single" w:sz="4" w:space="0" w:color="auto"/>
            </w:tcBorders>
            <w:shd w:val="clear" w:color="000000" w:fill="FFFFFF"/>
            <w:noWrap/>
            <w:vAlign w:val="center"/>
            <w:hideMark/>
          </w:tcPr>
          <w:p w14:paraId="15CEE356" w14:textId="77777777" w:rsidR="00E13CDF" w:rsidRPr="00FD77B8" w:rsidRDefault="00E13CDF" w:rsidP="007E37C5">
            <w:pPr>
              <w:spacing w:line="240" w:lineRule="auto"/>
              <w:ind w:firstLine="0"/>
              <w:rPr>
                <w:rFonts w:ascii="Calibri" w:eastAsia="Times New Roman" w:hAnsi="Calibri" w:cs="Calibri"/>
                <w:color w:val="000000"/>
                <w:lang w:eastAsia="es-HN"/>
              </w:rPr>
            </w:pPr>
            <w:r w:rsidRPr="00FD77B8">
              <w:rPr>
                <w:rFonts w:ascii="Calibri" w:eastAsia="Times New Roman" w:hAnsi="Calibri" w:cs="Calibri"/>
                <w:color w:val="000000"/>
                <w:lang w:eastAsia="es-HN"/>
              </w:rPr>
              <w:t>Medio</w:t>
            </w:r>
          </w:p>
        </w:tc>
        <w:tc>
          <w:tcPr>
            <w:tcW w:w="1857" w:type="dxa"/>
            <w:tcBorders>
              <w:top w:val="nil"/>
              <w:left w:val="nil"/>
              <w:bottom w:val="single" w:sz="4" w:space="0" w:color="auto"/>
              <w:right w:val="single" w:sz="4" w:space="0" w:color="auto"/>
            </w:tcBorders>
            <w:shd w:val="clear" w:color="auto" w:fill="auto"/>
            <w:noWrap/>
            <w:vAlign w:val="bottom"/>
            <w:hideMark/>
          </w:tcPr>
          <w:p w14:paraId="3CF40E9E" w14:textId="77777777" w:rsidR="00E13CDF" w:rsidRPr="00FD77B8" w:rsidRDefault="00E13CDF" w:rsidP="007E37C5">
            <w:pPr>
              <w:spacing w:line="240" w:lineRule="auto"/>
              <w:ind w:firstLine="0"/>
              <w:rPr>
                <w:rFonts w:eastAsia="Times New Roman"/>
                <w:color w:val="000000"/>
                <w:sz w:val="20"/>
                <w:szCs w:val="20"/>
                <w:lang w:eastAsia="es-HN"/>
              </w:rPr>
            </w:pPr>
            <w:r w:rsidRPr="00FD77B8">
              <w:rPr>
                <w:rFonts w:eastAsia="Times New Roman"/>
                <w:color w:val="000000"/>
                <w:sz w:val="20"/>
                <w:szCs w:val="20"/>
                <w:lang w:eastAsia="es-HN"/>
              </w:rPr>
              <w:t>Medio</w:t>
            </w:r>
          </w:p>
        </w:tc>
        <w:tc>
          <w:tcPr>
            <w:tcW w:w="2178" w:type="dxa"/>
            <w:tcBorders>
              <w:top w:val="nil"/>
              <w:left w:val="nil"/>
              <w:bottom w:val="single" w:sz="4" w:space="0" w:color="auto"/>
              <w:right w:val="single" w:sz="4" w:space="0" w:color="auto"/>
            </w:tcBorders>
            <w:shd w:val="clear" w:color="auto" w:fill="auto"/>
            <w:noWrap/>
            <w:vAlign w:val="bottom"/>
            <w:hideMark/>
          </w:tcPr>
          <w:p w14:paraId="79E19BF6" w14:textId="77777777" w:rsidR="00E13CDF" w:rsidRPr="00FD77B8" w:rsidRDefault="00E13CDF" w:rsidP="007E37C5">
            <w:pPr>
              <w:spacing w:line="240" w:lineRule="auto"/>
              <w:ind w:firstLine="0"/>
              <w:rPr>
                <w:rFonts w:eastAsia="Times New Roman"/>
                <w:color w:val="000000"/>
                <w:sz w:val="20"/>
                <w:szCs w:val="20"/>
                <w:lang w:eastAsia="es-HN"/>
              </w:rPr>
            </w:pPr>
            <w:r w:rsidRPr="00FD77B8">
              <w:rPr>
                <w:rFonts w:eastAsia="Times New Roman"/>
                <w:color w:val="000000"/>
                <w:sz w:val="20"/>
                <w:szCs w:val="20"/>
                <w:lang w:eastAsia="es-HN"/>
              </w:rPr>
              <w:t>Medio</w:t>
            </w:r>
          </w:p>
        </w:tc>
        <w:tc>
          <w:tcPr>
            <w:tcW w:w="3622" w:type="dxa"/>
            <w:tcBorders>
              <w:top w:val="nil"/>
              <w:left w:val="nil"/>
              <w:bottom w:val="single" w:sz="4" w:space="0" w:color="auto"/>
              <w:right w:val="single" w:sz="4" w:space="0" w:color="auto"/>
            </w:tcBorders>
            <w:shd w:val="clear" w:color="auto" w:fill="auto"/>
            <w:noWrap/>
            <w:vAlign w:val="bottom"/>
            <w:hideMark/>
          </w:tcPr>
          <w:p w14:paraId="5F292107" w14:textId="77777777" w:rsidR="00E13CDF" w:rsidRPr="00FD77B8" w:rsidRDefault="00E13CDF" w:rsidP="007E37C5">
            <w:pPr>
              <w:spacing w:line="240" w:lineRule="auto"/>
              <w:ind w:firstLine="0"/>
              <w:rPr>
                <w:rFonts w:eastAsia="Times New Roman"/>
                <w:color w:val="000000"/>
                <w:sz w:val="20"/>
                <w:szCs w:val="20"/>
                <w:lang w:eastAsia="es-HN"/>
              </w:rPr>
            </w:pPr>
            <w:r w:rsidRPr="00FD77B8">
              <w:rPr>
                <w:rFonts w:eastAsia="Times New Roman"/>
                <w:color w:val="000000"/>
                <w:sz w:val="20"/>
                <w:szCs w:val="20"/>
                <w:lang w:eastAsia="es-HN"/>
              </w:rPr>
              <w:t>Mantener informadas</w:t>
            </w:r>
          </w:p>
        </w:tc>
      </w:tr>
      <w:tr w:rsidR="00E13CDF" w:rsidRPr="00FD77B8" w14:paraId="42C0D631" w14:textId="77777777" w:rsidTr="00EE781C">
        <w:trPr>
          <w:trHeight w:val="359"/>
          <w:jc w:val="center"/>
        </w:trPr>
        <w:tc>
          <w:tcPr>
            <w:tcW w:w="732" w:type="dxa"/>
            <w:tcBorders>
              <w:top w:val="nil"/>
              <w:left w:val="single" w:sz="4" w:space="0" w:color="auto"/>
              <w:bottom w:val="single" w:sz="4" w:space="0" w:color="auto"/>
              <w:right w:val="single" w:sz="4" w:space="0" w:color="auto"/>
            </w:tcBorders>
            <w:shd w:val="clear" w:color="auto" w:fill="auto"/>
            <w:noWrap/>
            <w:vAlign w:val="bottom"/>
            <w:hideMark/>
          </w:tcPr>
          <w:p w14:paraId="37A58237" w14:textId="77777777" w:rsidR="00E13CDF" w:rsidRPr="00FD77B8" w:rsidRDefault="00E13CDF" w:rsidP="007E37C5">
            <w:pPr>
              <w:spacing w:line="240" w:lineRule="auto"/>
              <w:ind w:firstLine="0"/>
              <w:jc w:val="center"/>
              <w:rPr>
                <w:rFonts w:eastAsia="Times New Roman"/>
                <w:color w:val="000000"/>
                <w:sz w:val="20"/>
                <w:szCs w:val="20"/>
                <w:lang w:eastAsia="es-HN"/>
              </w:rPr>
            </w:pPr>
            <w:r w:rsidRPr="00FD77B8">
              <w:rPr>
                <w:rFonts w:eastAsia="Times New Roman"/>
                <w:color w:val="000000"/>
                <w:sz w:val="20"/>
                <w:szCs w:val="20"/>
                <w:lang w:eastAsia="es-HN"/>
              </w:rPr>
              <w:t>6</w:t>
            </w:r>
          </w:p>
        </w:tc>
        <w:tc>
          <w:tcPr>
            <w:tcW w:w="4333" w:type="dxa"/>
            <w:tcBorders>
              <w:top w:val="nil"/>
              <w:left w:val="nil"/>
              <w:bottom w:val="single" w:sz="4" w:space="0" w:color="auto"/>
              <w:right w:val="single" w:sz="4" w:space="0" w:color="auto"/>
            </w:tcBorders>
            <w:shd w:val="clear" w:color="auto" w:fill="auto"/>
            <w:vAlign w:val="bottom"/>
            <w:hideMark/>
          </w:tcPr>
          <w:p w14:paraId="6381551D" w14:textId="77777777" w:rsidR="00E13CDF" w:rsidRPr="00FD77B8" w:rsidRDefault="00E13CDF" w:rsidP="007E37C5">
            <w:pPr>
              <w:spacing w:line="240" w:lineRule="auto"/>
              <w:ind w:firstLine="0"/>
              <w:rPr>
                <w:rFonts w:eastAsia="Times New Roman"/>
                <w:color w:val="000000"/>
                <w:sz w:val="20"/>
                <w:szCs w:val="20"/>
                <w:lang w:eastAsia="es-HN"/>
              </w:rPr>
            </w:pPr>
            <w:r w:rsidRPr="00FD77B8">
              <w:rPr>
                <w:rFonts w:eastAsia="Times New Roman"/>
                <w:color w:val="000000"/>
                <w:sz w:val="20"/>
                <w:szCs w:val="20"/>
                <w:lang w:eastAsia="es-HN"/>
              </w:rPr>
              <w:t>Empleados de demás Áreas</w:t>
            </w:r>
          </w:p>
        </w:tc>
        <w:tc>
          <w:tcPr>
            <w:tcW w:w="1535" w:type="dxa"/>
            <w:tcBorders>
              <w:top w:val="nil"/>
              <w:left w:val="nil"/>
              <w:bottom w:val="single" w:sz="4" w:space="0" w:color="auto"/>
              <w:right w:val="single" w:sz="4" w:space="0" w:color="auto"/>
            </w:tcBorders>
            <w:shd w:val="clear" w:color="000000" w:fill="FFFFFF"/>
            <w:noWrap/>
            <w:vAlign w:val="center"/>
            <w:hideMark/>
          </w:tcPr>
          <w:p w14:paraId="73AB3145" w14:textId="77777777" w:rsidR="00E13CDF" w:rsidRPr="00FD77B8" w:rsidRDefault="00E13CDF" w:rsidP="007E37C5">
            <w:pPr>
              <w:spacing w:line="240" w:lineRule="auto"/>
              <w:ind w:firstLine="0"/>
              <w:rPr>
                <w:rFonts w:ascii="Calibri" w:eastAsia="Times New Roman" w:hAnsi="Calibri" w:cs="Calibri"/>
                <w:color w:val="000000"/>
                <w:lang w:eastAsia="es-HN"/>
              </w:rPr>
            </w:pPr>
            <w:r w:rsidRPr="00FD77B8">
              <w:rPr>
                <w:rFonts w:ascii="Calibri" w:eastAsia="Times New Roman" w:hAnsi="Calibri" w:cs="Calibri"/>
                <w:color w:val="000000"/>
                <w:lang w:eastAsia="es-HN"/>
              </w:rPr>
              <w:t>Medio</w:t>
            </w:r>
          </w:p>
        </w:tc>
        <w:tc>
          <w:tcPr>
            <w:tcW w:w="1857" w:type="dxa"/>
            <w:tcBorders>
              <w:top w:val="nil"/>
              <w:left w:val="nil"/>
              <w:bottom w:val="single" w:sz="4" w:space="0" w:color="auto"/>
              <w:right w:val="single" w:sz="4" w:space="0" w:color="auto"/>
            </w:tcBorders>
            <w:shd w:val="clear" w:color="auto" w:fill="auto"/>
            <w:noWrap/>
            <w:vAlign w:val="bottom"/>
            <w:hideMark/>
          </w:tcPr>
          <w:p w14:paraId="098E07F3" w14:textId="77777777" w:rsidR="00E13CDF" w:rsidRPr="00FD77B8" w:rsidRDefault="00E13CDF" w:rsidP="007E37C5">
            <w:pPr>
              <w:spacing w:line="240" w:lineRule="auto"/>
              <w:ind w:firstLine="0"/>
              <w:rPr>
                <w:rFonts w:eastAsia="Times New Roman"/>
                <w:color w:val="000000"/>
                <w:sz w:val="20"/>
                <w:szCs w:val="20"/>
                <w:lang w:eastAsia="es-HN"/>
              </w:rPr>
            </w:pPr>
            <w:r w:rsidRPr="00FD77B8">
              <w:rPr>
                <w:rFonts w:eastAsia="Times New Roman"/>
                <w:color w:val="000000"/>
                <w:sz w:val="20"/>
                <w:szCs w:val="20"/>
                <w:lang w:eastAsia="es-HN"/>
              </w:rPr>
              <w:t>Bajo</w:t>
            </w:r>
          </w:p>
        </w:tc>
        <w:tc>
          <w:tcPr>
            <w:tcW w:w="2178" w:type="dxa"/>
            <w:tcBorders>
              <w:top w:val="nil"/>
              <w:left w:val="nil"/>
              <w:bottom w:val="single" w:sz="4" w:space="0" w:color="auto"/>
              <w:right w:val="single" w:sz="4" w:space="0" w:color="auto"/>
            </w:tcBorders>
            <w:shd w:val="clear" w:color="auto" w:fill="auto"/>
            <w:noWrap/>
            <w:vAlign w:val="bottom"/>
            <w:hideMark/>
          </w:tcPr>
          <w:p w14:paraId="28D3ADB3" w14:textId="77777777" w:rsidR="00E13CDF" w:rsidRPr="00FD77B8" w:rsidRDefault="00E13CDF" w:rsidP="007E37C5">
            <w:pPr>
              <w:spacing w:line="240" w:lineRule="auto"/>
              <w:ind w:firstLine="0"/>
              <w:rPr>
                <w:rFonts w:eastAsia="Times New Roman"/>
                <w:color w:val="000000"/>
                <w:sz w:val="20"/>
                <w:szCs w:val="20"/>
                <w:lang w:eastAsia="es-HN"/>
              </w:rPr>
            </w:pPr>
            <w:r w:rsidRPr="00FD77B8">
              <w:rPr>
                <w:rFonts w:eastAsia="Times New Roman"/>
                <w:color w:val="000000"/>
                <w:sz w:val="20"/>
                <w:szCs w:val="20"/>
                <w:lang w:eastAsia="es-HN"/>
              </w:rPr>
              <w:t>Medio</w:t>
            </w:r>
          </w:p>
        </w:tc>
        <w:tc>
          <w:tcPr>
            <w:tcW w:w="3622" w:type="dxa"/>
            <w:tcBorders>
              <w:top w:val="nil"/>
              <w:left w:val="nil"/>
              <w:bottom w:val="single" w:sz="4" w:space="0" w:color="auto"/>
              <w:right w:val="single" w:sz="4" w:space="0" w:color="auto"/>
            </w:tcBorders>
            <w:shd w:val="clear" w:color="auto" w:fill="auto"/>
            <w:noWrap/>
            <w:vAlign w:val="bottom"/>
            <w:hideMark/>
          </w:tcPr>
          <w:p w14:paraId="5BBB7D40" w14:textId="77777777" w:rsidR="00E13CDF" w:rsidRPr="00FD77B8" w:rsidRDefault="00E13CDF" w:rsidP="007E37C5">
            <w:pPr>
              <w:spacing w:line="240" w:lineRule="auto"/>
              <w:ind w:firstLine="0"/>
              <w:rPr>
                <w:rFonts w:eastAsia="Times New Roman"/>
                <w:color w:val="000000"/>
                <w:sz w:val="20"/>
                <w:szCs w:val="20"/>
                <w:lang w:eastAsia="es-HN"/>
              </w:rPr>
            </w:pPr>
            <w:r w:rsidRPr="00FD77B8">
              <w:rPr>
                <w:rFonts w:eastAsia="Times New Roman"/>
                <w:color w:val="000000"/>
                <w:sz w:val="20"/>
                <w:szCs w:val="20"/>
                <w:lang w:eastAsia="es-HN"/>
              </w:rPr>
              <w:t>Monitorear evolución</w:t>
            </w:r>
          </w:p>
        </w:tc>
      </w:tr>
      <w:tr w:rsidR="00E13CDF" w:rsidRPr="00FD77B8" w14:paraId="5900E1A9" w14:textId="77777777" w:rsidTr="00EE781C">
        <w:trPr>
          <w:trHeight w:val="359"/>
          <w:jc w:val="center"/>
        </w:trPr>
        <w:tc>
          <w:tcPr>
            <w:tcW w:w="732" w:type="dxa"/>
            <w:tcBorders>
              <w:top w:val="nil"/>
              <w:left w:val="single" w:sz="4" w:space="0" w:color="auto"/>
              <w:bottom w:val="single" w:sz="4" w:space="0" w:color="auto"/>
              <w:right w:val="single" w:sz="4" w:space="0" w:color="auto"/>
            </w:tcBorders>
            <w:shd w:val="clear" w:color="auto" w:fill="auto"/>
            <w:noWrap/>
            <w:vAlign w:val="bottom"/>
            <w:hideMark/>
          </w:tcPr>
          <w:p w14:paraId="7AE5FCC0" w14:textId="77777777" w:rsidR="00E13CDF" w:rsidRPr="00FD77B8" w:rsidRDefault="00E13CDF" w:rsidP="007E37C5">
            <w:pPr>
              <w:spacing w:line="240" w:lineRule="auto"/>
              <w:ind w:firstLine="0"/>
              <w:jc w:val="center"/>
              <w:rPr>
                <w:rFonts w:eastAsia="Times New Roman"/>
                <w:color w:val="000000"/>
                <w:sz w:val="20"/>
                <w:szCs w:val="20"/>
                <w:lang w:eastAsia="es-HN"/>
              </w:rPr>
            </w:pPr>
            <w:r w:rsidRPr="00FD77B8">
              <w:rPr>
                <w:rFonts w:eastAsia="Times New Roman"/>
                <w:color w:val="000000"/>
                <w:sz w:val="20"/>
                <w:szCs w:val="20"/>
                <w:lang w:eastAsia="es-HN"/>
              </w:rPr>
              <w:t>7</w:t>
            </w:r>
          </w:p>
        </w:tc>
        <w:tc>
          <w:tcPr>
            <w:tcW w:w="4333" w:type="dxa"/>
            <w:tcBorders>
              <w:top w:val="nil"/>
              <w:left w:val="nil"/>
              <w:bottom w:val="single" w:sz="4" w:space="0" w:color="auto"/>
              <w:right w:val="single" w:sz="4" w:space="0" w:color="auto"/>
            </w:tcBorders>
            <w:shd w:val="clear" w:color="auto" w:fill="auto"/>
            <w:vAlign w:val="bottom"/>
            <w:hideMark/>
          </w:tcPr>
          <w:p w14:paraId="641E419E" w14:textId="77777777" w:rsidR="00E13CDF" w:rsidRPr="00FD77B8" w:rsidRDefault="00E13CDF" w:rsidP="007E37C5">
            <w:pPr>
              <w:spacing w:line="240" w:lineRule="auto"/>
              <w:ind w:firstLine="0"/>
              <w:rPr>
                <w:rFonts w:eastAsia="Times New Roman"/>
                <w:color w:val="000000"/>
                <w:sz w:val="20"/>
                <w:szCs w:val="20"/>
                <w:lang w:eastAsia="es-HN"/>
              </w:rPr>
            </w:pPr>
            <w:r w:rsidRPr="00FD77B8">
              <w:rPr>
                <w:rFonts w:eastAsia="Times New Roman"/>
                <w:color w:val="000000"/>
                <w:sz w:val="20"/>
                <w:szCs w:val="20"/>
                <w:lang w:eastAsia="es-HN"/>
              </w:rPr>
              <w:t>Diseñador Gráfico de contenido</w:t>
            </w:r>
          </w:p>
        </w:tc>
        <w:tc>
          <w:tcPr>
            <w:tcW w:w="1535" w:type="dxa"/>
            <w:tcBorders>
              <w:top w:val="nil"/>
              <w:left w:val="nil"/>
              <w:bottom w:val="single" w:sz="4" w:space="0" w:color="auto"/>
              <w:right w:val="single" w:sz="4" w:space="0" w:color="auto"/>
            </w:tcBorders>
            <w:shd w:val="clear" w:color="000000" w:fill="FFFFFF"/>
            <w:noWrap/>
            <w:vAlign w:val="center"/>
            <w:hideMark/>
          </w:tcPr>
          <w:p w14:paraId="77C82B94" w14:textId="77777777" w:rsidR="00E13CDF" w:rsidRPr="00FD77B8" w:rsidRDefault="00E13CDF" w:rsidP="007E37C5">
            <w:pPr>
              <w:spacing w:line="240" w:lineRule="auto"/>
              <w:ind w:firstLine="0"/>
              <w:rPr>
                <w:rFonts w:ascii="Calibri" w:eastAsia="Times New Roman" w:hAnsi="Calibri" w:cs="Calibri"/>
                <w:color w:val="000000"/>
                <w:lang w:eastAsia="es-HN"/>
              </w:rPr>
            </w:pPr>
            <w:r w:rsidRPr="00FD77B8">
              <w:rPr>
                <w:rFonts w:ascii="Calibri" w:eastAsia="Times New Roman" w:hAnsi="Calibri" w:cs="Calibri"/>
                <w:color w:val="000000"/>
                <w:lang w:eastAsia="es-HN"/>
              </w:rPr>
              <w:t>Medio</w:t>
            </w:r>
          </w:p>
        </w:tc>
        <w:tc>
          <w:tcPr>
            <w:tcW w:w="1857" w:type="dxa"/>
            <w:tcBorders>
              <w:top w:val="nil"/>
              <w:left w:val="nil"/>
              <w:bottom w:val="single" w:sz="4" w:space="0" w:color="auto"/>
              <w:right w:val="single" w:sz="4" w:space="0" w:color="auto"/>
            </w:tcBorders>
            <w:shd w:val="clear" w:color="auto" w:fill="auto"/>
            <w:noWrap/>
            <w:vAlign w:val="bottom"/>
            <w:hideMark/>
          </w:tcPr>
          <w:p w14:paraId="553CBD28" w14:textId="77777777" w:rsidR="00E13CDF" w:rsidRPr="00FD77B8" w:rsidRDefault="00E13CDF" w:rsidP="007E37C5">
            <w:pPr>
              <w:spacing w:line="240" w:lineRule="auto"/>
              <w:ind w:firstLine="0"/>
              <w:rPr>
                <w:rFonts w:eastAsia="Times New Roman"/>
                <w:color w:val="000000"/>
                <w:sz w:val="20"/>
                <w:szCs w:val="20"/>
                <w:lang w:eastAsia="es-HN"/>
              </w:rPr>
            </w:pPr>
            <w:r w:rsidRPr="00FD77B8">
              <w:rPr>
                <w:rFonts w:eastAsia="Times New Roman"/>
                <w:color w:val="000000"/>
                <w:sz w:val="20"/>
                <w:szCs w:val="20"/>
                <w:lang w:eastAsia="es-HN"/>
              </w:rPr>
              <w:t>Bajo</w:t>
            </w:r>
          </w:p>
        </w:tc>
        <w:tc>
          <w:tcPr>
            <w:tcW w:w="2178" w:type="dxa"/>
            <w:tcBorders>
              <w:top w:val="nil"/>
              <w:left w:val="nil"/>
              <w:bottom w:val="single" w:sz="4" w:space="0" w:color="auto"/>
              <w:right w:val="single" w:sz="4" w:space="0" w:color="auto"/>
            </w:tcBorders>
            <w:shd w:val="clear" w:color="auto" w:fill="auto"/>
            <w:noWrap/>
            <w:vAlign w:val="bottom"/>
            <w:hideMark/>
          </w:tcPr>
          <w:p w14:paraId="1631930E" w14:textId="77777777" w:rsidR="00E13CDF" w:rsidRPr="00FD77B8" w:rsidRDefault="00E13CDF" w:rsidP="007E37C5">
            <w:pPr>
              <w:spacing w:line="240" w:lineRule="auto"/>
              <w:ind w:firstLine="0"/>
              <w:rPr>
                <w:rFonts w:eastAsia="Times New Roman"/>
                <w:color w:val="000000"/>
                <w:sz w:val="20"/>
                <w:szCs w:val="20"/>
                <w:lang w:eastAsia="es-HN"/>
              </w:rPr>
            </w:pPr>
            <w:r w:rsidRPr="00FD77B8">
              <w:rPr>
                <w:rFonts w:eastAsia="Times New Roman"/>
                <w:color w:val="000000"/>
                <w:sz w:val="20"/>
                <w:szCs w:val="20"/>
                <w:lang w:eastAsia="es-HN"/>
              </w:rPr>
              <w:t>Bajo</w:t>
            </w:r>
          </w:p>
        </w:tc>
        <w:tc>
          <w:tcPr>
            <w:tcW w:w="3622" w:type="dxa"/>
            <w:tcBorders>
              <w:top w:val="nil"/>
              <w:left w:val="nil"/>
              <w:bottom w:val="single" w:sz="4" w:space="0" w:color="auto"/>
              <w:right w:val="single" w:sz="4" w:space="0" w:color="auto"/>
            </w:tcBorders>
            <w:shd w:val="clear" w:color="auto" w:fill="auto"/>
            <w:noWrap/>
            <w:vAlign w:val="bottom"/>
            <w:hideMark/>
          </w:tcPr>
          <w:p w14:paraId="06E34CAB" w14:textId="77777777" w:rsidR="00E13CDF" w:rsidRPr="00FD77B8" w:rsidRDefault="00E13CDF" w:rsidP="007E37C5">
            <w:pPr>
              <w:spacing w:line="240" w:lineRule="auto"/>
              <w:ind w:firstLine="0"/>
              <w:rPr>
                <w:rFonts w:eastAsia="Times New Roman"/>
                <w:color w:val="000000"/>
                <w:sz w:val="20"/>
                <w:szCs w:val="20"/>
                <w:lang w:eastAsia="es-HN"/>
              </w:rPr>
            </w:pPr>
            <w:r w:rsidRPr="00FD77B8">
              <w:rPr>
                <w:rFonts w:eastAsia="Times New Roman"/>
                <w:color w:val="000000"/>
                <w:sz w:val="20"/>
                <w:szCs w:val="20"/>
                <w:lang w:eastAsia="es-HN"/>
              </w:rPr>
              <w:t>Mantener informadas</w:t>
            </w:r>
          </w:p>
        </w:tc>
      </w:tr>
      <w:tr w:rsidR="00E13CDF" w:rsidRPr="00FD77B8" w14:paraId="35106843" w14:textId="77777777" w:rsidTr="00EE781C">
        <w:trPr>
          <w:trHeight w:val="612"/>
          <w:jc w:val="center"/>
        </w:trPr>
        <w:tc>
          <w:tcPr>
            <w:tcW w:w="732" w:type="dxa"/>
            <w:tcBorders>
              <w:top w:val="nil"/>
              <w:left w:val="single" w:sz="4" w:space="0" w:color="auto"/>
              <w:bottom w:val="single" w:sz="4" w:space="0" w:color="auto"/>
              <w:right w:val="single" w:sz="4" w:space="0" w:color="auto"/>
            </w:tcBorders>
            <w:shd w:val="clear" w:color="auto" w:fill="auto"/>
            <w:noWrap/>
            <w:vAlign w:val="bottom"/>
            <w:hideMark/>
          </w:tcPr>
          <w:p w14:paraId="11DDEA50" w14:textId="77777777" w:rsidR="00E13CDF" w:rsidRPr="00FD77B8" w:rsidRDefault="00E13CDF" w:rsidP="007E37C5">
            <w:pPr>
              <w:spacing w:line="240" w:lineRule="auto"/>
              <w:ind w:firstLine="0"/>
              <w:jc w:val="center"/>
              <w:rPr>
                <w:rFonts w:eastAsia="Times New Roman"/>
                <w:color w:val="000000"/>
                <w:sz w:val="20"/>
                <w:szCs w:val="20"/>
                <w:lang w:eastAsia="es-HN"/>
              </w:rPr>
            </w:pPr>
            <w:r w:rsidRPr="00FD77B8">
              <w:rPr>
                <w:rFonts w:eastAsia="Times New Roman"/>
                <w:color w:val="000000"/>
                <w:sz w:val="20"/>
                <w:szCs w:val="20"/>
                <w:lang w:eastAsia="es-HN"/>
              </w:rPr>
              <w:t>8</w:t>
            </w:r>
          </w:p>
        </w:tc>
        <w:tc>
          <w:tcPr>
            <w:tcW w:w="4333" w:type="dxa"/>
            <w:tcBorders>
              <w:top w:val="nil"/>
              <w:left w:val="nil"/>
              <w:bottom w:val="single" w:sz="4" w:space="0" w:color="auto"/>
              <w:right w:val="single" w:sz="4" w:space="0" w:color="auto"/>
            </w:tcBorders>
            <w:shd w:val="clear" w:color="auto" w:fill="auto"/>
            <w:vAlign w:val="bottom"/>
            <w:hideMark/>
          </w:tcPr>
          <w:p w14:paraId="0972B158" w14:textId="77777777" w:rsidR="00E13CDF" w:rsidRPr="00FD77B8" w:rsidRDefault="00E13CDF" w:rsidP="007E37C5">
            <w:pPr>
              <w:spacing w:line="240" w:lineRule="auto"/>
              <w:ind w:firstLine="0"/>
              <w:rPr>
                <w:rFonts w:eastAsia="Times New Roman"/>
                <w:color w:val="000000"/>
                <w:sz w:val="20"/>
                <w:szCs w:val="20"/>
                <w:lang w:eastAsia="es-HN"/>
              </w:rPr>
            </w:pPr>
            <w:r w:rsidRPr="00FD77B8">
              <w:rPr>
                <w:rFonts w:eastAsia="Times New Roman"/>
                <w:color w:val="000000"/>
                <w:sz w:val="20"/>
                <w:szCs w:val="20"/>
                <w:lang w:eastAsia="es-HN"/>
              </w:rPr>
              <w:t>Ingeniero en sistemas</w:t>
            </w:r>
          </w:p>
        </w:tc>
        <w:tc>
          <w:tcPr>
            <w:tcW w:w="1535" w:type="dxa"/>
            <w:tcBorders>
              <w:top w:val="nil"/>
              <w:left w:val="nil"/>
              <w:bottom w:val="single" w:sz="4" w:space="0" w:color="auto"/>
              <w:right w:val="single" w:sz="4" w:space="0" w:color="auto"/>
            </w:tcBorders>
            <w:shd w:val="clear" w:color="000000" w:fill="FFFFFF"/>
            <w:noWrap/>
            <w:vAlign w:val="center"/>
            <w:hideMark/>
          </w:tcPr>
          <w:p w14:paraId="100A2BE1" w14:textId="77777777" w:rsidR="00E13CDF" w:rsidRPr="00FD77B8" w:rsidRDefault="00E13CDF" w:rsidP="007E37C5">
            <w:pPr>
              <w:spacing w:line="240" w:lineRule="auto"/>
              <w:ind w:firstLine="0"/>
              <w:rPr>
                <w:rFonts w:ascii="Calibri" w:eastAsia="Times New Roman" w:hAnsi="Calibri" w:cs="Calibri"/>
                <w:color w:val="000000"/>
                <w:lang w:eastAsia="es-HN"/>
              </w:rPr>
            </w:pPr>
            <w:r w:rsidRPr="00FD77B8">
              <w:rPr>
                <w:rFonts w:ascii="Calibri" w:eastAsia="Times New Roman" w:hAnsi="Calibri" w:cs="Calibri"/>
                <w:color w:val="000000"/>
                <w:lang w:eastAsia="es-HN"/>
              </w:rPr>
              <w:t>Bajo</w:t>
            </w:r>
          </w:p>
        </w:tc>
        <w:tc>
          <w:tcPr>
            <w:tcW w:w="1857" w:type="dxa"/>
            <w:tcBorders>
              <w:top w:val="nil"/>
              <w:left w:val="nil"/>
              <w:bottom w:val="single" w:sz="4" w:space="0" w:color="auto"/>
              <w:right w:val="single" w:sz="4" w:space="0" w:color="auto"/>
            </w:tcBorders>
            <w:shd w:val="clear" w:color="auto" w:fill="auto"/>
            <w:noWrap/>
            <w:vAlign w:val="bottom"/>
            <w:hideMark/>
          </w:tcPr>
          <w:p w14:paraId="7141FEF9" w14:textId="77777777" w:rsidR="00E13CDF" w:rsidRPr="00FD77B8" w:rsidRDefault="00E13CDF" w:rsidP="007E37C5">
            <w:pPr>
              <w:spacing w:line="240" w:lineRule="auto"/>
              <w:ind w:firstLine="0"/>
              <w:rPr>
                <w:rFonts w:eastAsia="Times New Roman"/>
                <w:color w:val="000000"/>
                <w:sz w:val="20"/>
                <w:szCs w:val="20"/>
                <w:lang w:eastAsia="es-HN"/>
              </w:rPr>
            </w:pPr>
            <w:r w:rsidRPr="00FD77B8">
              <w:rPr>
                <w:rFonts w:eastAsia="Times New Roman"/>
                <w:color w:val="000000"/>
                <w:sz w:val="20"/>
                <w:szCs w:val="20"/>
                <w:lang w:eastAsia="es-HN"/>
              </w:rPr>
              <w:t>Bajo</w:t>
            </w:r>
          </w:p>
        </w:tc>
        <w:tc>
          <w:tcPr>
            <w:tcW w:w="2178" w:type="dxa"/>
            <w:tcBorders>
              <w:top w:val="nil"/>
              <w:left w:val="nil"/>
              <w:bottom w:val="single" w:sz="4" w:space="0" w:color="auto"/>
              <w:right w:val="single" w:sz="4" w:space="0" w:color="auto"/>
            </w:tcBorders>
            <w:shd w:val="clear" w:color="auto" w:fill="auto"/>
            <w:noWrap/>
            <w:vAlign w:val="bottom"/>
            <w:hideMark/>
          </w:tcPr>
          <w:p w14:paraId="0BDF850E" w14:textId="77777777" w:rsidR="00E13CDF" w:rsidRPr="00FD77B8" w:rsidRDefault="00E13CDF" w:rsidP="007E37C5">
            <w:pPr>
              <w:spacing w:line="240" w:lineRule="auto"/>
              <w:ind w:firstLine="0"/>
              <w:rPr>
                <w:rFonts w:eastAsia="Times New Roman"/>
                <w:color w:val="000000"/>
                <w:sz w:val="20"/>
                <w:szCs w:val="20"/>
                <w:lang w:eastAsia="es-HN"/>
              </w:rPr>
            </w:pPr>
            <w:r w:rsidRPr="00FD77B8">
              <w:rPr>
                <w:rFonts w:eastAsia="Times New Roman"/>
                <w:color w:val="000000"/>
                <w:sz w:val="20"/>
                <w:szCs w:val="20"/>
                <w:lang w:eastAsia="es-HN"/>
              </w:rPr>
              <w:t>Bajo</w:t>
            </w:r>
          </w:p>
        </w:tc>
        <w:tc>
          <w:tcPr>
            <w:tcW w:w="3622" w:type="dxa"/>
            <w:tcBorders>
              <w:top w:val="nil"/>
              <w:left w:val="nil"/>
              <w:bottom w:val="single" w:sz="4" w:space="0" w:color="auto"/>
              <w:right w:val="single" w:sz="4" w:space="0" w:color="auto"/>
            </w:tcBorders>
            <w:shd w:val="clear" w:color="auto" w:fill="auto"/>
            <w:noWrap/>
            <w:vAlign w:val="bottom"/>
            <w:hideMark/>
          </w:tcPr>
          <w:p w14:paraId="19002176" w14:textId="77777777" w:rsidR="00E13CDF" w:rsidRPr="00FD77B8" w:rsidRDefault="00E13CDF" w:rsidP="007E37C5">
            <w:pPr>
              <w:spacing w:line="240" w:lineRule="auto"/>
              <w:ind w:firstLine="0"/>
              <w:rPr>
                <w:rFonts w:eastAsia="Times New Roman"/>
                <w:color w:val="000000"/>
                <w:sz w:val="20"/>
                <w:szCs w:val="20"/>
                <w:lang w:eastAsia="es-HN"/>
              </w:rPr>
            </w:pPr>
            <w:r w:rsidRPr="00FD77B8">
              <w:rPr>
                <w:rFonts w:eastAsia="Times New Roman"/>
                <w:color w:val="000000"/>
                <w:sz w:val="20"/>
                <w:szCs w:val="20"/>
                <w:lang w:eastAsia="es-HN"/>
              </w:rPr>
              <w:t>Mantener informadas</w:t>
            </w:r>
          </w:p>
        </w:tc>
      </w:tr>
    </w:tbl>
    <w:p w14:paraId="517C9540" w14:textId="77777777" w:rsidR="00E13CDF" w:rsidRPr="00804688" w:rsidRDefault="00E13CDF" w:rsidP="007E37C5">
      <w:pPr>
        <w:shd w:val="clear" w:color="auto" w:fill="FFFFFF" w:themeFill="background1"/>
        <w:tabs>
          <w:tab w:val="left" w:pos="3855"/>
        </w:tabs>
        <w:spacing w:after="240" w:line="240" w:lineRule="auto"/>
        <w:ind w:firstLine="0"/>
        <w:rPr>
          <w:color w:val="000000" w:themeColor="text1"/>
        </w:rPr>
      </w:pPr>
      <w:r w:rsidRPr="0001252C">
        <w:rPr>
          <w:color w:val="000000" w:themeColor="text1"/>
        </w:rPr>
        <w:t xml:space="preserve">Fuente: </w:t>
      </w:r>
      <w:r>
        <w:rPr>
          <w:color w:val="000000" w:themeColor="text1"/>
        </w:rPr>
        <w:t>(Elaboración propia, 2023)</w:t>
      </w:r>
    </w:p>
    <w:p w14:paraId="337699F5" w14:textId="77777777" w:rsidR="00E13CDF" w:rsidRDefault="00E13CDF" w:rsidP="00E13CDF"/>
    <w:p w14:paraId="67FD2072" w14:textId="77777777" w:rsidR="00E13CDF" w:rsidRDefault="00E13CDF" w:rsidP="00E13CDF"/>
    <w:p w14:paraId="74D2AA73" w14:textId="77777777" w:rsidR="00E13CDF" w:rsidRDefault="00E13CDF" w:rsidP="00E13CDF"/>
    <w:p w14:paraId="50E1F357" w14:textId="77777777" w:rsidR="00E13CDF" w:rsidRDefault="00E13CDF" w:rsidP="007E37C5">
      <w:pPr>
        <w:ind w:firstLine="0"/>
        <w:sectPr w:rsidR="00E13CDF" w:rsidSect="00A23667">
          <w:pgSz w:w="16838" w:h="11906" w:orient="landscape"/>
          <w:pgMar w:top="1701" w:right="1418" w:bottom="1701" w:left="1418" w:header="709" w:footer="709" w:gutter="0"/>
          <w:cols w:space="708"/>
          <w:docGrid w:linePitch="360"/>
        </w:sectPr>
      </w:pPr>
    </w:p>
    <w:p w14:paraId="6A006958" w14:textId="77777777" w:rsidR="00E13CDF" w:rsidRPr="007E37C5" w:rsidRDefault="00E13CDF" w:rsidP="00EE781C">
      <w:pPr>
        <w:pStyle w:val="Ttulo2"/>
      </w:pPr>
    </w:p>
    <w:p w14:paraId="2CD6369A" w14:textId="77777777" w:rsidR="00E13CDF" w:rsidRPr="007E37C5" w:rsidRDefault="00E13CDF" w:rsidP="00EE781C">
      <w:pPr>
        <w:pStyle w:val="Ttulo2"/>
      </w:pPr>
      <w:bookmarkStart w:id="792" w:name="_Toc153665344"/>
      <w:bookmarkStart w:id="793" w:name="_Toc155378222"/>
      <w:bookmarkStart w:id="794" w:name="_Toc157633737"/>
      <w:bookmarkStart w:id="795" w:name="_Toc157634556"/>
      <w:bookmarkStart w:id="796" w:name="_Toc157634791"/>
      <w:r w:rsidRPr="007E37C5">
        <w:t>6.4 GESTIÓN DE LOS RECURSOS</w:t>
      </w:r>
      <w:bookmarkEnd w:id="792"/>
      <w:bookmarkEnd w:id="793"/>
      <w:bookmarkEnd w:id="794"/>
      <w:bookmarkEnd w:id="795"/>
      <w:bookmarkEnd w:id="796"/>
    </w:p>
    <w:p w14:paraId="30F97F6C" w14:textId="77777777" w:rsidR="00E13CDF" w:rsidRDefault="00E13CDF" w:rsidP="00E13CDF">
      <w:pPr>
        <w:ind w:firstLine="708"/>
        <w:rPr>
          <w:b/>
          <w:bCs/>
        </w:rPr>
      </w:pPr>
    </w:p>
    <w:p w14:paraId="6E9A2507" w14:textId="77777777" w:rsidR="00E13CDF" w:rsidRDefault="00E13CDF" w:rsidP="003A12A8">
      <w:pPr>
        <w:ind w:firstLine="567"/>
        <w:jc w:val="both"/>
        <w:rPr>
          <w:bCs/>
        </w:rPr>
      </w:pPr>
      <w:r>
        <w:rPr>
          <w:bCs/>
        </w:rPr>
        <w:t xml:space="preserve">En este apartado se establece dentro del plan de gestión de recursos la propuesta sobre la estructura de desglose de recursos, la matriz de asignación de responsabilidades para la ejecución de las actividades planificadas en el plan de gestión del cronograma y los alcances definidos en el acta de constitución del proyecto. </w:t>
      </w:r>
    </w:p>
    <w:p w14:paraId="2A8B72BC" w14:textId="77777777" w:rsidR="00E13CDF" w:rsidRDefault="00E13CDF" w:rsidP="003A12A8">
      <w:pPr>
        <w:ind w:firstLine="567"/>
        <w:jc w:val="both"/>
        <w:rPr>
          <w:bCs/>
        </w:rPr>
      </w:pPr>
    </w:p>
    <w:p w14:paraId="42BD4D12" w14:textId="77777777" w:rsidR="00E13CDF" w:rsidRPr="007E37C5" w:rsidRDefault="00E13CDF" w:rsidP="00E41464">
      <w:pPr>
        <w:pStyle w:val="Ttulo3"/>
      </w:pPr>
      <w:bookmarkStart w:id="797" w:name="_Toc153665345"/>
      <w:bookmarkStart w:id="798" w:name="_Toc155378223"/>
      <w:bookmarkStart w:id="799" w:name="_Toc157633738"/>
      <w:bookmarkStart w:id="800" w:name="_Toc157634557"/>
      <w:bookmarkStart w:id="801" w:name="_Toc157634792"/>
      <w:r w:rsidRPr="007E37C5">
        <w:t>6.4.1 ESTRUCTURA DE DESGLOSE DE RECURSOS</w:t>
      </w:r>
      <w:bookmarkEnd w:id="797"/>
      <w:bookmarkEnd w:id="798"/>
      <w:bookmarkEnd w:id="799"/>
      <w:bookmarkEnd w:id="800"/>
      <w:bookmarkEnd w:id="801"/>
      <w:r w:rsidRPr="007E37C5">
        <w:t xml:space="preserve"> </w:t>
      </w:r>
    </w:p>
    <w:p w14:paraId="73427CE9" w14:textId="77777777" w:rsidR="00E13CDF" w:rsidRDefault="00E13CDF" w:rsidP="003A12A8">
      <w:pPr>
        <w:ind w:firstLine="567"/>
        <w:jc w:val="both"/>
        <w:rPr>
          <w:bCs/>
        </w:rPr>
      </w:pPr>
    </w:p>
    <w:p w14:paraId="58BEDA86" w14:textId="77777777" w:rsidR="00E13CDF" w:rsidRDefault="00E13CDF" w:rsidP="003A12A8">
      <w:pPr>
        <w:ind w:firstLine="567"/>
        <w:jc w:val="both"/>
        <w:rPr>
          <w:bCs/>
        </w:rPr>
      </w:pPr>
      <w:r>
        <w:rPr>
          <w:bCs/>
        </w:rPr>
        <w:t>Se definen los recursos por categorías y subcategorías según la estructura de desglose definida a continuación:</w:t>
      </w:r>
    </w:p>
    <w:p w14:paraId="2CD22577" w14:textId="77777777" w:rsidR="00E13CDF" w:rsidRDefault="00E13CDF" w:rsidP="00E13CDF">
      <w:pPr>
        <w:ind w:firstLine="567"/>
        <w:jc w:val="both"/>
        <w:rPr>
          <w:bCs/>
        </w:rPr>
      </w:pPr>
    </w:p>
    <w:p w14:paraId="14F41775" w14:textId="77777777" w:rsidR="00E13CDF" w:rsidRDefault="00E13CDF" w:rsidP="00E13CDF">
      <w:pPr>
        <w:ind w:firstLine="567"/>
        <w:jc w:val="both"/>
        <w:rPr>
          <w:bCs/>
        </w:rPr>
      </w:pPr>
      <w:r w:rsidRPr="003F363D">
        <w:rPr>
          <w:bCs/>
          <w:noProof/>
        </w:rPr>
        <w:drawing>
          <wp:anchor distT="0" distB="0" distL="114300" distR="114300" simplePos="0" relativeHeight="251667456" behindDoc="0" locked="0" layoutInCell="1" allowOverlap="1" wp14:anchorId="1875ADC7" wp14:editId="75985BC5">
            <wp:simplePos x="0" y="0"/>
            <wp:positionH relativeFrom="column">
              <wp:posOffset>-166144</wp:posOffset>
            </wp:positionH>
            <wp:positionV relativeFrom="paragraph">
              <wp:posOffset>266065</wp:posOffset>
            </wp:positionV>
            <wp:extent cx="5869258" cy="2986392"/>
            <wp:effectExtent l="0" t="0" r="0" b="0"/>
            <wp:wrapTopAndBottom/>
            <wp:docPr id="26779134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7791348" name=""/>
                    <pic:cNvPicPr/>
                  </pic:nvPicPr>
                  <pic:blipFill>
                    <a:blip r:embed="rId47" cstate="print">
                      <a:extLst>
                        <a:ext uri="{28A0092B-C50C-407E-A947-70E740481C1C}">
                          <a14:useLocalDpi xmlns:a14="http://schemas.microsoft.com/office/drawing/2010/main" val="0"/>
                        </a:ext>
                      </a:extLst>
                    </a:blip>
                    <a:stretch>
                      <a:fillRect/>
                    </a:stretch>
                  </pic:blipFill>
                  <pic:spPr>
                    <a:xfrm>
                      <a:off x="0" y="0"/>
                      <a:ext cx="5869258" cy="2986392"/>
                    </a:xfrm>
                    <a:prstGeom prst="rect">
                      <a:avLst/>
                    </a:prstGeom>
                  </pic:spPr>
                </pic:pic>
              </a:graphicData>
            </a:graphic>
            <wp14:sizeRelH relativeFrom="page">
              <wp14:pctWidth>0</wp14:pctWidth>
            </wp14:sizeRelH>
            <wp14:sizeRelV relativeFrom="page">
              <wp14:pctHeight>0</wp14:pctHeight>
            </wp14:sizeRelV>
          </wp:anchor>
        </w:drawing>
      </w:r>
    </w:p>
    <w:p w14:paraId="7CA033B9" w14:textId="32CC3D95" w:rsidR="00DF54B8" w:rsidRPr="00C2688E" w:rsidRDefault="00DF54B8" w:rsidP="00DF54B8">
      <w:pPr>
        <w:pStyle w:val="Ttulo1"/>
        <w:rPr>
          <w:rFonts w:cs="Times New Roman"/>
          <w:b w:val="0"/>
          <w:bCs/>
          <w:kern w:val="2"/>
          <w:szCs w:val="24"/>
          <w14:ligatures w14:val="standardContextual"/>
        </w:rPr>
      </w:pPr>
      <w:bookmarkStart w:id="802" w:name="_Toc153651814"/>
      <w:bookmarkStart w:id="803" w:name="_Toc153660268"/>
      <w:bookmarkStart w:id="804" w:name="_Toc153665346"/>
      <w:bookmarkStart w:id="805" w:name="_Toc155378224"/>
      <w:bookmarkStart w:id="806" w:name="_Toc157633739"/>
      <w:bookmarkStart w:id="807" w:name="_Toc157634558"/>
      <w:bookmarkStart w:id="808" w:name="_Toc157634793"/>
      <w:r w:rsidRPr="00C2688E">
        <w:rPr>
          <w:rFonts w:cs="Times New Roman"/>
          <w:bCs/>
          <w:kern w:val="2"/>
          <w:szCs w:val="24"/>
          <w14:ligatures w14:val="standardContextual"/>
        </w:rPr>
        <w:t xml:space="preserve">Figura </w:t>
      </w:r>
      <w:r w:rsidR="00E402C0">
        <w:rPr>
          <w:rFonts w:cs="Times New Roman"/>
          <w:bCs/>
          <w:kern w:val="2"/>
          <w:szCs w:val="24"/>
          <w14:ligatures w14:val="standardContextual"/>
        </w:rPr>
        <w:t>36</w:t>
      </w:r>
      <w:r w:rsidRPr="00C2688E">
        <w:rPr>
          <w:rFonts w:cs="Times New Roman"/>
          <w:bCs/>
          <w:kern w:val="2"/>
          <w:szCs w:val="24"/>
          <w14:ligatures w14:val="standardContextual"/>
        </w:rPr>
        <w:t xml:space="preserve">. </w:t>
      </w:r>
      <w:r>
        <w:rPr>
          <w:rFonts w:cs="Times New Roman"/>
          <w:bCs/>
          <w:kern w:val="2"/>
          <w:szCs w:val="24"/>
          <w14:ligatures w14:val="standardContextual"/>
        </w:rPr>
        <w:t>Estructura de desglose de recursos</w:t>
      </w:r>
      <w:r w:rsidRPr="00C2688E">
        <w:rPr>
          <w:rFonts w:cs="Times New Roman"/>
          <w:bCs/>
          <w:kern w:val="2"/>
          <w:szCs w:val="24"/>
          <w14:ligatures w14:val="standardContextual"/>
        </w:rPr>
        <w:t>.</w:t>
      </w:r>
      <w:bookmarkEnd w:id="802"/>
      <w:bookmarkEnd w:id="803"/>
      <w:bookmarkEnd w:id="804"/>
      <w:bookmarkEnd w:id="805"/>
      <w:bookmarkEnd w:id="806"/>
      <w:bookmarkEnd w:id="807"/>
      <w:bookmarkEnd w:id="808"/>
    </w:p>
    <w:p w14:paraId="4F5918A5" w14:textId="5BD36F60" w:rsidR="00E13CDF" w:rsidRPr="00DF54B8" w:rsidRDefault="00DF54B8" w:rsidP="00DF54B8">
      <w:pPr>
        <w:rPr>
          <w:kern w:val="2"/>
          <w:sz w:val="20"/>
          <w:szCs w:val="20"/>
          <w14:ligatures w14:val="standardContextual"/>
        </w:rPr>
        <w:sectPr w:rsidR="00E13CDF" w:rsidRPr="00DF54B8" w:rsidSect="00A23667">
          <w:pgSz w:w="11906" w:h="16838"/>
          <w:pgMar w:top="1418" w:right="1418" w:bottom="1418" w:left="1418" w:header="709" w:footer="709" w:gutter="0"/>
          <w:cols w:space="708"/>
          <w:docGrid w:linePitch="360"/>
        </w:sectPr>
      </w:pPr>
      <w:r>
        <w:rPr>
          <w:kern w:val="2"/>
          <w:sz w:val="20"/>
          <w:szCs w:val="20"/>
          <w14:ligatures w14:val="standardContextual"/>
        </w:rPr>
        <w:t>Fuente: (Elaboración propia, 2023</w:t>
      </w:r>
    </w:p>
    <w:p w14:paraId="09F56AD0" w14:textId="77777777" w:rsidR="00E13CDF" w:rsidRPr="007E37C5" w:rsidRDefault="00E13CDF" w:rsidP="00E41464">
      <w:pPr>
        <w:pStyle w:val="Ttulo3"/>
      </w:pPr>
      <w:bookmarkStart w:id="809" w:name="_Toc153665347"/>
      <w:bookmarkStart w:id="810" w:name="_Toc155378225"/>
      <w:bookmarkStart w:id="811" w:name="_Toc157633740"/>
      <w:bookmarkStart w:id="812" w:name="_Toc157634559"/>
      <w:bookmarkStart w:id="813" w:name="_Toc157634794"/>
      <w:r w:rsidRPr="007E37C5">
        <w:lastRenderedPageBreak/>
        <w:t>6.4.2 MATRÍZ RACI</w:t>
      </w:r>
      <w:bookmarkEnd w:id="809"/>
      <w:bookmarkEnd w:id="810"/>
      <w:bookmarkEnd w:id="811"/>
      <w:bookmarkEnd w:id="812"/>
      <w:bookmarkEnd w:id="813"/>
    </w:p>
    <w:p w14:paraId="270F531A" w14:textId="4F7E7DC9" w:rsidR="00E13CDF" w:rsidRDefault="00E13CDF" w:rsidP="001553B9">
      <w:pPr>
        <w:pStyle w:val="Ttulo1"/>
      </w:pPr>
      <w:bookmarkStart w:id="814" w:name="_Toc157633741"/>
      <w:bookmarkStart w:id="815" w:name="_Toc157634560"/>
      <w:bookmarkStart w:id="816" w:name="_Toc157634795"/>
      <w:r>
        <w:t xml:space="preserve">Tabla </w:t>
      </w:r>
      <w:r w:rsidR="00834AFD" w:rsidRPr="00834AFD">
        <w:t>3</w:t>
      </w:r>
      <w:r w:rsidR="00EE2730">
        <w:t>2</w:t>
      </w:r>
      <w:r w:rsidRPr="00834AFD">
        <w:t>.</w:t>
      </w:r>
      <w:r w:rsidRPr="00C2688E">
        <w:t xml:space="preserve"> </w:t>
      </w:r>
      <w:proofErr w:type="spellStart"/>
      <w:r>
        <w:t>Matr</w:t>
      </w:r>
      <w:r w:rsidR="00F53DED">
        <w:t>í</w:t>
      </w:r>
      <w:r>
        <w:t>z</w:t>
      </w:r>
      <w:proofErr w:type="spellEnd"/>
      <w:r>
        <w:t xml:space="preserve"> RACI</w:t>
      </w:r>
      <w:r w:rsidRPr="00804688">
        <w:t>.</w:t>
      </w:r>
      <w:bookmarkEnd w:id="814"/>
      <w:bookmarkEnd w:id="815"/>
      <w:bookmarkEnd w:id="816"/>
    </w:p>
    <w:tbl>
      <w:tblPr>
        <w:tblW w:w="14583" w:type="dxa"/>
        <w:jc w:val="center"/>
        <w:tblCellMar>
          <w:left w:w="70" w:type="dxa"/>
          <w:right w:w="70" w:type="dxa"/>
        </w:tblCellMar>
        <w:tblLook w:val="04A0" w:firstRow="1" w:lastRow="0" w:firstColumn="1" w:lastColumn="0" w:noHBand="0" w:noVBand="1"/>
      </w:tblPr>
      <w:tblGrid>
        <w:gridCol w:w="1693"/>
        <w:gridCol w:w="2047"/>
        <w:gridCol w:w="1737"/>
        <w:gridCol w:w="1397"/>
        <w:gridCol w:w="1438"/>
        <w:gridCol w:w="1844"/>
        <w:gridCol w:w="1529"/>
        <w:gridCol w:w="1588"/>
        <w:gridCol w:w="1310"/>
      </w:tblGrid>
      <w:tr w:rsidR="00E13CDF" w:rsidRPr="009A40BC" w14:paraId="7951133A" w14:textId="77777777" w:rsidTr="00EE781C">
        <w:trPr>
          <w:trHeight w:val="36"/>
          <w:jc w:val="center"/>
        </w:trPr>
        <w:tc>
          <w:tcPr>
            <w:tcW w:w="1693" w:type="dxa"/>
            <w:vMerge w:val="restart"/>
            <w:tcBorders>
              <w:top w:val="nil"/>
              <w:left w:val="nil"/>
              <w:bottom w:val="nil"/>
              <w:right w:val="nil"/>
            </w:tcBorders>
            <w:shd w:val="clear" w:color="000000" w:fill="1F4E78"/>
            <w:vAlign w:val="center"/>
            <w:hideMark/>
          </w:tcPr>
          <w:p w14:paraId="11F3E65D" w14:textId="77777777" w:rsidR="00E13CDF" w:rsidRPr="009A40BC" w:rsidRDefault="00E13CDF" w:rsidP="001F5C56">
            <w:pPr>
              <w:spacing w:line="240" w:lineRule="auto"/>
              <w:ind w:firstLine="0"/>
              <w:jc w:val="center"/>
              <w:rPr>
                <w:rFonts w:eastAsia="Times New Roman"/>
                <w:b/>
                <w:bCs/>
                <w:color w:val="FFFFFF"/>
                <w:sz w:val="20"/>
                <w:szCs w:val="20"/>
                <w:lang w:eastAsia="es-MX"/>
              </w:rPr>
            </w:pPr>
            <w:r w:rsidRPr="009A40BC">
              <w:rPr>
                <w:rFonts w:eastAsia="Times New Roman"/>
                <w:b/>
                <w:bCs/>
                <w:color w:val="FFFFFF"/>
                <w:sz w:val="20"/>
                <w:szCs w:val="20"/>
                <w:lang w:eastAsia="es-MX"/>
              </w:rPr>
              <w:t xml:space="preserve">FASE </w:t>
            </w:r>
          </w:p>
        </w:tc>
        <w:tc>
          <w:tcPr>
            <w:tcW w:w="2047" w:type="dxa"/>
            <w:vMerge w:val="restart"/>
            <w:tcBorders>
              <w:top w:val="nil"/>
              <w:left w:val="nil"/>
              <w:bottom w:val="nil"/>
              <w:right w:val="nil"/>
            </w:tcBorders>
            <w:shd w:val="clear" w:color="000000" w:fill="1F4E78"/>
            <w:vAlign w:val="center"/>
            <w:hideMark/>
          </w:tcPr>
          <w:p w14:paraId="54D93010" w14:textId="77777777" w:rsidR="00E13CDF" w:rsidRPr="009A40BC" w:rsidRDefault="00E13CDF" w:rsidP="001F5C56">
            <w:pPr>
              <w:spacing w:line="240" w:lineRule="auto"/>
              <w:ind w:firstLine="0"/>
              <w:jc w:val="center"/>
              <w:rPr>
                <w:rFonts w:eastAsia="Times New Roman"/>
                <w:b/>
                <w:bCs/>
                <w:color w:val="FFFFFF"/>
                <w:sz w:val="20"/>
                <w:szCs w:val="20"/>
                <w:lang w:eastAsia="es-MX"/>
              </w:rPr>
            </w:pPr>
            <w:r w:rsidRPr="009A40BC">
              <w:rPr>
                <w:rFonts w:eastAsia="Times New Roman"/>
                <w:b/>
                <w:bCs/>
                <w:color w:val="FFFFFF"/>
                <w:sz w:val="20"/>
                <w:szCs w:val="20"/>
                <w:lang w:eastAsia="es-MX"/>
              </w:rPr>
              <w:t xml:space="preserve">ACTIVIDAD </w:t>
            </w:r>
          </w:p>
        </w:tc>
        <w:tc>
          <w:tcPr>
            <w:tcW w:w="10843" w:type="dxa"/>
            <w:gridSpan w:val="7"/>
            <w:tcBorders>
              <w:top w:val="nil"/>
              <w:left w:val="nil"/>
              <w:bottom w:val="nil"/>
              <w:right w:val="nil"/>
            </w:tcBorders>
            <w:shd w:val="clear" w:color="000000" w:fill="1F4E78"/>
            <w:noWrap/>
            <w:vAlign w:val="bottom"/>
            <w:hideMark/>
          </w:tcPr>
          <w:p w14:paraId="2B15AB15" w14:textId="25D09451" w:rsidR="00E13CDF" w:rsidRPr="009A40BC" w:rsidRDefault="00E13CDF" w:rsidP="001F5C56">
            <w:pPr>
              <w:spacing w:line="240" w:lineRule="auto"/>
              <w:ind w:firstLine="0"/>
              <w:jc w:val="center"/>
              <w:rPr>
                <w:rFonts w:eastAsia="Times New Roman"/>
                <w:b/>
                <w:bCs/>
                <w:color w:val="FFFFFF"/>
                <w:sz w:val="20"/>
                <w:szCs w:val="20"/>
                <w:lang w:eastAsia="es-MX"/>
              </w:rPr>
            </w:pPr>
            <w:r w:rsidRPr="009A40BC">
              <w:rPr>
                <w:rFonts w:eastAsia="Times New Roman"/>
                <w:b/>
                <w:bCs/>
                <w:color w:val="FFFFFF"/>
                <w:sz w:val="20"/>
                <w:szCs w:val="20"/>
                <w:lang w:eastAsia="es-MX"/>
              </w:rPr>
              <w:t>EQUIPO DE GESTI</w:t>
            </w:r>
            <w:r w:rsidR="00F53DED">
              <w:rPr>
                <w:rFonts w:eastAsia="Times New Roman"/>
                <w:b/>
                <w:bCs/>
                <w:color w:val="FFFFFF"/>
                <w:sz w:val="20"/>
                <w:szCs w:val="20"/>
                <w:lang w:eastAsia="es-MX"/>
              </w:rPr>
              <w:t>Ó</w:t>
            </w:r>
            <w:r w:rsidRPr="009A40BC">
              <w:rPr>
                <w:rFonts w:eastAsia="Times New Roman"/>
                <w:b/>
                <w:bCs/>
                <w:color w:val="FFFFFF"/>
                <w:sz w:val="20"/>
                <w:szCs w:val="20"/>
                <w:lang w:eastAsia="es-MX"/>
              </w:rPr>
              <w:t xml:space="preserve">N DEL PROYECTO </w:t>
            </w:r>
          </w:p>
        </w:tc>
      </w:tr>
      <w:tr w:rsidR="00EE781C" w:rsidRPr="009A40BC" w14:paraId="1B61F999" w14:textId="77777777" w:rsidTr="00EE781C">
        <w:trPr>
          <w:trHeight w:val="122"/>
          <w:jc w:val="center"/>
        </w:trPr>
        <w:tc>
          <w:tcPr>
            <w:tcW w:w="1693" w:type="dxa"/>
            <w:vMerge/>
            <w:tcBorders>
              <w:top w:val="nil"/>
              <w:left w:val="nil"/>
              <w:bottom w:val="nil"/>
              <w:right w:val="nil"/>
            </w:tcBorders>
            <w:vAlign w:val="center"/>
            <w:hideMark/>
          </w:tcPr>
          <w:p w14:paraId="365B86AA" w14:textId="77777777" w:rsidR="00E13CDF" w:rsidRPr="009A40BC" w:rsidRDefault="00E13CDF" w:rsidP="001F5C56">
            <w:pPr>
              <w:spacing w:line="240" w:lineRule="auto"/>
              <w:ind w:firstLine="0"/>
              <w:rPr>
                <w:rFonts w:eastAsia="Times New Roman"/>
                <w:b/>
                <w:bCs/>
                <w:color w:val="FFFFFF"/>
                <w:sz w:val="20"/>
                <w:szCs w:val="20"/>
                <w:lang w:eastAsia="es-MX"/>
              </w:rPr>
            </w:pPr>
          </w:p>
        </w:tc>
        <w:tc>
          <w:tcPr>
            <w:tcW w:w="2047" w:type="dxa"/>
            <w:vMerge/>
            <w:tcBorders>
              <w:top w:val="nil"/>
              <w:left w:val="nil"/>
              <w:bottom w:val="nil"/>
              <w:right w:val="nil"/>
            </w:tcBorders>
            <w:vAlign w:val="center"/>
            <w:hideMark/>
          </w:tcPr>
          <w:p w14:paraId="704A057E" w14:textId="77777777" w:rsidR="00E13CDF" w:rsidRPr="009A40BC" w:rsidRDefault="00E13CDF" w:rsidP="001F5C56">
            <w:pPr>
              <w:spacing w:line="240" w:lineRule="auto"/>
              <w:ind w:firstLine="0"/>
              <w:rPr>
                <w:rFonts w:eastAsia="Times New Roman"/>
                <w:b/>
                <w:bCs/>
                <w:color w:val="FFFFFF"/>
                <w:sz w:val="20"/>
                <w:szCs w:val="20"/>
                <w:lang w:eastAsia="es-MX"/>
              </w:rPr>
            </w:pPr>
          </w:p>
        </w:tc>
        <w:tc>
          <w:tcPr>
            <w:tcW w:w="1737" w:type="dxa"/>
            <w:tcBorders>
              <w:top w:val="single" w:sz="4" w:space="0" w:color="auto"/>
              <w:left w:val="single" w:sz="4" w:space="0" w:color="auto"/>
              <w:bottom w:val="single" w:sz="4" w:space="0" w:color="auto"/>
              <w:right w:val="single" w:sz="4" w:space="0" w:color="auto"/>
            </w:tcBorders>
            <w:shd w:val="clear" w:color="000000" w:fill="AEAAAA"/>
            <w:vAlign w:val="center"/>
            <w:hideMark/>
          </w:tcPr>
          <w:p w14:paraId="62C19587" w14:textId="77777777" w:rsidR="00E13CDF" w:rsidRPr="009A40BC" w:rsidRDefault="00E13CDF" w:rsidP="001F5C56">
            <w:pPr>
              <w:spacing w:line="240" w:lineRule="auto"/>
              <w:ind w:firstLine="0"/>
              <w:jc w:val="center"/>
              <w:rPr>
                <w:rFonts w:eastAsia="Times New Roman"/>
                <w:b/>
                <w:bCs/>
                <w:color w:val="000000"/>
                <w:sz w:val="20"/>
                <w:szCs w:val="20"/>
                <w:lang w:eastAsia="es-MX"/>
              </w:rPr>
            </w:pPr>
            <w:r w:rsidRPr="009A40BC">
              <w:rPr>
                <w:rFonts w:eastAsia="Times New Roman"/>
                <w:b/>
                <w:bCs/>
                <w:color w:val="000000"/>
                <w:sz w:val="20"/>
                <w:szCs w:val="20"/>
                <w:lang w:eastAsia="es-MX"/>
              </w:rPr>
              <w:t>Coordinador del Proyecto</w:t>
            </w:r>
          </w:p>
        </w:tc>
        <w:tc>
          <w:tcPr>
            <w:tcW w:w="1397" w:type="dxa"/>
            <w:tcBorders>
              <w:top w:val="single" w:sz="4" w:space="0" w:color="auto"/>
              <w:left w:val="nil"/>
              <w:bottom w:val="single" w:sz="4" w:space="0" w:color="auto"/>
              <w:right w:val="single" w:sz="4" w:space="0" w:color="auto"/>
            </w:tcBorders>
            <w:shd w:val="clear" w:color="000000" w:fill="AEAAAA"/>
            <w:noWrap/>
            <w:vAlign w:val="center"/>
            <w:hideMark/>
          </w:tcPr>
          <w:p w14:paraId="37924578" w14:textId="77777777" w:rsidR="00E13CDF" w:rsidRPr="009A40BC" w:rsidRDefault="00E13CDF" w:rsidP="001F5C56">
            <w:pPr>
              <w:spacing w:line="240" w:lineRule="auto"/>
              <w:ind w:firstLine="0"/>
              <w:jc w:val="center"/>
              <w:rPr>
                <w:rFonts w:eastAsia="Times New Roman"/>
                <w:b/>
                <w:bCs/>
                <w:color w:val="000000"/>
                <w:sz w:val="20"/>
                <w:szCs w:val="20"/>
                <w:lang w:eastAsia="es-MX"/>
              </w:rPr>
            </w:pPr>
            <w:proofErr w:type="spellStart"/>
            <w:r w:rsidRPr="009A40BC">
              <w:rPr>
                <w:rFonts w:eastAsia="Times New Roman"/>
                <w:b/>
                <w:bCs/>
                <w:color w:val="000000"/>
                <w:sz w:val="20"/>
                <w:szCs w:val="20"/>
                <w:lang w:eastAsia="es-MX"/>
              </w:rPr>
              <w:t>Lider</w:t>
            </w:r>
            <w:proofErr w:type="spellEnd"/>
            <w:r w:rsidRPr="009A40BC">
              <w:rPr>
                <w:rFonts w:eastAsia="Times New Roman"/>
                <w:b/>
                <w:bCs/>
                <w:color w:val="000000"/>
                <w:sz w:val="20"/>
                <w:szCs w:val="20"/>
                <w:lang w:eastAsia="es-MX"/>
              </w:rPr>
              <w:t xml:space="preserve"> de Proyecto </w:t>
            </w:r>
          </w:p>
        </w:tc>
        <w:tc>
          <w:tcPr>
            <w:tcW w:w="1438" w:type="dxa"/>
            <w:tcBorders>
              <w:top w:val="single" w:sz="4" w:space="0" w:color="auto"/>
              <w:left w:val="nil"/>
              <w:bottom w:val="single" w:sz="4" w:space="0" w:color="auto"/>
              <w:right w:val="single" w:sz="4" w:space="0" w:color="auto"/>
            </w:tcBorders>
            <w:shd w:val="clear" w:color="000000" w:fill="AEAAAA"/>
            <w:vAlign w:val="center"/>
            <w:hideMark/>
          </w:tcPr>
          <w:p w14:paraId="017FD5E1" w14:textId="77777777" w:rsidR="00E13CDF" w:rsidRPr="009A40BC" w:rsidRDefault="00E13CDF" w:rsidP="001F5C56">
            <w:pPr>
              <w:spacing w:line="240" w:lineRule="auto"/>
              <w:ind w:firstLine="0"/>
              <w:jc w:val="center"/>
              <w:rPr>
                <w:rFonts w:eastAsia="Times New Roman"/>
                <w:b/>
                <w:bCs/>
                <w:color w:val="000000"/>
                <w:sz w:val="20"/>
                <w:szCs w:val="20"/>
                <w:lang w:eastAsia="es-MX"/>
              </w:rPr>
            </w:pPr>
            <w:r w:rsidRPr="009A40BC">
              <w:rPr>
                <w:rFonts w:eastAsia="Times New Roman"/>
                <w:b/>
                <w:bCs/>
                <w:color w:val="000000"/>
                <w:sz w:val="20"/>
                <w:szCs w:val="20"/>
                <w:lang w:eastAsia="es-MX"/>
              </w:rPr>
              <w:t xml:space="preserve">Gerente de Oficina de Proyectos </w:t>
            </w:r>
          </w:p>
        </w:tc>
        <w:tc>
          <w:tcPr>
            <w:tcW w:w="1844" w:type="dxa"/>
            <w:tcBorders>
              <w:top w:val="single" w:sz="4" w:space="0" w:color="auto"/>
              <w:left w:val="nil"/>
              <w:bottom w:val="single" w:sz="4" w:space="0" w:color="auto"/>
              <w:right w:val="single" w:sz="4" w:space="0" w:color="auto"/>
            </w:tcBorders>
            <w:shd w:val="clear" w:color="000000" w:fill="AEAAAA"/>
            <w:vAlign w:val="center"/>
            <w:hideMark/>
          </w:tcPr>
          <w:p w14:paraId="203CBE94" w14:textId="77777777" w:rsidR="00E13CDF" w:rsidRPr="009A40BC" w:rsidRDefault="00E13CDF" w:rsidP="001F5C56">
            <w:pPr>
              <w:spacing w:line="240" w:lineRule="auto"/>
              <w:ind w:firstLine="0"/>
              <w:jc w:val="center"/>
              <w:rPr>
                <w:rFonts w:eastAsia="Times New Roman"/>
                <w:b/>
                <w:bCs/>
                <w:color w:val="000000"/>
                <w:sz w:val="20"/>
                <w:szCs w:val="20"/>
                <w:lang w:eastAsia="es-MX"/>
              </w:rPr>
            </w:pPr>
            <w:r w:rsidRPr="009A40BC">
              <w:rPr>
                <w:rFonts w:eastAsia="Times New Roman"/>
                <w:b/>
                <w:bCs/>
                <w:color w:val="000000"/>
                <w:sz w:val="20"/>
                <w:szCs w:val="20"/>
                <w:lang w:eastAsia="es-MX"/>
              </w:rPr>
              <w:t xml:space="preserve">Departamento de talento Humano </w:t>
            </w:r>
          </w:p>
        </w:tc>
        <w:tc>
          <w:tcPr>
            <w:tcW w:w="1529" w:type="dxa"/>
            <w:tcBorders>
              <w:top w:val="single" w:sz="4" w:space="0" w:color="auto"/>
              <w:left w:val="nil"/>
              <w:bottom w:val="single" w:sz="4" w:space="0" w:color="auto"/>
              <w:right w:val="single" w:sz="4" w:space="0" w:color="auto"/>
            </w:tcBorders>
            <w:shd w:val="clear" w:color="000000" w:fill="AEAAAA"/>
            <w:vAlign w:val="center"/>
            <w:hideMark/>
          </w:tcPr>
          <w:p w14:paraId="55680331" w14:textId="77777777" w:rsidR="00E13CDF" w:rsidRPr="009A40BC" w:rsidRDefault="00E13CDF" w:rsidP="001F5C56">
            <w:pPr>
              <w:spacing w:line="240" w:lineRule="auto"/>
              <w:ind w:firstLine="0"/>
              <w:jc w:val="center"/>
              <w:rPr>
                <w:rFonts w:eastAsia="Times New Roman"/>
                <w:b/>
                <w:bCs/>
                <w:color w:val="000000"/>
                <w:sz w:val="20"/>
                <w:szCs w:val="20"/>
                <w:lang w:eastAsia="es-MX"/>
              </w:rPr>
            </w:pPr>
            <w:r w:rsidRPr="009A40BC">
              <w:rPr>
                <w:rFonts w:eastAsia="Times New Roman"/>
                <w:b/>
                <w:bCs/>
                <w:color w:val="000000"/>
                <w:sz w:val="20"/>
                <w:szCs w:val="20"/>
                <w:lang w:eastAsia="es-MX"/>
              </w:rPr>
              <w:t>Diseñador Grafico</w:t>
            </w:r>
          </w:p>
        </w:tc>
        <w:tc>
          <w:tcPr>
            <w:tcW w:w="1588" w:type="dxa"/>
            <w:tcBorders>
              <w:top w:val="single" w:sz="4" w:space="0" w:color="auto"/>
              <w:left w:val="nil"/>
              <w:bottom w:val="single" w:sz="4" w:space="0" w:color="auto"/>
              <w:right w:val="single" w:sz="4" w:space="0" w:color="auto"/>
            </w:tcBorders>
            <w:shd w:val="clear" w:color="000000" w:fill="AEAAAA"/>
            <w:vAlign w:val="center"/>
            <w:hideMark/>
          </w:tcPr>
          <w:p w14:paraId="124F4276" w14:textId="77777777" w:rsidR="00E13CDF" w:rsidRPr="009A40BC" w:rsidRDefault="00E13CDF" w:rsidP="001F5C56">
            <w:pPr>
              <w:spacing w:line="240" w:lineRule="auto"/>
              <w:ind w:firstLine="0"/>
              <w:jc w:val="center"/>
              <w:rPr>
                <w:rFonts w:eastAsia="Times New Roman"/>
                <w:b/>
                <w:bCs/>
                <w:color w:val="000000"/>
                <w:sz w:val="20"/>
                <w:szCs w:val="20"/>
                <w:lang w:eastAsia="es-MX"/>
              </w:rPr>
            </w:pPr>
            <w:r w:rsidRPr="009A40BC">
              <w:rPr>
                <w:rFonts w:eastAsia="Times New Roman"/>
                <w:b/>
                <w:bCs/>
                <w:color w:val="000000"/>
                <w:sz w:val="20"/>
                <w:szCs w:val="20"/>
                <w:lang w:eastAsia="es-MX"/>
              </w:rPr>
              <w:t xml:space="preserve">Facilitador del curso </w:t>
            </w:r>
          </w:p>
        </w:tc>
        <w:tc>
          <w:tcPr>
            <w:tcW w:w="1308" w:type="dxa"/>
            <w:tcBorders>
              <w:top w:val="single" w:sz="4" w:space="0" w:color="auto"/>
              <w:left w:val="nil"/>
              <w:bottom w:val="single" w:sz="4" w:space="0" w:color="auto"/>
              <w:right w:val="single" w:sz="4" w:space="0" w:color="auto"/>
            </w:tcBorders>
            <w:shd w:val="clear" w:color="000000" w:fill="AEAAAA"/>
            <w:vAlign w:val="center"/>
            <w:hideMark/>
          </w:tcPr>
          <w:p w14:paraId="05B567F6" w14:textId="77777777" w:rsidR="00E13CDF" w:rsidRPr="009A40BC" w:rsidRDefault="00E13CDF" w:rsidP="001F5C56">
            <w:pPr>
              <w:spacing w:line="240" w:lineRule="auto"/>
              <w:ind w:firstLine="0"/>
              <w:jc w:val="center"/>
              <w:rPr>
                <w:rFonts w:eastAsia="Times New Roman"/>
                <w:b/>
                <w:bCs/>
                <w:color w:val="000000"/>
                <w:sz w:val="20"/>
                <w:szCs w:val="20"/>
                <w:lang w:eastAsia="es-MX"/>
              </w:rPr>
            </w:pPr>
            <w:r w:rsidRPr="009A40BC">
              <w:rPr>
                <w:rFonts w:eastAsia="Times New Roman"/>
                <w:b/>
                <w:bCs/>
                <w:color w:val="000000"/>
                <w:sz w:val="20"/>
                <w:szCs w:val="20"/>
                <w:lang w:eastAsia="es-MX"/>
              </w:rPr>
              <w:t xml:space="preserve">Equipo Funcional (personal de las </w:t>
            </w:r>
            <w:proofErr w:type="spellStart"/>
            <w:r w:rsidRPr="009A40BC">
              <w:rPr>
                <w:rFonts w:eastAsia="Times New Roman"/>
                <w:b/>
                <w:bCs/>
                <w:color w:val="000000"/>
                <w:sz w:val="20"/>
                <w:szCs w:val="20"/>
                <w:lang w:eastAsia="es-MX"/>
              </w:rPr>
              <w:t>areas</w:t>
            </w:r>
            <w:proofErr w:type="spellEnd"/>
            <w:r w:rsidRPr="009A40BC">
              <w:rPr>
                <w:rFonts w:eastAsia="Times New Roman"/>
                <w:b/>
                <w:bCs/>
                <w:color w:val="000000"/>
                <w:sz w:val="20"/>
                <w:szCs w:val="20"/>
                <w:lang w:eastAsia="es-MX"/>
              </w:rPr>
              <w:t>)</w:t>
            </w:r>
          </w:p>
        </w:tc>
      </w:tr>
      <w:tr w:rsidR="00E13CDF" w:rsidRPr="009A40BC" w14:paraId="4EAA0407" w14:textId="77777777" w:rsidTr="00EE781C">
        <w:trPr>
          <w:trHeight w:val="80"/>
          <w:jc w:val="center"/>
        </w:trPr>
        <w:tc>
          <w:tcPr>
            <w:tcW w:w="169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8B12306" w14:textId="77777777" w:rsidR="00E13CDF" w:rsidRPr="009A40BC" w:rsidRDefault="00E13CDF" w:rsidP="001F5C56">
            <w:pPr>
              <w:spacing w:line="240" w:lineRule="auto"/>
              <w:ind w:firstLine="0"/>
              <w:rPr>
                <w:rFonts w:eastAsia="Times New Roman"/>
                <w:color w:val="000000"/>
                <w:sz w:val="20"/>
                <w:szCs w:val="20"/>
                <w:lang w:eastAsia="es-MX"/>
              </w:rPr>
            </w:pPr>
            <w:r w:rsidRPr="009A40BC">
              <w:rPr>
                <w:rFonts w:eastAsia="Times New Roman"/>
                <w:color w:val="000000"/>
                <w:sz w:val="20"/>
                <w:szCs w:val="20"/>
                <w:lang w:eastAsia="es-MX"/>
              </w:rPr>
              <w:t>Diseño y preparación del modelo del Curso</w:t>
            </w:r>
          </w:p>
        </w:tc>
        <w:tc>
          <w:tcPr>
            <w:tcW w:w="2047" w:type="dxa"/>
            <w:tcBorders>
              <w:top w:val="single" w:sz="4" w:space="0" w:color="auto"/>
              <w:left w:val="nil"/>
              <w:bottom w:val="single" w:sz="4" w:space="0" w:color="auto"/>
              <w:right w:val="single" w:sz="4" w:space="0" w:color="auto"/>
            </w:tcBorders>
            <w:shd w:val="clear" w:color="auto" w:fill="auto"/>
            <w:vAlign w:val="bottom"/>
            <w:hideMark/>
          </w:tcPr>
          <w:p w14:paraId="5E9958BF" w14:textId="77777777" w:rsidR="00E13CDF" w:rsidRPr="009A40BC" w:rsidRDefault="00E13CDF" w:rsidP="001F5C56">
            <w:pPr>
              <w:spacing w:line="240" w:lineRule="auto"/>
              <w:ind w:firstLine="0"/>
              <w:rPr>
                <w:rFonts w:eastAsia="Times New Roman"/>
                <w:color w:val="000000"/>
                <w:sz w:val="20"/>
                <w:szCs w:val="20"/>
                <w:lang w:eastAsia="es-MX"/>
              </w:rPr>
            </w:pPr>
            <w:r w:rsidRPr="009A40BC">
              <w:rPr>
                <w:rFonts w:eastAsia="Times New Roman"/>
                <w:color w:val="000000"/>
                <w:sz w:val="20"/>
                <w:szCs w:val="20"/>
                <w:lang w:eastAsia="es-MX"/>
              </w:rPr>
              <w:t xml:space="preserve"> Estructura de contenido</w:t>
            </w:r>
          </w:p>
        </w:tc>
        <w:tc>
          <w:tcPr>
            <w:tcW w:w="1737" w:type="dxa"/>
            <w:tcBorders>
              <w:top w:val="nil"/>
              <w:left w:val="nil"/>
              <w:bottom w:val="single" w:sz="4" w:space="0" w:color="auto"/>
              <w:right w:val="single" w:sz="4" w:space="0" w:color="auto"/>
            </w:tcBorders>
            <w:shd w:val="clear" w:color="auto" w:fill="auto"/>
            <w:noWrap/>
            <w:vAlign w:val="center"/>
            <w:hideMark/>
          </w:tcPr>
          <w:p w14:paraId="3BEE80BD"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R/A</w:t>
            </w:r>
          </w:p>
        </w:tc>
        <w:tc>
          <w:tcPr>
            <w:tcW w:w="1397" w:type="dxa"/>
            <w:tcBorders>
              <w:top w:val="nil"/>
              <w:left w:val="nil"/>
              <w:bottom w:val="single" w:sz="4" w:space="0" w:color="auto"/>
              <w:right w:val="single" w:sz="4" w:space="0" w:color="auto"/>
            </w:tcBorders>
            <w:shd w:val="clear" w:color="auto" w:fill="auto"/>
            <w:noWrap/>
            <w:vAlign w:val="center"/>
            <w:hideMark/>
          </w:tcPr>
          <w:p w14:paraId="47CD94F9"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C</w:t>
            </w:r>
          </w:p>
        </w:tc>
        <w:tc>
          <w:tcPr>
            <w:tcW w:w="1438" w:type="dxa"/>
            <w:tcBorders>
              <w:top w:val="nil"/>
              <w:left w:val="nil"/>
              <w:bottom w:val="single" w:sz="4" w:space="0" w:color="auto"/>
              <w:right w:val="single" w:sz="4" w:space="0" w:color="auto"/>
            </w:tcBorders>
            <w:shd w:val="clear" w:color="auto" w:fill="auto"/>
            <w:noWrap/>
            <w:vAlign w:val="center"/>
            <w:hideMark/>
          </w:tcPr>
          <w:p w14:paraId="34D8E4C8"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C</w:t>
            </w:r>
          </w:p>
        </w:tc>
        <w:tc>
          <w:tcPr>
            <w:tcW w:w="1844" w:type="dxa"/>
            <w:tcBorders>
              <w:top w:val="nil"/>
              <w:left w:val="nil"/>
              <w:bottom w:val="single" w:sz="4" w:space="0" w:color="auto"/>
              <w:right w:val="single" w:sz="4" w:space="0" w:color="auto"/>
            </w:tcBorders>
            <w:shd w:val="clear" w:color="auto" w:fill="auto"/>
            <w:noWrap/>
            <w:vAlign w:val="center"/>
            <w:hideMark/>
          </w:tcPr>
          <w:p w14:paraId="7FCD9BB4"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I</w:t>
            </w:r>
          </w:p>
        </w:tc>
        <w:tc>
          <w:tcPr>
            <w:tcW w:w="1529" w:type="dxa"/>
            <w:tcBorders>
              <w:top w:val="nil"/>
              <w:left w:val="nil"/>
              <w:bottom w:val="single" w:sz="4" w:space="0" w:color="auto"/>
              <w:right w:val="single" w:sz="4" w:space="0" w:color="auto"/>
            </w:tcBorders>
            <w:shd w:val="clear" w:color="auto" w:fill="auto"/>
            <w:noWrap/>
            <w:vAlign w:val="center"/>
            <w:hideMark/>
          </w:tcPr>
          <w:p w14:paraId="0DDB3A6F"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I</w:t>
            </w:r>
          </w:p>
        </w:tc>
        <w:tc>
          <w:tcPr>
            <w:tcW w:w="1588" w:type="dxa"/>
            <w:tcBorders>
              <w:top w:val="nil"/>
              <w:left w:val="nil"/>
              <w:bottom w:val="single" w:sz="4" w:space="0" w:color="auto"/>
              <w:right w:val="single" w:sz="4" w:space="0" w:color="auto"/>
            </w:tcBorders>
            <w:shd w:val="clear" w:color="auto" w:fill="auto"/>
            <w:noWrap/>
            <w:vAlign w:val="center"/>
            <w:hideMark/>
          </w:tcPr>
          <w:p w14:paraId="2E5D797C"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I</w:t>
            </w:r>
          </w:p>
        </w:tc>
        <w:tc>
          <w:tcPr>
            <w:tcW w:w="1308" w:type="dxa"/>
            <w:tcBorders>
              <w:top w:val="nil"/>
              <w:left w:val="nil"/>
              <w:bottom w:val="single" w:sz="4" w:space="0" w:color="auto"/>
              <w:right w:val="single" w:sz="4" w:space="0" w:color="auto"/>
            </w:tcBorders>
            <w:shd w:val="clear" w:color="auto" w:fill="auto"/>
            <w:noWrap/>
            <w:vAlign w:val="center"/>
            <w:hideMark/>
          </w:tcPr>
          <w:p w14:paraId="530A569F"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I</w:t>
            </w:r>
          </w:p>
        </w:tc>
      </w:tr>
      <w:tr w:rsidR="00E13CDF" w:rsidRPr="009A40BC" w14:paraId="1ADB1FEE" w14:textId="77777777" w:rsidTr="00EE781C">
        <w:trPr>
          <w:trHeight w:val="36"/>
          <w:jc w:val="center"/>
        </w:trPr>
        <w:tc>
          <w:tcPr>
            <w:tcW w:w="1693" w:type="dxa"/>
            <w:vMerge/>
            <w:tcBorders>
              <w:top w:val="single" w:sz="4" w:space="0" w:color="auto"/>
              <w:left w:val="single" w:sz="4" w:space="0" w:color="auto"/>
              <w:bottom w:val="single" w:sz="4" w:space="0" w:color="auto"/>
              <w:right w:val="single" w:sz="4" w:space="0" w:color="auto"/>
            </w:tcBorders>
            <w:vAlign w:val="center"/>
            <w:hideMark/>
          </w:tcPr>
          <w:p w14:paraId="6B695A74" w14:textId="77777777" w:rsidR="00E13CDF" w:rsidRPr="009A40BC" w:rsidRDefault="00E13CDF" w:rsidP="001F5C56">
            <w:pPr>
              <w:spacing w:line="240" w:lineRule="auto"/>
              <w:ind w:firstLine="0"/>
              <w:rPr>
                <w:rFonts w:eastAsia="Times New Roman"/>
                <w:color w:val="000000"/>
                <w:sz w:val="20"/>
                <w:szCs w:val="20"/>
                <w:lang w:eastAsia="es-MX"/>
              </w:rPr>
            </w:pPr>
          </w:p>
        </w:tc>
        <w:tc>
          <w:tcPr>
            <w:tcW w:w="2047" w:type="dxa"/>
            <w:tcBorders>
              <w:top w:val="nil"/>
              <w:left w:val="nil"/>
              <w:bottom w:val="single" w:sz="4" w:space="0" w:color="auto"/>
              <w:right w:val="single" w:sz="4" w:space="0" w:color="auto"/>
            </w:tcBorders>
            <w:shd w:val="clear" w:color="auto" w:fill="auto"/>
            <w:noWrap/>
            <w:vAlign w:val="bottom"/>
            <w:hideMark/>
          </w:tcPr>
          <w:p w14:paraId="43C01325" w14:textId="77777777" w:rsidR="00E13CDF" w:rsidRPr="009A40BC" w:rsidRDefault="00E13CDF" w:rsidP="001F5C56">
            <w:pPr>
              <w:spacing w:line="240" w:lineRule="auto"/>
              <w:ind w:firstLine="0"/>
              <w:rPr>
                <w:rFonts w:eastAsia="Times New Roman"/>
                <w:color w:val="000000"/>
                <w:sz w:val="20"/>
                <w:szCs w:val="20"/>
                <w:lang w:eastAsia="es-MX"/>
              </w:rPr>
            </w:pPr>
            <w:r w:rsidRPr="009A40BC">
              <w:rPr>
                <w:rFonts w:eastAsia="Times New Roman"/>
                <w:color w:val="000000"/>
                <w:sz w:val="20"/>
                <w:szCs w:val="20"/>
                <w:lang w:eastAsia="es-MX"/>
              </w:rPr>
              <w:t>Definición de tiempos por temática</w:t>
            </w:r>
          </w:p>
        </w:tc>
        <w:tc>
          <w:tcPr>
            <w:tcW w:w="1737" w:type="dxa"/>
            <w:tcBorders>
              <w:top w:val="nil"/>
              <w:left w:val="nil"/>
              <w:bottom w:val="single" w:sz="4" w:space="0" w:color="auto"/>
              <w:right w:val="single" w:sz="4" w:space="0" w:color="auto"/>
            </w:tcBorders>
            <w:shd w:val="clear" w:color="auto" w:fill="auto"/>
            <w:noWrap/>
            <w:vAlign w:val="center"/>
            <w:hideMark/>
          </w:tcPr>
          <w:p w14:paraId="3AAB47C9"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R/A</w:t>
            </w:r>
          </w:p>
        </w:tc>
        <w:tc>
          <w:tcPr>
            <w:tcW w:w="1397" w:type="dxa"/>
            <w:tcBorders>
              <w:top w:val="nil"/>
              <w:left w:val="nil"/>
              <w:bottom w:val="single" w:sz="4" w:space="0" w:color="auto"/>
              <w:right w:val="single" w:sz="4" w:space="0" w:color="auto"/>
            </w:tcBorders>
            <w:shd w:val="clear" w:color="auto" w:fill="auto"/>
            <w:noWrap/>
            <w:vAlign w:val="center"/>
            <w:hideMark/>
          </w:tcPr>
          <w:p w14:paraId="57EDBF96"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R/A</w:t>
            </w:r>
          </w:p>
        </w:tc>
        <w:tc>
          <w:tcPr>
            <w:tcW w:w="1438" w:type="dxa"/>
            <w:tcBorders>
              <w:top w:val="nil"/>
              <w:left w:val="nil"/>
              <w:bottom w:val="single" w:sz="4" w:space="0" w:color="auto"/>
              <w:right w:val="single" w:sz="4" w:space="0" w:color="auto"/>
            </w:tcBorders>
            <w:shd w:val="clear" w:color="auto" w:fill="auto"/>
            <w:noWrap/>
            <w:vAlign w:val="center"/>
            <w:hideMark/>
          </w:tcPr>
          <w:p w14:paraId="56DBC7F7"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C</w:t>
            </w:r>
          </w:p>
        </w:tc>
        <w:tc>
          <w:tcPr>
            <w:tcW w:w="1844" w:type="dxa"/>
            <w:tcBorders>
              <w:top w:val="nil"/>
              <w:left w:val="nil"/>
              <w:bottom w:val="single" w:sz="4" w:space="0" w:color="auto"/>
              <w:right w:val="single" w:sz="4" w:space="0" w:color="auto"/>
            </w:tcBorders>
            <w:shd w:val="clear" w:color="auto" w:fill="auto"/>
            <w:noWrap/>
            <w:vAlign w:val="center"/>
            <w:hideMark/>
          </w:tcPr>
          <w:p w14:paraId="48932CD7"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I</w:t>
            </w:r>
          </w:p>
        </w:tc>
        <w:tc>
          <w:tcPr>
            <w:tcW w:w="1529" w:type="dxa"/>
            <w:tcBorders>
              <w:top w:val="nil"/>
              <w:left w:val="nil"/>
              <w:bottom w:val="single" w:sz="4" w:space="0" w:color="auto"/>
              <w:right w:val="single" w:sz="4" w:space="0" w:color="auto"/>
            </w:tcBorders>
            <w:shd w:val="clear" w:color="auto" w:fill="auto"/>
            <w:noWrap/>
            <w:vAlign w:val="center"/>
            <w:hideMark/>
          </w:tcPr>
          <w:p w14:paraId="512C1357"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I</w:t>
            </w:r>
          </w:p>
        </w:tc>
        <w:tc>
          <w:tcPr>
            <w:tcW w:w="1588" w:type="dxa"/>
            <w:tcBorders>
              <w:top w:val="nil"/>
              <w:left w:val="nil"/>
              <w:bottom w:val="single" w:sz="4" w:space="0" w:color="auto"/>
              <w:right w:val="single" w:sz="4" w:space="0" w:color="auto"/>
            </w:tcBorders>
            <w:shd w:val="clear" w:color="auto" w:fill="auto"/>
            <w:noWrap/>
            <w:vAlign w:val="center"/>
            <w:hideMark/>
          </w:tcPr>
          <w:p w14:paraId="22EEC547"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I</w:t>
            </w:r>
          </w:p>
        </w:tc>
        <w:tc>
          <w:tcPr>
            <w:tcW w:w="1308" w:type="dxa"/>
            <w:tcBorders>
              <w:top w:val="nil"/>
              <w:left w:val="nil"/>
              <w:bottom w:val="single" w:sz="4" w:space="0" w:color="auto"/>
              <w:right w:val="single" w:sz="4" w:space="0" w:color="auto"/>
            </w:tcBorders>
            <w:shd w:val="clear" w:color="auto" w:fill="auto"/>
            <w:noWrap/>
            <w:vAlign w:val="center"/>
            <w:hideMark/>
          </w:tcPr>
          <w:p w14:paraId="3D12F203"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I</w:t>
            </w:r>
          </w:p>
        </w:tc>
      </w:tr>
      <w:tr w:rsidR="00E13CDF" w:rsidRPr="009A40BC" w14:paraId="159AAAB9" w14:textId="77777777" w:rsidTr="00EE781C">
        <w:trPr>
          <w:trHeight w:val="36"/>
          <w:jc w:val="center"/>
        </w:trPr>
        <w:tc>
          <w:tcPr>
            <w:tcW w:w="1693" w:type="dxa"/>
            <w:vMerge/>
            <w:tcBorders>
              <w:top w:val="single" w:sz="4" w:space="0" w:color="auto"/>
              <w:left w:val="single" w:sz="4" w:space="0" w:color="auto"/>
              <w:bottom w:val="single" w:sz="4" w:space="0" w:color="auto"/>
              <w:right w:val="single" w:sz="4" w:space="0" w:color="auto"/>
            </w:tcBorders>
            <w:vAlign w:val="center"/>
            <w:hideMark/>
          </w:tcPr>
          <w:p w14:paraId="6364A1D5" w14:textId="77777777" w:rsidR="00E13CDF" w:rsidRPr="009A40BC" w:rsidRDefault="00E13CDF" w:rsidP="001F5C56">
            <w:pPr>
              <w:spacing w:line="240" w:lineRule="auto"/>
              <w:ind w:firstLine="0"/>
              <w:rPr>
                <w:rFonts w:eastAsia="Times New Roman"/>
                <w:color w:val="000000"/>
                <w:sz w:val="20"/>
                <w:szCs w:val="20"/>
                <w:lang w:eastAsia="es-MX"/>
              </w:rPr>
            </w:pPr>
          </w:p>
        </w:tc>
        <w:tc>
          <w:tcPr>
            <w:tcW w:w="2047" w:type="dxa"/>
            <w:tcBorders>
              <w:top w:val="nil"/>
              <w:left w:val="nil"/>
              <w:bottom w:val="single" w:sz="4" w:space="0" w:color="auto"/>
              <w:right w:val="single" w:sz="4" w:space="0" w:color="auto"/>
            </w:tcBorders>
            <w:shd w:val="clear" w:color="auto" w:fill="auto"/>
            <w:noWrap/>
            <w:vAlign w:val="bottom"/>
            <w:hideMark/>
          </w:tcPr>
          <w:p w14:paraId="26A1674F" w14:textId="77777777" w:rsidR="00E13CDF" w:rsidRPr="009A40BC" w:rsidRDefault="00E13CDF" w:rsidP="001F5C56">
            <w:pPr>
              <w:spacing w:line="240" w:lineRule="auto"/>
              <w:ind w:firstLine="0"/>
              <w:rPr>
                <w:rFonts w:eastAsia="Times New Roman"/>
                <w:color w:val="000000"/>
                <w:sz w:val="20"/>
                <w:szCs w:val="20"/>
                <w:lang w:eastAsia="es-MX"/>
              </w:rPr>
            </w:pPr>
            <w:r w:rsidRPr="009A40BC">
              <w:rPr>
                <w:rFonts w:eastAsia="Times New Roman"/>
                <w:color w:val="000000"/>
                <w:sz w:val="20"/>
                <w:szCs w:val="20"/>
                <w:lang w:eastAsia="es-MX"/>
              </w:rPr>
              <w:t>Versión preliminar del modelo</w:t>
            </w:r>
          </w:p>
        </w:tc>
        <w:tc>
          <w:tcPr>
            <w:tcW w:w="1737" w:type="dxa"/>
            <w:tcBorders>
              <w:top w:val="nil"/>
              <w:left w:val="nil"/>
              <w:bottom w:val="single" w:sz="4" w:space="0" w:color="auto"/>
              <w:right w:val="single" w:sz="4" w:space="0" w:color="auto"/>
            </w:tcBorders>
            <w:shd w:val="clear" w:color="auto" w:fill="auto"/>
            <w:noWrap/>
            <w:vAlign w:val="center"/>
            <w:hideMark/>
          </w:tcPr>
          <w:p w14:paraId="19051001"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R/A</w:t>
            </w:r>
          </w:p>
        </w:tc>
        <w:tc>
          <w:tcPr>
            <w:tcW w:w="1397" w:type="dxa"/>
            <w:tcBorders>
              <w:top w:val="nil"/>
              <w:left w:val="nil"/>
              <w:bottom w:val="single" w:sz="4" w:space="0" w:color="auto"/>
              <w:right w:val="single" w:sz="4" w:space="0" w:color="auto"/>
            </w:tcBorders>
            <w:shd w:val="clear" w:color="auto" w:fill="auto"/>
            <w:noWrap/>
            <w:vAlign w:val="center"/>
            <w:hideMark/>
          </w:tcPr>
          <w:p w14:paraId="7243A2B8"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C</w:t>
            </w:r>
          </w:p>
        </w:tc>
        <w:tc>
          <w:tcPr>
            <w:tcW w:w="1438" w:type="dxa"/>
            <w:tcBorders>
              <w:top w:val="nil"/>
              <w:left w:val="nil"/>
              <w:bottom w:val="single" w:sz="4" w:space="0" w:color="auto"/>
              <w:right w:val="single" w:sz="4" w:space="0" w:color="auto"/>
            </w:tcBorders>
            <w:shd w:val="clear" w:color="auto" w:fill="auto"/>
            <w:noWrap/>
            <w:vAlign w:val="center"/>
            <w:hideMark/>
          </w:tcPr>
          <w:p w14:paraId="27C65B11"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C</w:t>
            </w:r>
          </w:p>
        </w:tc>
        <w:tc>
          <w:tcPr>
            <w:tcW w:w="1844" w:type="dxa"/>
            <w:tcBorders>
              <w:top w:val="nil"/>
              <w:left w:val="nil"/>
              <w:bottom w:val="single" w:sz="4" w:space="0" w:color="auto"/>
              <w:right w:val="single" w:sz="4" w:space="0" w:color="auto"/>
            </w:tcBorders>
            <w:shd w:val="clear" w:color="auto" w:fill="auto"/>
            <w:noWrap/>
            <w:vAlign w:val="center"/>
            <w:hideMark/>
          </w:tcPr>
          <w:p w14:paraId="7FA05624"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I</w:t>
            </w:r>
          </w:p>
        </w:tc>
        <w:tc>
          <w:tcPr>
            <w:tcW w:w="1529" w:type="dxa"/>
            <w:tcBorders>
              <w:top w:val="nil"/>
              <w:left w:val="nil"/>
              <w:bottom w:val="single" w:sz="4" w:space="0" w:color="auto"/>
              <w:right w:val="single" w:sz="4" w:space="0" w:color="auto"/>
            </w:tcBorders>
            <w:shd w:val="clear" w:color="auto" w:fill="auto"/>
            <w:noWrap/>
            <w:vAlign w:val="center"/>
            <w:hideMark/>
          </w:tcPr>
          <w:p w14:paraId="4515A168"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I</w:t>
            </w:r>
          </w:p>
        </w:tc>
        <w:tc>
          <w:tcPr>
            <w:tcW w:w="1588" w:type="dxa"/>
            <w:tcBorders>
              <w:top w:val="nil"/>
              <w:left w:val="nil"/>
              <w:bottom w:val="single" w:sz="4" w:space="0" w:color="auto"/>
              <w:right w:val="single" w:sz="4" w:space="0" w:color="auto"/>
            </w:tcBorders>
            <w:shd w:val="clear" w:color="auto" w:fill="auto"/>
            <w:noWrap/>
            <w:vAlign w:val="center"/>
            <w:hideMark/>
          </w:tcPr>
          <w:p w14:paraId="69DDF635"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I</w:t>
            </w:r>
          </w:p>
        </w:tc>
        <w:tc>
          <w:tcPr>
            <w:tcW w:w="1308" w:type="dxa"/>
            <w:tcBorders>
              <w:top w:val="nil"/>
              <w:left w:val="nil"/>
              <w:bottom w:val="single" w:sz="4" w:space="0" w:color="auto"/>
              <w:right w:val="single" w:sz="4" w:space="0" w:color="auto"/>
            </w:tcBorders>
            <w:shd w:val="clear" w:color="auto" w:fill="auto"/>
            <w:noWrap/>
            <w:vAlign w:val="center"/>
            <w:hideMark/>
          </w:tcPr>
          <w:p w14:paraId="033B50E2"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I</w:t>
            </w:r>
          </w:p>
        </w:tc>
      </w:tr>
      <w:tr w:rsidR="00E13CDF" w:rsidRPr="009A40BC" w14:paraId="1D46AB40" w14:textId="77777777" w:rsidTr="00EE781C">
        <w:trPr>
          <w:trHeight w:val="36"/>
          <w:jc w:val="center"/>
        </w:trPr>
        <w:tc>
          <w:tcPr>
            <w:tcW w:w="1693" w:type="dxa"/>
            <w:vMerge w:val="restart"/>
            <w:tcBorders>
              <w:top w:val="nil"/>
              <w:left w:val="single" w:sz="4" w:space="0" w:color="auto"/>
              <w:bottom w:val="single" w:sz="4" w:space="0" w:color="auto"/>
              <w:right w:val="single" w:sz="4" w:space="0" w:color="auto"/>
            </w:tcBorders>
            <w:shd w:val="clear" w:color="auto" w:fill="auto"/>
            <w:vAlign w:val="center"/>
            <w:hideMark/>
          </w:tcPr>
          <w:p w14:paraId="69942CA9" w14:textId="7E36BCFD" w:rsidR="00E13CDF" w:rsidRPr="009A40BC" w:rsidRDefault="003A12A8" w:rsidP="001F5C56">
            <w:pPr>
              <w:spacing w:line="240" w:lineRule="auto"/>
              <w:ind w:firstLine="0"/>
              <w:rPr>
                <w:rFonts w:eastAsia="Times New Roman"/>
                <w:color w:val="000000"/>
                <w:sz w:val="20"/>
                <w:szCs w:val="20"/>
                <w:lang w:eastAsia="es-MX"/>
              </w:rPr>
            </w:pPr>
            <w:r w:rsidRPr="009A40BC">
              <w:rPr>
                <w:rFonts w:eastAsia="Times New Roman"/>
                <w:color w:val="000000"/>
                <w:sz w:val="20"/>
                <w:szCs w:val="20"/>
                <w:lang w:eastAsia="es-MX"/>
              </w:rPr>
              <w:t>Selección</w:t>
            </w:r>
            <w:r w:rsidR="00E13CDF" w:rsidRPr="009A40BC">
              <w:rPr>
                <w:rFonts w:eastAsia="Times New Roman"/>
                <w:color w:val="000000"/>
                <w:sz w:val="20"/>
                <w:szCs w:val="20"/>
                <w:lang w:eastAsia="es-MX"/>
              </w:rPr>
              <w:t xml:space="preserve"> de áreas y personal a capacitar</w:t>
            </w:r>
          </w:p>
        </w:tc>
        <w:tc>
          <w:tcPr>
            <w:tcW w:w="2047" w:type="dxa"/>
            <w:tcBorders>
              <w:top w:val="nil"/>
              <w:left w:val="nil"/>
              <w:bottom w:val="single" w:sz="4" w:space="0" w:color="auto"/>
              <w:right w:val="single" w:sz="4" w:space="0" w:color="auto"/>
            </w:tcBorders>
            <w:shd w:val="clear" w:color="auto" w:fill="auto"/>
            <w:noWrap/>
            <w:vAlign w:val="bottom"/>
            <w:hideMark/>
          </w:tcPr>
          <w:p w14:paraId="74823BBD" w14:textId="77777777" w:rsidR="00E13CDF" w:rsidRPr="009A40BC" w:rsidRDefault="00E13CDF" w:rsidP="001F5C56">
            <w:pPr>
              <w:spacing w:line="240" w:lineRule="auto"/>
              <w:ind w:firstLine="0"/>
              <w:rPr>
                <w:rFonts w:eastAsia="Times New Roman"/>
                <w:color w:val="000000"/>
                <w:sz w:val="20"/>
                <w:szCs w:val="20"/>
                <w:lang w:eastAsia="es-MX"/>
              </w:rPr>
            </w:pPr>
            <w:r w:rsidRPr="009A40BC">
              <w:rPr>
                <w:rFonts w:eastAsia="Times New Roman"/>
                <w:color w:val="000000"/>
                <w:sz w:val="20"/>
                <w:szCs w:val="20"/>
                <w:lang w:eastAsia="es-MX"/>
              </w:rPr>
              <w:t>Definición de participantes</w:t>
            </w:r>
          </w:p>
        </w:tc>
        <w:tc>
          <w:tcPr>
            <w:tcW w:w="1737" w:type="dxa"/>
            <w:tcBorders>
              <w:top w:val="nil"/>
              <w:left w:val="nil"/>
              <w:bottom w:val="single" w:sz="4" w:space="0" w:color="auto"/>
              <w:right w:val="single" w:sz="4" w:space="0" w:color="auto"/>
            </w:tcBorders>
            <w:shd w:val="clear" w:color="auto" w:fill="auto"/>
            <w:noWrap/>
            <w:vAlign w:val="center"/>
            <w:hideMark/>
          </w:tcPr>
          <w:p w14:paraId="433AB486"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C</w:t>
            </w:r>
          </w:p>
        </w:tc>
        <w:tc>
          <w:tcPr>
            <w:tcW w:w="1397" w:type="dxa"/>
            <w:tcBorders>
              <w:top w:val="nil"/>
              <w:left w:val="nil"/>
              <w:bottom w:val="single" w:sz="4" w:space="0" w:color="auto"/>
              <w:right w:val="single" w:sz="4" w:space="0" w:color="auto"/>
            </w:tcBorders>
            <w:shd w:val="clear" w:color="auto" w:fill="auto"/>
            <w:noWrap/>
            <w:vAlign w:val="center"/>
            <w:hideMark/>
          </w:tcPr>
          <w:p w14:paraId="3E2C640D"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C</w:t>
            </w:r>
          </w:p>
        </w:tc>
        <w:tc>
          <w:tcPr>
            <w:tcW w:w="1438" w:type="dxa"/>
            <w:tcBorders>
              <w:top w:val="nil"/>
              <w:left w:val="nil"/>
              <w:bottom w:val="single" w:sz="4" w:space="0" w:color="auto"/>
              <w:right w:val="single" w:sz="4" w:space="0" w:color="auto"/>
            </w:tcBorders>
            <w:shd w:val="clear" w:color="auto" w:fill="auto"/>
            <w:noWrap/>
            <w:vAlign w:val="center"/>
            <w:hideMark/>
          </w:tcPr>
          <w:p w14:paraId="48072BBA"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C</w:t>
            </w:r>
          </w:p>
        </w:tc>
        <w:tc>
          <w:tcPr>
            <w:tcW w:w="1844" w:type="dxa"/>
            <w:tcBorders>
              <w:top w:val="nil"/>
              <w:left w:val="nil"/>
              <w:bottom w:val="single" w:sz="4" w:space="0" w:color="auto"/>
              <w:right w:val="single" w:sz="4" w:space="0" w:color="auto"/>
            </w:tcBorders>
            <w:shd w:val="clear" w:color="auto" w:fill="auto"/>
            <w:noWrap/>
            <w:vAlign w:val="center"/>
            <w:hideMark/>
          </w:tcPr>
          <w:p w14:paraId="562552B7"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R/A</w:t>
            </w:r>
          </w:p>
        </w:tc>
        <w:tc>
          <w:tcPr>
            <w:tcW w:w="1529" w:type="dxa"/>
            <w:tcBorders>
              <w:top w:val="nil"/>
              <w:left w:val="nil"/>
              <w:bottom w:val="single" w:sz="4" w:space="0" w:color="auto"/>
              <w:right w:val="single" w:sz="4" w:space="0" w:color="auto"/>
            </w:tcBorders>
            <w:shd w:val="clear" w:color="auto" w:fill="auto"/>
            <w:noWrap/>
            <w:vAlign w:val="center"/>
            <w:hideMark/>
          </w:tcPr>
          <w:p w14:paraId="70E30FA4"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I</w:t>
            </w:r>
          </w:p>
        </w:tc>
        <w:tc>
          <w:tcPr>
            <w:tcW w:w="1588" w:type="dxa"/>
            <w:tcBorders>
              <w:top w:val="nil"/>
              <w:left w:val="nil"/>
              <w:bottom w:val="single" w:sz="4" w:space="0" w:color="auto"/>
              <w:right w:val="single" w:sz="4" w:space="0" w:color="auto"/>
            </w:tcBorders>
            <w:shd w:val="clear" w:color="auto" w:fill="auto"/>
            <w:noWrap/>
            <w:vAlign w:val="center"/>
            <w:hideMark/>
          </w:tcPr>
          <w:p w14:paraId="51DC0CA0"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I</w:t>
            </w:r>
          </w:p>
        </w:tc>
        <w:tc>
          <w:tcPr>
            <w:tcW w:w="1308" w:type="dxa"/>
            <w:tcBorders>
              <w:top w:val="nil"/>
              <w:left w:val="nil"/>
              <w:bottom w:val="single" w:sz="4" w:space="0" w:color="auto"/>
              <w:right w:val="single" w:sz="4" w:space="0" w:color="auto"/>
            </w:tcBorders>
            <w:shd w:val="clear" w:color="auto" w:fill="auto"/>
            <w:noWrap/>
            <w:vAlign w:val="center"/>
            <w:hideMark/>
          </w:tcPr>
          <w:p w14:paraId="01DD2E52"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I</w:t>
            </w:r>
          </w:p>
        </w:tc>
      </w:tr>
      <w:tr w:rsidR="00E13CDF" w:rsidRPr="009A40BC" w14:paraId="213BBAC4" w14:textId="77777777" w:rsidTr="00EE781C">
        <w:trPr>
          <w:trHeight w:val="80"/>
          <w:jc w:val="center"/>
        </w:trPr>
        <w:tc>
          <w:tcPr>
            <w:tcW w:w="1693" w:type="dxa"/>
            <w:vMerge/>
            <w:tcBorders>
              <w:top w:val="nil"/>
              <w:left w:val="single" w:sz="4" w:space="0" w:color="auto"/>
              <w:bottom w:val="single" w:sz="4" w:space="0" w:color="auto"/>
              <w:right w:val="single" w:sz="4" w:space="0" w:color="auto"/>
            </w:tcBorders>
            <w:vAlign w:val="center"/>
            <w:hideMark/>
          </w:tcPr>
          <w:p w14:paraId="3B247737" w14:textId="77777777" w:rsidR="00E13CDF" w:rsidRPr="009A40BC" w:rsidRDefault="00E13CDF" w:rsidP="001F5C56">
            <w:pPr>
              <w:spacing w:line="240" w:lineRule="auto"/>
              <w:ind w:firstLine="0"/>
              <w:rPr>
                <w:rFonts w:eastAsia="Times New Roman"/>
                <w:color w:val="000000"/>
                <w:sz w:val="20"/>
                <w:szCs w:val="20"/>
                <w:lang w:eastAsia="es-MX"/>
              </w:rPr>
            </w:pPr>
          </w:p>
        </w:tc>
        <w:tc>
          <w:tcPr>
            <w:tcW w:w="2047" w:type="dxa"/>
            <w:tcBorders>
              <w:top w:val="nil"/>
              <w:left w:val="nil"/>
              <w:bottom w:val="single" w:sz="4" w:space="0" w:color="auto"/>
              <w:right w:val="single" w:sz="4" w:space="0" w:color="auto"/>
            </w:tcBorders>
            <w:shd w:val="clear" w:color="auto" w:fill="auto"/>
            <w:vAlign w:val="bottom"/>
            <w:hideMark/>
          </w:tcPr>
          <w:p w14:paraId="00FE55F8" w14:textId="77777777" w:rsidR="00E13CDF" w:rsidRPr="009A40BC" w:rsidRDefault="00E13CDF" w:rsidP="001F5C56">
            <w:pPr>
              <w:spacing w:line="240" w:lineRule="auto"/>
              <w:ind w:firstLine="0"/>
              <w:rPr>
                <w:rFonts w:eastAsia="Times New Roman"/>
                <w:color w:val="000000"/>
                <w:sz w:val="20"/>
                <w:szCs w:val="20"/>
                <w:lang w:eastAsia="es-MX"/>
              </w:rPr>
            </w:pPr>
            <w:r w:rsidRPr="009A40BC">
              <w:rPr>
                <w:rFonts w:eastAsia="Times New Roman"/>
                <w:color w:val="000000"/>
                <w:sz w:val="20"/>
                <w:szCs w:val="20"/>
                <w:lang w:eastAsia="es-MX"/>
              </w:rPr>
              <w:t>Comunicado interno a los seleccionados</w:t>
            </w:r>
          </w:p>
        </w:tc>
        <w:tc>
          <w:tcPr>
            <w:tcW w:w="1737" w:type="dxa"/>
            <w:tcBorders>
              <w:top w:val="nil"/>
              <w:left w:val="nil"/>
              <w:bottom w:val="single" w:sz="4" w:space="0" w:color="auto"/>
              <w:right w:val="single" w:sz="4" w:space="0" w:color="auto"/>
            </w:tcBorders>
            <w:shd w:val="clear" w:color="auto" w:fill="auto"/>
            <w:noWrap/>
            <w:vAlign w:val="center"/>
            <w:hideMark/>
          </w:tcPr>
          <w:p w14:paraId="3834CE88"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C</w:t>
            </w:r>
          </w:p>
        </w:tc>
        <w:tc>
          <w:tcPr>
            <w:tcW w:w="1397" w:type="dxa"/>
            <w:tcBorders>
              <w:top w:val="nil"/>
              <w:left w:val="nil"/>
              <w:bottom w:val="single" w:sz="4" w:space="0" w:color="auto"/>
              <w:right w:val="single" w:sz="4" w:space="0" w:color="auto"/>
            </w:tcBorders>
            <w:shd w:val="clear" w:color="auto" w:fill="auto"/>
            <w:noWrap/>
            <w:vAlign w:val="center"/>
            <w:hideMark/>
          </w:tcPr>
          <w:p w14:paraId="5CE3FD2A"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C</w:t>
            </w:r>
          </w:p>
        </w:tc>
        <w:tc>
          <w:tcPr>
            <w:tcW w:w="1438" w:type="dxa"/>
            <w:tcBorders>
              <w:top w:val="nil"/>
              <w:left w:val="nil"/>
              <w:bottom w:val="single" w:sz="4" w:space="0" w:color="auto"/>
              <w:right w:val="single" w:sz="4" w:space="0" w:color="auto"/>
            </w:tcBorders>
            <w:shd w:val="clear" w:color="auto" w:fill="auto"/>
            <w:noWrap/>
            <w:vAlign w:val="center"/>
            <w:hideMark/>
          </w:tcPr>
          <w:p w14:paraId="31741DAF"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C</w:t>
            </w:r>
          </w:p>
        </w:tc>
        <w:tc>
          <w:tcPr>
            <w:tcW w:w="1844" w:type="dxa"/>
            <w:tcBorders>
              <w:top w:val="nil"/>
              <w:left w:val="nil"/>
              <w:bottom w:val="single" w:sz="4" w:space="0" w:color="auto"/>
              <w:right w:val="single" w:sz="4" w:space="0" w:color="auto"/>
            </w:tcBorders>
            <w:shd w:val="clear" w:color="auto" w:fill="auto"/>
            <w:noWrap/>
            <w:vAlign w:val="center"/>
            <w:hideMark/>
          </w:tcPr>
          <w:p w14:paraId="4EA38BDB"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R/A</w:t>
            </w:r>
          </w:p>
        </w:tc>
        <w:tc>
          <w:tcPr>
            <w:tcW w:w="1529" w:type="dxa"/>
            <w:tcBorders>
              <w:top w:val="nil"/>
              <w:left w:val="nil"/>
              <w:bottom w:val="single" w:sz="4" w:space="0" w:color="auto"/>
              <w:right w:val="single" w:sz="4" w:space="0" w:color="auto"/>
            </w:tcBorders>
            <w:shd w:val="clear" w:color="auto" w:fill="auto"/>
            <w:noWrap/>
            <w:vAlign w:val="center"/>
            <w:hideMark/>
          </w:tcPr>
          <w:p w14:paraId="73391CC2"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I</w:t>
            </w:r>
          </w:p>
        </w:tc>
        <w:tc>
          <w:tcPr>
            <w:tcW w:w="1588" w:type="dxa"/>
            <w:tcBorders>
              <w:top w:val="nil"/>
              <w:left w:val="nil"/>
              <w:bottom w:val="single" w:sz="4" w:space="0" w:color="auto"/>
              <w:right w:val="single" w:sz="4" w:space="0" w:color="auto"/>
            </w:tcBorders>
            <w:shd w:val="clear" w:color="auto" w:fill="auto"/>
            <w:noWrap/>
            <w:vAlign w:val="center"/>
            <w:hideMark/>
          </w:tcPr>
          <w:p w14:paraId="71113443"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I</w:t>
            </w:r>
          </w:p>
        </w:tc>
        <w:tc>
          <w:tcPr>
            <w:tcW w:w="1308" w:type="dxa"/>
            <w:tcBorders>
              <w:top w:val="nil"/>
              <w:left w:val="nil"/>
              <w:bottom w:val="single" w:sz="4" w:space="0" w:color="auto"/>
              <w:right w:val="single" w:sz="4" w:space="0" w:color="auto"/>
            </w:tcBorders>
            <w:shd w:val="clear" w:color="auto" w:fill="auto"/>
            <w:noWrap/>
            <w:vAlign w:val="center"/>
            <w:hideMark/>
          </w:tcPr>
          <w:p w14:paraId="3C0EDCDC"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I</w:t>
            </w:r>
          </w:p>
        </w:tc>
      </w:tr>
      <w:tr w:rsidR="00E13CDF" w:rsidRPr="009A40BC" w14:paraId="24065093" w14:textId="77777777" w:rsidTr="00EE781C">
        <w:trPr>
          <w:trHeight w:val="36"/>
          <w:jc w:val="center"/>
        </w:trPr>
        <w:tc>
          <w:tcPr>
            <w:tcW w:w="1693" w:type="dxa"/>
            <w:vMerge/>
            <w:tcBorders>
              <w:top w:val="nil"/>
              <w:left w:val="single" w:sz="4" w:space="0" w:color="auto"/>
              <w:bottom w:val="single" w:sz="4" w:space="0" w:color="auto"/>
              <w:right w:val="single" w:sz="4" w:space="0" w:color="auto"/>
            </w:tcBorders>
            <w:vAlign w:val="center"/>
            <w:hideMark/>
          </w:tcPr>
          <w:p w14:paraId="0B78B8B0" w14:textId="77777777" w:rsidR="00E13CDF" w:rsidRPr="009A40BC" w:rsidRDefault="00E13CDF" w:rsidP="001F5C56">
            <w:pPr>
              <w:spacing w:line="240" w:lineRule="auto"/>
              <w:ind w:firstLine="0"/>
              <w:rPr>
                <w:rFonts w:eastAsia="Times New Roman"/>
                <w:color w:val="000000"/>
                <w:sz w:val="20"/>
                <w:szCs w:val="20"/>
                <w:lang w:eastAsia="es-MX"/>
              </w:rPr>
            </w:pPr>
          </w:p>
        </w:tc>
        <w:tc>
          <w:tcPr>
            <w:tcW w:w="2047" w:type="dxa"/>
            <w:tcBorders>
              <w:top w:val="nil"/>
              <w:left w:val="nil"/>
              <w:bottom w:val="single" w:sz="4" w:space="0" w:color="auto"/>
              <w:right w:val="single" w:sz="4" w:space="0" w:color="auto"/>
            </w:tcBorders>
            <w:shd w:val="clear" w:color="auto" w:fill="auto"/>
            <w:noWrap/>
            <w:vAlign w:val="bottom"/>
            <w:hideMark/>
          </w:tcPr>
          <w:p w14:paraId="3151F65B" w14:textId="77777777" w:rsidR="00E13CDF" w:rsidRPr="009A40BC" w:rsidRDefault="00E13CDF" w:rsidP="001F5C56">
            <w:pPr>
              <w:spacing w:line="240" w:lineRule="auto"/>
              <w:ind w:firstLine="0"/>
              <w:rPr>
                <w:rFonts w:eastAsia="Times New Roman"/>
                <w:color w:val="000000"/>
                <w:sz w:val="20"/>
                <w:szCs w:val="20"/>
                <w:lang w:eastAsia="es-MX"/>
              </w:rPr>
            </w:pPr>
            <w:r w:rsidRPr="009A40BC">
              <w:rPr>
                <w:rFonts w:eastAsia="Times New Roman"/>
                <w:color w:val="000000"/>
                <w:sz w:val="20"/>
                <w:szCs w:val="20"/>
                <w:lang w:eastAsia="es-MX"/>
              </w:rPr>
              <w:t>Evaluación de conocimiento actual</w:t>
            </w:r>
          </w:p>
        </w:tc>
        <w:tc>
          <w:tcPr>
            <w:tcW w:w="1737" w:type="dxa"/>
            <w:tcBorders>
              <w:top w:val="nil"/>
              <w:left w:val="nil"/>
              <w:bottom w:val="single" w:sz="4" w:space="0" w:color="auto"/>
              <w:right w:val="single" w:sz="4" w:space="0" w:color="auto"/>
            </w:tcBorders>
            <w:shd w:val="clear" w:color="auto" w:fill="auto"/>
            <w:noWrap/>
            <w:vAlign w:val="center"/>
            <w:hideMark/>
          </w:tcPr>
          <w:p w14:paraId="3064C04D"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A</w:t>
            </w:r>
          </w:p>
        </w:tc>
        <w:tc>
          <w:tcPr>
            <w:tcW w:w="1397" w:type="dxa"/>
            <w:tcBorders>
              <w:top w:val="nil"/>
              <w:left w:val="nil"/>
              <w:bottom w:val="single" w:sz="4" w:space="0" w:color="auto"/>
              <w:right w:val="single" w:sz="4" w:space="0" w:color="auto"/>
            </w:tcBorders>
            <w:shd w:val="clear" w:color="auto" w:fill="auto"/>
            <w:noWrap/>
            <w:vAlign w:val="center"/>
            <w:hideMark/>
          </w:tcPr>
          <w:p w14:paraId="24320924"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C</w:t>
            </w:r>
          </w:p>
        </w:tc>
        <w:tc>
          <w:tcPr>
            <w:tcW w:w="1438" w:type="dxa"/>
            <w:tcBorders>
              <w:top w:val="nil"/>
              <w:left w:val="nil"/>
              <w:bottom w:val="single" w:sz="4" w:space="0" w:color="auto"/>
              <w:right w:val="single" w:sz="4" w:space="0" w:color="auto"/>
            </w:tcBorders>
            <w:shd w:val="clear" w:color="auto" w:fill="auto"/>
            <w:noWrap/>
            <w:vAlign w:val="center"/>
            <w:hideMark/>
          </w:tcPr>
          <w:p w14:paraId="2E956247"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C</w:t>
            </w:r>
          </w:p>
        </w:tc>
        <w:tc>
          <w:tcPr>
            <w:tcW w:w="1844" w:type="dxa"/>
            <w:tcBorders>
              <w:top w:val="nil"/>
              <w:left w:val="nil"/>
              <w:bottom w:val="single" w:sz="4" w:space="0" w:color="auto"/>
              <w:right w:val="single" w:sz="4" w:space="0" w:color="auto"/>
            </w:tcBorders>
            <w:shd w:val="clear" w:color="auto" w:fill="auto"/>
            <w:noWrap/>
            <w:vAlign w:val="center"/>
            <w:hideMark/>
          </w:tcPr>
          <w:p w14:paraId="33E7FA1C"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R</w:t>
            </w:r>
          </w:p>
        </w:tc>
        <w:tc>
          <w:tcPr>
            <w:tcW w:w="1529" w:type="dxa"/>
            <w:tcBorders>
              <w:top w:val="nil"/>
              <w:left w:val="nil"/>
              <w:bottom w:val="single" w:sz="4" w:space="0" w:color="auto"/>
              <w:right w:val="single" w:sz="4" w:space="0" w:color="auto"/>
            </w:tcBorders>
            <w:shd w:val="clear" w:color="auto" w:fill="auto"/>
            <w:noWrap/>
            <w:vAlign w:val="center"/>
            <w:hideMark/>
          </w:tcPr>
          <w:p w14:paraId="6572E67A"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I</w:t>
            </w:r>
          </w:p>
        </w:tc>
        <w:tc>
          <w:tcPr>
            <w:tcW w:w="1588" w:type="dxa"/>
            <w:tcBorders>
              <w:top w:val="nil"/>
              <w:left w:val="nil"/>
              <w:bottom w:val="single" w:sz="4" w:space="0" w:color="auto"/>
              <w:right w:val="single" w:sz="4" w:space="0" w:color="auto"/>
            </w:tcBorders>
            <w:shd w:val="clear" w:color="auto" w:fill="auto"/>
            <w:noWrap/>
            <w:vAlign w:val="center"/>
            <w:hideMark/>
          </w:tcPr>
          <w:p w14:paraId="0400BC27"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I</w:t>
            </w:r>
          </w:p>
        </w:tc>
        <w:tc>
          <w:tcPr>
            <w:tcW w:w="1308" w:type="dxa"/>
            <w:tcBorders>
              <w:top w:val="nil"/>
              <w:left w:val="nil"/>
              <w:bottom w:val="single" w:sz="4" w:space="0" w:color="auto"/>
              <w:right w:val="single" w:sz="4" w:space="0" w:color="auto"/>
            </w:tcBorders>
            <w:shd w:val="clear" w:color="auto" w:fill="auto"/>
            <w:noWrap/>
            <w:vAlign w:val="center"/>
            <w:hideMark/>
          </w:tcPr>
          <w:p w14:paraId="2B3ED1E0"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I</w:t>
            </w:r>
          </w:p>
        </w:tc>
      </w:tr>
      <w:tr w:rsidR="00E13CDF" w:rsidRPr="009A40BC" w14:paraId="72D8E490" w14:textId="77777777" w:rsidTr="00EE781C">
        <w:trPr>
          <w:trHeight w:val="80"/>
          <w:jc w:val="center"/>
        </w:trPr>
        <w:tc>
          <w:tcPr>
            <w:tcW w:w="1693" w:type="dxa"/>
            <w:vMerge w:val="restart"/>
            <w:tcBorders>
              <w:top w:val="nil"/>
              <w:left w:val="single" w:sz="4" w:space="0" w:color="auto"/>
              <w:bottom w:val="single" w:sz="4" w:space="0" w:color="auto"/>
              <w:right w:val="single" w:sz="4" w:space="0" w:color="auto"/>
            </w:tcBorders>
            <w:shd w:val="clear" w:color="auto" w:fill="auto"/>
            <w:vAlign w:val="center"/>
            <w:hideMark/>
          </w:tcPr>
          <w:p w14:paraId="214DD4D9" w14:textId="77777777" w:rsidR="00E13CDF" w:rsidRPr="009A40BC" w:rsidRDefault="00E13CDF" w:rsidP="001F5C56">
            <w:pPr>
              <w:spacing w:line="240" w:lineRule="auto"/>
              <w:ind w:firstLine="0"/>
              <w:rPr>
                <w:rFonts w:eastAsia="Times New Roman"/>
                <w:color w:val="000000"/>
                <w:sz w:val="20"/>
                <w:szCs w:val="20"/>
                <w:lang w:eastAsia="es-MX"/>
              </w:rPr>
            </w:pPr>
            <w:r w:rsidRPr="009A40BC">
              <w:rPr>
                <w:rFonts w:eastAsia="Times New Roman"/>
                <w:color w:val="000000"/>
                <w:sz w:val="20"/>
                <w:szCs w:val="20"/>
                <w:lang w:eastAsia="es-MX"/>
              </w:rPr>
              <w:t>Plan de Curso</w:t>
            </w:r>
          </w:p>
        </w:tc>
        <w:tc>
          <w:tcPr>
            <w:tcW w:w="2047" w:type="dxa"/>
            <w:tcBorders>
              <w:top w:val="nil"/>
              <w:left w:val="nil"/>
              <w:bottom w:val="single" w:sz="4" w:space="0" w:color="auto"/>
              <w:right w:val="single" w:sz="4" w:space="0" w:color="auto"/>
            </w:tcBorders>
            <w:shd w:val="clear" w:color="auto" w:fill="auto"/>
            <w:vAlign w:val="bottom"/>
            <w:hideMark/>
          </w:tcPr>
          <w:p w14:paraId="41EB3A36" w14:textId="77777777" w:rsidR="00E13CDF" w:rsidRPr="009A40BC" w:rsidRDefault="00E13CDF" w:rsidP="001F5C56">
            <w:pPr>
              <w:spacing w:line="240" w:lineRule="auto"/>
              <w:ind w:firstLine="0"/>
              <w:rPr>
                <w:rFonts w:eastAsia="Times New Roman"/>
                <w:color w:val="000000"/>
                <w:sz w:val="20"/>
                <w:szCs w:val="20"/>
                <w:lang w:eastAsia="es-MX"/>
              </w:rPr>
            </w:pPr>
            <w:r w:rsidRPr="009A40BC">
              <w:rPr>
                <w:rFonts w:eastAsia="Times New Roman"/>
                <w:color w:val="000000"/>
                <w:sz w:val="20"/>
                <w:szCs w:val="20"/>
                <w:lang w:eastAsia="es-MX"/>
              </w:rPr>
              <w:t xml:space="preserve">Definición y aprobación de material final </w:t>
            </w:r>
          </w:p>
        </w:tc>
        <w:tc>
          <w:tcPr>
            <w:tcW w:w="1737" w:type="dxa"/>
            <w:tcBorders>
              <w:top w:val="nil"/>
              <w:left w:val="nil"/>
              <w:bottom w:val="single" w:sz="4" w:space="0" w:color="auto"/>
              <w:right w:val="single" w:sz="4" w:space="0" w:color="auto"/>
            </w:tcBorders>
            <w:shd w:val="clear" w:color="auto" w:fill="auto"/>
            <w:noWrap/>
            <w:vAlign w:val="center"/>
            <w:hideMark/>
          </w:tcPr>
          <w:p w14:paraId="7824F7FD"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R</w:t>
            </w:r>
          </w:p>
        </w:tc>
        <w:tc>
          <w:tcPr>
            <w:tcW w:w="1397" w:type="dxa"/>
            <w:tcBorders>
              <w:top w:val="nil"/>
              <w:left w:val="nil"/>
              <w:bottom w:val="single" w:sz="4" w:space="0" w:color="auto"/>
              <w:right w:val="single" w:sz="4" w:space="0" w:color="auto"/>
            </w:tcBorders>
            <w:shd w:val="clear" w:color="auto" w:fill="auto"/>
            <w:noWrap/>
            <w:vAlign w:val="center"/>
            <w:hideMark/>
          </w:tcPr>
          <w:p w14:paraId="3D4AA4F7"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C</w:t>
            </w:r>
          </w:p>
        </w:tc>
        <w:tc>
          <w:tcPr>
            <w:tcW w:w="1438" w:type="dxa"/>
            <w:tcBorders>
              <w:top w:val="nil"/>
              <w:left w:val="nil"/>
              <w:bottom w:val="single" w:sz="4" w:space="0" w:color="auto"/>
              <w:right w:val="single" w:sz="4" w:space="0" w:color="auto"/>
            </w:tcBorders>
            <w:shd w:val="clear" w:color="auto" w:fill="auto"/>
            <w:noWrap/>
            <w:vAlign w:val="center"/>
            <w:hideMark/>
          </w:tcPr>
          <w:p w14:paraId="73A75B8A"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A</w:t>
            </w:r>
          </w:p>
        </w:tc>
        <w:tc>
          <w:tcPr>
            <w:tcW w:w="1844" w:type="dxa"/>
            <w:tcBorders>
              <w:top w:val="nil"/>
              <w:left w:val="nil"/>
              <w:bottom w:val="single" w:sz="4" w:space="0" w:color="auto"/>
              <w:right w:val="single" w:sz="4" w:space="0" w:color="auto"/>
            </w:tcBorders>
            <w:shd w:val="clear" w:color="auto" w:fill="auto"/>
            <w:noWrap/>
            <w:vAlign w:val="center"/>
            <w:hideMark/>
          </w:tcPr>
          <w:p w14:paraId="766FA5BB"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R</w:t>
            </w:r>
          </w:p>
        </w:tc>
        <w:tc>
          <w:tcPr>
            <w:tcW w:w="1529" w:type="dxa"/>
            <w:tcBorders>
              <w:top w:val="nil"/>
              <w:left w:val="nil"/>
              <w:bottom w:val="single" w:sz="4" w:space="0" w:color="auto"/>
              <w:right w:val="single" w:sz="4" w:space="0" w:color="auto"/>
            </w:tcBorders>
            <w:shd w:val="clear" w:color="auto" w:fill="auto"/>
            <w:noWrap/>
            <w:vAlign w:val="center"/>
            <w:hideMark/>
          </w:tcPr>
          <w:p w14:paraId="3435E6A7"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I</w:t>
            </w:r>
          </w:p>
        </w:tc>
        <w:tc>
          <w:tcPr>
            <w:tcW w:w="1588" w:type="dxa"/>
            <w:tcBorders>
              <w:top w:val="nil"/>
              <w:left w:val="nil"/>
              <w:bottom w:val="single" w:sz="4" w:space="0" w:color="auto"/>
              <w:right w:val="single" w:sz="4" w:space="0" w:color="auto"/>
            </w:tcBorders>
            <w:shd w:val="clear" w:color="auto" w:fill="auto"/>
            <w:noWrap/>
            <w:vAlign w:val="center"/>
            <w:hideMark/>
          </w:tcPr>
          <w:p w14:paraId="12DE67EB"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I</w:t>
            </w:r>
          </w:p>
        </w:tc>
        <w:tc>
          <w:tcPr>
            <w:tcW w:w="1308" w:type="dxa"/>
            <w:tcBorders>
              <w:top w:val="nil"/>
              <w:left w:val="nil"/>
              <w:bottom w:val="single" w:sz="4" w:space="0" w:color="auto"/>
              <w:right w:val="single" w:sz="4" w:space="0" w:color="auto"/>
            </w:tcBorders>
            <w:shd w:val="clear" w:color="auto" w:fill="auto"/>
            <w:noWrap/>
            <w:vAlign w:val="center"/>
            <w:hideMark/>
          </w:tcPr>
          <w:p w14:paraId="79454E47"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I</w:t>
            </w:r>
          </w:p>
        </w:tc>
      </w:tr>
      <w:tr w:rsidR="00E13CDF" w:rsidRPr="009A40BC" w14:paraId="62E451FA" w14:textId="77777777" w:rsidTr="00EE781C">
        <w:trPr>
          <w:trHeight w:val="36"/>
          <w:jc w:val="center"/>
        </w:trPr>
        <w:tc>
          <w:tcPr>
            <w:tcW w:w="1693" w:type="dxa"/>
            <w:vMerge/>
            <w:tcBorders>
              <w:top w:val="nil"/>
              <w:left w:val="single" w:sz="4" w:space="0" w:color="auto"/>
              <w:bottom w:val="single" w:sz="4" w:space="0" w:color="auto"/>
              <w:right w:val="single" w:sz="4" w:space="0" w:color="auto"/>
            </w:tcBorders>
            <w:vAlign w:val="center"/>
            <w:hideMark/>
          </w:tcPr>
          <w:p w14:paraId="05C56260" w14:textId="77777777" w:rsidR="00E13CDF" w:rsidRPr="009A40BC" w:rsidRDefault="00E13CDF" w:rsidP="001F5C56">
            <w:pPr>
              <w:spacing w:line="240" w:lineRule="auto"/>
              <w:ind w:firstLine="0"/>
              <w:rPr>
                <w:rFonts w:eastAsia="Times New Roman"/>
                <w:color w:val="000000"/>
                <w:sz w:val="20"/>
                <w:szCs w:val="20"/>
                <w:lang w:eastAsia="es-MX"/>
              </w:rPr>
            </w:pPr>
          </w:p>
        </w:tc>
        <w:tc>
          <w:tcPr>
            <w:tcW w:w="2047" w:type="dxa"/>
            <w:tcBorders>
              <w:top w:val="nil"/>
              <w:left w:val="nil"/>
              <w:bottom w:val="single" w:sz="4" w:space="0" w:color="auto"/>
              <w:right w:val="single" w:sz="4" w:space="0" w:color="auto"/>
            </w:tcBorders>
            <w:shd w:val="clear" w:color="auto" w:fill="auto"/>
            <w:noWrap/>
            <w:vAlign w:val="bottom"/>
            <w:hideMark/>
          </w:tcPr>
          <w:p w14:paraId="005BAC4F" w14:textId="77777777" w:rsidR="00E13CDF" w:rsidRPr="009A40BC" w:rsidRDefault="00E13CDF" w:rsidP="001F5C56">
            <w:pPr>
              <w:spacing w:line="240" w:lineRule="auto"/>
              <w:ind w:firstLine="0"/>
              <w:rPr>
                <w:rFonts w:eastAsia="Times New Roman"/>
                <w:color w:val="000000"/>
                <w:sz w:val="20"/>
                <w:szCs w:val="20"/>
                <w:lang w:eastAsia="es-MX"/>
              </w:rPr>
            </w:pPr>
            <w:r w:rsidRPr="009A40BC">
              <w:rPr>
                <w:rFonts w:eastAsia="Times New Roman"/>
                <w:color w:val="000000"/>
                <w:sz w:val="20"/>
                <w:szCs w:val="20"/>
                <w:lang w:eastAsia="es-MX"/>
              </w:rPr>
              <w:t>Cronograma del Curso</w:t>
            </w:r>
          </w:p>
        </w:tc>
        <w:tc>
          <w:tcPr>
            <w:tcW w:w="1737" w:type="dxa"/>
            <w:tcBorders>
              <w:top w:val="nil"/>
              <w:left w:val="nil"/>
              <w:bottom w:val="single" w:sz="4" w:space="0" w:color="auto"/>
              <w:right w:val="single" w:sz="4" w:space="0" w:color="auto"/>
            </w:tcBorders>
            <w:shd w:val="clear" w:color="auto" w:fill="auto"/>
            <w:noWrap/>
            <w:vAlign w:val="center"/>
            <w:hideMark/>
          </w:tcPr>
          <w:p w14:paraId="57EE055A"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R/A</w:t>
            </w:r>
          </w:p>
        </w:tc>
        <w:tc>
          <w:tcPr>
            <w:tcW w:w="1397" w:type="dxa"/>
            <w:tcBorders>
              <w:top w:val="nil"/>
              <w:left w:val="nil"/>
              <w:bottom w:val="single" w:sz="4" w:space="0" w:color="auto"/>
              <w:right w:val="single" w:sz="4" w:space="0" w:color="auto"/>
            </w:tcBorders>
            <w:shd w:val="clear" w:color="auto" w:fill="auto"/>
            <w:noWrap/>
            <w:vAlign w:val="center"/>
            <w:hideMark/>
          </w:tcPr>
          <w:p w14:paraId="61501F71"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C</w:t>
            </w:r>
          </w:p>
        </w:tc>
        <w:tc>
          <w:tcPr>
            <w:tcW w:w="1438" w:type="dxa"/>
            <w:tcBorders>
              <w:top w:val="nil"/>
              <w:left w:val="nil"/>
              <w:bottom w:val="single" w:sz="4" w:space="0" w:color="auto"/>
              <w:right w:val="single" w:sz="4" w:space="0" w:color="auto"/>
            </w:tcBorders>
            <w:shd w:val="clear" w:color="auto" w:fill="auto"/>
            <w:noWrap/>
            <w:vAlign w:val="center"/>
            <w:hideMark/>
          </w:tcPr>
          <w:p w14:paraId="59D320CB"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C</w:t>
            </w:r>
          </w:p>
        </w:tc>
        <w:tc>
          <w:tcPr>
            <w:tcW w:w="1844" w:type="dxa"/>
            <w:tcBorders>
              <w:top w:val="nil"/>
              <w:left w:val="nil"/>
              <w:bottom w:val="single" w:sz="4" w:space="0" w:color="auto"/>
              <w:right w:val="single" w:sz="4" w:space="0" w:color="auto"/>
            </w:tcBorders>
            <w:shd w:val="clear" w:color="auto" w:fill="auto"/>
            <w:noWrap/>
            <w:vAlign w:val="center"/>
            <w:hideMark/>
          </w:tcPr>
          <w:p w14:paraId="139DF76C"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C</w:t>
            </w:r>
          </w:p>
        </w:tc>
        <w:tc>
          <w:tcPr>
            <w:tcW w:w="1529" w:type="dxa"/>
            <w:tcBorders>
              <w:top w:val="nil"/>
              <w:left w:val="nil"/>
              <w:bottom w:val="single" w:sz="4" w:space="0" w:color="auto"/>
              <w:right w:val="single" w:sz="4" w:space="0" w:color="auto"/>
            </w:tcBorders>
            <w:shd w:val="clear" w:color="auto" w:fill="auto"/>
            <w:noWrap/>
            <w:vAlign w:val="center"/>
            <w:hideMark/>
          </w:tcPr>
          <w:p w14:paraId="2E299E63"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I</w:t>
            </w:r>
          </w:p>
        </w:tc>
        <w:tc>
          <w:tcPr>
            <w:tcW w:w="1588" w:type="dxa"/>
            <w:tcBorders>
              <w:top w:val="nil"/>
              <w:left w:val="nil"/>
              <w:bottom w:val="single" w:sz="4" w:space="0" w:color="auto"/>
              <w:right w:val="single" w:sz="4" w:space="0" w:color="auto"/>
            </w:tcBorders>
            <w:shd w:val="clear" w:color="auto" w:fill="auto"/>
            <w:noWrap/>
            <w:vAlign w:val="center"/>
            <w:hideMark/>
          </w:tcPr>
          <w:p w14:paraId="0DADFFA1"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I</w:t>
            </w:r>
          </w:p>
        </w:tc>
        <w:tc>
          <w:tcPr>
            <w:tcW w:w="1308" w:type="dxa"/>
            <w:tcBorders>
              <w:top w:val="nil"/>
              <w:left w:val="nil"/>
              <w:bottom w:val="single" w:sz="4" w:space="0" w:color="auto"/>
              <w:right w:val="single" w:sz="4" w:space="0" w:color="auto"/>
            </w:tcBorders>
            <w:shd w:val="clear" w:color="auto" w:fill="auto"/>
            <w:noWrap/>
            <w:vAlign w:val="center"/>
            <w:hideMark/>
          </w:tcPr>
          <w:p w14:paraId="673477C9"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R</w:t>
            </w:r>
          </w:p>
        </w:tc>
      </w:tr>
      <w:tr w:rsidR="00E13CDF" w:rsidRPr="009A40BC" w14:paraId="71CD9534" w14:textId="77777777" w:rsidTr="00EE781C">
        <w:trPr>
          <w:trHeight w:val="36"/>
          <w:jc w:val="center"/>
        </w:trPr>
        <w:tc>
          <w:tcPr>
            <w:tcW w:w="1693" w:type="dxa"/>
            <w:vMerge/>
            <w:tcBorders>
              <w:top w:val="nil"/>
              <w:left w:val="single" w:sz="4" w:space="0" w:color="auto"/>
              <w:bottom w:val="single" w:sz="4" w:space="0" w:color="auto"/>
              <w:right w:val="single" w:sz="4" w:space="0" w:color="auto"/>
            </w:tcBorders>
            <w:vAlign w:val="center"/>
            <w:hideMark/>
          </w:tcPr>
          <w:p w14:paraId="6C29DC9A" w14:textId="77777777" w:rsidR="00E13CDF" w:rsidRPr="009A40BC" w:rsidRDefault="00E13CDF" w:rsidP="001F5C56">
            <w:pPr>
              <w:spacing w:line="240" w:lineRule="auto"/>
              <w:ind w:firstLine="0"/>
              <w:rPr>
                <w:rFonts w:eastAsia="Times New Roman"/>
                <w:color w:val="000000"/>
                <w:sz w:val="20"/>
                <w:szCs w:val="20"/>
                <w:lang w:eastAsia="es-MX"/>
              </w:rPr>
            </w:pPr>
          </w:p>
        </w:tc>
        <w:tc>
          <w:tcPr>
            <w:tcW w:w="2047" w:type="dxa"/>
            <w:tcBorders>
              <w:top w:val="nil"/>
              <w:left w:val="nil"/>
              <w:bottom w:val="single" w:sz="4" w:space="0" w:color="auto"/>
              <w:right w:val="single" w:sz="4" w:space="0" w:color="auto"/>
            </w:tcBorders>
            <w:shd w:val="clear" w:color="auto" w:fill="auto"/>
            <w:noWrap/>
            <w:vAlign w:val="bottom"/>
            <w:hideMark/>
          </w:tcPr>
          <w:p w14:paraId="1D00F8A8" w14:textId="77777777" w:rsidR="00E13CDF" w:rsidRPr="009A40BC" w:rsidRDefault="00E13CDF" w:rsidP="001F5C56">
            <w:pPr>
              <w:spacing w:line="240" w:lineRule="auto"/>
              <w:ind w:firstLine="0"/>
              <w:rPr>
                <w:rFonts w:eastAsia="Times New Roman"/>
                <w:color w:val="000000"/>
                <w:sz w:val="20"/>
                <w:szCs w:val="20"/>
                <w:lang w:eastAsia="es-MX"/>
              </w:rPr>
            </w:pPr>
            <w:r w:rsidRPr="009A40BC">
              <w:rPr>
                <w:rFonts w:eastAsia="Times New Roman"/>
                <w:color w:val="000000"/>
                <w:sz w:val="20"/>
                <w:szCs w:val="20"/>
                <w:lang w:eastAsia="es-MX"/>
              </w:rPr>
              <w:t>Revisión y aprobación del plan</w:t>
            </w:r>
          </w:p>
        </w:tc>
        <w:tc>
          <w:tcPr>
            <w:tcW w:w="1737" w:type="dxa"/>
            <w:tcBorders>
              <w:top w:val="nil"/>
              <w:left w:val="nil"/>
              <w:bottom w:val="single" w:sz="4" w:space="0" w:color="auto"/>
              <w:right w:val="single" w:sz="4" w:space="0" w:color="auto"/>
            </w:tcBorders>
            <w:shd w:val="clear" w:color="auto" w:fill="auto"/>
            <w:noWrap/>
            <w:vAlign w:val="center"/>
            <w:hideMark/>
          </w:tcPr>
          <w:p w14:paraId="4950107C"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R</w:t>
            </w:r>
          </w:p>
        </w:tc>
        <w:tc>
          <w:tcPr>
            <w:tcW w:w="1397" w:type="dxa"/>
            <w:tcBorders>
              <w:top w:val="nil"/>
              <w:left w:val="nil"/>
              <w:bottom w:val="single" w:sz="4" w:space="0" w:color="auto"/>
              <w:right w:val="single" w:sz="4" w:space="0" w:color="auto"/>
            </w:tcBorders>
            <w:shd w:val="clear" w:color="auto" w:fill="auto"/>
            <w:noWrap/>
            <w:vAlign w:val="center"/>
            <w:hideMark/>
          </w:tcPr>
          <w:p w14:paraId="1F953B84"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C</w:t>
            </w:r>
          </w:p>
        </w:tc>
        <w:tc>
          <w:tcPr>
            <w:tcW w:w="1438" w:type="dxa"/>
            <w:tcBorders>
              <w:top w:val="nil"/>
              <w:left w:val="nil"/>
              <w:bottom w:val="single" w:sz="4" w:space="0" w:color="auto"/>
              <w:right w:val="single" w:sz="4" w:space="0" w:color="auto"/>
            </w:tcBorders>
            <w:shd w:val="clear" w:color="auto" w:fill="auto"/>
            <w:noWrap/>
            <w:vAlign w:val="center"/>
            <w:hideMark/>
          </w:tcPr>
          <w:p w14:paraId="3B1901F5"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A</w:t>
            </w:r>
          </w:p>
        </w:tc>
        <w:tc>
          <w:tcPr>
            <w:tcW w:w="1844" w:type="dxa"/>
            <w:tcBorders>
              <w:top w:val="nil"/>
              <w:left w:val="nil"/>
              <w:bottom w:val="single" w:sz="4" w:space="0" w:color="auto"/>
              <w:right w:val="single" w:sz="4" w:space="0" w:color="auto"/>
            </w:tcBorders>
            <w:shd w:val="clear" w:color="auto" w:fill="auto"/>
            <w:noWrap/>
            <w:vAlign w:val="center"/>
            <w:hideMark/>
          </w:tcPr>
          <w:p w14:paraId="496CE706"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C</w:t>
            </w:r>
          </w:p>
        </w:tc>
        <w:tc>
          <w:tcPr>
            <w:tcW w:w="1529" w:type="dxa"/>
            <w:tcBorders>
              <w:top w:val="nil"/>
              <w:left w:val="nil"/>
              <w:bottom w:val="single" w:sz="4" w:space="0" w:color="auto"/>
              <w:right w:val="single" w:sz="4" w:space="0" w:color="auto"/>
            </w:tcBorders>
            <w:shd w:val="clear" w:color="auto" w:fill="auto"/>
            <w:noWrap/>
            <w:vAlign w:val="center"/>
            <w:hideMark/>
          </w:tcPr>
          <w:p w14:paraId="71E7B4E8"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I</w:t>
            </w:r>
          </w:p>
        </w:tc>
        <w:tc>
          <w:tcPr>
            <w:tcW w:w="1588" w:type="dxa"/>
            <w:tcBorders>
              <w:top w:val="nil"/>
              <w:left w:val="nil"/>
              <w:bottom w:val="single" w:sz="4" w:space="0" w:color="auto"/>
              <w:right w:val="single" w:sz="4" w:space="0" w:color="auto"/>
            </w:tcBorders>
            <w:shd w:val="clear" w:color="auto" w:fill="auto"/>
            <w:noWrap/>
            <w:vAlign w:val="center"/>
            <w:hideMark/>
          </w:tcPr>
          <w:p w14:paraId="61141F6A"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I</w:t>
            </w:r>
          </w:p>
        </w:tc>
        <w:tc>
          <w:tcPr>
            <w:tcW w:w="1308" w:type="dxa"/>
            <w:tcBorders>
              <w:top w:val="nil"/>
              <w:left w:val="nil"/>
              <w:bottom w:val="single" w:sz="4" w:space="0" w:color="auto"/>
              <w:right w:val="single" w:sz="4" w:space="0" w:color="auto"/>
            </w:tcBorders>
            <w:shd w:val="clear" w:color="auto" w:fill="auto"/>
            <w:noWrap/>
            <w:vAlign w:val="center"/>
            <w:hideMark/>
          </w:tcPr>
          <w:p w14:paraId="5C061E84"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I</w:t>
            </w:r>
          </w:p>
        </w:tc>
      </w:tr>
      <w:tr w:rsidR="00E13CDF" w:rsidRPr="009A40BC" w14:paraId="2BB17CEC" w14:textId="77777777" w:rsidTr="00EE781C">
        <w:trPr>
          <w:trHeight w:val="36"/>
          <w:jc w:val="center"/>
        </w:trPr>
        <w:tc>
          <w:tcPr>
            <w:tcW w:w="1693" w:type="dxa"/>
            <w:vMerge/>
            <w:tcBorders>
              <w:top w:val="nil"/>
              <w:left w:val="single" w:sz="4" w:space="0" w:color="auto"/>
              <w:bottom w:val="single" w:sz="4" w:space="0" w:color="auto"/>
              <w:right w:val="single" w:sz="4" w:space="0" w:color="auto"/>
            </w:tcBorders>
            <w:vAlign w:val="center"/>
            <w:hideMark/>
          </w:tcPr>
          <w:p w14:paraId="76E1D144" w14:textId="77777777" w:rsidR="00E13CDF" w:rsidRPr="009A40BC" w:rsidRDefault="00E13CDF" w:rsidP="001F5C56">
            <w:pPr>
              <w:spacing w:line="240" w:lineRule="auto"/>
              <w:ind w:firstLine="0"/>
              <w:rPr>
                <w:rFonts w:eastAsia="Times New Roman"/>
                <w:color w:val="000000"/>
                <w:sz w:val="20"/>
                <w:szCs w:val="20"/>
                <w:lang w:eastAsia="es-MX"/>
              </w:rPr>
            </w:pPr>
          </w:p>
        </w:tc>
        <w:tc>
          <w:tcPr>
            <w:tcW w:w="2047" w:type="dxa"/>
            <w:tcBorders>
              <w:top w:val="nil"/>
              <w:left w:val="nil"/>
              <w:bottom w:val="single" w:sz="4" w:space="0" w:color="auto"/>
              <w:right w:val="single" w:sz="4" w:space="0" w:color="auto"/>
            </w:tcBorders>
            <w:shd w:val="clear" w:color="auto" w:fill="auto"/>
            <w:noWrap/>
            <w:vAlign w:val="bottom"/>
            <w:hideMark/>
          </w:tcPr>
          <w:p w14:paraId="502614C3" w14:textId="77777777" w:rsidR="00E13CDF" w:rsidRPr="009A40BC" w:rsidRDefault="00E13CDF" w:rsidP="001F5C56">
            <w:pPr>
              <w:spacing w:line="240" w:lineRule="auto"/>
              <w:ind w:firstLine="0"/>
              <w:rPr>
                <w:rFonts w:eastAsia="Times New Roman"/>
                <w:color w:val="000000"/>
                <w:sz w:val="20"/>
                <w:szCs w:val="20"/>
                <w:lang w:eastAsia="es-MX"/>
              </w:rPr>
            </w:pPr>
            <w:r w:rsidRPr="009A40BC">
              <w:rPr>
                <w:rFonts w:eastAsia="Times New Roman"/>
                <w:color w:val="000000"/>
                <w:sz w:val="20"/>
                <w:szCs w:val="20"/>
                <w:lang w:eastAsia="es-MX"/>
              </w:rPr>
              <w:t>Carga de material a la plataforma</w:t>
            </w:r>
          </w:p>
        </w:tc>
        <w:tc>
          <w:tcPr>
            <w:tcW w:w="1737" w:type="dxa"/>
            <w:tcBorders>
              <w:top w:val="nil"/>
              <w:left w:val="nil"/>
              <w:bottom w:val="single" w:sz="4" w:space="0" w:color="auto"/>
              <w:right w:val="single" w:sz="4" w:space="0" w:color="auto"/>
            </w:tcBorders>
            <w:shd w:val="clear" w:color="auto" w:fill="auto"/>
            <w:noWrap/>
            <w:vAlign w:val="center"/>
            <w:hideMark/>
          </w:tcPr>
          <w:p w14:paraId="5FF76ECE"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C</w:t>
            </w:r>
          </w:p>
        </w:tc>
        <w:tc>
          <w:tcPr>
            <w:tcW w:w="1397" w:type="dxa"/>
            <w:tcBorders>
              <w:top w:val="nil"/>
              <w:left w:val="nil"/>
              <w:bottom w:val="single" w:sz="4" w:space="0" w:color="auto"/>
              <w:right w:val="single" w:sz="4" w:space="0" w:color="auto"/>
            </w:tcBorders>
            <w:shd w:val="clear" w:color="auto" w:fill="auto"/>
            <w:noWrap/>
            <w:vAlign w:val="center"/>
            <w:hideMark/>
          </w:tcPr>
          <w:p w14:paraId="3262B93E"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C</w:t>
            </w:r>
          </w:p>
        </w:tc>
        <w:tc>
          <w:tcPr>
            <w:tcW w:w="1438" w:type="dxa"/>
            <w:tcBorders>
              <w:top w:val="nil"/>
              <w:left w:val="nil"/>
              <w:bottom w:val="single" w:sz="4" w:space="0" w:color="auto"/>
              <w:right w:val="single" w:sz="4" w:space="0" w:color="auto"/>
            </w:tcBorders>
            <w:shd w:val="clear" w:color="auto" w:fill="auto"/>
            <w:noWrap/>
            <w:vAlign w:val="center"/>
            <w:hideMark/>
          </w:tcPr>
          <w:p w14:paraId="1069424A"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C</w:t>
            </w:r>
          </w:p>
        </w:tc>
        <w:tc>
          <w:tcPr>
            <w:tcW w:w="1844" w:type="dxa"/>
            <w:tcBorders>
              <w:top w:val="nil"/>
              <w:left w:val="nil"/>
              <w:bottom w:val="single" w:sz="4" w:space="0" w:color="auto"/>
              <w:right w:val="single" w:sz="4" w:space="0" w:color="auto"/>
            </w:tcBorders>
            <w:shd w:val="clear" w:color="auto" w:fill="auto"/>
            <w:noWrap/>
            <w:vAlign w:val="center"/>
            <w:hideMark/>
          </w:tcPr>
          <w:p w14:paraId="3120BE4A"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A</w:t>
            </w:r>
          </w:p>
        </w:tc>
        <w:tc>
          <w:tcPr>
            <w:tcW w:w="1529" w:type="dxa"/>
            <w:tcBorders>
              <w:top w:val="nil"/>
              <w:left w:val="nil"/>
              <w:bottom w:val="single" w:sz="4" w:space="0" w:color="auto"/>
              <w:right w:val="single" w:sz="4" w:space="0" w:color="auto"/>
            </w:tcBorders>
            <w:shd w:val="clear" w:color="auto" w:fill="auto"/>
            <w:noWrap/>
            <w:vAlign w:val="center"/>
            <w:hideMark/>
          </w:tcPr>
          <w:p w14:paraId="5030F992"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R</w:t>
            </w:r>
          </w:p>
        </w:tc>
        <w:tc>
          <w:tcPr>
            <w:tcW w:w="1588" w:type="dxa"/>
            <w:tcBorders>
              <w:top w:val="nil"/>
              <w:left w:val="nil"/>
              <w:bottom w:val="single" w:sz="4" w:space="0" w:color="auto"/>
              <w:right w:val="single" w:sz="4" w:space="0" w:color="auto"/>
            </w:tcBorders>
            <w:shd w:val="clear" w:color="auto" w:fill="auto"/>
            <w:noWrap/>
            <w:vAlign w:val="center"/>
            <w:hideMark/>
          </w:tcPr>
          <w:p w14:paraId="01E323F8"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I</w:t>
            </w:r>
          </w:p>
        </w:tc>
        <w:tc>
          <w:tcPr>
            <w:tcW w:w="1308" w:type="dxa"/>
            <w:tcBorders>
              <w:top w:val="nil"/>
              <w:left w:val="nil"/>
              <w:bottom w:val="single" w:sz="4" w:space="0" w:color="auto"/>
              <w:right w:val="single" w:sz="4" w:space="0" w:color="auto"/>
            </w:tcBorders>
            <w:shd w:val="clear" w:color="auto" w:fill="auto"/>
            <w:noWrap/>
            <w:vAlign w:val="center"/>
            <w:hideMark/>
          </w:tcPr>
          <w:p w14:paraId="01E790FA"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I</w:t>
            </w:r>
          </w:p>
        </w:tc>
      </w:tr>
      <w:tr w:rsidR="00E13CDF" w:rsidRPr="009A40BC" w14:paraId="4B2837A2" w14:textId="77777777" w:rsidTr="00EE781C">
        <w:trPr>
          <w:trHeight w:val="36"/>
          <w:jc w:val="center"/>
        </w:trPr>
        <w:tc>
          <w:tcPr>
            <w:tcW w:w="1693" w:type="dxa"/>
            <w:vMerge w:val="restart"/>
            <w:tcBorders>
              <w:top w:val="nil"/>
              <w:left w:val="single" w:sz="4" w:space="0" w:color="auto"/>
              <w:bottom w:val="single" w:sz="4" w:space="0" w:color="auto"/>
              <w:right w:val="single" w:sz="4" w:space="0" w:color="auto"/>
            </w:tcBorders>
            <w:shd w:val="clear" w:color="auto" w:fill="auto"/>
            <w:vAlign w:val="center"/>
            <w:hideMark/>
          </w:tcPr>
          <w:p w14:paraId="531239C1" w14:textId="77777777" w:rsidR="00E13CDF" w:rsidRPr="009A40BC" w:rsidRDefault="00E13CDF" w:rsidP="001F5C56">
            <w:pPr>
              <w:spacing w:line="240" w:lineRule="auto"/>
              <w:ind w:firstLine="0"/>
              <w:rPr>
                <w:rFonts w:eastAsia="Times New Roman"/>
                <w:color w:val="000000"/>
                <w:sz w:val="20"/>
                <w:szCs w:val="20"/>
                <w:lang w:eastAsia="es-MX"/>
              </w:rPr>
            </w:pPr>
            <w:r w:rsidRPr="009A40BC">
              <w:rPr>
                <w:rFonts w:eastAsia="Times New Roman"/>
                <w:color w:val="000000"/>
                <w:sz w:val="20"/>
                <w:szCs w:val="20"/>
                <w:lang w:eastAsia="es-MX"/>
              </w:rPr>
              <w:t>Proceso de Curso</w:t>
            </w:r>
          </w:p>
        </w:tc>
        <w:tc>
          <w:tcPr>
            <w:tcW w:w="2047" w:type="dxa"/>
            <w:tcBorders>
              <w:top w:val="nil"/>
              <w:left w:val="nil"/>
              <w:bottom w:val="single" w:sz="4" w:space="0" w:color="auto"/>
              <w:right w:val="single" w:sz="4" w:space="0" w:color="auto"/>
            </w:tcBorders>
            <w:shd w:val="clear" w:color="auto" w:fill="auto"/>
            <w:noWrap/>
            <w:vAlign w:val="bottom"/>
            <w:hideMark/>
          </w:tcPr>
          <w:p w14:paraId="7D3E7302" w14:textId="77777777" w:rsidR="00E13CDF" w:rsidRPr="009A40BC" w:rsidRDefault="00E13CDF" w:rsidP="001F5C56">
            <w:pPr>
              <w:spacing w:line="240" w:lineRule="auto"/>
              <w:ind w:firstLine="0"/>
              <w:rPr>
                <w:rFonts w:eastAsia="Times New Roman"/>
                <w:color w:val="000000"/>
                <w:sz w:val="20"/>
                <w:szCs w:val="20"/>
                <w:lang w:eastAsia="es-MX"/>
              </w:rPr>
            </w:pPr>
            <w:r w:rsidRPr="009A40BC">
              <w:rPr>
                <w:rFonts w:eastAsia="Times New Roman"/>
                <w:color w:val="000000"/>
                <w:sz w:val="20"/>
                <w:szCs w:val="20"/>
                <w:lang w:eastAsia="es-MX"/>
              </w:rPr>
              <w:t>Inducción preliminar</w:t>
            </w:r>
          </w:p>
        </w:tc>
        <w:tc>
          <w:tcPr>
            <w:tcW w:w="1737" w:type="dxa"/>
            <w:tcBorders>
              <w:top w:val="nil"/>
              <w:left w:val="nil"/>
              <w:bottom w:val="single" w:sz="4" w:space="0" w:color="auto"/>
              <w:right w:val="single" w:sz="4" w:space="0" w:color="auto"/>
            </w:tcBorders>
            <w:shd w:val="clear" w:color="auto" w:fill="auto"/>
            <w:noWrap/>
            <w:vAlign w:val="center"/>
            <w:hideMark/>
          </w:tcPr>
          <w:p w14:paraId="5FCF0205"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C</w:t>
            </w:r>
          </w:p>
        </w:tc>
        <w:tc>
          <w:tcPr>
            <w:tcW w:w="1397" w:type="dxa"/>
            <w:tcBorders>
              <w:top w:val="nil"/>
              <w:left w:val="nil"/>
              <w:bottom w:val="single" w:sz="4" w:space="0" w:color="auto"/>
              <w:right w:val="single" w:sz="4" w:space="0" w:color="auto"/>
            </w:tcBorders>
            <w:shd w:val="clear" w:color="auto" w:fill="auto"/>
            <w:noWrap/>
            <w:vAlign w:val="center"/>
            <w:hideMark/>
          </w:tcPr>
          <w:p w14:paraId="238D620B"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C</w:t>
            </w:r>
          </w:p>
        </w:tc>
        <w:tc>
          <w:tcPr>
            <w:tcW w:w="1438" w:type="dxa"/>
            <w:tcBorders>
              <w:top w:val="nil"/>
              <w:left w:val="nil"/>
              <w:bottom w:val="single" w:sz="4" w:space="0" w:color="auto"/>
              <w:right w:val="single" w:sz="4" w:space="0" w:color="auto"/>
            </w:tcBorders>
            <w:shd w:val="clear" w:color="auto" w:fill="auto"/>
            <w:noWrap/>
            <w:vAlign w:val="center"/>
            <w:hideMark/>
          </w:tcPr>
          <w:p w14:paraId="01F70CE0"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C</w:t>
            </w:r>
          </w:p>
        </w:tc>
        <w:tc>
          <w:tcPr>
            <w:tcW w:w="1844" w:type="dxa"/>
            <w:tcBorders>
              <w:top w:val="nil"/>
              <w:left w:val="nil"/>
              <w:bottom w:val="single" w:sz="4" w:space="0" w:color="auto"/>
              <w:right w:val="single" w:sz="4" w:space="0" w:color="auto"/>
            </w:tcBorders>
            <w:shd w:val="clear" w:color="auto" w:fill="auto"/>
            <w:noWrap/>
            <w:vAlign w:val="center"/>
            <w:hideMark/>
          </w:tcPr>
          <w:p w14:paraId="7DB5AEC9"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C</w:t>
            </w:r>
          </w:p>
        </w:tc>
        <w:tc>
          <w:tcPr>
            <w:tcW w:w="1529" w:type="dxa"/>
            <w:tcBorders>
              <w:top w:val="nil"/>
              <w:left w:val="nil"/>
              <w:bottom w:val="single" w:sz="4" w:space="0" w:color="auto"/>
              <w:right w:val="single" w:sz="4" w:space="0" w:color="auto"/>
            </w:tcBorders>
            <w:shd w:val="clear" w:color="auto" w:fill="auto"/>
            <w:noWrap/>
            <w:vAlign w:val="center"/>
            <w:hideMark/>
          </w:tcPr>
          <w:p w14:paraId="3DFF44D1"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I</w:t>
            </w:r>
          </w:p>
        </w:tc>
        <w:tc>
          <w:tcPr>
            <w:tcW w:w="1588" w:type="dxa"/>
            <w:tcBorders>
              <w:top w:val="nil"/>
              <w:left w:val="nil"/>
              <w:bottom w:val="single" w:sz="4" w:space="0" w:color="auto"/>
              <w:right w:val="single" w:sz="4" w:space="0" w:color="auto"/>
            </w:tcBorders>
            <w:shd w:val="clear" w:color="auto" w:fill="auto"/>
            <w:noWrap/>
            <w:vAlign w:val="center"/>
            <w:hideMark/>
          </w:tcPr>
          <w:p w14:paraId="04FFD0C8"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R/A</w:t>
            </w:r>
          </w:p>
        </w:tc>
        <w:tc>
          <w:tcPr>
            <w:tcW w:w="1308" w:type="dxa"/>
            <w:tcBorders>
              <w:top w:val="nil"/>
              <w:left w:val="nil"/>
              <w:bottom w:val="single" w:sz="4" w:space="0" w:color="auto"/>
              <w:right w:val="single" w:sz="4" w:space="0" w:color="auto"/>
            </w:tcBorders>
            <w:shd w:val="clear" w:color="auto" w:fill="auto"/>
            <w:noWrap/>
            <w:vAlign w:val="center"/>
            <w:hideMark/>
          </w:tcPr>
          <w:p w14:paraId="64F94DBD"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I</w:t>
            </w:r>
          </w:p>
        </w:tc>
      </w:tr>
      <w:tr w:rsidR="00E13CDF" w:rsidRPr="009A40BC" w14:paraId="7ACA239A" w14:textId="77777777" w:rsidTr="00EE781C">
        <w:trPr>
          <w:trHeight w:val="80"/>
          <w:jc w:val="center"/>
        </w:trPr>
        <w:tc>
          <w:tcPr>
            <w:tcW w:w="1693" w:type="dxa"/>
            <w:vMerge/>
            <w:tcBorders>
              <w:top w:val="nil"/>
              <w:left w:val="single" w:sz="4" w:space="0" w:color="auto"/>
              <w:bottom w:val="single" w:sz="4" w:space="0" w:color="auto"/>
              <w:right w:val="single" w:sz="4" w:space="0" w:color="auto"/>
            </w:tcBorders>
            <w:vAlign w:val="center"/>
            <w:hideMark/>
          </w:tcPr>
          <w:p w14:paraId="60EB11E0" w14:textId="77777777" w:rsidR="00E13CDF" w:rsidRPr="009A40BC" w:rsidRDefault="00E13CDF" w:rsidP="001F5C56">
            <w:pPr>
              <w:spacing w:line="240" w:lineRule="auto"/>
              <w:ind w:firstLine="0"/>
              <w:rPr>
                <w:rFonts w:eastAsia="Times New Roman"/>
                <w:color w:val="000000"/>
                <w:sz w:val="20"/>
                <w:szCs w:val="20"/>
                <w:lang w:eastAsia="es-MX"/>
              </w:rPr>
            </w:pPr>
          </w:p>
        </w:tc>
        <w:tc>
          <w:tcPr>
            <w:tcW w:w="2047" w:type="dxa"/>
            <w:tcBorders>
              <w:top w:val="nil"/>
              <w:left w:val="nil"/>
              <w:bottom w:val="single" w:sz="4" w:space="0" w:color="auto"/>
              <w:right w:val="single" w:sz="4" w:space="0" w:color="auto"/>
            </w:tcBorders>
            <w:shd w:val="clear" w:color="auto" w:fill="auto"/>
            <w:vAlign w:val="bottom"/>
            <w:hideMark/>
          </w:tcPr>
          <w:p w14:paraId="351997EA" w14:textId="528A576A" w:rsidR="00E13CDF" w:rsidRPr="009A40BC" w:rsidRDefault="00E13CDF" w:rsidP="001F5C56">
            <w:pPr>
              <w:spacing w:line="240" w:lineRule="auto"/>
              <w:ind w:firstLine="0"/>
              <w:rPr>
                <w:rFonts w:eastAsia="Times New Roman"/>
                <w:color w:val="000000"/>
                <w:sz w:val="20"/>
                <w:szCs w:val="20"/>
                <w:lang w:eastAsia="es-MX"/>
              </w:rPr>
            </w:pPr>
            <w:r w:rsidRPr="009A40BC">
              <w:rPr>
                <w:rFonts w:eastAsia="Times New Roman"/>
                <w:color w:val="000000"/>
                <w:sz w:val="20"/>
                <w:szCs w:val="20"/>
                <w:lang w:eastAsia="es-MX"/>
              </w:rPr>
              <w:t xml:space="preserve">Desarrollo teórico y </w:t>
            </w:r>
            <w:r w:rsidR="003A12A8" w:rsidRPr="009A40BC">
              <w:rPr>
                <w:rFonts w:eastAsia="Times New Roman"/>
                <w:color w:val="000000"/>
                <w:sz w:val="20"/>
                <w:szCs w:val="20"/>
                <w:lang w:eastAsia="es-MX"/>
              </w:rPr>
              <w:t>práctico</w:t>
            </w:r>
            <w:r w:rsidRPr="009A40BC">
              <w:rPr>
                <w:rFonts w:eastAsia="Times New Roman"/>
                <w:color w:val="000000"/>
                <w:sz w:val="20"/>
                <w:szCs w:val="20"/>
                <w:lang w:eastAsia="es-MX"/>
              </w:rPr>
              <w:t xml:space="preserve"> de capacitación</w:t>
            </w:r>
          </w:p>
        </w:tc>
        <w:tc>
          <w:tcPr>
            <w:tcW w:w="1737" w:type="dxa"/>
            <w:tcBorders>
              <w:top w:val="nil"/>
              <w:left w:val="nil"/>
              <w:bottom w:val="single" w:sz="4" w:space="0" w:color="auto"/>
              <w:right w:val="single" w:sz="4" w:space="0" w:color="auto"/>
            </w:tcBorders>
            <w:shd w:val="clear" w:color="auto" w:fill="auto"/>
            <w:noWrap/>
            <w:vAlign w:val="center"/>
            <w:hideMark/>
          </w:tcPr>
          <w:p w14:paraId="31E5C82C"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C</w:t>
            </w:r>
          </w:p>
        </w:tc>
        <w:tc>
          <w:tcPr>
            <w:tcW w:w="1397" w:type="dxa"/>
            <w:tcBorders>
              <w:top w:val="nil"/>
              <w:left w:val="nil"/>
              <w:bottom w:val="single" w:sz="4" w:space="0" w:color="auto"/>
              <w:right w:val="single" w:sz="4" w:space="0" w:color="auto"/>
            </w:tcBorders>
            <w:shd w:val="clear" w:color="auto" w:fill="auto"/>
            <w:noWrap/>
            <w:vAlign w:val="center"/>
            <w:hideMark/>
          </w:tcPr>
          <w:p w14:paraId="573D037E"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C</w:t>
            </w:r>
          </w:p>
        </w:tc>
        <w:tc>
          <w:tcPr>
            <w:tcW w:w="1438" w:type="dxa"/>
            <w:tcBorders>
              <w:top w:val="nil"/>
              <w:left w:val="nil"/>
              <w:bottom w:val="single" w:sz="4" w:space="0" w:color="auto"/>
              <w:right w:val="single" w:sz="4" w:space="0" w:color="auto"/>
            </w:tcBorders>
            <w:shd w:val="clear" w:color="auto" w:fill="auto"/>
            <w:noWrap/>
            <w:vAlign w:val="center"/>
            <w:hideMark/>
          </w:tcPr>
          <w:p w14:paraId="5ABBEBDD"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C</w:t>
            </w:r>
          </w:p>
        </w:tc>
        <w:tc>
          <w:tcPr>
            <w:tcW w:w="1844" w:type="dxa"/>
            <w:tcBorders>
              <w:top w:val="nil"/>
              <w:left w:val="nil"/>
              <w:bottom w:val="single" w:sz="4" w:space="0" w:color="auto"/>
              <w:right w:val="single" w:sz="4" w:space="0" w:color="auto"/>
            </w:tcBorders>
            <w:shd w:val="clear" w:color="auto" w:fill="auto"/>
            <w:noWrap/>
            <w:vAlign w:val="center"/>
            <w:hideMark/>
          </w:tcPr>
          <w:p w14:paraId="7654571F"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C</w:t>
            </w:r>
          </w:p>
        </w:tc>
        <w:tc>
          <w:tcPr>
            <w:tcW w:w="1529" w:type="dxa"/>
            <w:tcBorders>
              <w:top w:val="nil"/>
              <w:left w:val="nil"/>
              <w:bottom w:val="single" w:sz="4" w:space="0" w:color="auto"/>
              <w:right w:val="single" w:sz="4" w:space="0" w:color="auto"/>
            </w:tcBorders>
            <w:shd w:val="clear" w:color="auto" w:fill="auto"/>
            <w:noWrap/>
            <w:vAlign w:val="center"/>
            <w:hideMark/>
          </w:tcPr>
          <w:p w14:paraId="1C9F384D"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I</w:t>
            </w:r>
          </w:p>
        </w:tc>
        <w:tc>
          <w:tcPr>
            <w:tcW w:w="1588" w:type="dxa"/>
            <w:tcBorders>
              <w:top w:val="nil"/>
              <w:left w:val="nil"/>
              <w:bottom w:val="single" w:sz="4" w:space="0" w:color="auto"/>
              <w:right w:val="single" w:sz="4" w:space="0" w:color="auto"/>
            </w:tcBorders>
            <w:shd w:val="clear" w:color="auto" w:fill="auto"/>
            <w:noWrap/>
            <w:vAlign w:val="center"/>
            <w:hideMark/>
          </w:tcPr>
          <w:p w14:paraId="233F9527"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R/A</w:t>
            </w:r>
          </w:p>
        </w:tc>
        <w:tc>
          <w:tcPr>
            <w:tcW w:w="1308" w:type="dxa"/>
            <w:tcBorders>
              <w:top w:val="nil"/>
              <w:left w:val="nil"/>
              <w:bottom w:val="single" w:sz="4" w:space="0" w:color="auto"/>
              <w:right w:val="single" w:sz="4" w:space="0" w:color="auto"/>
            </w:tcBorders>
            <w:shd w:val="clear" w:color="auto" w:fill="auto"/>
            <w:noWrap/>
            <w:vAlign w:val="center"/>
            <w:hideMark/>
          </w:tcPr>
          <w:p w14:paraId="5949AEF7"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I</w:t>
            </w:r>
          </w:p>
        </w:tc>
      </w:tr>
      <w:tr w:rsidR="00E13CDF" w:rsidRPr="009A40BC" w14:paraId="4BB54F09" w14:textId="77777777" w:rsidTr="00EE781C">
        <w:trPr>
          <w:trHeight w:val="36"/>
          <w:jc w:val="center"/>
        </w:trPr>
        <w:tc>
          <w:tcPr>
            <w:tcW w:w="1693" w:type="dxa"/>
            <w:vMerge/>
            <w:tcBorders>
              <w:top w:val="nil"/>
              <w:left w:val="single" w:sz="4" w:space="0" w:color="auto"/>
              <w:bottom w:val="single" w:sz="4" w:space="0" w:color="auto"/>
              <w:right w:val="single" w:sz="4" w:space="0" w:color="auto"/>
            </w:tcBorders>
            <w:vAlign w:val="center"/>
            <w:hideMark/>
          </w:tcPr>
          <w:p w14:paraId="37C4BE09" w14:textId="77777777" w:rsidR="00E13CDF" w:rsidRPr="009A40BC" w:rsidRDefault="00E13CDF" w:rsidP="001F5C56">
            <w:pPr>
              <w:spacing w:line="240" w:lineRule="auto"/>
              <w:ind w:firstLine="0"/>
              <w:rPr>
                <w:rFonts w:eastAsia="Times New Roman"/>
                <w:color w:val="000000"/>
                <w:sz w:val="20"/>
                <w:szCs w:val="20"/>
                <w:lang w:eastAsia="es-MX"/>
              </w:rPr>
            </w:pPr>
          </w:p>
        </w:tc>
        <w:tc>
          <w:tcPr>
            <w:tcW w:w="2047" w:type="dxa"/>
            <w:tcBorders>
              <w:top w:val="nil"/>
              <w:left w:val="nil"/>
              <w:bottom w:val="single" w:sz="4" w:space="0" w:color="auto"/>
              <w:right w:val="single" w:sz="4" w:space="0" w:color="auto"/>
            </w:tcBorders>
            <w:shd w:val="clear" w:color="auto" w:fill="auto"/>
            <w:noWrap/>
            <w:vAlign w:val="bottom"/>
            <w:hideMark/>
          </w:tcPr>
          <w:p w14:paraId="11BB391D" w14:textId="77777777" w:rsidR="00E13CDF" w:rsidRPr="009A40BC" w:rsidRDefault="00E13CDF" w:rsidP="001F5C56">
            <w:pPr>
              <w:spacing w:line="240" w:lineRule="auto"/>
              <w:ind w:firstLine="0"/>
              <w:rPr>
                <w:rFonts w:eastAsia="Times New Roman"/>
                <w:color w:val="000000"/>
                <w:sz w:val="20"/>
                <w:szCs w:val="20"/>
                <w:lang w:eastAsia="es-MX"/>
              </w:rPr>
            </w:pPr>
            <w:r w:rsidRPr="009A40BC">
              <w:rPr>
                <w:rFonts w:eastAsia="Times New Roman"/>
                <w:color w:val="000000"/>
                <w:sz w:val="20"/>
                <w:szCs w:val="20"/>
                <w:lang w:eastAsia="es-MX"/>
              </w:rPr>
              <w:t>Evaluación y reporte de cursos</w:t>
            </w:r>
          </w:p>
        </w:tc>
        <w:tc>
          <w:tcPr>
            <w:tcW w:w="1737" w:type="dxa"/>
            <w:tcBorders>
              <w:top w:val="nil"/>
              <w:left w:val="nil"/>
              <w:bottom w:val="single" w:sz="4" w:space="0" w:color="auto"/>
              <w:right w:val="single" w:sz="4" w:space="0" w:color="auto"/>
            </w:tcBorders>
            <w:shd w:val="clear" w:color="auto" w:fill="auto"/>
            <w:noWrap/>
            <w:vAlign w:val="center"/>
            <w:hideMark/>
          </w:tcPr>
          <w:p w14:paraId="568AB8D8"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R</w:t>
            </w:r>
          </w:p>
        </w:tc>
        <w:tc>
          <w:tcPr>
            <w:tcW w:w="1397" w:type="dxa"/>
            <w:tcBorders>
              <w:top w:val="nil"/>
              <w:left w:val="nil"/>
              <w:bottom w:val="single" w:sz="4" w:space="0" w:color="auto"/>
              <w:right w:val="single" w:sz="4" w:space="0" w:color="auto"/>
            </w:tcBorders>
            <w:shd w:val="clear" w:color="auto" w:fill="auto"/>
            <w:noWrap/>
            <w:vAlign w:val="center"/>
            <w:hideMark/>
          </w:tcPr>
          <w:p w14:paraId="22E20FDC"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C</w:t>
            </w:r>
          </w:p>
        </w:tc>
        <w:tc>
          <w:tcPr>
            <w:tcW w:w="1438" w:type="dxa"/>
            <w:tcBorders>
              <w:top w:val="nil"/>
              <w:left w:val="nil"/>
              <w:bottom w:val="single" w:sz="4" w:space="0" w:color="auto"/>
              <w:right w:val="single" w:sz="4" w:space="0" w:color="auto"/>
            </w:tcBorders>
            <w:shd w:val="clear" w:color="auto" w:fill="auto"/>
            <w:noWrap/>
            <w:vAlign w:val="center"/>
            <w:hideMark/>
          </w:tcPr>
          <w:p w14:paraId="55873925"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C</w:t>
            </w:r>
          </w:p>
        </w:tc>
        <w:tc>
          <w:tcPr>
            <w:tcW w:w="1844" w:type="dxa"/>
            <w:tcBorders>
              <w:top w:val="nil"/>
              <w:left w:val="nil"/>
              <w:bottom w:val="single" w:sz="4" w:space="0" w:color="auto"/>
              <w:right w:val="single" w:sz="4" w:space="0" w:color="auto"/>
            </w:tcBorders>
            <w:shd w:val="clear" w:color="auto" w:fill="auto"/>
            <w:noWrap/>
            <w:vAlign w:val="center"/>
            <w:hideMark/>
          </w:tcPr>
          <w:p w14:paraId="3FA8328F"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R/A</w:t>
            </w:r>
          </w:p>
        </w:tc>
        <w:tc>
          <w:tcPr>
            <w:tcW w:w="1529" w:type="dxa"/>
            <w:tcBorders>
              <w:top w:val="nil"/>
              <w:left w:val="nil"/>
              <w:bottom w:val="single" w:sz="4" w:space="0" w:color="auto"/>
              <w:right w:val="single" w:sz="4" w:space="0" w:color="auto"/>
            </w:tcBorders>
            <w:shd w:val="clear" w:color="auto" w:fill="auto"/>
            <w:noWrap/>
            <w:vAlign w:val="center"/>
            <w:hideMark/>
          </w:tcPr>
          <w:p w14:paraId="32A863ED"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I</w:t>
            </w:r>
          </w:p>
        </w:tc>
        <w:tc>
          <w:tcPr>
            <w:tcW w:w="1588" w:type="dxa"/>
            <w:tcBorders>
              <w:top w:val="nil"/>
              <w:left w:val="nil"/>
              <w:bottom w:val="single" w:sz="4" w:space="0" w:color="auto"/>
              <w:right w:val="single" w:sz="4" w:space="0" w:color="auto"/>
            </w:tcBorders>
            <w:shd w:val="clear" w:color="auto" w:fill="auto"/>
            <w:noWrap/>
            <w:vAlign w:val="center"/>
            <w:hideMark/>
          </w:tcPr>
          <w:p w14:paraId="010E5BFC"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I</w:t>
            </w:r>
          </w:p>
        </w:tc>
        <w:tc>
          <w:tcPr>
            <w:tcW w:w="1308" w:type="dxa"/>
            <w:tcBorders>
              <w:top w:val="nil"/>
              <w:left w:val="nil"/>
              <w:bottom w:val="single" w:sz="4" w:space="0" w:color="auto"/>
              <w:right w:val="single" w:sz="4" w:space="0" w:color="auto"/>
            </w:tcBorders>
            <w:shd w:val="clear" w:color="auto" w:fill="auto"/>
            <w:noWrap/>
            <w:vAlign w:val="center"/>
            <w:hideMark/>
          </w:tcPr>
          <w:p w14:paraId="1EEB80B4"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I</w:t>
            </w:r>
          </w:p>
        </w:tc>
      </w:tr>
      <w:tr w:rsidR="00E13CDF" w:rsidRPr="009A40BC" w14:paraId="7B2D45F4" w14:textId="77777777" w:rsidTr="00EE781C">
        <w:trPr>
          <w:trHeight w:val="36"/>
          <w:jc w:val="center"/>
        </w:trPr>
        <w:tc>
          <w:tcPr>
            <w:tcW w:w="1693" w:type="dxa"/>
            <w:vMerge/>
            <w:tcBorders>
              <w:top w:val="nil"/>
              <w:left w:val="single" w:sz="4" w:space="0" w:color="auto"/>
              <w:bottom w:val="single" w:sz="4" w:space="0" w:color="auto"/>
              <w:right w:val="single" w:sz="4" w:space="0" w:color="auto"/>
            </w:tcBorders>
            <w:vAlign w:val="center"/>
            <w:hideMark/>
          </w:tcPr>
          <w:p w14:paraId="05A5E2DA" w14:textId="77777777" w:rsidR="00E13CDF" w:rsidRPr="009A40BC" w:rsidRDefault="00E13CDF" w:rsidP="001F5C56">
            <w:pPr>
              <w:spacing w:line="240" w:lineRule="auto"/>
              <w:ind w:firstLine="0"/>
              <w:rPr>
                <w:rFonts w:eastAsia="Times New Roman"/>
                <w:color w:val="000000"/>
                <w:sz w:val="20"/>
                <w:szCs w:val="20"/>
                <w:lang w:eastAsia="es-MX"/>
              </w:rPr>
            </w:pPr>
          </w:p>
        </w:tc>
        <w:tc>
          <w:tcPr>
            <w:tcW w:w="2047" w:type="dxa"/>
            <w:tcBorders>
              <w:top w:val="nil"/>
              <w:left w:val="nil"/>
              <w:bottom w:val="single" w:sz="4" w:space="0" w:color="auto"/>
              <w:right w:val="single" w:sz="4" w:space="0" w:color="auto"/>
            </w:tcBorders>
            <w:shd w:val="clear" w:color="auto" w:fill="auto"/>
            <w:noWrap/>
            <w:vAlign w:val="bottom"/>
            <w:hideMark/>
          </w:tcPr>
          <w:p w14:paraId="47FC876F" w14:textId="77777777" w:rsidR="00E13CDF" w:rsidRPr="009A40BC" w:rsidRDefault="00E13CDF" w:rsidP="001F5C56">
            <w:pPr>
              <w:spacing w:line="240" w:lineRule="auto"/>
              <w:ind w:firstLine="0"/>
              <w:rPr>
                <w:rFonts w:eastAsia="Times New Roman"/>
                <w:color w:val="000000"/>
                <w:sz w:val="20"/>
                <w:szCs w:val="20"/>
                <w:lang w:eastAsia="es-MX"/>
              </w:rPr>
            </w:pPr>
            <w:r w:rsidRPr="009A40BC">
              <w:rPr>
                <w:rFonts w:eastAsia="Times New Roman"/>
                <w:color w:val="000000"/>
                <w:sz w:val="20"/>
                <w:szCs w:val="20"/>
                <w:lang w:eastAsia="es-MX"/>
              </w:rPr>
              <w:t>Medición de indicadores KPI´S</w:t>
            </w:r>
          </w:p>
        </w:tc>
        <w:tc>
          <w:tcPr>
            <w:tcW w:w="1737" w:type="dxa"/>
            <w:tcBorders>
              <w:top w:val="nil"/>
              <w:left w:val="nil"/>
              <w:bottom w:val="single" w:sz="4" w:space="0" w:color="auto"/>
              <w:right w:val="single" w:sz="4" w:space="0" w:color="auto"/>
            </w:tcBorders>
            <w:shd w:val="clear" w:color="auto" w:fill="auto"/>
            <w:noWrap/>
            <w:vAlign w:val="center"/>
            <w:hideMark/>
          </w:tcPr>
          <w:p w14:paraId="3DE476AE"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R</w:t>
            </w:r>
          </w:p>
        </w:tc>
        <w:tc>
          <w:tcPr>
            <w:tcW w:w="1397" w:type="dxa"/>
            <w:tcBorders>
              <w:top w:val="nil"/>
              <w:left w:val="nil"/>
              <w:bottom w:val="single" w:sz="4" w:space="0" w:color="auto"/>
              <w:right w:val="single" w:sz="4" w:space="0" w:color="auto"/>
            </w:tcBorders>
            <w:shd w:val="clear" w:color="auto" w:fill="auto"/>
            <w:noWrap/>
            <w:vAlign w:val="center"/>
            <w:hideMark/>
          </w:tcPr>
          <w:p w14:paraId="00A9C463"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R/A</w:t>
            </w:r>
          </w:p>
        </w:tc>
        <w:tc>
          <w:tcPr>
            <w:tcW w:w="1438" w:type="dxa"/>
            <w:tcBorders>
              <w:top w:val="nil"/>
              <w:left w:val="nil"/>
              <w:bottom w:val="single" w:sz="4" w:space="0" w:color="auto"/>
              <w:right w:val="single" w:sz="4" w:space="0" w:color="auto"/>
            </w:tcBorders>
            <w:shd w:val="clear" w:color="auto" w:fill="auto"/>
            <w:noWrap/>
            <w:vAlign w:val="center"/>
            <w:hideMark/>
          </w:tcPr>
          <w:p w14:paraId="0BDFAEE8"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C</w:t>
            </w:r>
          </w:p>
        </w:tc>
        <w:tc>
          <w:tcPr>
            <w:tcW w:w="1844" w:type="dxa"/>
            <w:tcBorders>
              <w:top w:val="nil"/>
              <w:left w:val="nil"/>
              <w:bottom w:val="single" w:sz="4" w:space="0" w:color="auto"/>
              <w:right w:val="single" w:sz="4" w:space="0" w:color="auto"/>
            </w:tcBorders>
            <w:shd w:val="clear" w:color="auto" w:fill="auto"/>
            <w:noWrap/>
            <w:vAlign w:val="center"/>
            <w:hideMark/>
          </w:tcPr>
          <w:p w14:paraId="1F45C2D1"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I</w:t>
            </w:r>
          </w:p>
        </w:tc>
        <w:tc>
          <w:tcPr>
            <w:tcW w:w="1529" w:type="dxa"/>
            <w:tcBorders>
              <w:top w:val="nil"/>
              <w:left w:val="nil"/>
              <w:bottom w:val="single" w:sz="4" w:space="0" w:color="auto"/>
              <w:right w:val="single" w:sz="4" w:space="0" w:color="auto"/>
            </w:tcBorders>
            <w:shd w:val="clear" w:color="auto" w:fill="auto"/>
            <w:noWrap/>
            <w:vAlign w:val="center"/>
            <w:hideMark/>
          </w:tcPr>
          <w:p w14:paraId="524F844F"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I</w:t>
            </w:r>
          </w:p>
        </w:tc>
        <w:tc>
          <w:tcPr>
            <w:tcW w:w="1588" w:type="dxa"/>
            <w:tcBorders>
              <w:top w:val="nil"/>
              <w:left w:val="nil"/>
              <w:bottom w:val="single" w:sz="4" w:space="0" w:color="auto"/>
              <w:right w:val="single" w:sz="4" w:space="0" w:color="auto"/>
            </w:tcBorders>
            <w:shd w:val="clear" w:color="auto" w:fill="auto"/>
            <w:noWrap/>
            <w:vAlign w:val="center"/>
            <w:hideMark/>
          </w:tcPr>
          <w:p w14:paraId="4F93AB9E"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I</w:t>
            </w:r>
          </w:p>
        </w:tc>
        <w:tc>
          <w:tcPr>
            <w:tcW w:w="1308" w:type="dxa"/>
            <w:tcBorders>
              <w:top w:val="nil"/>
              <w:left w:val="nil"/>
              <w:bottom w:val="single" w:sz="4" w:space="0" w:color="auto"/>
              <w:right w:val="single" w:sz="4" w:space="0" w:color="auto"/>
            </w:tcBorders>
            <w:shd w:val="clear" w:color="auto" w:fill="auto"/>
            <w:noWrap/>
            <w:vAlign w:val="center"/>
            <w:hideMark/>
          </w:tcPr>
          <w:p w14:paraId="6F2BB78B" w14:textId="77777777" w:rsidR="00E13CDF" w:rsidRPr="009A40BC" w:rsidRDefault="00E13CDF" w:rsidP="001F5C56">
            <w:pPr>
              <w:spacing w:line="240" w:lineRule="auto"/>
              <w:ind w:firstLine="0"/>
              <w:jc w:val="center"/>
              <w:rPr>
                <w:rFonts w:eastAsia="Times New Roman"/>
                <w:color w:val="000000"/>
                <w:sz w:val="20"/>
                <w:szCs w:val="20"/>
                <w:lang w:eastAsia="es-MX"/>
              </w:rPr>
            </w:pPr>
            <w:r w:rsidRPr="009A40BC">
              <w:rPr>
                <w:rFonts w:eastAsia="Times New Roman"/>
                <w:color w:val="000000"/>
                <w:sz w:val="20"/>
                <w:szCs w:val="20"/>
                <w:lang w:eastAsia="es-MX"/>
              </w:rPr>
              <w:t>I</w:t>
            </w:r>
          </w:p>
        </w:tc>
      </w:tr>
      <w:tr w:rsidR="00E13CDF" w:rsidRPr="009A40BC" w14:paraId="48B3A6B6" w14:textId="77777777" w:rsidTr="00EE781C">
        <w:trPr>
          <w:trHeight w:val="33"/>
          <w:jc w:val="center"/>
        </w:trPr>
        <w:tc>
          <w:tcPr>
            <w:tcW w:w="1693" w:type="dxa"/>
            <w:tcBorders>
              <w:top w:val="nil"/>
              <w:left w:val="nil"/>
              <w:bottom w:val="nil"/>
              <w:right w:val="nil"/>
            </w:tcBorders>
            <w:shd w:val="clear" w:color="auto" w:fill="auto"/>
            <w:noWrap/>
            <w:vAlign w:val="bottom"/>
            <w:hideMark/>
          </w:tcPr>
          <w:p w14:paraId="12E1A897" w14:textId="77777777" w:rsidR="00E13CDF" w:rsidRPr="009A40BC" w:rsidRDefault="00E13CDF" w:rsidP="001F5C56">
            <w:pPr>
              <w:spacing w:line="240" w:lineRule="auto"/>
              <w:ind w:firstLine="0"/>
              <w:jc w:val="center"/>
              <w:rPr>
                <w:rFonts w:eastAsia="Times New Roman"/>
                <w:color w:val="000000"/>
                <w:lang w:eastAsia="es-MX"/>
              </w:rPr>
            </w:pPr>
          </w:p>
        </w:tc>
        <w:tc>
          <w:tcPr>
            <w:tcW w:w="2047" w:type="dxa"/>
            <w:tcBorders>
              <w:top w:val="nil"/>
              <w:left w:val="nil"/>
              <w:bottom w:val="nil"/>
              <w:right w:val="nil"/>
            </w:tcBorders>
            <w:shd w:val="clear" w:color="auto" w:fill="auto"/>
            <w:noWrap/>
            <w:vAlign w:val="bottom"/>
            <w:hideMark/>
          </w:tcPr>
          <w:p w14:paraId="760D6193" w14:textId="77777777" w:rsidR="00E13CDF" w:rsidRPr="009A40BC" w:rsidRDefault="00E13CDF" w:rsidP="001F5C56">
            <w:pPr>
              <w:spacing w:line="240" w:lineRule="auto"/>
              <w:ind w:firstLine="0"/>
              <w:rPr>
                <w:rFonts w:eastAsia="Times New Roman"/>
                <w:sz w:val="20"/>
                <w:szCs w:val="20"/>
                <w:lang w:eastAsia="es-MX"/>
              </w:rPr>
            </w:pPr>
          </w:p>
        </w:tc>
        <w:tc>
          <w:tcPr>
            <w:tcW w:w="1737" w:type="dxa"/>
            <w:tcBorders>
              <w:top w:val="nil"/>
              <w:left w:val="nil"/>
              <w:bottom w:val="nil"/>
              <w:right w:val="nil"/>
            </w:tcBorders>
            <w:shd w:val="clear" w:color="auto" w:fill="auto"/>
            <w:noWrap/>
            <w:vAlign w:val="bottom"/>
            <w:hideMark/>
          </w:tcPr>
          <w:p w14:paraId="7A65317F" w14:textId="77777777" w:rsidR="00E13CDF" w:rsidRPr="009A40BC" w:rsidRDefault="00E13CDF" w:rsidP="001F5C56">
            <w:pPr>
              <w:spacing w:line="240" w:lineRule="auto"/>
              <w:ind w:firstLine="0"/>
              <w:rPr>
                <w:rFonts w:eastAsia="Times New Roman"/>
                <w:sz w:val="20"/>
                <w:szCs w:val="20"/>
                <w:lang w:eastAsia="es-MX"/>
              </w:rPr>
            </w:pPr>
          </w:p>
        </w:tc>
        <w:tc>
          <w:tcPr>
            <w:tcW w:w="1397" w:type="dxa"/>
            <w:tcBorders>
              <w:top w:val="nil"/>
              <w:left w:val="nil"/>
              <w:bottom w:val="nil"/>
              <w:right w:val="nil"/>
            </w:tcBorders>
            <w:shd w:val="clear" w:color="auto" w:fill="auto"/>
            <w:noWrap/>
            <w:vAlign w:val="bottom"/>
            <w:hideMark/>
          </w:tcPr>
          <w:p w14:paraId="1728C0F6" w14:textId="77777777" w:rsidR="00E13CDF" w:rsidRPr="009A40BC" w:rsidRDefault="00E13CDF" w:rsidP="001F5C56">
            <w:pPr>
              <w:spacing w:line="240" w:lineRule="auto"/>
              <w:ind w:firstLine="0"/>
              <w:rPr>
                <w:rFonts w:eastAsia="Times New Roman"/>
                <w:sz w:val="20"/>
                <w:szCs w:val="20"/>
                <w:lang w:eastAsia="es-MX"/>
              </w:rPr>
            </w:pPr>
          </w:p>
        </w:tc>
        <w:tc>
          <w:tcPr>
            <w:tcW w:w="1438" w:type="dxa"/>
            <w:tcBorders>
              <w:top w:val="nil"/>
              <w:left w:val="nil"/>
              <w:bottom w:val="nil"/>
              <w:right w:val="nil"/>
            </w:tcBorders>
            <w:shd w:val="clear" w:color="auto" w:fill="auto"/>
            <w:noWrap/>
            <w:vAlign w:val="bottom"/>
            <w:hideMark/>
          </w:tcPr>
          <w:p w14:paraId="117F5F88" w14:textId="77777777" w:rsidR="00E13CDF" w:rsidRPr="009A40BC" w:rsidRDefault="00E13CDF" w:rsidP="001F5C56">
            <w:pPr>
              <w:spacing w:line="240" w:lineRule="auto"/>
              <w:ind w:firstLine="0"/>
              <w:rPr>
                <w:rFonts w:eastAsia="Times New Roman"/>
                <w:sz w:val="20"/>
                <w:szCs w:val="20"/>
                <w:lang w:eastAsia="es-MX"/>
              </w:rPr>
            </w:pPr>
          </w:p>
        </w:tc>
        <w:tc>
          <w:tcPr>
            <w:tcW w:w="1844" w:type="dxa"/>
            <w:tcBorders>
              <w:top w:val="nil"/>
              <w:left w:val="nil"/>
              <w:bottom w:val="nil"/>
              <w:right w:val="nil"/>
            </w:tcBorders>
            <w:shd w:val="clear" w:color="auto" w:fill="auto"/>
            <w:noWrap/>
            <w:vAlign w:val="bottom"/>
            <w:hideMark/>
          </w:tcPr>
          <w:p w14:paraId="5E80A6CB" w14:textId="77777777" w:rsidR="00E13CDF" w:rsidRPr="009A40BC" w:rsidRDefault="00E13CDF" w:rsidP="001F5C56">
            <w:pPr>
              <w:spacing w:line="240" w:lineRule="auto"/>
              <w:ind w:firstLine="0"/>
              <w:rPr>
                <w:rFonts w:eastAsia="Times New Roman"/>
                <w:sz w:val="20"/>
                <w:szCs w:val="20"/>
                <w:lang w:eastAsia="es-MX"/>
              </w:rPr>
            </w:pPr>
          </w:p>
        </w:tc>
        <w:tc>
          <w:tcPr>
            <w:tcW w:w="1529" w:type="dxa"/>
            <w:tcBorders>
              <w:top w:val="nil"/>
              <w:left w:val="nil"/>
              <w:bottom w:val="nil"/>
              <w:right w:val="nil"/>
            </w:tcBorders>
            <w:shd w:val="clear" w:color="auto" w:fill="auto"/>
            <w:noWrap/>
            <w:vAlign w:val="bottom"/>
            <w:hideMark/>
          </w:tcPr>
          <w:p w14:paraId="088B910B" w14:textId="77777777" w:rsidR="00E13CDF" w:rsidRPr="009A40BC" w:rsidRDefault="00E13CDF" w:rsidP="001F5C56">
            <w:pPr>
              <w:spacing w:line="240" w:lineRule="auto"/>
              <w:ind w:firstLine="0"/>
              <w:rPr>
                <w:rFonts w:eastAsia="Times New Roman"/>
                <w:sz w:val="20"/>
                <w:szCs w:val="20"/>
                <w:lang w:eastAsia="es-MX"/>
              </w:rPr>
            </w:pPr>
          </w:p>
        </w:tc>
        <w:tc>
          <w:tcPr>
            <w:tcW w:w="1588" w:type="dxa"/>
            <w:tcBorders>
              <w:top w:val="nil"/>
              <w:left w:val="nil"/>
              <w:bottom w:val="nil"/>
              <w:right w:val="nil"/>
            </w:tcBorders>
            <w:shd w:val="clear" w:color="auto" w:fill="auto"/>
            <w:noWrap/>
            <w:vAlign w:val="bottom"/>
            <w:hideMark/>
          </w:tcPr>
          <w:p w14:paraId="6D47F78F" w14:textId="77777777" w:rsidR="00E13CDF" w:rsidRPr="009A40BC" w:rsidRDefault="00E13CDF" w:rsidP="001F5C56">
            <w:pPr>
              <w:spacing w:line="240" w:lineRule="auto"/>
              <w:ind w:firstLine="0"/>
              <w:rPr>
                <w:rFonts w:eastAsia="Times New Roman"/>
                <w:sz w:val="20"/>
                <w:szCs w:val="20"/>
                <w:lang w:eastAsia="es-MX"/>
              </w:rPr>
            </w:pPr>
          </w:p>
        </w:tc>
        <w:tc>
          <w:tcPr>
            <w:tcW w:w="1308" w:type="dxa"/>
            <w:tcBorders>
              <w:top w:val="nil"/>
              <w:left w:val="nil"/>
              <w:bottom w:val="nil"/>
              <w:right w:val="nil"/>
            </w:tcBorders>
            <w:shd w:val="clear" w:color="auto" w:fill="auto"/>
            <w:noWrap/>
            <w:vAlign w:val="bottom"/>
            <w:hideMark/>
          </w:tcPr>
          <w:p w14:paraId="7CF11B5D" w14:textId="77777777" w:rsidR="00E13CDF" w:rsidRPr="009A40BC" w:rsidRDefault="00E13CDF" w:rsidP="001F5C56">
            <w:pPr>
              <w:spacing w:line="240" w:lineRule="auto"/>
              <w:ind w:firstLine="0"/>
              <w:rPr>
                <w:rFonts w:eastAsia="Times New Roman"/>
                <w:sz w:val="20"/>
                <w:szCs w:val="20"/>
                <w:lang w:eastAsia="es-MX"/>
              </w:rPr>
            </w:pPr>
          </w:p>
        </w:tc>
      </w:tr>
      <w:tr w:rsidR="00E13CDF" w:rsidRPr="009A40BC" w14:paraId="0456DC80" w14:textId="77777777" w:rsidTr="00EE781C">
        <w:trPr>
          <w:trHeight w:val="33"/>
          <w:jc w:val="center"/>
        </w:trPr>
        <w:tc>
          <w:tcPr>
            <w:tcW w:w="1693" w:type="dxa"/>
            <w:tcBorders>
              <w:top w:val="nil"/>
              <w:left w:val="nil"/>
              <w:bottom w:val="nil"/>
              <w:right w:val="nil"/>
            </w:tcBorders>
            <w:shd w:val="clear" w:color="auto" w:fill="auto"/>
            <w:noWrap/>
            <w:vAlign w:val="bottom"/>
            <w:hideMark/>
          </w:tcPr>
          <w:p w14:paraId="2F0F6B8F" w14:textId="77777777" w:rsidR="00E13CDF" w:rsidRPr="009A40BC" w:rsidRDefault="00E13CDF" w:rsidP="001F5C56">
            <w:pPr>
              <w:spacing w:line="240" w:lineRule="auto"/>
              <w:ind w:firstLine="0"/>
              <w:rPr>
                <w:rFonts w:eastAsia="Times New Roman"/>
                <w:sz w:val="20"/>
                <w:szCs w:val="20"/>
                <w:lang w:eastAsia="es-MX"/>
              </w:rPr>
            </w:pPr>
          </w:p>
        </w:tc>
        <w:tc>
          <w:tcPr>
            <w:tcW w:w="2047" w:type="dxa"/>
            <w:tcBorders>
              <w:top w:val="nil"/>
              <w:left w:val="nil"/>
              <w:bottom w:val="nil"/>
              <w:right w:val="nil"/>
            </w:tcBorders>
            <w:shd w:val="clear" w:color="auto" w:fill="auto"/>
            <w:noWrap/>
            <w:vAlign w:val="bottom"/>
            <w:hideMark/>
          </w:tcPr>
          <w:p w14:paraId="7D9E25D0" w14:textId="77777777" w:rsidR="00E13CDF" w:rsidRPr="009A40BC" w:rsidRDefault="00E13CDF" w:rsidP="001F5C56">
            <w:pPr>
              <w:spacing w:line="240" w:lineRule="auto"/>
              <w:ind w:firstLine="0"/>
              <w:rPr>
                <w:rFonts w:eastAsia="Times New Roman"/>
                <w:sz w:val="20"/>
                <w:szCs w:val="20"/>
                <w:lang w:eastAsia="es-MX"/>
              </w:rPr>
            </w:pPr>
          </w:p>
        </w:tc>
        <w:tc>
          <w:tcPr>
            <w:tcW w:w="1737" w:type="dxa"/>
            <w:tcBorders>
              <w:top w:val="nil"/>
              <w:left w:val="nil"/>
              <w:bottom w:val="nil"/>
              <w:right w:val="nil"/>
            </w:tcBorders>
            <w:shd w:val="clear" w:color="auto" w:fill="auto"/>
            <w:noWrap/>
            <w:vAlign w:val="bottom"/>
            <w:hideMark/>
          </w:tcPr>
          <w:p w14:paraId="371D86BD" w14:textId="77777777" w:rsidR="00E13CDF" w:rsidRPr="009A40BC" w:rsidRDefault="00E13CDF" w:rsidP="001F5C56">
            <w:pPr>
              <w:spacing w:line="240" w:lineRule="auto"/>
              <w:ind w:firstLine="0"/>
              <w:rPr>
                <w:rFonts w:eastAsia="Times New Roman"/>
                <w:sz w:val="20"/>
                <w:szCs w:val="20"/>
                <w:lang w:eastAsia="es-MX"/>
              </w:rPr>
            </w:pPr>
          </w:p>
        </w:tc>
        <w:tc>
          <w:tcPr>
            <w:tcW w:w="1397" w:type="dxa"/>
            <w:tcBorders>
              <w:top w:val="nil"/>
              <w:left w:val="nil"/>
              <w:bottom w:val="nil"/>
              <w:right w:val="nil"/>
            </w:tcBorders>
            <w:shd w:val="clear" w:color="auto" w:fill="auto"/>
            <w:noWrap/>
            <w:vAlign w:val="bottom"/>
            <w:hideMark/>
          </w:tcPr>
          <w:p w14:paraId="02C6C2FA" w14:textId="77777777" w:rsidR="00E13CDF" w:rsidRPr="009A40BC" w:rsidRDefault="00E13CDF" w:rsidP="001F5C56">
            <w:pPr>
              <w:spacing w:line="240" w:lineRule="auto"/>
              <w:ind w:firstLine="0"/>
              <w:rPr>
                <w:rFonts w:eastAsia="Times New Roman"/>
                <w:sz w:val="20"/>
                <w:szCs w:val="20"/>
                <w:lang w:eastAsia="es-MX"/>
              </w:rPr>
            </w:pPr>
          </w:p>
        </w:tc>
        <w:tc>
          <w:tcPr>
            <w:tcW w:w="1438" w:type="dxa"/>
            <w:tcBorders>
              <w:top w:val="nil"/>
              <w:left w:val="nil"/>
              <w:bottom w:val="nil"/>
              <w:right w:val="nil"/>
            </w:tcBorders>
            <w:shd w:val="clear" w:color="auto" w:fill="auto"/>
            <w:noWrap/>
            <w:vAlign w:val="bottom"/>
            <w:hideMark/>
          </w:tcPr>
          <w:p w14:paraId="1E329AC8" w14:textId="77777777" w:rsidR="00E13CDF" w:rsidRPr="009A40BC" w:rsidRDefault="00E13CDF" w:rsidP="001F5C56">
            <w:pPr>
              <w:spacing w:line="240" w:lineRule="auto"/>
              <w:ind w:firstLine="0"/>
              <w:rPr>
                <w:rFonts w:eastAsia="Times New Roman"/>
                <w:sz w:val="20"/>
                <w:szCs w:val="20"/>
                <w:lang w:eastAsia="es-MX"/>
              </w:rPr>
            </w:pPr>
          </w:p>
        </w:tc>
        <w:tc>
          <w:tcPr>
            <w:tcW w:w="1844" w:type="dxa"/>
            <w:tcBorders>
              <w:top w:val="nil"/>
              <w:left w:val="nil"/>
              <w:bottom w:val="nil"/>
              <w:right w:val="nil"/>
            </w:tcBorders>
            <w:shd w:val="clear" w:color="auto" w:fill="auto"/>
            <w:noWrap/>
            <w:vAlign w:val="bottom"/>
            <w:hideMark/>
          </w:tcPr>
          <w:p w14:paraId="1668B9B6" w14:textId="77777777" w:rsidR="00E13CDF" w:rsidRPr="009A40BC" w:rsidRDefault="00E13CDF" w:rsidP="001F5C56">
            <w:pPr>
              <w:spacing w:line="240" w:lineRule="auto"/>
              <w:ind w:firstLine="0"/>
              <w:rPr>
                <w:rFonts w:eastAsia="Times New Roman"/>
                <w:sz w:val="20"/>
                <w:szCs w:val="20"/>
                <w:lang w:eastAsia="es-MX"/>
              </w:rPr>
            </w:pPr>
          </w:p>
        </w:tc>
        <w:tc>
          <w:tcPr>
            <w:tcW w:w="1529" w:type="dxa"/>
            <w:tcBorders>
              <w:top w:val="nil"/>
              <w:left w:val="nil"/>
              <w:bottom w:val="nil"/>
              <w:right w:val="nil"/>
            </w:tcBorders>
            <w:shd w:val="clear" w:color="auto" w:fill="auto"/>
            <w:noWrap/>
            <w:vAlign w:val="bottom"/>
            <w:hideMark/>
          </w:tcPr>
          <w:p w14:paraId="4AA9376F" w14:textId="77777777" w:rsidR="00E13CDF" w:rsidRPr="009A40BC" w:rsidRDefault="00E13CDF" w:rsidP="001F5C56">
            <w:pPr>
              <w:spacing w:line="240" w:lineRule="auto"/>
              <w:ind w:firstLine="0"/>
              <w:rPr>
                <w:rFonts w:eastAsia="Times New Roman"/>
                <w:sz w:val="20"/>
                <w:szCs w:val="20"/>
                <w:lang w:eastAsia="es-MX"/>
              </w:rPr>
            </w:pPr>
          </w:p>
        </w:tc>
        <w:tc>
          <w:tcPr>
            <w:tcW w:w="1588" w:type="dxa"/>
            <w:tcBorders>
              <w:top w:val="nil"/>
              <w:left w:val="nil"/>
              <w:bottom w:val="nil"/>
              <w:right w:val="nil"/>
            </w:tcBorders>
            <w:shd w:val="clear" w:color="auto" w:fill="auto"/>
            <w:noWrap/>
            <w:vAlign w:val="bottom"/>
            <w:hideMark/>
          </w:tcPr>
          <w:p w14:paraId="58C07FA1" w14:textId="77777777" w:rsidR="00E13CDF" w:rsidRPr="009A40BC" w:rsidRDefault="00E13CDF" w:rsidP="001F5C56">
            <w:pPr>
              <w:spacing w:line="240" w:lineRule="auto"/>
              <w:ind w:firstLine="0"/>
              <w:rPr>
                <w:rFonts w:eastAsia="Times New Roman"/>
                <w:sz w:val="20"/>
                <w:szCs w:val="20"/>
                <w:lang w:eastAsia="es-MX"/>
              </w:rPr>
            </w:pPr>
          </w:p>
        </w:tc>
        <w:tc>
          <w:tcPr>
            <w:tcW w:w="1308" w:type="dxa"/>
            <w:tcBorders>
              <w:top w:val="nil"/>
              <w:left w:val="nil"/>
              <w:bottom w:val="nil"/>
              <w:right w:val="nil"/>
            </w:tcBorders>
            <w:shd w:val="clear" w:color="auto" w:fill="auto"/>
            <w:noWrap/>
            <w:vAlign w:val="bottom"/>
            <w:hideMark/>
          </w:tcPr>
          <w:p w14:paraId="6BED2950" w14:textId="77777777" w:rsidR="00E13CDF" w:rsidRPr="009A40BC" w:rsidRDefault="00E13CDF" w:rsidP="001F5C56">
            <w:pPr>
              <w:spacing w:line="240" w:lineRule="auto"/>
              <w:ind w:firstLine="0"/>
              <w:rPr>
                <w:rFonts w:eastAsia="Times New Roman"/>
                <w:sz w:val="20"/>
                <w:szCs w:val="20"/>
                <w:lang w:eastAsia="es-MX"/>
              </w:rPr>
            </w:pPr>
          </w:p>
        </w:tc>
      </w:tr>
    </w:tbl>
    <w:p w14:paraId="1BC58810" w14:textId="77777777" w:rsidR="00E13CDF" w:rsidRPr="00804688" w:rsidRDefault="00E13CDF" w:rsidP="00E13CDF">
      <w:pPr>
        <w:shd w:val="clear" w:color="auto" w:fill="FFFFFF" w:themeFill="background1"/>
        <w:tabs>
          <w:tab w:val="left" w:pos="3855"/>
        </w:tabs>
        <w:spacing w:after="240"/>
        <w:rPr>
          <w:color w:val="000000" w:themeColor="text1"/>
        </w:rPr>
      </w:pPr>
      <w:r w:rsidRPr="0001252C">
        <w:rPr>
          <w:color w:val="000000" w:themeColor="text1"/>
        </w:rPr>
        <w:t xml:space="preserve">Fuente: </w:t>
      </w:r>
      <w:r>
        <w:rPr>
          <w:color w:val="000000" w:themeColor="text1"/>
        </w:rPr>
        <w:t>(Elaboración propia, 2023)</w:t>
      </w:r>
    </w:p>
    <w:p w14:paraId="19823003" w14:textId="77777777" w:rsidR="001F5C56" w:rsidRPr="001F5C56" w:rsidRDefault="001F5C56" w:rsidP="001F5C56">
      <w:pPr>
        <w:rPr>
          <w:b/>
          <w:bCs/>
        </w:rPr>
      </w:pPr>
      <w:r w:rsidRPr="001F5C56">
        <w:rPr>
          <w:b/>
          <w:bCs/>
        </w:rPr>
        <w:t>R = (</w:t>
      </w:r>
      <w:proofErr w:type="spellStart"/>
      <w:r w:rsidRPr="001F5C56">
        <w:rPr>
          <w:b/>
          <w:bCs/>
        </w:rPr>
        <w:t>Responsible</w:t>
      </w:r>
      <w:proofErr w:type="spellEnd"/>
      <w:r w:rsidRPr="001F5C56">
        <w:rPr>
          <w:b/>
          <w:bCs/>
        </w:rPr>
        <w:t xml:space="preserve">) Ejecutor </w:t>
      </w:r>
    </w:p>
    <w:p w14:paraId="3278ADB8" w14:textId="77777777" w:rsidR="001F5C56" w:rsidRPr="001F5C56" w:rsidRDefault="001F5C56" w:rsidP="001F5C56">
      <w:pPr>
        <w:rPr>
          <w:b/>
          <w:bCs/>
        </w:rPr>
      </w:pPr>
      <w:r w:rsidRPr="001F5C56">
        <w:rPr>
          <w:b/>
          <w:bCs/>
        </w:rPr>
        <w:t>A = (</w:t>
      </w:r>
      <w:proofErr w:type="spellStart"/>
      <w:r w:rsidRPr="001F5C56">
        <w:rPr>
          <w:b/>
          <w:bCs/>
        </w:rPr>
        <w:t>Accountable</w:t>
      </w:r>
      <w:proofErr w:type="spellEnd"/>
      <w:r w:rsidRPr="001F5C56">
        <w:rPr>
          <w:b/>
          <w:bCs/>
        </w:rPr>
        <w:t xml:space="preserve">) </w:t>
      </w:r>
      <w:proofErr w:type="spellStart"/>
      <w:r w:rsidRPr="001F5C56">
        <w:rPr>
          <w:b/>
          <w:bCs/>
        </w:rPr>
        <w:t>responsible</w:t>
      </w:r>
      <w:proofErr w:type="spellEnd"/>
      <w:r w:rsidRPr="001F5C56">
        <w:rPr>
          <w:b/>
          <w:bCs/>
        </w:rPr>
        <w:t xml:space="preserve"> Final / Dueño</w:t>
      </w:r>
    </w:p>
    <w:p w14:paraId="5AAD4262" w14:textId="77777777" w:rsidR="001F5C56" w:rsidRPr="001F5C56" w:rsidRDefault="001F5C56" w:rsidP="001F5C56">
      <w:pPr>
        <w:rPr>
          <w:b/>
          <w:bCs/>
        </w:rPr>
      </w:pPr>
      <w:r w:rsidRPr="001F5C56">
        <w:rPr>
          <w:b/>
          <w:bCs/>
        </w:rPr>
        <w:t>C = (</w:t>
      </w:r>
      <w:proofErr w:type="spellStart"/>
      <w:r w:rsidRPr="001F5C56">
        <w:rPr>
          <w:b/>
          <w:bCs/>
        </w:rPr>
        <w:t>Consult</w:t>
      </w:r>
      <w:proofErr w:type="spellEnd"/>
      <w:r w:rsidRPr="001F5C56">
        <w:rPr>
          <w:b/>
          <w:bCs/>
        </w:rPr>
        <w:t xml:space="preserve">) Persona a Consultar </w:t>
      </w:r>
    </w:p>
    <w:p w14:paraId="0C6E860F" w14:textId="564CC67B" w:rsidR="00E13CDF" w:rsidRPr="001F5C56" w:rsidRDefault="001F5C56" w:rsidP="001F5C56">
      <w:pPr>
        <w:rPr>
          <w:b/>
          <w:bCs/>
        </w:rPr>
        <w:sectPr w:rsidR="00E13CDF" w:rsidRPr="001F5C56" w:rsidSect="00A23667">
          <w:pgSz w:w="16838" w:h="11906" w:orient="landscape"/>
          <w:pgMar w:top="1701" w:right="1418" w:bottom="1701" w:left="1418" w:header="709" w:footer="709" w:gutter="0"/>
          <w:cols w:space="708"/>
          <w:docGrid w:linePitch="360"/>
        </w:sectPr>
      </w:pPr>
      <w:r w:rsidRPr="001F5C56">
        <w:rPr>
          <w:b/>
          <w:bCs/>
        </w:rPr>
        <w:t>I = (</w:t>
      </w:r>
      <w:proofErr w:type="spellStart"/>
      <w:r w:rsidRPr="001F5C56">
        <w:rPr>
          <w:b/>
          <w:bCs/>
        </w:rPr>
        <w:t>Inform</w:t>
      </w:r>
      <w:proofErr w:type="spellEnd"/>
      <w:r w:rsidRPr="001F5C56">
        <w:rPr>
          <w:b/>
          <w:bCs/>
        </w:rPr>
        <w:t>) Persona a Informar</w:t>
      </w:r>
    </w:p>
    <w:p w14:paraId="46DCE396" w14:textId="77777777" w:rsidR="001F5C56" w:rsidRPr="00271D6B" w:rsidRDefault="001F5C56" w:rsidP="00E41464">
      <w:pPr>
        <w:pStyle w:val="Ttulo3"/>
      </w:pPr>
      <w:bookmarkStart w:id="817" w:name="_Toc153665348"/>
      <w:bookmarkStart w:id="818" w:name="_Toc155378226"/>
      <w:bookmarkStart w:id="819" w:name="_Toc157633742"/>
      <w:bookmarkStart w:id="820" w:name="_Toc157634561"/>
      <w:bookmarkStart w:id="821" w:name="_Toc157634796"/>
      <w:r w:rsidRPr="00271D6B">
        <w:lastRenderedPageBreak/>
        <w:t>6.4.3 APROBACIÓN DE LA GESTIÓN DE RECURSOS</w:t>
      </w:r>
      <w:bookmarkEnd w:id="817"/>
      <w:bookmarkEnd w:id="818"/>
      <w:bookmarkEnd w:id="819"/>
      <w:bookmarkEnd w:id="820"/>
      <w:bookmarkEnd w:id="821"/>
    </w:p>
    <w:p w14:paraId="2313BAD9" w14:textId="01DC4FF3" w:rsidR="001F5C56" w:rsidRDefault="001F5C56" w:rsidP="001553B9">
      <w:pPr>
        <w:pStyle w:val="Ttulo1"/>
      </w:pPr>
      <w:r w:rsidRPr="00834AFD">
        <w:t xml:space="preserve">   </w:t>
      </w:r>
      <w:bookmarkStart w:id="822" w:name="_Toc157633743"/>
      <w:bookmarkStart w:id="823" w:name="_Toc157634562"/>
      <w:bookmarkStart w:id="824" w:name="_Toc157634797"/>
      <w:r w:rsidRPr="00834AFD">
        <w:t>Tabla 3</w:t>
      </w:r>
      <w:r w:rsidR="00EE2730">
        <w:t>3</w:t>
      </w:r>
      <w:r w:rsidRPr="00834AFD">
        <w:t>. Proceso</w:t>
      </w:r>
      <w:r>
        <w:t xml:space="preserve"> de Aprobación de los Recursos</w:t>
      </w:r>
      <w:r w:rsidRPr="00804688">
        <w:t>.</w:t>
      </w:r>
      <w:bookmarkEnd w:id="822"/>
      <w:bookmarkEnd w:id="823"/>
      <w:bookmarkEnd w:id="824"/>
    </w:p>
    <w:tbl>
      <w:tblPr>
        <w:tblStyle w:val="TableNormal"/>
        <w:tblW w:w="7978" w:type="dxa"/>
        <w:tblInd w:w="8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978"/>
      </w:tblGrid>
      <w:tr w:rsidR="001F5C56" w14:paraId="1664F3AB" w14:textId="77777777" w:rsidTr="001F5C56">
        <w:trPr>
          <w:trHeight w:val="354"/>
        </w:trPr>
        <w:tc>
          <w:tcPr>
            <w:tcW w:w="7978" w:type="dxa"/>
            <w:shd w:val="clear" w:color="auto" w:fill="A6A6A6"/>
          </w:tcPr>
          <w:p w14:paraId="46F3EA01" w14:textId="77777777" w:rsidR="001F5C56" w:rsidRDefault="001F5C56" w:rsidP="009B4D1A">
            <w:pPr>
              <w:pStyle w:val="TableParagraph"/>
              <w:spacing w:before="1" w:line="223" w:lineRule="exact"/>
              <w:ind w:left="10"/>
              <w:rPr>
                <w:b/>
                <w:sz w:val="20"/>
              </w:rPr>
            </w:pPr>
            <w:r>
              <w:rPr>
                <w:b/>
                <w:sz w:val="20"/>
              </w:rPr>
              <w:t>Proceso</w:t>
            </w:r>
            <w:r>
              <w:rPr>
                <w:b/>
                <w:spacing w:val="-4"/>
                <w:sz w:val="20"/>
              </w:rPr>
              <w:t xml:space="preserve"> </w:t>
            </w:r>
            <w:r>
              <w:rPr>
                <w:b/>
                <w:sz w:val="20"/>
              </w:rPr>
              <w:t>para</w:t>
            </w:r>
            <w:r>
              <w:rPr>
                <w:b/>
                <w:spacing w:val="-4"/>
                <w:sz w:val="20"/>
              </w:rPr>
              <w:t xml:space="preserve"> </w:t>
            </w:r>
            <w:r>
              <w:rPr>
                <w:b/>
                <w:sz w:val="20"/>
              </w:rPr>
              <w:t>aprobación</w:t>
            </w:r>
            <w:r>
              <w:rPr>
                <w:b/>
                <w:spacing w:val="-6"/>
                <w:sz w:val="20"/>
              </w:rPr>
              <w:t xml:space="preserve"> </w:t>
            </w:r>
            <w:r>
              <w:rPr>
                <w:b/>
                <w:sz w:val="20"/>
              </w:rPr>
              <w:t>de</w:t>
            </w:r>
            <w:r>
              <w:rPr>
                <w:b/>
                <w:spacing w:val="-4"/>
                <w:sz w:val="20"/>
              </w:rPr>
              <w:t xml:space="preserve"> </w:t>
            </w:r>
            <w:r>
              <w:rPr>
                <w:b/>
                <w:sz w:val="20"/>
              </w:rPr>
              <w:t>r</w:t>
            </w:r>
            <w:r>
              <w:rPr>
                <w:rFonts w:ascii="Calibri" w:hAnsi="Calibri"/>
                <w:b/>
                <w:sz w:val="20"/>
              </w:rPr>
              <w:t>ecursos</w:t>
            </w:r>
            <w:r>
              <w:rPr>
                <w:rFonts w:ascii="Calibri" w:hAnsi="Calibri"/>
                <w:b/>
                <w:spacing w:val="1"/>
                <w:sz w:val="20"/>
              </w:rPr>
              <w:t xml:space="preserve"> </w:t>
            </w:r>
            <w:r>
              <w:rPr>
                <w:b/>
                <w:sz w:val="20"/>
              </w:rPr>
              <w:t>del</w:t>
            </w:r>
            <w:r>
              <w:rPr>
                <w:b/>
                <w:spacing w:val="-5"/>
                <w:sz w:val="20"/>
              </w:rPr>
              <w:t xml:space="preserve"> </w:t>
            </w:r>
            <w:r>
              <w:rPr>
                <w:b/>
                <w:spacing w:val="-2"/>
                <w:sz w:val="20"/>
              </w:rPr>
              <w:t>proyecto</w:t>
            </w:r>
          </w:p>
        </w:tc>
      </w:tr>
      <w:tr w:rsidR="001F5C56" w14:paraId="15336CEB" w14:textId="77777777" w:rsidTr="001F5C56">
        <w:trPr>
          <w:trHeight w:val="334"/>
        </w:trPr>
        <w:tc>
          <w:tcPr>
            <w:tcW w:w="7978" w:type="dxa"/>
            <w:shd w:val="clear" w:color="auto" w:fill="D9D9D9"/>
          </w:tcPr>
          <w:p w14:paraId="39E4AFA7" w14:textId="77777777" w:rsidR="001F5C56" w:rsidRDefault="001F5C56" w:rsidP="009B4D1A">
            <w:pPr>
              <w:pStyle w:val="TableParagraph"/>
              <w:spacing w:line="210" w:lineRule="exact"/>
              <w:ind w:left="10" w:right="3"/>
              <w:rPr>
                <w:b/>
                <w:sz w:val="20"/>
              </w:rPr>
            </w:pPr>
            <w:r>
              <w:rPr>
                <w:b/>
                <w:sz w:val="20"/>
              </w:rPr>
              <w:t>Proceso</w:t>
            </w:r>
            <w:r>
              <w:rPr>
                <w:b/>
                <w:spacing w:val="-4"/>
                <w:sz w:val="20"/>
              </w:rPr>
              <w:t xml:space="preserve"> </w:t>
            </w:r>
            <w:r>
              <w:rPr>
                <w:b/>
                <w:sz w:val="20"/>
              </w:rPr>
              <w:t>de</w:t>
            </w:r>
            <w:r>
              <w:rPr>
                <w:b/>
                <w:spacing w:val="-4"/>
                <w:sz w:val="20"/>
              </w:rPr>
              <w:t xml:space="preserve"> </w:t>
            </w:r>
            <w:r>
              <w:rPr>
                <w:b/>
                <w:spacing w:val="-2"/>
                <w:sz w:val="20"/>
              </w:rPr>
              <w:t>aprobación</w:t>
            </w:r>
          </w:p>
        </w:tc>
      </w:tr>
      <w:tr w:rsidR="001F5C56" w14:paraId="1C567B60" w14:textId="77777777" w:rsidTr="001F5C56">
        <w:trPr>
          <w:trHeight w:val="690"/>
        </w:trPr>
        <w:tc>
          <w:tcPr>
            <w:tcW w:w="7978" w:type="dxa"/>
          </w:tcPr>
          <w:p w14:paraId="474AD191" w14:textId="41E98913" w:rsidR="001F5C56" w:rsidRDefault="001F5C56" w:rsidP="00F53DED">
            <w:pPr>
              <w:pStyle w:val="TableParagraph"/>
              <w:ind w:left="107" w:firstLine="0"/>
              <w:jc w:val="left"/>
              <w:rPr>
                <w:sz w:val="20"/>
              </w:rPr>
            </w:pPr>
            <w:r>
              <w:rPr>
                <w:sz w:val="20"/>
              </w:rPr>
              <w:t>Documento</w:t>
            </w:r>
            <w:r>
              <w:rPr>
                <w:spacing w:val="5"/>
                <w:sz w:val="20"/>
              </w:rPr>
              <w:t xml:space="preserve"> </w:t>
            </w:r>
            <w:r>
              <w:rPr>
                <w:sz w:val="20"/>
              </w:rPr>
              <w:t>de</w:t>
            </w:r>
            <w:r>
              <w:rPr>
                <w:spacing w:val="6"/>
                <w:sz w:val="20"/>
              </w:rPr>
              <w:t xml:space="preserve"> </w:t>
            </w:r>
            <w:r>
              <w:rPr>
                <w:sz w:val="20"/>
              </w:rPr>
              <w:t>aprobación</w:t>
            </w:r>
            <w:r>
              <w:rPr>
                <w:spacing w:val="6"/>
                <w:sz w:val="20"/>
              </w:rPr>
              <w:t xml:space="preserve"> </w:t>
            </w:r>
            <w:r>
              <w:rPr>
                <w:sz w:val="20"/>
              </w:rPr>
              <w:t>firmada</w:t>
            </w:r>
            <w:r>
              <w:rPr>
                <w:spacing w:val="6"/>
                <w:sz w:val="20"/>
              </w:rPr>
              <w:t xml:space="preserve"> </w:t>
            </w:r>
            <w:r>
              <w:rPr>
                <w:sz w:val="20"/>
              </w:rPr>
              <w:t>por</w:t>
            </w:r>
            <w:r>
              <w:rPr>
                <w:spacing w:val="5"/>
                <w:sz w:val="20"/>
              </w:rPr>
              <w:t xml:space="preserve"> </w:t>
            </w:r>
            <w:r>
              <w:rPr>
                <w:sz w:val="20"/>
              </w:rPr>
              <w:t>el</w:t>
            </w:r>
            <w:r>
              <w:rPr>
                <w:spacing w:val="5"/>
                <w:sz w:val="20"/>
              </w:rPr>
              <w:t xml:space="preserve"> </w:t>
            </w:r>
            <w:r>
              <w:rPr>
                <w:sz w:val="20"/>
              </w:rPr>
              <w:t>Gerente de la Oficina de Proyectos (PMO)</w:t>
            </w:r>
            <w:r>
              <w:rPr>
                <w:spacing w:val="5"/>
                <w:sz w:val="20"/>
              </w:rPr>
              <w:t xml:space="preserve"> </w:t>
            </w:r>
            <w:r>
              <w:rPr>
                <w:sz w:val="20"/>
              </w:rPr>
              <w:t>que</w:t>
            </w:r>
            <w:r>
              <w:rPr>
                <w:spacing w:val="6"/>
                <w:sz w:val="20"/>
              </w:rPr>
              <w:t xml:space="preserve"> </w:t>
            </w:r>
            <w:r>
              <w:rPr>
                <w:sz w:val="20"/>
              </w:rPr>
              <w:t>establece</w:t>
            </w:r>
            <w:r>
              <w:rPr>
                <w:spacing w:val="6"/>
                <w:sz w:val="20"/>
              </w:rPr>
              <w:t xml:space="preserve"> </w:t>
            </w:r>
            <w:r>
              <w:rPr>
                <w:sz w:val="20"/>
              </w:rPr>
              <w:t>que</w:t>
            </w:r>
            <w:r>
              <w:rPr>
                <w:spacing w:val="6"/>
                <w:sz w:val="20"/>
              </w:rPr>
              <w:t xml:space="preserve"> </w:t>
            </w:r>
            <w:r>
              <w:rPr>
                <w:sz w:val="20"/>
              </w:rPr>
              <w:t>está</w:t>
            </w:r>
            <w:r>
              <w:rPr>
                <w:spacing w:val="5"/>
                <w:sz w:val="20"/>
              </w:rPr>
              <w:t xml:space="preserve"> </w:t>
            </w:r>
            <w:r>
              <w:rPr>
                <w:sz w:val="20"/>
              </w:rPr>
              <w:t>de</w:t>
            </w:r>
            <w:r>
              <w:rPr>
                <w:spacing w:val="3"/>
                <w:sz w:val="20"/>
              </w:rPr>
              <w:t xml:space="preserve"> </w:t>
            </w:r>
            <w:r>
              <w:rPr>
                <w:sz w:val="20"/>
              </w:rPr>
              <w:t>acuerdo</w:t>
            </w:r>
            <w:r>
              <w:rPr>
                <w:spacing w:val="5"/>
                <w:sz w:val="20"/>
              </w:rPr>
              <w:t xml:space="preserve"> </w:t>
            </w:r>
            <w:r>
              <w:rPr>
                <w:sz w:val="20"/>
              </w:rPr>
              <w:t>con</w:t>
            </w:r>
            <w:r>
              <w:rPr>
                <w:spacing w:val="6"/>
                <w:sz w:val="20"/>
              </w:rPr>
              <w:t xml:space="preserve"> </w:t>
            </w:r>
            <w:r>
              <w:rPr>
                <w:spacing w:val="-5"/>
                <w:sz w:val="20"/>
              </w:rPr>
              <w:t>lo</w:t>
            </w:r>
            <w:r w:rsidR="00F53DED">
              <w:rPr>
                <w:sz w:val="20"/>
              </w:rPr>
              <w:t xml:space="preserve"> </w:t>
            </w:r>
            <w:r>
              <w:rPr>
                <w:sz w:val="20"/>
              </w:rPr>
              <w:t>planteado</w:t>
            </w:r>
            <w:r>
              <w:rPr>
                <w:spacing w:val="-3"/>
                <w:sz w:val="20"/>
              </w:rPr>
              <w:t xml:space="preserve"> </w:t>
            </w:r>
            <w:r>
              <w:rPr>
                <w:sz w:val="20"/>
              </w:rPr>
              <w:t>en</w:t>
            </w:r>
            <w:r>
              <w:rPr>
                <w:spacing w:val="-2"/>
                <w:sz w:val="20"/>
              </w:rPr>
              <w:t xml:space="preserve"> </w:t>
            </w:r>
            <w:r>
              <w:rPr>
                <w:sz w:val="20"/>
              </w:rPr>
              <w:t>la</w:t>
            </w:r>
            <w:r>
              <w:rPr>
                <w:spacing w:val="-4"/>
                <w:sz w:val="20"/>
              </w:rPr>
              <w:t xml:space="preserve"> </w:t>
            </w:r>
            <w:r>
              <w:rPr>
                <w:sz w:val="20"/>
              </w:rPr>
              <w:t>gestión</w:t>
            </w:r>
            <w:r>
              <w:rPr>
                <w:spacing w:val="-3"/>
                <w:sz w:val="20"/>
              </w:rPr>
              <w:t xml:space="preserve"> </w:t>
            </w:r>
            <w:r>
              <w:rPr>
                <w:sz w:val="20"/>
              </w:rPr>
              <w:t>de</w:t>
            </w:r>
            <w:r>
              <w:rPr>
                <w:spacing w:val="-6"/>
                <w:sz w:val="20"/>
              </w:rPr>
              <w:t xml:space="preserve"> </w:t>
            </w:r>
            <w:r>
              <w:rPr>
                <w:sz w:val="20"/>
              </w:rPr>
              <w:t>r</w:t>
            </w:r>
            <w:r>
              <w:rPr>
                <w:rFonts w:ascii="Calibri" w:hAnsi="Calibri"/>
                <w:sz w:val="20"/>
              </w:rPr>
              <w:t>ecursos</w:t>
            </w:r>
            <w:r>
              <w:rPr>
                <w:rFonts w:ascii="Calibri" w:hAnsi="Calibri"/>
                <w:spacing w:val="-1"/>
                <w:sz w:val="20"/>
              </w:rPr>
              <w:t xml:space="preserve"> </w:t>
            </w:r>
            <w:r>
              <w:rPr>
                <w:rFonts w:ascii="Calibri" w:hAnsi="Calibri"/>
                <w:sz w:val="20"/>
              </w:rPr>
              <w:t>del</w:t>
            </w:r>
            <w:r>
              <w:rPr>
                <w:rFonts w:ascii="Calibri" w:hAnsi="Calibri"/>
                <w:spacing w:val="-5"/>
                <w:sz w:val="20"/>
              </w:rPr>
              <w:t xml:space="preserve"> </w:t>
            </w:r>
            <w:r>
              <w:rPr>
                <w:rFonts w:ascii="Calibri" w:hAnsi="Calibri"/>
                <w:spacing w:val="-2"/>
                <w:sz w:val="20"/>
              </w:rPr>
              <w:t>proyecto</w:t>
            </w:r>
            <w:r>
              <w:rPr>
                <w:spacing w:val="-2"/>
                <w:sz w:val="20"/>
              </w:rPr>
              <w:t>.</w:t>
            </w:r>
          </w:p>
        </w:tc>
      </w:tr>
    </w:tbl>
    <w:p w14:paraId="0AA1E24D" w14:textId="733B2387" w:rsidR="00E13CDF" w:rsidRPr="001F5C56" w:rsidRDefault="001F5C56" w:rsidP="001F5C56">
      <w:pPr>
        <w:shd w:val="clear" w:color="auto" w:fill="FFFFFF" w:themeFill="background1"/>
        <w:tabs>
          <w:tab w:val="left" w:pos="3855"/>
        </w:tabs>
        <w:spacing w:after="240"/>
        <w:rPr>
          <w:color w:val="000000" w:themeColor="text1"/>
        </w:rPr>
      </w:pPr>
      <w:r>
        <w:rPr>
          <w:color w:val="000000" w:themeColor="text1"/>
        </w:rPr>
        <w:t xml:space="preserve">              </w:t>
      </w:r>
      <w:r w:rsidRPr="0001252C">
        <w:rPr>
          <w:color w:val="000000" w:themeColor="text1"/>
        </w:rPr>
        <w:t xml:space="preserve">Fuente: </w:t>
      </w:r>
      <w:r>
        <w:rPr>
          <w:color w:val="000000" w:themeColor="text1"/>
        </w:rPr>
        <w:t>(Elaboración propia, 2023</w:t>
      </w:r>
    </w:p>
    <w:p w14:paraId="7F735C8A" w14:textId="77777777" w:rsidR="00E13CDF" w:rsidRPr="00271D6B" w:rsidRDefault="00E13CDF" w:rsidP="00EE781C">
      <w:pPr>
        <w:pStyle w:val="Ttulo2"/>
      </w:pPr>
      <w:bookmarkStart w:id="825" w:name="_Toc153665349"/>
      <w:bookmarkStart w:id="826" w:name="_Toc155378227"/>
      <w:bookmarkStart w:id="827" w:name="_Toc157633744"/>
      <w:bookmarkStart w:id="828" w:name="_Toc157634563"/>
      <w:bookmarkStart w:id="829" w:name="_Toc157634798"/>
      <w:r w:rsidRPr="00271D6B">
        <w:t>6.5 GESTIÓN DEL CRONOGRAMA</w:t>
      </w:r>
      <w:bookmarkEnd w:id="825"/>
      <w:bookmarkEnd w:id="826"/>
      <w:bookmarkEnd w:id="827"/>
      <w:bookmarkEnd w:id="828"/>
      <w:bookmarkEnd w:id="829"/>
    </w:p>
    <w:p w14:paraId="57753DE1" w14:textId="3ECEF638" w:rsidR="00E13CDF" w:rsidRPr="00804688" w:rsidRDefault="00E13CDF" w:rsidP="001F5C56">
      <w:pPr>
        <w:ind w:firstLine="708"/>
      </w:pPr>
      <w:r w:rsidRPr="00713549">
        <w:t xml:space="preserve">En </w:t>
      </w:r>
      <w:r>
        <w:t xml:space="preserve">este apartado se define el cronograma el cual dará la pauta para la planificación del tiempo de ejecución del proyecto. Dicha planificación establece la duración de cada entregable establecidos en la gestión del alcance. </w:t>
      </w:r>
    </w:p>
    <w:p w14:paraId="47D3D660" w14:textId="77777777" w:rsidR="00E13CDF" w:rsidRPr="00271D6B" w:rsidRDefault="00E13CDF" w:rsidP="00E41464">
      <w:pPr>
        <w:pStyle w:val="Ttulo3"/>
      </w:pPr>
      <w:bookmarkStart w:id="830" w:name="_Toc153665350"/>
      <w:bookmarkStart w:id="831" w:name="_Toc155378228"/>
      <w:bookmarkStart w:id="832" w:name="_Toc157633745"/>
      <w:bookmarkStart w:id="833" w:name="_Toc157634564"/>
      <w:bookmarkStart w:id="834" w:name="_Toc157634799"/>
      <w:r w:rsidRPr="00271D6B">
        <w:t>6.5.1 CRONOGRAMA GENERAL DEL PROYECTO</w:t>
      </w:r>
      <w:bookmarkEnd w:id="830"/>
      <w:bookmarkEnd w:id="831"/>
      <w:bookmarkEnd w:id="832"/>
      <w:bookmarkEnd w:id="833"/>
      <w:bookmarkEnd w:id="834"/>
    </w:p>
    <w:p w14:paraId="24D40176" w14:textId="32730339" w:rsidR="00E13CDF" w:rsidRDefault="00271D6B" w:rsidP="003A12A8">
      <w:pPr>
        <w:ind w:firstLine="708"/>
      </w:pPr>
      <w:r w:rsidRPr="00713549">
        <w:t xml:space="preserve">Para </w:t>
      </w:r>
      <w:r>
        <w:t>la</w:t>
      </w:r>
      <w:r w:rsidR="00E13CDF">
        <w:t xml:space="preserve"> gestión de este apartado se utilizó </w:t>
      </w:r>
      <w:r w:rsidR="00E13CDF" w:rsidRPr="00713549">
        <w:t>como herramienta MS Project</w:t>
      </w:r>
      <w:r w:rsidR="00E13CDF">
        <w:t xml:space="preserve"> para el desarrollo del cronograma. La fecha de inicio del proyecto está establecida para el 12 de febrero del año 2024 y la fecha de finalización está programada para el </w:t>
      </w:r>
      <w:r w:rsidR="002B7B05">
        <w:t>17</w:t>
      </w:r>
      <w:r w:rsidR="00E13CDF">
        <w:t xml:space="preserve"> de </w:t>
      </w:r>
      <w:r w:rsidR="002B7B05">
        <w:t>marzo</w:t>
      </w:r>
      <w:r w:rsidR="00E13CDF">
        <w:t xml:space="preserve"> del 202</w:t>
      </w:r>
      <w:r w:rsidR="002B7B05">
        <w:t>5</w:t>
      </w:r>
      <w:r w:rsidR="00E13CDF">
        <w:t xml:space="preserve">. En total el proyecto tendrá una duración de </w:t>
      </w:r>
      <w:r w:rsidR="002B7B05">
        <w:t>247.5</w:t>
      </w:r>
      <w:r w:rsidR="00E13CDF">
        <w:t xml:space="preserve"> días laborables</w:t>
      </w:r>
      <w:r w:rsidR="002B7B05">
        <w:t>.</w:t>
      </w:r>
    </w:p>
    <w:p w14:paraId="7448C483" w14:textId="67AAE19D" w:rsidR="00E13CDF" w:rsidRPr="00713549" w:rsidRDefault="00E13CDF" w:rsidP="001553B9">
      <w:pPr>
        <w:pStyle w:val="Ttulo1"/>
      </w:pPr>
      <w:bookmarkStart w:id="835" w:name="_Toc157633746"/>
      <w:bookmarkStart w:id="836" w:name="_Toc157634565"/>
      <w:bookmarkStart w:id="837" w:name="_Toc157634800"/>
      <w:r w:rsidRPr="00834AFD">
        <w:t xml:space="preserve">Tabla </w:t>
      </w:r>
      <w:r w:rsidR="00834AFD">
        <w:t>3</w:t>
      </w:r>
      <w:r w:rsidR="00EE2730">
        <w:t>4</w:t>
      </w:r>
      <w:r w:rsidRPr="00834AFD">
        <w:t>. Proceso</w:t>
      </w:r>
      <w:r>
        <w:t xml:space="preserve"> de Aprobación de los Recursos</w:t>
      </w:r>
      <w:r w:rsidRPr="00804688">
        <w:t>.</w:t>
      </w:r>
      <w:bookmarkEnd w:id="835"/>
      <w:bookmarkEnd w:id="836"/>
      <w:bookmarkEnd w:id="837"/>
    </w:p>
    <w:p w14:paraId="7278BB95" w14:textId="219E272B" w:rsidR="00836D79" w:rsidRDefault="001553B9" w:rsidP="00B620EB">
      <w:pPr>
        <w:shd w:val="clear" w:color="auto" w:fill="FFFFFF" w:themeFill="background1"/>
        <w:tabs>
          <w:tab w:val="left" w:pos="3855"/>
        </w:tabs>
        <w:spacing w:after="240"/>
        <w:jc w:val="center"/>
        <w:rPr>
          <w:color w:val="000000" w:themeColor="text1"/>
        </w:rPr>
      </w:pPr>
      <w:r w:rsidRPr="00836D79">
        <w:rPr>
          <w:noProof/>
        </w:rPr>
        <w:drawing>
          <wp:anchor distT="0" distB="0" distL="114300" distR="114300" simplePos="0" relativeHeight="251680768" behindDoc="0" locked="0" layoutInCell="1" allowOverlap="1" wp14:anchorId="185F0167" wp14:editId="71799FAB">
            <wp:simplePos x="0" y="0"/>
            <wp:positionH relativeFrom="column">
              <wp:posOffset>-379095</wp:posOffset>
            </wp:positionH>
            <wp:positionV relativeFrom="paragraph">
              <wp:posOffset>205361</wp:posOffset>
            </wp:positionV>
            <wp:extent cx="6610985" cy="3136265"/>
            <wp:effectExtent l="0" t="0" r="0" b="6985"/>
            <wp:wrapThrough wrapText="bothSides">
              <wp:wrapPolygon edited="0">
                <wp:start x="0" y="0"/>
                <wp:lineTo x="0" y="21517"/>
                <wp:lineTo x="21536" y="21517"/>
                <wp:lineTo x="21536" y="0"/>
                <wp:lineTo x="0" y="0"/>
              </wp:wrapPolygon>
            </wp:wrapThrough>
            <wp:docPr id="75690479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48">
                      <a:extLst>
                        <a:ext uri="{28A0092B-C50C-407E-A947-70E740481C1C}">
                          <a14:useLocalDpi xmlns:a14="http://schemas.microsoft.com/office/drawing/2010/main" val="0"/>
                        </a:ext>
                      </a:extLst>
                    </a:blip>
                    <a:srcRect l="9415" r="36605"/>
                    <a:stretch/>
                  </pic:blipFill>
                  <pic:spPr bwMode="auto">
                    <a:xfrm>
                      <a:off x="0" y="0"/>
                      <a:ext cx="6610985" cy="313626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66E571E" w14:textId="324D4D24" w:rsidR="00E13CDF" w:rsidRPr="00804688" w:rsidRDefault="00E13CDF" w:rsidP="00E13CDF">
      <w:pPr>
        <w:shd w:val="clear" w:color="auto" w:fill="FFFFFF" w:themeFill="background1"/>
        <w:tabs>
          <w:tab w:val="left" w:pos="3855"/>
        </w:tabs>
        <w:spacing w:after="240"/>
        <w:rPr>
          <w:color w:val="000000" w:themeColor="text1"/>
        </w:rPr>
      </w:pPr>
      <w:r w:rsidRPr="0001252C">
        <w:rPr>
          <w:color w:val="000000" w:themeColor="text1"/>
        </w:rPr>
        <w:t xml:space="preserve">Fuente: </w:t>
      </w:r>
      <w:r>
        <w:rPr>
          <w:color w:val="000000" w:themeColor="text1"/>
        </w:rPr>
        <w:t>(Elaboración propia, 2023)</w:t>
      </w:r>
    </w:p>
    <w:p w14:paraId="1210A3D7" w14:textId="77777777" w:rsidR="00E13CDF" w:rsidRDefault="00E13CDF" w:rsidP="009B1C71">
      <w:pPr>
        <w:ind w:firstLine="0"/>
        <w:rPr>
          <w:b/>
          <w:bCs/>
        </w:rPr>
        <w:sectPr w:rsidR="00E13CDF" w:rsidSect="00A23667">
          <w:pgSz w:w="11906" w:h="16838"/>
          <w:pgMar w:top="1418" w:right="1418" w:bottom="1418" w:left="1418" w:header="709" w:footer="709" w:gutter="0"/>
          <w:cols w:space="708"/>
          <w:docGrid w:linePitch="360"/>
        </w:sectPr>
      </w:pPr>
    </w:p>
    <w:p w14:paraId="236A389D" w14:textId="77777777" w:rsidR="00E13CDF" w:rsidRPr="00271D6B" w:rsidRDefault="00E13CDF" w:rsidP="00E41464">
      <w:pPr>
        <w:pStyle w:val="Ttulo3"/>
      </w:pPr>
      <w:bookmarkStart w:id="838" w:name="_Toc153665351"/>
      <w:bookmarkStart w:id="839" w:name="_Toc155378229"/>
      <w:bookmarkStart w:id="840" w:name="_Toc157633747"/>
      <w:bookmarkStart w:id="841" w:name="_Toc157634566"/>
      <w:bookmarkStart w:id="842" w:name="_Toc157634801"/>
      <w:r w:rsidRPr="00271D6B">
        <w:lastRenderedPageBreak/>
        <w:t>6.5.2 DIAGRAMA DE GANTT Y RUTA CRÍTICA</w:t>
      </w:r>
      <w:bookmarkEnd w:id="838"/>
      <w:bookmarkEnd w:id="839"/>
      <w:bookmarkEnd w:id="840"/>
      <w:bookmarkEnd w:id="841"/>
      <w:bookmarkEnd w:id="842"/>
    </w:p>
    <w:p w14:paraId="3D0A99C8" w14:textId="5E8A2869" w:rsidR="00E13CDF" w:rsidRDefault="00E13CDF" w:rsidP="003A12A8">
      <w:pPr>
        <w:ind w:firstLine="708"/>
      </w:pPr>
      <w:r w:rsidRPr="003B0501">
        <w:t xml:space="preserve">La secuencia en las actividades dentro de las fases </w:t>
      </w:r>
      <w:r>
        <w:t>y su duración se muestran a continuación a través del</w:t>
      </w:r>
      <w:r w:rsidRPr="003B0501">
        <w:t xml:space="preserve"> diagrama de Gantt</w:t>
      </w:r>
      <w:r>
        <w:t xml:space="preserve">. También se resalta la ruta crítica en aquellas tareas que no tienen días de holgura, las cuales deben vigilarse con extremo cuidado pues estas no pueden tener ningún tipo de atraso. </w:t>
      </w:r>
    </w:p>
    <w:p w14:paraId="3920CC5F" w14:textId="34DF5BFE" w:rsidR="009B1C71" w:rsidRDefault="009B1C71" w:rsidP="001553B9">
      <w:pPr>
        <w:pStyle w:val="Ttulo1"/>
      </w:pPr>
      <w:r w:rsidRPr="009B1C71">
        <w:t xml:space="preserve"> </w:t>
      </w:r>
      <w:bookmarkStart w:id="843" w:name="_Toc157633748"/>
      <w:bookmarkStart w:id="844" w:name="_Toc157634567"/>
      <w:bookmarkStart w:id="845" w:name="_Toc157634802"/>
      <w:r w:rsidRPr="00834AFD">
        <w:t xml:space="preserve">Tabla </w:t>
      </w:r>
      <w:r>
        <w:t>3</w:t>
      </w:r>
      <w:r w:rsidR="00EE2730">
        <w:t>5</w:t>
      </w:r>
      <w:r w:rsidRPr="00834AFD">
        <w:t xml:space="preserve">. </w:t>
      </w:r>
      <w:r>
        <w:t>Diagrama de GANTT y ruta Crítica</w:t>
      </w:r>
      <w:r w:rsidRPr="00804688">
        <w:t>.</w:t>
      </w:r>
      <w:bookmarkEnd w:id="843"/>
      <w:bookmarkEnd w:id="844"/>
      <w:bookmarkEnd w:id="845"/>
    </w:p>
    <w:p w14:paraId="24BB3D07" w14:textId="77D8FB5B" w:rsidR="009B1C71" w:rsidRDefault="00267FC1" w:rsidP="00D92EA0">
      <w:pPr>
        <w:ind w:firstLine="708"/>
        <w:jc w:val="center"/>
      </w:pPr>
      <w:r w:rsidRPr="005F6DB5">
        <w:rPr>
          <w:noProof/>
        </w:rPr>
        <w:drawing>
          <wp:inline distT="0" distB="0" distL="0" distR="0" wp14:anchorId="57EE1DB4" wp14:editId="7DBA42A3">
            <wp:extent cx="8385175" cy="3515995"/>
            <wp:effectExtent l="0" t="0" r="0" b="8255"/>
            <wp:docPr id="108729295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7292952" name=""/>
                    <pic:cNvPicPr/>
                  </pic:nvPicPr>
                  <pic:blipFill>
                    <a:blip r:embed="rId49">
                      <a:extLst>
                        <a:ext uri="{28A0092B-C50C-407E-A947-70E740481C1C}">
                          <a14:useLocalDpi xmlns:a14="http://schemas.microsoft.com/office/drawing/2010/main" val="0"/>
                        </a:ext>
                      </a:extLst>
                    </a:blip>
                    <a:stretch>
                      <a:fillRect/>
                    </a:stretch>
                  </pic:blipFill>
                  <pic:spPr>
                    <a:xfrm>
                      <a:off x="0" y="0"/>
                      <a:ext cx="8385175" cy="3515995"/>
                    </a:xfrm>
                    <a:prstGeom prst="rect">
                      <a:avLst/>
                    </a:prstGeom>
                  </pic:spPr>
                </pic:pic>
              </a:graphicData>
            </a:graphic>
          </wp:inline>
        </w:drawing>
      </w:r>
    </w:p>
    <w:p w14:paraId="1194209D" w14:textId="77777777" w:rsidR="009B1C71" w:rsidRPr="009B1C71" w:rsidRDefault="009B1C71" w:rsidP="009B1C71">
      <w:pPr>
        <w:shd w:val="clear" w:color="auto" w:fill="FFFFFF" w:themeFill="background1"/>
        <w:tabs>
          <w:tab w:val="left" w:pos="3855"/>
        </w:tabs>
        <w:spacing w:after="240"/>
        <w:rPr>
          <w:color w:val="000000" w:themeColor="text1"/>
          <w:sz w:val="20"/>
          <w:szCs w:val="20"/>
        </w:rPr>
      </w:pPr>
      <w:r w:rsidRPr="009B1C71">
        <w:rPr>
          <w:color w:val="000000" w:themeColor="text1"/>
          <w:sz w:val="20"/>
          <w:szCs w:val="20"/>
        </w:rPr>
        <w:t>Fuente: (Elaboración propia, 2023)</w:t>
      </w:r>
    </w:p>
    <w:p w14:paraId="6FBBD3D3" w14:textId="77777777" w:rsidR="00E13CDF" w:rsidRDefault="00E13CDF" w:rsidP="00E13CDF">
      <w:pPr>
        <w:rPr>
          <w:b/>
          <w:bCs/>
        </w:rPr>
        <w:sectPr w:rsidR="00E13CDF" w:rsidSect="00A23667">
          <w:pgSz w:w="16838" w:h="11906" w:orient="landscape"/>
          <w:pgMar w:top="1418" w:right="1418" w:bottom="1701" w:left="1418" w:header="709" w:footer="709" w:gutter="0"/>
          <w:cols w:space="708"/>
          <w:docGrid w:linePitch="360"/>
        </w:sectPr>
      </w:pPr>
    </w:p>
    <w:p w14:paraId="13BA3B71" w14:textId="77777777" w:rsidR="00E13CDF" w:rsidRPr="00271D6B" w:rsidRDefault="00E13CDF" w:rsidP="00E41464">
      <w:pPr>
        <w:pStyle w:val="Ttulo3"/>
      </w:pPr>
    </w:p>
    <w:p w14:paraId="6A872634" w14:textId="77777777" w:rsidR="00E13CDF" w:rsidRPr="00271D6B" w:rsidRDefault="00E13CDF" w:rsidP="00E41464">
      <w:pPr>
        <w:pStyle w:val="Ttulo3"/>
      </w:pPr>
      <w:bookmarkStart w:id="846" w:name="_Toc153665352"/>
      <w:bookmarkStart w:id="847" w:name="_Toc155378230"/>
      <w:bookmarkStart w:id="848" w:name="_Toc157633749"/>
      <w:bookmarkStart w:id="849" w:name="_Toc157634568"/>
      <w:bookmarkStart w:id="850" w:name="_Toc157634803"/>
      <w:r w:rsidRPr="00271D6B">
        <w:t>6.5.3 CONTROL Y APROBACIÓN DEL CRONOGRÁMA</w:t>
      </w:r>
      <w:bookmarkEnd w:id="846"/>
      <w:bookmarkEnd w:id="847"/>
      <w:bookmarkEnd w:id="848"/>
      <w:bookmarkEnd w:id="849"/>
      <w:bookmarkEnd w:id="850"/>
    </w:p>
    <w:p w14:paraId="5DD19605" w14:textId="206F8FF7" w:rsidR="00E13CDF" w:rsidRDefault="00E13CDF" w:rsidP="001553B9">
      <w:pPr>
        <w:pStyle w:val="Ttulo1"/>
      </w:pPr>
      <w:bookmarkStart w:id="851" w:name="_Toc157633750"/>
      <w:bookmarkStart w:id="852" w:name="_Toc157634569"/>
      <w:bookmarkStart w:id="853" w:name="_Toc157634804"/>
      <w:r>
        <w:t xml:space="preserve">Tabla </w:t>
      </w:r>
      <w:r w:rsidR="00834AFD">
        <w:t>3</w:t>
      </w:r>
      <w:r w:rsidR="00EE2730">
        <w:t>6</w:t>
      </w:r>
      <w:r w:rsidR="001553B9">
        <w:t>.</w:t>
      </w:r>
      <w:r w:rsidRPr="00C2688E">
        <w:t xml:space="preserve"> </w:t>
      </w:r>
      <w:r>
        <w:t>Proceso control y aprobación del cronograma</w:t>
      </w:r>
      <w:bookmarkEnd w:id="851"/>
      <w:bookmarkEnd w:id="852"/>
      <w:bookmarkEnd w:id="853"/>
    </w:p>
    <w:tbl>
      <w:tblPr>
        <w:tblStyle w:val="Tablaconcuadrcula"/>
        <w:tblW w:w="0" w:type="auto"/>
        <w:tblLook w:val="04A0" w:firstRow="1" w:lastRow="0" w:firstColumn="1" w:lastColumn="0" w:noHBand="0" w:noVBand="1"/>
      </w:tblPr>
      <w:tblGrid>
        <w:gridCol w:w="8494"/>
      </w:tblGrid>
      <w:tr w:rsidR="00E13CDF" w14:paraId="450D8333" w14:textId="77777777" w:rsidTr="001B4B74">
        <w:tc>
          <w:tcPr>
            <w:tcW w:w="8494" w:type="dxa"/>
          </w:tcPr>
          <w:p w14:paraId="4C7524B1" w14:textId="77777777" w:rsidR="00E13CDF" w:rsidRPr="00614108" w:rsidRDefault="00E13CDF" w:rsidP="001B4B74">
            <w:pPr>
              <w:ind w:firstLine="0"/>
              <w:jc w:val="center"/>
              <w:rPr>
                <w:b/>
                <w:bCs/>
              </w:rPr>
            </w:pPr>
            <w:r w:rsidRPr="00614108">
              <w:rPr>
                <w:b/>
                <w:bCs/>
              </w:rPr>
              <w:t>Proceso para control y aprobación del cronograma del proyecto</w:t>
            </w:r>
          </w:p>
        </w:tc>
      </w:tr>
      <w:tr w:rsidR="00E13CDF" w14:paraId="6C487529" w14:textId="77777777" w:rsidTr="001B4B74">
        <w:tc>
          <w:tcPr>
            <w:tcW w:w="8494" w:type="dxa"/>
          </w:tcPr>
          <w:p w14:paraId="326F20C2" w14:textId="77777777" w:rsidR="00E13CDF" w:rsidRPr="00614108" w:rsidRDefault="00E13CDF" w:rsidP="001B4B74">
            <w:pPr>
              <w:ind w:firstLine="0"/>
              <w:jc w:val="center"/>
              <w:rPr>
                <w:b/>
                <w:bCs/>
              </w:rPr>
            </w:pPr>
            <w:r w:rsidRPr="00614108">
              <w:rPr>
                <w:b/>
                <w:bCs/>
              </w:rPr>
              <w:t>Proceso de control</w:t>
            </w:r>
          </w:p>
        </w:tc>
      </w:tr>
      <w:tr w:rsidR="00E13CDF" w14:paraId="44BB6FA5" w14:textId="77777777" w:rsidTr="001B4B74">
        <w:tc>
          <w:tcPr>
            <w:tcW w:w="8494" w:type="dxa"/>
          </w:tcPr>
          <w:p w14:paraId="32C3990F" w14:textId="77777777" w:rsidR="00E13CDF" w:rsidRDefault="00E13CDF" w:rsidP="001B4B74">
            <w:pPr>
              <w:spacing w:line="360" w:lineRule="auto"/>
              <w:ind w:firstLine="0"/>
              <w:rPr>
                <w:sz w:val="20"/>
                <w:szCs w:val="20"/>
              </w:rPr>
            </w:pPr>
            <w:r w:rsidRPr="00AC25CC">
              <w:rPr>
                <w:sz w:val="20"/>
                <w:szCs w:val="20"/>
              </w:rPr>
              <w:t>Las revisiones del cronograma deberán concentrarse en:</w:t>
            </w:r>
          </w:p>
          <w:p w14:paraId="14D3B556" w14:textId="77777777" w:rsidR="00E13CDF" w:rsidRPr="00AA60A4" w:rsidRDefault="00E13CDF" w:rsidP="000E57A5">
            <w:pPr>
              <w:pStyle w:val="Prrafodelista"/>
              <w:numPr>
                <w:ilvl w:val="0"/>
                <w:numId w:val="17"/>
              </w:numPr>
              <w:spacing w:line="360" w:lineRule="auto"/>
              <w:rPr>
                <w:sz w:val="20"/>
                <w:szCs w:val="20"/>
              </w:rPr>
            </w:pPr>
            <w:r w:rsidRPr="00AA60A4">
              <w:rPr>
                <w:sz w:val="20"/>
                <w:szCs w:val="20"/>
              </w:rPr>
              <w:t>Los cambios que hayan sido aprobados en el cronograma desde la última revisión.</w:t>
            </w:r>
          </w:p>
          <w:p w14:paraId="18E05267" w14:textId="77777777" w:rsidR="00E13CDF" w:rsidRPr="00AA60A4" w:rsidRDefault="00E13CDF" w:rsidP="000E57A5">
            <w:pPr>
              <w:pStyle w:val="Prrafodelista"/>
              <w:numPr>
                <w:ilvl w:val="0"/>
                <w:numId w:val="17"/>
              </w:numPr>
              <w:spacing w:line="360" w:lineRule="auto"/>
              <w:rPr>
                <w:sz w:val="20"/>
                <w:szCs w:val="20"/>
              </w:rPr>
            </w:pPr>
            <w:r w:rsidRPr="00AA60A4">
              <w:rPr>
                <w:sz w:val="20"/>
                <w:szCs w:val="20"/>
              </w:rPr>
              <w:t>Cambios que pudieran afectar en la ruta critica</w:t>
            </w:r>
          </w:p>
          <w:p w14:paraId="70C5E8B2" w14:textId="77777777" w:rsidR="00E13CDF" w:rsidRPr="00AA60A4" w:rsidRDefault="00E13CDF" w:rsidP="000E57A5">
            <w:pPr>
              <w:pStyle w:val="Prrafodelista"/>
              <w:numPr>
                <w:ilvl w:val="0"/>
                <w:numId w:val="17"/>
              </w:numPr>
              <w:spacing w:line="360" w:lineRule="auto"/>
              <w:rPr>
                <w:sz w:val="20"/>
                <w:szCs w:val="20"/>
              </w:rPr>
            </w:pPr>
            <w:r w:rsidRPr="00AA60A4">
              <w:rPr>
                <w:sz w:val="20"/>
                <w:szCs w:val="20"/>
              </w:rPr>
              <w:t>Eventos de tareas críticas que puedan afectar el proyecto</w:t>
            </w:r>
          </w:p>
          <w:p w14:paraId="737CE61A" w14:textId="77777777" w:rsidR="00E13CDF" w:rsidRPr="00AA60A4" w:rsidRDefault="00E13CDF" w:rsidP="000E57A5">
            <w:pPr>
              <w:pStyle w:val="Prrafodelista"/>
              <w:numPr>
                <w:ilvl w:val="0"/>
                <w:numId w:val="17"/>
              </w:numPr>
              <w:spacing w:line="360" w:lineRule="auto"/>
              <w:rPr>
                <w:sz w:val="20"/>
                <w:szCs w:val="20"/>
              </w:rPr>
            </w:pPr>
            <w:r w:rsidRPr="00AA60A4">
              <w:rPr>
                <w:sz w:val="20"/>
                <w:szCs w:val="20"/>
              </w:rPr>
              <w:t>Nuevos riesgos que no se hayan identificado desde el inicio.</w:t>
            </w:r>
          </w:p>
          <w:p w14:paraId="199473F3" w14:textId="77777777" w:rsidR="00E13CDF" w:rsidRPr="00AA60A4" w:rsidRDefault="00E13CDF" w:rsidP="000E57A5">
            <w:pPr>
              <w:pStyle w:val="Prrafodelista"/>
              <w:numPr>
                <w:ilvl w:val="0"/>
                <w:numId w:val="17"/>
              </w:numPr>
              <w:spacing w:line="360" w:lineRule="auto"/>
              <w:rPr>
                <w:sz w:val="20"/>
                <w:szCs w:val="20"/>
              </w:rPr>
            </w:pPr>
            <w:r w:rsidRPr="00AA60A4">
              <w:rPr>
                <w:sz w:val="20"/>
                <w:szCs w:val="20"/>
              </w:rPr>
              <w:t>Se debe formular claramente el responsable asignado y fechas de vencimiento para las acciones correctivas que surgen de las revisiones en el cronograma.</w:t>
            </w:r>
          </w:p>
          <w:p w14:paraId="6F30F888" w14:textId="77777777" w:rsidR="00E13CDF" w:rsidRPr="00AC25CC" w:rsidRDefault="00E13CDF" w:rsidP="001B4B74">
            <w:pPr>
              <w:spacing w:line="360" w:lineRule="auto"/>
              <w:ind w:firstLine="0"/>
              <w:jc w:val="center"/>
              <w:rPr>
                <w:sz w:val="20"/>
                <w:szCs w:val="20"/>
              </w:rPr>
            </w:pPr>
          </w:p>
        </w:tc>
      </w:tr>
      <w:tr w:rsidR="00E13CDF" w14:paraId="32A3F0A4" w14:textId="77777777" w:rsidTr="001B4B74">
        <w:tc>
          <w:tcPr>
            <w:tcW w:w="8494" w:type="dxa"/>
          </w:tcPr>
          <w:p w14:paraId="65B6D8B1" w14:textId="77777777" w:rsidR="00E13CDF" w:rsidRDefault="00E13CDF" w:rsidP="001B4B74">
            <w:pPr>
              <w:tabs>
                <w:tab w:val="left" w:pos="2235"/>
              </w:tabs>
              <w:spacing w:line="360" w:lineRule="auto"/>
              <w:ind w:firstLine="0"/>
              <w:jc w:val="center"/>
              <w:rPr>
                <w:b/>
                <w:bCs/>
              </w:rPr>
            </w:pPr>
            <w:r w:rsidRPr="00AC25CC">
              <w:rPr>
                <w:b/>
                <w:bCs/>
                <w:sz w:val="20"/>
                <w:szCs w:val="20"/>
              </w:rPr>
              <w:t xml:space="preserve">Proceso de </w:t>
            </w:r>
            <w:r>
              <w:rPr>
                <w:b/>
                <w:bCs/>
                <w:sz w:val="20"/>
                <w:szCs w:val="20"/>
              </w:rPr>
              <w:t>Aprobación</w:t>
            </w:r>
          </w:p>
        </w:tc>
      </w:tr>
      <w:tr w:rsidR="00E13CDF" w14:paraId="61D91762" w14:textId="77777777" w:rsidTr="001B4B74">
        <w:tc>
          <w:tcPr>
            <w:tcW w:w="8494" w:type="dxa"/>
          </w:tcPr>
          <w:p w14:paraId="5653A476" w14:textId="77777777" w:rsidR="00E13CDF" w:rsidRPr="00AA60A4" w:rsidRDefault="00E13CDF" w:rsidP="001B4B74">
            <w:pPr>
              <w:spacing w:line="360" w:lineRule="auto"/>
              <w:ind w:firstLine="0"/>
              <w:rPr>
                <w:sz w:val="20"/>
                <w:szCs w:val="20"/>
              </w:rPr>
            </w:pPr>
            <w:r w:rsidRPr="00AA60A4">
              <w:rPr>
                <w:sz w:val="20"/>
                <w:szCs w:val="20"/>
              </w:rPr>
              <w:t>Visto bueno del Líder del Proyecto en el proceso de control del cronograma.</w:t>
            </w:r>
          </w:p>
        </w:tc>
      </w:tr>
    </w:tbl>
    <w:p w14:paraId="596C03B0" w14:textId="228D5D93" w:rsidR="001F5C56" w:rsidRPr="009B1C71" w:rsidRDefault="00E13CDF" w:rsidP="001F5C56">
      <w:pPr>
        <w:shd w:val="clear" w:color="auto" w:fill="FFFFFF" w:themeFill="background1"/>
        <w:tabs>
          <w:tab w:val="left" w:pos="3855"/>
        </w:tabs>
        <w:spacing w:after="240"/>
        <w:rPr>
          <w:color w:val="000000" w:themeColor="text1"/>
          <w:sz w:val="20"/>
          <w:szCs w:val="20"/>
        </w:rPr>
      </w:pPr>
      <w:r w:rsidRPr="00804688">
        <w:rPr>
          <w:color w:val="000000" w:themeColor="text1"/>
          <w:sz w:val="20"/>
          <w:szCs w:val="20"/>
        </w:rPr>
        <w:t>Fuente: (Elaboración propia, 2023)</w:t>
      </w:r>
    </w:p>
    <w:p w14:paraId="66C54D95" w14:textId="77777777" w:rsidR="00E13CDF" w:rsidRPr="00271D6B" w:rsidRDefault="00E13CDF" w:rsidP="00EE781C">
      <w:pPr>
        <w:pStyle w:val="Ttulo2"/>
      </w:pPr>
      <w:bookmarkStart w:id="854" w:name="_Toc153665353"/>
      <w:bookmarkStart w:id="855" w:name="_Toc155378231"/>
      <w:bookmarkStart w:id="856" w:name="_Toc157633751"/>
      <w:bookmarkStart w:id="857" w:name="_Toc157634570"/>
      <w:bookmarkStart w:id="858" w:name="_Toc157634805"/>
      <w:r w:rsidRPr="00271D6B">
        <w:t>6.6 GESTIÓN DE LOS COSTOS</w:t>
      </w:r>
      <w:bookmarkEnd w:id="854"/>
      <w:bookmarkEnd w:id="855"/>
      <w:bookmarkEnd w:id="856"/>
      <w:bookmarkEnd w:id="857"/>
      <w:bookmarkEnd w:id="858"/>
    </w:p>
    <w:p w14:paraId="3BBE2F8B" w14:textId="244B8288" w:rsidR="001F5C56" w:rsidRDefault="00E13CDF" w:rsidP="001F5C56">
      <w:pPr>
        <w:ind w:firstLine="708"/>
      </w:pPr>
      <w:r w:rsidRPr="005A706D">
        <w:t>A través</w:t>
      </w:r>
      <w:r>
        <w:t xml:space="preserve"> de la gestión de los costos se puede calcular, controlar y presupuestar los costos que se incurrirán en el proyecto. Luego de la definición de tiempos de duración de los entregables y actividades necesarias en la ejecución se puede elaborar el plan para gestionar los costos.</w:t>
      </w:r>
    </w:p>
    <w:p w14:paraId="000A6B82" w14:textId="77777777" w:rsidR="00E13CDF" w:rsidRPr="00E41464" w:rsidRDefault="00E13CDF" w:rsidP="00E41464">
      <w:pPr>
        <w:pStyle w:val="Ttulo3"/>
      </w:pPr>
      <w:bookmarkStart w:id="859" w:name="_Toc152627038"/>
      <w:bookmarkStart w:id="860" w:name="_Toc153665354"/>
      <w:bookmarkStart w:id="861" w:name="_Toc155378232"/>
      <w:bookmarkStart w:id="862" w:name="_Toc157633752"/>
      <w:bookmarkStart w:id="863" w:name="_Toc157634571"/>
      <w:bookmarkStart w:id="864" w:name="_Toc157634806"/>
      <w:r w:rsidRPr="00E41464">
        <w:t>6.6.1 ESTIMACIÓN DE COSTOS POR RECURSOS</w:t>
      </w:r>
      <w:bookmarkEnd w:id="859"/>
      <w:bookmarkEnd w:id="860"/>
      <w:bookmarkEnd w:id="861"/>
      <w:bookmarkEnd w:id="862"/>
      <w:bookmarkEnd w:id="863"/>
      <w:bookmarkEnd w:id="864"/>
    </w:p>
    <w:p w14:paraId="5CAE3753" w14:textId="41D8BE68" w:rsidR="001F5C56" w:rsidRDefault="00E13CDF" w:rsidP="001F5C56">
      <w:pPr>
        <w:ind w:firstLine="708"/>
      </w:pPr>
      <w:r>
        <w:t xml:space="preserve">Se especifica el recurso y la asignación con tipo de recurso, se </w:t>
      </w:r>
      <w:r w:rsidR="00FC5560">
        <w:t xml:space="preserve">asignó para cada actividad la utilización de cada recurso </w:t>
      </w:r>
      <w:r>
        <w:t>en todo el proyecto.</w:t>
      </w:r>
    </w:p>
    <w:p w14:paraId="49FF0DE4" w14:textId="3969DDEF" w:rsidR="00E13CDF" w:rsidRPr="00A11E58" w:rsidRDefault="00E13CDF" w:rsidP="001553B9">
      <w:pPr>
        <w:pStyle w:val="Ttulo1"/>
      </w:pPr>
      <w:bookmarkStart w:id="865" w:name="_Toc157633753"/>
      <w:bookmarkStart w:id="866" w:name="_Toc157634572"/>
      <w:bookmarkStart w:id="867" w:name="_Toc157634807"/>
      <w:r>
        <w:t xml:space="preserve">Tabla </w:t>
      </w:r>
      <w:r w:rsidR="00834AFD">
        <w:t>3</w:t>
      </w:r>
      <w:r w:rsidR="00EE2730">
        <w:t>7</w:t>
      </w:r>
      <w:r w:rsidR="00834AFD">
        <w:t>.</w:t>
      </w:r>
      <w:r w:rsidRPr="00C2688E">
        <w:t xml:space="preserve"> </w:t>
      </w:r>
      <w:r>
        <w:t>Estimación de costos por recurso</w:t>
      </w:r>
      <w:bookmarkEnd w:id="865"/>
      <w:bookmarkEnd w:id="866"/>
      <w:bookmarkEnd w:id="867"/>
    </w:p>
    <w:tbl>
      <w:tblPr>
        <w:tblW w:w="8946" w:type="dxa"/>
        <w:tblInd w:w="-20" w:type="dxa"/>
        <w:tblBorders>
          <w:top w:val="single" w:sz="4" w:space="0" w:color="B1BBCC"/>
          <w:left w:val="single" w:sz="4" w:space="0" w:color="B1BBCC"/>
          <w:bottom w:val="single" w:sz="4" w:space="0" w:color="B1BBCC"/>
          <w:right w:val="single" w:sz="4" w:space="0" w:color="B1BBCC"/>
        </w:tblBorders>
        <w:tblLayout w:type="fixed"/>
        <w:tblCellMar>
          <w:top w:w="15" w:type="dxa"/>
          <w:left w:w="15" w:type="dxa"/>
          <w:bottom w:w="15" w:type="dxa"/>
          <w:right w:w="15" w:type="dxa"/>
        </w:tblCellMar>
        <w:tblLook w:val="04A0" w:firstRow="1" w:lastRow="0" w:firstColumn="1" w:lastColumn="0" w:noHBand="0" w:noVBand="1"/>
      </w:tblPr>
      <w:tblGrid>
        <w:gridCol w:w="1271"/>
        <w:gridCol w:w="729"/>
        <w:gridCol w:w="747"/>
        <w:gridCol w:w="890"/>
        <w:gridCol w:w="1190"/>
        <w:gridCol w:w="980"/>
        <w:gridCol w:w="1012"/>
        <w:gridCol w:w="993"/>
        <w:gridCol w:w="1134"/>
      </w:tblGrid>
      <w:tr w:rsidR="00E13CDF" w:rsidRPr="009B1C71" w14:paraId="424209C9" w14:textId="77777777" w:rsidTr="001F5C56">
        <w:trPr>
          <w:trHeight w:val="551"/>
        </w:trPr>
        <w:tc>
          <w:tcPr>
            <w:tcW w:w="1271" w:type="dxa"/>
            <w:tcBorders>
              <w:top w:val="single" w:sz="4" w:space="0" w:color="B1BBCC"/>
              <w:left w:val="single" w:sz="4" w:space="0" w:color="B1BBCC"/>
              <w:bottom w:val="single" w:sz="4" w:space="0" w:color="B1BBCC"/>
              <w:right w:val="single" w:sz="4" w:space="0" w:color="B1BBCC"/>
            </w:tcBorders>
            <w:shd w:val="clear" w:color="auto" w:fill="DFE3E8"/>
            <w:vAlign w:val="center"/>
            <w:hideMark/>
          </w:tcPr>
          <w:p w14:paraId="58C4D126" w14:textId="77777777" w:rsidR="00E13CDF" w:rsidRPr="009B1C71" w:rsidRDefault="00E13CDF" w:rsidP="009B1C71">
            <w:pPr>
              <w:spacing w:line="240" w:lineRule="auto"/>
              <w:ind w:firstLine="0"/>
              <w:jc w:val="center"/>
              <w:rPr>
                <w:rFonts w:eastAsia="Times New Roman"/>
                <w:b/>
                <w:bCs/>
                <w:sz w:val="20"/>
                <w:szCs w:val="20"/>
                <w:lang w:eastAsia="es-HN"/>
              </w:rPr>
            </w:pPr>
            <w:r w:rsidRPr="009B1C71">
              <w:rPr>
                <w:rFonts w:eastAsia="Times New Roman"/>
                <w:b/>
                <w:bCs/>
                <w:color w:val="363636"/>
                <w:sz w:val="20"/>
                <w:szCs w:val="20"/>
                <w:shd w:val="clear" w:color="auto" w:fill="DFE3E8"/>
                <w:lang w:eastAsia="es-HN"/>
              </w:rPr>
              <w:t>Nombre del recurso</w:t>
            </w:r>
          </w:p>
        </w:tc>
        <w:tc>
          <w:tcPr>
            <w:tcW w:w="729" w:type="dxa"/>
            <w:tcBorders>
              <w:top w:val="single" w:sz="4" w:space="0" w:color="B1BBCC"/>
              <w:left w:val="single" w:sz="4" w:space="0" w:color="B1BBCC"/>
              <w:bottom w:val="single" w:sz="4" w:space="0" w:color="B1BBCC"/>
              <w:right w:val="single" w:sz="4" w:space="0" w:color="B1BBCC"/>
            </w:tcBorders>
            <w:shd w:val="clear" w:color="auto" w:fill="DFE3E8"/>
            <w:vAlign w:val="center"/>
            <w:hideMark/>
          </w:tcPr>
          <w:p w14:paraId="1198792C" w14:textId="77777777" w:rsidR="00E13CDF" w:rsidRPr="009B1C71" w:rsidRDefault="00E13CDF" w:rsidP="009B1C71">
            <w:pPr>
              <w:spacing w:line="240" w:lineRule="auto"/>
              <w:ind w:firstLine="0"/>
              <w:jc w:val="center"/>
              <w:rPr>
                <w:rFonts w:eastAsia="Times New Roman"/>
                <w:b/>
                <w:bCs/>
                <w:sz w:val="20"/>
                <w:szCs w:val="20"/>
                <w:lang w:eastAsia="es-HN"/>
              </w:rPr>
            </w:pPr>
            <w:r w:rsidRPr="009B1C71">
              <w:rPr>
                <w:rFonts w:eastAsia="Times New Roman"/>
                <w:b/>
                <w:bCs/>
                <w:color w:val="363636"/>
                <w:sz w:val="20"/>
                <w:szCs w:val="20"/>
                <w:shd w:val="clear" w:color="auto" w:fill="DFE3E8"/>
                <w:lang w:eastAsia="es-HN"/>
              </w:rPr>
              <w:t>Tipo</w:t>
            </w:r>
          </w:p>
        </w:tc>
        <w:tc>
          <w:tcPr>
            <w:tcW w:w="747" w:type="dxa"/>
            <w:tcBorders>
              <w:top w:val="single" w:sz="4" w:space="0" w:color="B1BBCC"/>
              <w:left w:val="single" w:sz="4" w:space="0" w:color="B1BBCC"/>
              <w:bottom w:val="single" w:sz="4" w:space="0" w:color="B1BBCC"/>
              <w:right w:val="single" w:sz="4" w:space="0" w:color="B1BBCC"/>
            </w:tcBorders>
            <w:shd w:val="clear" w:color="auto" w:fill="DFE3E8"/>
            <w:vAlign w:val="center"/>
            <w:hideMark/>
          </w:tcPr>
          <w:p w14:paraId="216D42B6" w14:textId="77777777" w:rsidR="00E13CDF" w:rsidRPr="009B1C71" w:rsidRDefault="00E13CDF" w:rsidP="009B1C71">
            <w:pPr>
              <w:spacing w:line="240" w:lineRule="auto"/>
              <w:ind w:firstLine="0"/>
              <w:jc w:val="center"/>
              <w:rPr>
                <w:rFonts w:eastAsia="Times New Roman"/>
                <w:b/>
                <w:bCs/>
                <w:sz w:val="20"/>
                <w:szCs w:val="20"/>
                <w:lang w:eastAsia="es-HN"/>
              </w:rPr>
            </w:pPr>
            <w:r w:rsidRPr="009B1C71">
              <w:rPr>
                <w:rFonts w:eastAsia="Times New Roman"/>
                <w:b/>
                <w:bCs/>
                <w:color w:val="363636"/>
                <w:sz w:val="20"/>
                <w:szCs w:val="20"/>
                <w:shd w:val="clear" w:color="auto" w:fill="DFE3E8"/>
                <w:lang w:eastAsia="es-HN"/>
              </w:rPr>
              <w:t>Iniciales</w:t>
            </w:r>
          </w:p>
        </w:tc>
        <w:tc>
          <w:tcPr>
            <w:tcW w:w="890" w:type="dxa"/>
            <w:tcBorders>
              <w:top w:val="single" w:sz="4" w:space="0" w:color="B1BBCC"/>
              <w:left w:val="single" w:sz="4" w:space="0" w:color="B1BBCC"/>
              <w:bottom w:val="single" w:sz="4" w:space="0" w:color="B1BBCC"/>
              <w:right w:val="single" w:sz="4" w:space="0" w:color="B1BBCC"/>
            </w:tcBorders>
            <w:shd w:val="clear" w:color="auto" w:fill="DFE3E8"/>
            <w:vAlign w:val="center"/>
            <w:hideMark/>
          </w:tcPr>
          <w:p w14:paraId="77A4FCA8" w14:textId="77777777" w:rsidR="00E13CDF" w:rsidRPr="009B1C71" w:rsidRDefault="00E13CDF" w:rsidP="009B1C71">
            <w:pPr>
              <w:spacing w:line="240" w:lineRule="auto"/>
              <w:ind w:firstLine="0"/>
              <w:jc w:val="center"/>
              <w:rPr>
                <w:rFonts w:eastAsia="Times New Roman"/>
                <w:b/>
                <w:bCs/>
                <w:sz w:val="20"/>
                <w:szCs w:val="20"/>
                <w:lang w:eastAsia="es-HN"/>
              </w:rPr>
            </w:pPr>
            <w:r w:rsidRPr="009B1C71">
              <w:rPr>
                <w:rFonts w:eastAsia="Times New Roman"/>
                <w:b/>
                <w:bCs/>
                <w:color w:val="363636"/>
                <w:sz w:val="20"/>
                <w:szCs w:val="20"/>
                <w:shd w:val="clear" w:color="auto" w:fill="DFE3E8"/>
                <w:lang w:eastAsia="es-HN"/>
              </w:rPr>
              <w:t>Capacidad máxima</w:t>
            </w:r>
          </w:p>
        </w:tc>
        <w:tc>
          <w:tcPr>
            <w:tcW w:w="1190" w:type="dxa"/>
            <w:tcBorders>
              <w:top w:val="single" w:sz="4" w:space="0" w:color="B1BBCC"/>
              <w:left w:val="single" w:sz="4" w:space="0" w:color="B1BBCC"/>
              <w:bottom w:val="single" w:sz="4" w:space="0" w:color="B1BBCC"/>
              <w:right w:val="single" w:sz="4" w:space="0" w:color="B1BBCC"/>
            </w:tcBorders>
            <w:shd w:val="clear" w:color="auto" w:fill="DFE3E8"/>
            <w:vAlign w:val="center"/>
            <w:hideMark/>
          </w:tcPr>
          <w:p w14:paraId="0F7DB03F" w14:textId="77777777" w:rsidR="00E13CDF" w:rsidRPr="009B1C71" w:rsidRDefault="00E13CDF" w:rsidP="009B1C71">
            <w:pPr>
              <w:spacing w:line="240" w:lineRule="auto"/>
              <w:ind w:firstLine="0"/>
              <w:jc w:val="center"/>
              <w:rPr>
                <w:rFonts w:eastAsia="Times New Roman"/>
                <w:b/>
                <w:bCs/>
                <w:sz w:val="20"/>
                <w:szCs w:val="20"/>
                <w:lang w:eastAsia="es-HN"/>
              </w:rPr>
            </w:pPr>
            <w:r w:rsidRPr="009B1C71">
              <w:rPr>
                <w:rFonts w:eastAsia="Times New Roman"/>
                <w:b/>
                <w:bCs/>
                <w:color w:val="363636"/>
                <w:sz w:val="20"/>
                <w:szCs w:val="20"/>
                <w:shd w:val="clear" w:color="auto" w:fill="DFE3E8"/>
                <w:lang w:eastAsia="es-HN"/>
              </w:rPr>
              <w:t>Tasa estándar</w:t>
            </w:r>
          </w:p>
        </w:tc>
        <w:tc>
          <w:tcPr>
            <w:tcW w:w="980" w:type="dxa"/>
            <w:tcBorders>
              <w:top w:val="single" w:sz="4" w:space="0" w:color="B1BBCC"/>
              <w:left w:val="single" w:sz="4" w:space="0" w:color="B1BBCC"/>
              <w:bottom w:val="single" w:sz="4" w:space="0" w:color="B1BBCC"/>
              <w:right w:val="single" w:sz="4" w:space="0" w:color="B1BBCC"/>
            </w:tcBorders>
            <w:shd w:val="clear" w:color="auto" w:fill="DFE3E8"/>
            <w:vAlign w:val="center"/>
            <w:hideMark/>
          </w:tcPr>
          <w:p w14:paraId="63DF1410" w14:textId="77777777" w:rsidR="00E13CDF" w:rsidRPr="009B1C71" w:rsidRDefault="00E13CDF" w:rsidP="009B1C71">
            <w:pPr>
              <w:spacing w:line="240" w:lineRule="auto"/>
              <w:ind w:firstLine="0"/>
              <w:jc w:val="center"/>
              <w:rPr>
                <w:rFonts w:eastAsia="Times New Roman"/>
                <w:b/>
                <w:bCs/>
                <w:sz w:val="20"/>
                <w:szCs w:val="20"/>
                <w:lang w:eastAsia="es-HN"/>
              </w:rPr>
            </w:pPr>
            <w:r w:rsidRPr="009B1C71">
              <w:rPr>
                <w:rFonts w:eastAsia="Times New Roman"/>
                <w:b/>
                <w:bCs/>
                <w:color w:val="363636"/>
                <w:sz w:val="20"/>
                <w:szCs w:val="20"/>
                <w:shd w:val="clear" w:color="auto" w:fill="DFE3E8"/>
                <w:lang w:eastAsia="es-HN"/>
              </w:rPr>
              <w:t>tasa horas</w:t>
            </w:r>
          </w:p>
        </w:tc>
        <w:tc>
          <w:tcPr>
            <w:tcW w:w="1012" w:type="dxa"/>
            <w:tcBorders>
              <w:top w:val="single" w:sz="4" w:space="0" w:color="B1BBCC"/>
              <w:left w:val="single" w:sz="4" w:space="0" w:color="B1BBCC"/>
              <w:bottom w:val="single" w:sz="4" w:space="0" w:color="B1BBCC"/>
              <w:right w:val="single" w:sz="4" w:space="0" w:color="B1BBCC"/>
            </w:tcBorders>
            <w:shd w:val="clear" w:color="auto" w:fill="DFE3E8"/>
            <w:vAlign w:val="center"/>
            <w:hideMark/>
          </w:tcPr>
          <w:p w14:paraId="001185FB" w14:textId="77777777" w:rsidR="00E13CDF" w:rsidRPr="009B1C71" w:rsidRDefault="00E13CDF" w:rsidP="009B1C71">
            <w:pPr>
              <w:spacing w:line="240" w:lineRule="auto"/>
              <w:ind w:firstLine="0"/>
              <w:jc w:val="center"/>
              <w:rPr>
                <w:rFonts w:eastAsia="Times New Roman"/>
                <w:b/>
                <w:bCs/>
                <w:sz w:val="20"/>
                <w:szCs w:val="20"/>
                <w:lang w:eastAsia="es-HN"/>
              </w:rPr>
            </w:pPr>
            <w:r w:rsidRPr="009B1C71">
              <w:rPr>
                <w:rFonts w:eastAsia="Times New Roman"/>
                <w:b/>
                <w:bCs/>
                <w:color w:val="363636"/>
                <w:sz w:val="20"/>
                <w:szCs w:val="20"/>
                <w:shd w:val="clear" w:color="auto" w:fill="DFE3E8"/>
                <w:lang w:eastAsia="es-HN"/>
              </w:rPr>
              <w:t>Costo/Uso</w:t>
            </w:r>
          </w:p>
        </w:tc>
        <w:tc>
          <w:tcPr>
            <w:tcW w:w="993" w:type="dxa"/>
            <w:tcBorders>
              <w:top w:val="single" w:sz="4" w:space="0" w:color="B1BBCC"/>
              <w:left w:val="single" w:sz="4" w:space="0" w:color="B1BBCC"/>
              <w:bottom w:val="single" w:sz="4" w:space="0" w:color="B1BBCC"/>
              <w:right w:val="single" w:sz="4" w:space="0" w:color="B1BBCC"/>
            </w:tcBorders>
            <w:shd w:val="clear" w:color="auto" w:fill="DFE3E8"/>
            <w:vAlign w:val="center"/>
            <w:hideMark/>
          </w:tcPr>
          <w:p w14:paraId="3B4D8B55" w14:textId="77777777" w:rsidR="00E13CDF" w:rsidRPr="009B1C71" w:rsidRDefault="00E13CDF" w:rsidP="009B1C71">
            <w:pPr>
              <w:spacing w:line="240" w:lineRule="auto"/>
              <w:ind w:firstLine="0"/>
              <w:jc w:val="center"/>
              <w:rPr>
                <w:rFonts w:eastAsia="Times New Roman"/>
                <w:b/>
                <w:bCs/>
                <w:sz w:val="20"/>
                <w:szCs w:val="20"/>
                <w:lang w:eastAsia="es-HN"/>
              </w:rPr>
            </w:pPr>
            <w:r w:rsidRPr="009B1C71">
              <w:rPr>
                <w:rFonts w:eastAsia="Times New Roman"/>
                <w:b/>
                <w:bCs/>
                <w:color w:val="363636"/>
                <w:sz w:val="20"/>
                <w:szCs w:val="20"/>
                <w:shd w:val="clear" w:color="auto" w:fill="DFE3E8"/>
                <w:lang w:eastAsia="es-HN"/>
              </w:rPr>
              <w:t>Acumular</w:t>
            </w:r>
          </w:p>
        </w:tc>
        <w:tc>
          <w:tcPr>
            <w:tcW w:w="1134" w:type="dxa"/>
            <w:tcBorders>
              <w:top w:val="single" w:sz="4" w:space="0" w:color="B1BBCC"/>
              <w:left w:val="single" w:sz="4" w:space="0" w:color="B1BBCC"/>
              <w:bottom w:val="single" w:sz="4" w:space="0" w:color="B1BBCC"/>
              <w:right w:val="single" w:sz="4" w:space="0" w:color="B1BBCC"/>
            </w:tcBorders>
            <w:shd w:val="clear" w:color="auto" w:fill="DFE3E8"/>
            <w:vAlign w:val="center"/>
            <w:hideMark/>
          </w:tcPr>
          <w:p w14:paraId="28E7089C" w14:textId="77777777" w:rsidR="00E13CDF" w:rsidRPr="009B1C71" w:rsidRDefault="00E13CDF" w:rsidP="009B1C71">
            <w:pPr>
              <w:spacing w:line="240" w:lineRule="auto"/>
              <w:ind w:firstLine="0"/>
              <w:jc w:val="center"/>
              <w:rPr>
                <w:rFonts w:eastAsia="Times New Roman"/>
                <w:b/>
                <w:bCs/>
                <w:sz w:val="20"/>
                <w:szCs w:val="20"/>
                <w:lang w:eastAsia="es-HN"/>
              </w:rPr>
            </w:pPr>
            <w:r w:rsidRPr="009B1C71">
              <w:rPr>
                <w:rFonts w:eastAsia="Times New Roman"/>
                <w:b/>
                <w:bCs/>
                <w:color w:val="363636"/>
                <w:sz w:val="20"/>
                <w:szCs w:val="20"/>
                <w:shd w:val="clear" w:color="auto" w:fill="DFE3E8"/>
                <w:lang w:eastAsia="es-HN"/>
              </w:rPr>
              <w:t>Calendario base</w:t>
            </w:r>
          </w:p>
        </w:tc>
      </w:tr>
      <w:tr w:rsidR="00E13CDF" w:rsidRPr="009B1C71" w14:paraId="362CBC77" w14:textId="77777777" w:rsidTr="009B1C71">
        <w:trPr>
          <w:trHeight w:val="1216"/>
        </w:trPr>
        <w:tc>
          <w:tcPr>
            <w:tcW w:w="1271"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A7E37F0"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Gerente de oficina de Gestión de Proyectos</w:t>
            </w:r>
          </w:p>
        </w:tc>
        <w:tc>
          <w:tcPr>
            <w:tcW w:w="729"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734DCCF"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Trabajo</w:t>
            </w:r>
          </w:p>
        </w:tc>
        <w:tc>
          <w:tcPr>
            <w:tcW w:w="74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207DD53"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GP</w:t>
            </w:r>
          </w:p>
        </w:tc>
        <w:tc>
          <w:tcPr>
            <w:tcW w:w="8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2C270C0"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100%</w:t>
            </w:r>
          </w:p>
        </w:tc>
        <w:tc>
          <w:tcPr>
            <w:tcW w:w="11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86C470D"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L2,000.00/día</w:t>
            </w:r>
          </w:p>
        </w:tc>
        <w:tc>
          <w:tcPr>
            <w:tcW w:w="9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CEE7446"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L0.00/hora</w:t>
            </w:r>
          </w:p>
        </w:tc>
        <w:tc>
          <w:tcPr>
            <w:tcW w:w="101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2EF5DE6"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L0.00</w:t>
            </w:r>
          </w:p>
        </w:tc>
        <w:tc>
          <w:tcPr>
            <w:tcW w:w="99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3F20A70"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Prorrateo</w:t>
            </w:r>
          </w:p>
        </w:tc>
        <w:tc>
          <w:tcPr>
            <w:tcW w:w="113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78721EA"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Estándar</w:t>
            </w:r>
          </w:p>
        </w:tc>
      </w:tr>
      <w:tr w:rsidR="00E13CDF" w:rsidRPr="009B1C71" w14:paraId="583CD305" w14:textId="77777777" w:rsidTr="009B1C71">
        <w:tc>
          <w:tcPr>
            <w:tcW w:w="1271"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D46EC62"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Facilitador del curso</w:t>
            </w:r>
          </w:p>
        </w:tc>
        <w:tc>
          <w:tcPr>
            <w:tcW w:w="729"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4E74C8F"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Trabajo</w:t>
            </w:r>
          </w:p>
        </w:tc>
        <w:tc>
          <w:tcPr>
            <w:tcW w:w="74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870E596"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FC</w:t>
            </w:r>
          </w:p>
        </w:tc>
        <w:tc>
          <w:tcPr>
            <w:tcW w:w="8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E248AF4"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100%</w:t>
            </w:r>
          </w:p>
        </w:tc>
        <w:tc>
          <w:tcPr>
            <w:tcW w:w="11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AF375DA"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L800.00/día</w:t>
            </w:r>
          </w:p>
        </w:tc>
        <w:tc>
          <w:tcPr>
            <w:tcW w:w="9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8FD0369"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L0.00/hora</w:t>
            </w:r>
          </w:p>
        </w:tc>
        <w:tc>
          <w:tcPr>
            <w:tcW w:w="101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D78BD78"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L0.00</w:t>
            </w:r>
          </w:p>
        </w:tc>
        <w:tc>
          <w:tcPr>
            <w:tcW w:w="99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C0974D8"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Prorrateo</w:t>
            </w:r>
          </w:p>
        </w:tc>
        <w:tc>
          <w:tcPr>
            <w:tcW w:w="113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1D44A8D"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Estándar</w:t>
            </w:r>
          </w:p>
        </w:tc>
      </w:tr>
      <w:tr w:rsidR="00E13CDF" w:rsidRPr="009B1C71" w14:paraId="000F8F95" w14:textId="77777777" w:rsidTr="009B1C71">
        <w:tc>
          <w:tcPr>
            <w:tcW w:w="1271"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07851D1"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Coordinador de oficina de proyectos</w:t>
            </w:r>
          </w:p>
        </w:tc>
        <w:tc>
          <w:tcPr>
            <w:tcW w:w="729"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2E78117"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Trabajo</w:t>
            </w:r>
          </w:p>
        </w:tc>
        <w:tc>
          <w:tcPr>
            <w:tcW w:w="74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65011BE"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CP</w:t>
            </w:r>
          </w:p>
        </w:tc>
        <w:tc>
          <w:tcPr>
            <w:tcW w:w="8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8C57D50"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100%</w:t>
            </w:r>
          </w:p>
        </w:tc>
        <w:tc>
          <w:tcPr>
            <w:tcW w:w="11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B65575B"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L1,000.00/día</w:t>
            </w:r>
          </w:p>
        </w:tc>
        <w:tc>
          <w:tcPr>
            <w:tcW w:w="9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9D50A1C"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L0.00/hora</w:t>
            </w:r>
          </w:p>
        </w:tc>
        <w:tc>
          <w:tcPr>
            <w:tcW w:w="101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CF1BC06"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L0.00</w:t>
            </w:r>
          </w:p>
        </w:tc>
        <w:tc>
          <w:tcPr>
            <w:tcW w:w="99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0C70294"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Prorrateo</w:t>
            </w:r>
          </w:p>
        </w:tc>
        <w:tc>
          <w:tcPr>
            <w:tcW w:w="113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DBABDC8"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Estándar</w:t>
            </w:r>
          </w:p>
        </w:tc>
      </w:tr>
      <w:tr w:rsidR="00E13CDF" w:rsidRPr="009B1C71" w14:paraId="59209A44" w14:textId="77777777" w:rsidTr="009B1C71">
        <w:tc>
          <w:tcPr>
            <w:tcW w:w="1271"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003E639"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lastRenderedPageBreak/>
              <w:t>Líder del proyecto</w:t>
            </w:r>
          </w:p>
        </w:tc>
        <w:tc>
          <w:tcPr>
            <w:tcW w:w="729"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0A40128"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Trabajo</w:t>
            </w:r>
          </w:p>
        </w:tc>
        <w:tc>
          <w:tcPr>
            <w:tcW w:w="74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ECD4B1A"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LP</w:t>
            </w:r>
          </w:p>
        </w:tc>
        <w:tc>
          <w:tcPr>
            <w:tcW w:w="8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4C6E9AD"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100%</w:t>
            </w:r>
          </w:p>
        </w:tc>
        <w:tc>
          <w:tcPr>
            <w:tcW w:w="11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DFF8BC2"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L1,200.00/día</w:t>
            </w:r>
          </w:p>
        </w:tc>
        <w:tc>
          <w:tcPr>
            <w:tcW w:w="9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FA15956"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L0.00/hora</w:t>
            </w:r>
          </w:p>
        </w:tc>
        <w:tc>
          <w:tcPr>
            <w:tcW w:w="101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BECF324"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L0.00</w:t>
            </w:r>
          </w:p>
        </w:tc>
        <w:tc>
          <w:tcPr>
            <w:tcW w:w="99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C3856B7"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Prorrateo</w:t>
            </w:r>
          </w:p>
        </w:tc>
        <w:tc>
          <w:tcPr>
            <w:tcW w:w="113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8636B85"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Estándar</w:t>
            </w:r>
          </w:p>
        </w:tc>
      </w:tr>
      <w:tr w:rsidR="00E13CDF" w:rsidRPr="009B1C71" w14:paraId="5C85BF47" w14:textId="77777777" w:rsidTr="009B1C71">
        <w:tc>
          <w:tcPr>
            <w:tcW w:w="1271"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2CB1172"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Departamento de talento humano</w:t>
            </w:r>
          </w:p>
        </w:tc>
        <w:tc>
          <w:tcPr>
            <w:tcW w:w="729"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3692E16"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Trabajo</w:t>
            </w:r>
          </w:p>
        </w:tc>
        <w:tc>
          <w:tcPr>
            <w:tcW w:w="74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519DC82"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DTH</w:t>
            </w:r>
          </w:p>
        </w:tc>
        <w:tc>
          <w:tcPr>
            <w:tcW w:w="8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C2D2AE3"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100%</w:t>
            </w:r>
          </w:p>
        </w:tc>
        <w:tc>
          <w:tcPr>
            <w:tcW w:w="11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BD32120"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L900.00/día</w:t>
            </w:r>
          </w:p>
        </w:tc>
        <w:tc>
          <w:tcPr>
            <w:tcW w:w="9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DAAC095"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L0.00/hora</w:t>
            </w:r>
          </w:p>
        </w:tc>
        <w:tc>
          <w:tcPr>
            <w:tcW w:w="101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AAB0CFD"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L0.00</w:t>
            </w:r>
          </w:p>
        </w:tc>
        <w:tc>
          <w:tcPr>
            <w:tcW w:w="99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F1E1F4D"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Prorrateo</w:t>
            </w:r>
          </w:p>
        </w:tc>
        <w:tc>
          <w:tcPr>
            <w:tcW w:w="113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1A39B32"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Estándar</w:t>
            </w:r>
          </w:p>
        </w:tc>
      </w:tr>
      <w:tr w:rsidR="00E13CDF" w:rsidRPr="009B1C71" w14:paraId="71F5A624" w14:textId="77777777" w:rsidTr="009B1C71">
        <w:tc>
          <w:tcPr>
            <w:tcW w:w="1271"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207F923"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Empleados de demás Áreas</w:t>
            </w:r>
          </w:p>
        </w:tc>
        <w:tc>
          <w:tcPr>
            <w:tcW w:w="729"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6ED6E3C"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Trabajo</w:t>
            </w:r>
          </w:p>
        </w:tc>
        <w:tc>
          <w:tcPr>
            <w:tcW w:w="74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DAAC850"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E</w:t>
            </w:r>
          </w:p>
        </w:tc>
        <w:tc>
          <w:tcPr>
            <w:tcW w:w="8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BD3A112"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100%</w:t>
            </w:r>
          </w:p>
        </w:tc>
        <w:tc>
          <w:tcPr>
            <w:tcW w:w="11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0D6FAB2"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L200.00/día</w:t>
            </w:r>
          </w:p>
        </w:tc>
        <w:tc>
          <w:tcPr>
            <w:tcW w:w="9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25C3943"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L0.00/hora</w:t>
            </w:r>
          </w:p>
        </w:tc>
        <w:tc>
          <w:tcPr>
            <w:tcW w:w="101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70D7477"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L0.00</w:t>
            </w:r>
          </w:p>
        </w:tc>
        <w:tc>
          <w:tcPr>
            <w:tcW w:w="99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A39CAC0"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Prorrateo</w:t>
            </w:r>
          </w:p>
        </w:tc>
        <w:tc>
          <w:tcPr>
            <w:tcW w:w="113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6241991"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Estándar</w:t>
            </w:r>
          </w:p>
        </w:tc>
      </w:tr>
      <w:tr w:rsidR="00E13CDF" w:rsidRPr="009B1C71" w14:paraId="4C140B6C" w14:textId="77777777" w:rsidTr="009B1C71">
        <w:tc>
          <w:tcPr>
            <w:tcW w:w="1271"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7F3A471"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Diseñador Gráfico de contenido</w:t>
            </w:r>
          </w:p>
        </w:tc>
        <w:tc>
          <w:tcPr>
            <w:tcW w:w="729"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8F87C82"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Trabajo</w:t>
            </w:r>
          </w:p>
        </w:tc>
        <w:tc>
          <w:tcPr>
            <w:tcW w:w="74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FCD7200"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DG</w:t>
            </w:r>
          </w:p>
        </w:tc>
        <w:tc>
          <w:tcPr>
            <w:tcW w:w="8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79B3D9F"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100%</w:t>
            </w:r>
          </w:p>
        </w:tc>
        <w:tc>
          <w:tcPr>
            <w:tcW w:w="11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997CB83"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L1,500.00/día</w:t>
            </w:r>
          </w:p>
        </w:tc>
        <w:tc>
          <w:tcPr>
            <w:tcW w:w="9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F6736C3"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L0.00/hora</w:t>
            </w:r>
          </w:p>
        </w:tc>
        <w:tc>
          <w:tcPr>
            <w:tcW w:w="101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5AC85F9"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L0.00</w:t>
            </w:r>
          </w:p>
        </w:tc>
        <w:tc>
          <w:tcPr>
            <w:tcW w:w="99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69C5E99"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Prorrateo</w:t>
            </w:r>
          </w:p>
        </w:tc>
        <w:tc>
          <w:tcPr>
            <w:tcW w:w="113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7E5F5CF"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Estándar</w:t>
            </w:r>
          </w:p>
        </w:tc>
      </w:tr>
      <w:tr w:rsidR="00E13CDF" w:rsidRPr="009B1C71" w14:paraId="6F985F27" w14:textId="77777777" w:rsidTr="009B1C71">
        <w:tc>
          <w:tcPr>
            <w:tcW w:w="1271"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8070693"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Ingeniero en sistemas</w:t>
            </w:r>
          </w:p>
        </w:tc>
        <w:tc>
          <w:tcPr>
            <w:tcW w:w="729"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094152A"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Trabajo</w:t>
            </w:r>
          </w:p>
        </w:tc>
        <w:tc>
          <w:tcPr>
            <w:tcW w:w="747"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BFCA4FA"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IS</w:t>
            </w:r>
          </w:p>
        </w:tc>
        <w:tc>
          <w:tcPr>
            <w:tcW w:w="8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651F7EB"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100%</w:t>
            </w:r>
          </w:p>
        </w:tc>
        <w:tc>
          <w:tcPr>
            <w:tcW w:w="119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1A0C34C"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L900.00/día</w:t>
            </w:r>
          </w:p>
        </w:tc>
        <w:tc>
          <w:tcPr>
            <w:tcW w:w="980"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F70F4AF"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L0.00/hora</w:t>
            </w:r>
          </w:p>
        </w:tc>
        <w:tc>
          <w:tcPr>
            <w:tcW w:w="1012"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B678848"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L0.00</w:t>
            </w:r>
          </w:p>
        </w:tc>
        <w:tc>
          <w:tcPr>
            <w:tcW w:w="99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DE42C07"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Prorrateo</w:t>
            </w:r>
          </w:p>
        </w:tc>
        <w:tc>
          <w:tcPr>
            <w:tcW w:w="113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579E022" w14:textId="77777777" w:rsidR="00E13CDF" w:rsidRPr="009B1C71" w:rsidRDefault="00E13CDF" w:rsidP="009B1C71">
            <w:pPr>
              <w:spacing w:line="240" w:lineRule="auto"/>
              <w:ind w:firstLine="0"/>
              <w:rPr>
                <w:rFonts w:eastAsia="Times New Roman"/>
                <w:sz w:val="20"/>
                <w:szCs w:val="20"/>
                <w:lang w:eastAsia="es-HN"/>
              </w:rPr>
            </w:pPr>
            <w:r w:rsidRPr="009B1C71">
              <w:rPr>
                <w:rFonts w:eastAsia="Times New Roman"/>
                <w:color w:val="000000"/>
                <w:sz w:val="20"/>
                <w:szCs w:val="20"/>
                <w:lang w:eastAsia="es-HN"/>
              </w:rPr>
              <w:t>Estándar</w:t>
            </w:r>
          </w:p>
        </w:tc>
      </w:tr>
    </w:tbl>
    <w:p w14:paraId="43873D19" w14:textId="77777777" w:rsidR="00E13CDF" w:rsidRDefault="00E13CDF" w:rsidP="00E13CDF">
      <w:pPr>
        <w:shd w:val="clear" w:color="auto" w:fill="FFFFFF" w:themeFill="background1"/>
        <w:tabs>
          <w:tab w:val="left" w:pos="3855"/>
        </w:tabs>
        <w:spacing w:after="240"/>
        <w:rPr>
          <w:color w:val="000000" w:themeColor="text1"/>
          <w:sz w:val="20"/>
          <w:szCs w:val="20"/>
        </w:rPr>
      </w:pPr>
      <w:r w:rsidRPr="00804688">
        <w:rPr>
          <w:color w:val="000000" w:themeColor="text1"/>
          <w:sz w:val="20"/>
          <w:szCs w:val="20"/>
        </w:rPr>
        <w:t>Fuente: (Elaboración propia, 2023)</w:t>
      </w:r>
    </w:p>
    <w:p w14:paraId="194DE083" w14:textId="77777777" w:rsidR="009B1C71" w:rsidRPr="00A11E58" w:rsidRDefault="009B1C71" w:rsidP="00E41464">
      <w:pPr>
        <w:pStyle w:val="Ttulo3"/>
      </w:pPr>
    </w:p>
    <w:p w14:paraId="1DE9B254" w14:textId="296B02D4" w:rsidR="009B1C71" w:rsidRPr="009B1C71" w:rsidRDefault="00E13CDF" w:rsidP="00E41464">
      <w:pPr>
        <w:pStyle w:val="Ttulo3"/>
      </w:pPr>
      <w:bookmarkStart w:id="868" w:name="_Toc152627039"/>
      <w:bookmarkStart w:id="869" w:name="_Toc153665355"/>
      <w:bookmarkStart w:id="870" w:name="_Toc155378233"/>
      <w:bookmarkStart w:id="871" w:name="_Toc157633754"/>
      <w:bookmarkStart w:id="872" w:name="_Toc157634573"/>
      <w:bookmarkStart w:id="873" w:name="_Toc157634808"/>
      <w:r>
        <w:t>6.6.2 PLANIFICACIÓN DE PRESUP</w:t>
      </w:r>
      <w:r w:rsidRPr="00E41464">
        <w:t>UES</w:t>
      </w:r>
      <w:r>
        <w:t>TO</w:t>
      </w:r>
      <w:bookmarkEnd w:id="868"/>
      <w:bookmarkEnd w:id="869"/>
      <w:bookmarkEnd w:id="870"/>
      <w:bookmarkEnd w:id="871"/>
      <w:bookmarkEnd w:id="872"/>
      <w:bookmarkEnd w:id="873"/>
      <w:r>
        <w:t xml:space="preserve">  </w:t>
      </w:r>
    </w:p>
    <w:p w14:paraId="6459146D" w14:textId="019B0392" w:rsidR="00E13CDF" w:rsidRDefault="00E13CDF" w:rsidP="00A256EF">
      <w:pPr>
        <w:ind w:firstLine="567"/>
        <w:jc w:val="both"/>
        <w:rPr>
          <w:bCs/>
        </w:rPr>
      </w:pPr>
      <w:r>
        <w:rPr>
          <w:bCs/>
        </w:rPr>
        <w:t xml:space="preserve">La estimación del presupuesto para la ejecución de las actividades planificadas se plasma en el cuadro detallado a continuación, donde la duración del proyecto es </w:t>
      </w:r>
      <w:r w:rsidR="006B5655">
        <w:rPr>
          <w:bCs/>
        </w:rPr>
        <w:t xml:space="preserve">de </w:t>
      </w:r>
      <w:r w:rsidR="00FC5560">
        <w:t>247.5 días laborables</w:t>
      </w:r>
      <w:r w:rsidR="00FC5560">
        <w:rPr>
          <w:bCs/>
        </w:rPr>
        <w:t xml:space="preserve"> </w:t>
      </w:r>
      <w:r>
        <w:rPr>
          <w:bCs/>
        </w:rPr>
        <w:t>y se tendrá un costo de aproximadamente L285,</w:t>
      </w:r>
      <w:r w:rsidR="00FC5560">
        <w:rPr>
          <w:bCs/>
        </w:rPr>
        <w:t>5</w:t>
      </w:r>
      <w:r>
        <w:rPr>
          <w:bCs/>
        </w:rPr>
        <w:t>00.00 desglosado de la siguiente manera:</w:t>
      </w:r>
    </w:p>
    <w:p w14:paraId="48718F62" w14:textId="27B6751F" w:rsidR="00E13CDF" w:rsidRPr="00D65448" w:rsidRDefault="00E13CDF" w:rsidP="001553B9">
      <w:pPr>
        <w:pStyle w:val="Ttulo1"/>
      </w:pPr>
      <w:bookmarkStart w:id="874" w:name="_Toc157633755"/>
      <w:bookmarkStart w:id="875" w:name="_Toc157634574"/>
      <w:bookmarkStart w:id="876" w:name="_Toc157634809"/>
      <w:r>
        <w:t xml:space="preserve">Tabla </w:t>
      </w:r>
      <w:r w:rsidR="00834AFD">
        <w:t>3</w:t>
      </w:r>
      <w:r w:rsidR="00FF3B9B">
        <w:t>8</w:t>
      </w:r>
      <w:r w:rsidR="00834AFD">
        <w:t>.</w:t>
      </w:r>
      <w:r w:rsidRPr="00C2688E">
        <w:t xml:space="preserve"> </w:t>
      </w:r>
      <w:r>
        <w:t>Planificación del presupuesto</w:t>
      </w:r>
      <w:bookmarkEnd w:id="874"/>
      <w:bookmarkEnd w:id="875"/>
      <w:bookmarkEnd w:id="876"/>
    </w:p>
    <w:tbl>
      <w:tblPr>
        <w:tblW w:w="0" w:type="auto"/>
        <w:tblBorders>
          <w:top w:val="single" w:sz="4" w:space="0" w:color="B1BBCC"/>
          <w:left w:val="single" w:sz="4" w:space="0" w:color="B1BBCC"/>
          <w:bottom w:val="single" w:sz="4" w:space="0" w:color="B1BBCC"/>
          <w:right w:val="single" w:sz="4" w:space="0" w:color="B1BBCC"/>
        </w:tblBorders>
        <w:tblCellMar>
          <w:top w:w="15" w:type="dxa"/>
          <w:left w:w="15" w:type="dxa"/>
          <w:bottom w:w="15" w:type="dxa"/>
          <w:right w:w="15" w:type="dxa"/>
        </w:tblCellMar>
        <w:tblLook w:val="04A0" w:firstRow="1" w:lastRow="0" w:firstColumn="1" w:lastColumn="0" w:noHBand="0" w:noVBand="1"/>
      </w:tblPr>
      <w:tblGrid>
        <w:gridCol w:w="4875"/>
        <w:gridCol w:w="1515"/>
        <w:gridCol w:w="2145"/>
      </w:tblGrid>
      <w:tr w:rsidR="00FC5560" w:rsidRPr="00FC5560" w14:paraId="647190BB" w14:textId="77777777" w:rsidTr="00FC5560">
        <w:tc>
          <w:tcPr>
            <w:tcW w:w="4875" w:type="dxa"/>
            <w:tcBorders>
              <w:top w:val="single" w:sz="4" w:space="0" w:color="B1BBCC"/>
              <w:left w:val="single" w:sz="4" w:space="0" w:color="B1BBCC"/>
              <w:bottom w:val="single" w:sz="4" w:space="0" w:color="B1BBCC"/>
              <w:right w:val="single" w:sz="4" w:space="0" w:color="B1BBCC"/>
            </w:tcBorders>
            <w:shd w:val="clear" w:color="auto" w:fill="DFE3E8"/>
            <w:vAlign w:val="center"/>
            <w:hideMark/>
          </w:tcPr>
          <w:p w14:paraId="3CEDA28A" w14:textId="77777777" w:rsidR="00FC5560" w:rsidRPr="00FC5560" w:rsidRDefault="00FC5560" w:rsidP="00FC5560">
            <w:pPr>
              <w:spacing w:after="0" w:line="240" w:lineRule="auto"/>
              <w:ind w:firstLine="0"/>
              <w:rPr>
                <w:rFonts w:eastAsia="Times New Roman"/>
                <w:sz w:val="20"/>
                <w:szCs w:val="20"/>
                <w:lang w:eastAsia="es-HN"/>
              </w:rPr>
            </w:pPr>
            <w:r w:rsidRPr="00FC5560">
              <w:rPr>
                <w:rFonts w:eastAsia="Times New Roman"/>
                <w:color w:val="363636"/>
                <w:sz w:val="20"/>
                <w:szCs w:val="20"/>
                <w:shd w:val="clear" w:color="auto" w:fill="DFE3E8"/>
                <w:lang w:eastAsia="es-HN"/>
              </w:rPr>
              <w:t>Nombre de tarea</w:t>
            </w:r>
          </w:p>
        </w:tc>
        <w:tc>
          <w:tcPr>
            <w:tcW w:w="1515" w:type="dxa"/>
            <w:tcBorders>
              <w:top w:val="single" w:sz="4" w:space="0" w:color="B1BBCC"/>
              <w:left w:val="single" w:sz="4" w:space="0" w:color="B1BBCC"/>
              <w:bottom w:val="single" w:sz="4" w:space="0" w:color="B1BBCC"/>
              <w:right w:val="single" w:sz="4" w:space="0" w:color="B1BBCC"/>
            </w:tcBorders>
            <w:shd w:val="clear" w:color="auto" w:fill="DFE3E8"/>
            <w:vAlign w:val="center"/>
            <w:hideMark/>
          </w:tcPr>
          <w:p w14:paraId="03815982" w14:textId="77777777" w:rsidR="00FC5560" w:rsidRPr="00FC5560" w:rsidRDefault="00FC5560" w:rsidP="00FC5560">
            <w:pPr>
              <w:spacing w:after="0" w:line="240" w:lineRule="auto"/>
              <w:ind w:firstLine="0"/>
              <w:rPr>
                <w:rFonts w:eastAsia="Times New Roman"/>
                <w:sz w:val="20"/>
                <w:szCs w:val="20"/>
                <w:lang w:eastAsia="es-HN"/>
              </w:rPr>
            </w:pPr>
            <w:r w:rsidRPr="00FC5560">
              <w:rPr>
                <w:rFonts w:eastAsia="Times New Roman"/>
                <w:color w:val="363636"/>
                <w:sz w:val="20"/>
                <w:szCs w:val="20"/>
                <w:shd w:val="clear" w:color="auto" w:fill="DFE3E8"/>
                <w:lang w:eastAsia="es-HN"/>
              </w:rPr>
              <w:t>Trabajo</w:t>
            </w:r>
          </w:p>
        </w:tc>
        <w:tc>
          <w:tcPr>
            <w:tcW w:w="2145" w:type="dxa"/>
            <w:tcBorders>
              <w:top w:val="single" w:sz="4" w:space="0" w:color="B1BBCC"/>
              <w:left w:val="single" w:sz="4" w:space="0" w:color="B1BBCC"/>
              <w:bottom w:val="single" w:sz="4" w:space="0" w:color="B1BBCC"/>
              <w:right w:val="single" w:sz="4" w:space="0" w:color="B1BBCC"/>
            </w:tcBorders>
            <w:shd w:val="clear" w:color="auto" w:fill="DFE3E8"/>
            <w:vAlign w:val="center"/>
            <w:hideMark/>
          </w:tcPr>
          <w:p w14:paraId="14538DBF" w14:textId="77777777" w:rsidR="00FC5560" w:rsidRPr="00FC5560" w:rsidRDefault="00FC5560" w:rsidP="00FC5560">
            <w:pPr>
              <w:spacing w:after="0" w:line="240" w:lineRule="auto"/>
              <w:ind w:firstLine="0"/>
              <w:rPr>
                <w:rFonts w:eastAsia="Times New Roman"/>
                <w:sz w:val="20"/>
                <w:szCs w:val="20"/>
                <w:lang w:eastAsia="es-HN"/>
              </w:rPr>
            </w:pPr>
            <w:r w:rsidRPr="00FC5560">
              <w:rPr>
                <w:rFonts w:eastAsia="Times New Roman"/>
                <w:color w:val="363636"/>
                <w:sz w:val="20"/>
                <w:szCs w:val="20"/>
                <w:shd w:val="clear" w:color="auto" w:fill="DFE3E8"/>
                <w:lang w:eastAsia="es-HN"/>
              </w:rPr>
              <w:t>Costo</w:t>
            </w:r>
          </w:p>
        </w:tc>
      </w:tr>
      <w:tr w:rsidR="00FC5560" w:rsidRPr="00FC5560" w14:paraId="2149D7DA" w14:textId="77777777" w:rsidTr="00FC5560">
        <w:tc>
          <w:tcPr>
            <w:tcW w:w="487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3CA468C" w14:textId="5207FB6B" w:rsidR="00FC5560" w:rsidRPr="00FC5560" w:rsidRDefault="00267FC1" w:rsidP="00FC5560">
            <w:pPr>
              <w:spacing w:after="0" w:line="240" w:lineRule="auto"/>
              <w:ind w:firstLine="0"/>
              <w:rPr>
                <w:rFonts w:eastAsia="Times New Roman"/>
                <w:sz w:val="20"/>
                <w:szCs w:val="20"/>
                <w:lang w:eastAsia="es-HN"/>
              </w:rPr>
            </w:pPr>
            <w:r w:rsidRPr="00267FC1">
              <w:rPr>
                <w:rFonts w:eastAsia="Times New Roman"/>
                <w:b/>
                <w:bCs/>
                <w:color w:val="000000"/>
                <w:sz w:val="20"/>
                <w:szCs w:val="20"/>
                <w:lang w:eastAsia="es-HN"/>
              </w:rPr>
              <w:t>Programa de Inducción sobre Fundamentos en Administración de Proyectos.</w:t>
            </w:r>
          </w:p>
        </w:tc>
        <w:tc>
          <w:tcPr>
            <w:tcW w:w="151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201694A" w14:textId="77777777" w:rsidR="00FC5560" w:rsidRPr="00FC5560" w:rsidRDefault="00FC5560" w:rsidP="00FC5560">
            <w:pPr>
              <w:spacing w:after="0" w:line="240" w:lineRule="auto"/>
              <w:ind w:firstLine="0"/>
              <w:jc w:val="right"/>
              <w:rPr>
                <w:rFonts w:eastAsia="Times New Roman"/>
                <w:sz w:val="20"/>
                <w:szCs w:val="20"/>
                <w:lang w:eastAsia="es-HN"/>
              </w:rPr>
            </w:pPr>
            <w:r w:rsidRPr="00FC5560">
              <w:rPr>
                <w:rFonts w:eastAsia="Times New Roman"/>
                <w:b/>
                <w:bCs/>
                <w:color w:val="000000"/>
                <w:sz w:val="20"/>
                <w:szCs w:val="20"/>
                <w:lang w:eastAsia="es-HN"/>
              </w:rPr>
              <w:t xml:space="preserve">2,929.6 </w:t>
            </w:r>
            <w:proofErr w:type="spellStart"/>
            <w:r w:rsidRPr="00FC5560">
              <w:rPr>
                <w:rFonts w:eastAsia="Times New Roman"/>
                <w:b/>
                <w:bCs/>
                <w:color w:val="000000"/>
                <w:sz w:val="20"/>
                <w:szCs w:val="20"/>
                <w:lang w:eastAsia="es-HN"/>
              </w:rPr>
              <w:t>hrs</w:t>
            </w:r>
            <w:proofErr w:type="spellEnd"/>
          </w:p>
        </w:tc>
        <w:tc>
          <w:tcPr>
            <w:tcW w:w="21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B30FC3E" w14:textId="77777777" w:rsidR="00FC5560" w:rsidRPr="00FC5560" w:rsidRDefault="00FC5560" w:rsidP="00FC5560">
            <w:pPr>
              <w:spacing w:after="0" w:line="240" w:lineRule="auto"/>
              <w:ind w:firstLine="0"/>
              <w:rPr>
                <w:rFonts w:eastAsia="Times New Roman"/>
                <w:sz w:val="20"/>
                <w:szCs w:val="20"/>
                <w:lang w:eastAsia="es-HN"/>
              </w:rPr>
            </w:pPr>
            <w:r w:rsidRPr="00FC5560">
              <w:rPr>
                <w:rFonts w:eastAsia="Times New Roman"/>
                <w:b/>
                <w:bCs/>
                <w:color w:val="000000"/>
                <w:sz w:val="20"/>
                <w:szCs w:val="20"/>
                <w:lang w:eastAsia="es-HN"/>
              </w:rPr>
              <w:t>L285,500.00</w:t>
            </w:r>
          </w:p>
        </w:tc>
      </w:tr>
      <w:tr w:rsidR="00FC5560" w:rsidRPr="00FC5560" w14:paraId="1146B17E" w14:textId="77777777" w:rsidTr="00FC5560">
        <w:tc>
          <w:tcPr>
            <w:tcW w:w="487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8EA8D74" w14:textId="77777777" w:rsidR="00FC5560" w:rsidRPr="00FC5560" w:rsidRDefault="00FC5560" w:rsidP="00FC5560">
            <w:pPr>
              <w:spacing w:after="0" w:line="240" w:lineRule="auto"/>
              <w:ind w:firstLine="0"/>
              <w:rPr>
                <w:rFonts w:eastAsia="Times New Roman"/>
                <w:sz w:val="20"/>
                <w:szCs w:val="20"/>
                <w:lang w:eastAsia="es-HN"/>
              </w:rPr>
            </w:pPr>
            <w:r w:rsidRPr="00FC5560">
              <w:rPr>
                <w:rFonts w:eastAsia="Times New Roman"/>
                <w:b/>
                <w:bCs/>
                <w:color w:val="000000"/>
                <w:sz w:val="20"/>
                <w:szCs w:val="20"/>
                <w:lang w:eastAsia="es-HN"/>
              </w:rPr>
              <w:t xml:space="preserve">   Diseño y preparación del modelo de capacitación/taller</w:t>
            </w:r>
          </w:p>
        </w:tc>
        <w:tc>
          <w:tcPr>
            <w:tcW w:w="151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9416B04" w14:textId="77777777" w:rsidR="00FC5560" w:rsidRPr="00FC5560" w:rsidRDefault="00FC5560" w:rsidP="00FC5560">
            <w:pPr>
              <w:spacing w:after="0" w:line="240" w:lineRule="auto"/>
              <w:ind w:firstLine="0"/>
              <w:jc w:val="right"/>
              <w:rPr>
                <w:rFonts w:eastAsia="Times New Roman"/>
                <w:sz w:val="20"/>
                <w:szCs w:val="20"/>
                <w:lang w:eastAsia="es-HN"/>
              </w:rPr>
            </w:pPr>
            <w:r w:rsidRPr="00FC5560">
              <w:rPr>
                <w:rFonts w:eastAsia="Times New Roman"/>
                <w:b/>
                <w:bCs/>
                <w:color w:val="000000"/>
                <w:sz w:val="20"/>
                <w:szCs w:val="20"/>
                <w:lang w:eastAsia="es-HN"/>
              </w:rPr>
              <w:t xml:space="preserve">512 </w:t>
            </w:r>
            <w:proofErr w:type="spellStart"/>
            <w:r w:rsidRPr="00FC5560">
              <w:rPr>
                <w:rFonts w:eastAsia="Times New Roman"/>
                <w:b/>
                <w:bCs/>
                <w:color w:val="000000"/>
                <w:sz w:val="20"/>
                <w:szCs w:val="20"/>
                <w:lang w:eastAsia="es-HN"/>
              </w:rPr>
              <w:t>hrs</w:t>
            </w:r>
            <w:proofErr w:type="spellEnd"/>
          </w:p>
        </w:tc>
        <w:tc>
          <w:tcPr>
            <w:tcW w:w="21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DB3440E" w14:textId="77777777" w:rsidR="00FC5560" w:rsidRPr="00FC5560" w:rsidRDefault="00FC5560" w:rsidP="00FC5560">
            <w:pPr>
              <w:spacing w:after="0" w:line="240" w:lineRule="auto"/>
              <w:ind w:firstLine="0"/>
              <w:rPr>
                <w:rFonts w:eastAsia="Times New Roman"/>
                <w:sz w:val="20"/>
                <w:szCs w:val="20"/>
                <w:lang w:eastAsia="es-HN"/>
              </w:rPr>
            </w:pPr>
            <w:r w:rsidRPr="00FC5560">
              <w:rPr>
                <w:rFonts w:eastAsia="Times New Roman"/>
                <w:b/>
                <w:bCs/>
                <w:color w:val="000000"/>
                <w:sz w:val="20"/>
                <w:szCs w:val="20"/>
                <w:lang w:eastAsia="es-HN"/>
              </w:rPr>
              <w:t>L75,000.00</w:t>
            </w:r>
          </w:p>
        </w:tc>
      </w:tr>
      <w:tr w:rsidR="00FC5560" w:rsidRPr="00FC5560" w14:paraId="5AE2904A" w14:textId="77777777" w:rsidTr="00FC5560">
        <w:tc>
          <w:tcPr>
            <w:tcW w:w="487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013F188" w14:textId="77777777" w:rsidR="00FC5560" w:rsidRPr="00FC5560" w:rsidRDefault="00FC5560" w:rsidP="00FC5560">
            <w:pPr>
              <w:spacing w:after="0" w:line="240" w:lineRule="auto"/>
              <w:ind w:firstLine="0"/>
              <w:rPr>
                <w:rFonts w:eastAsia="Times New Roman"/>
                <w:sz w:val="20"/>
                <w:szCs w:val="20"/>
                <w:lang w:eastAsia="es-HN"/>
              </w:rPr>
            </w:pPr>
            <w:r w:rsidRPr="00FC5560">
              <w:rPr>
                <w:rFonts w:eastAsia="Times New Roman"/>
                <w:color w:val="000000"/>
                <w:sz w:val="20"/>
                <w:szCs w:val="20"/>
                <w:lang w:eastAsia="es-HN"/>
              </w:rPr>
              <w:t xml:space="preserve">       Estructura de contenido</w:t>
            </w:r>
          </w:p>
        </w:tc>
        <w:tc>
          <w:tcPr>
            <w:tcW w:w="151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825E889" w14:textId="77777777" w:rsidR="00FC5560" w:rsidRPr="00FC5560" w:rsidRDefault="00FC5560" w:rsidP="00FC5560">
            <w:pPr>
              <w:spacing w:after="0" w:line="240" w:lineRule="auto"/>
              <w:ind w:firstLine="0"/>
              <w:jc w:val="right"/>
              <w:rPr>
                <w:rFonts w:eastAsia="Times New Roman"/>
                <w:sz w:val="20"/>
                <w:szCs w:val="20"/>
                <w:lang w:eastAsia="es-HN"/>
              </w:rPr>
            </w:pPr>
            <w:r w:rsidRPr="00FC5560">
              <w:rPr>
                <w:rFonts w:eastAsia="Times New Roman"/>
                <w:color w:val="000000"/>
                <w:sz w:val="20"/>
                <w:szCs w:val="20"/>
                <w:lang w:eastAsia="es-HN"/>
              </w:rPr>
              <w:t xml:space="preserve">288 </w:t>
            </w:r>
            <w:proofErr w:type="spellStart"/>
            <w:r w:rsidRPr="00FC5560">
              <w:rPr>
                <w:rFonts w:eastAsia="Times New Roman"/>
                <w:color w:val="000000"/>
                <w:sz w:val="20"/>
                <w:szCs w:val="20"/>
                <w:lang w:eastAsia="es-HN"/>
              </w:rPr>
              <w:t>hrs</w:t>
            </w:r>
            <w:proofErr w:type="spellEnd"/>
          </w:p>
        </w:tc>
        <w:tc>
          <w:tcPr>
            <w:tcW w:w="21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156D2D1" w14:textId="77777777" w:rsidR="00FC5560" w:rsidRPr="00FC5560" w:rsidRDefault="00FC5560" w:rsidP="00FC5560">
            <w:pPr>
              <w:spacing w:after="0" w:line="240" w:lineRule="auto"/>
              <w:ind w:firstLine="0"/>
              <w:rPr>
                <w:rFonts w:eastAsia="Times New Roman"/>
                <w:sz w:val="20"/>
                <w:szCs w:val="20"/>
                <w:lang w:eastAsia="es-HN"/>
              </w:rPr>
            </w:pPr>
            <w:r w:rsidRPr="00FC5560">
              <w:rPr>
                <w:rFonts w:eastAsia="Times New Roman"/>
                <w:color w:val="000000"/>
                <w:sz w:val="20"/>
                <w:szCs w:val="20"/>
                <w:lang w:eastAsia="es-HN"/>
              </w:rPr>
              <w:t>L39,000.00</w:t>
            </w:r>
          </w:p>
        </w:tc>
      </w:tr>
      <w:tr w:rsidR="00FC5560" w:rsidRPr="00FC5560" w14:paraId="15822057" w14:textId="77777777" w:rsidTr="00FC5560">
        <w:tc>
          <w:tcPr>
            <w:tcW w:w="487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0C64418" w14:textId="77777777" w:rsidR="00FC5560" w:rsidRPr="00FC5560" w:rsidRDefault="00FC5560" w:rsidP="00FC5560">
            <w:pPr>
              <w:spacing w:after="0" w:line="240" w:lineRule="auto"/>
              <w:ind w:firstLine="0"/>
              <w:rPr>
                <w:rFonts w:eastAsia="Times New Roman"/>
                <w:sz w:val="20"/>
                <w:szCs w:val="20"/>
                <w:lang w:eastAsia="es-HN"/>
              </w:rPr>
            </w:pPr>
            <w:r w:rsidRPr="00FC5560">
              <w:rPr>
                <w:rFonts w:eastAsia="Times New Roman"/>
                <w:color w:val="000000"/>
                <w:sz w:val="20"/>
                <w:szCs w:val="20"/>
                <w:lang w:eastAsia="es-HN"/>
              </w:rPr>
              <w:t xml:space="preserve">       Definición de tiempos por temática</w:t>
            </w:r>
          </w:p>
        </w:tc>
        <w:tc>
          <w:tcPr>
            <w:tcW w:w="151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12F2510" w14:textId="77777777" w:rsidR="00FC5560" w:rsidRPr="00FC5560" w:rsidRDefault="00FC5560" w:rsidP="00FC5560">
            <w:pPr>
              <w:spacing w:after="0" w:line="240" w:lineRule="auto"/>
              <w:ind w:firstLine="0"/>
              <w:jc w:val="right"/>
              <w:rPr>
                <w:rFonts w:eastAsia="Times New Roman"/>
                <w:sz w:val="20"/>
                <w:szCs w:val="20"/>
                <w:lang w:eastAsia="es-HN"/>
              </w:rPr>
            </w:pPr>
            <w:r w:rsidRPr="00FC5560">
              <w:rPr>
                <w:rFonts w:eastAsia="Times New Roman"/>
                <w:color w:val="000000"/>
                <w:sz w:val="20"/>
                <w:szCs w:val="20"/>
                <w:lang w:eastAsia="es-HN"/>
              </w:rPr>
              <w:t xml:space="preserve">112 </w:t>
            </w:r>
            <w:proofErr w:type="spellStart"/>
            <w:r w:rsidRPr="00FC5560">
              <w:rPr>
                <w:rFonts w:eastAsia="Times New Roman"/>
                <w:color w:val="000000"/>
                <w:sz w:val="20"/>
                <w:szCs w:val="20"/>
                <w:lang w:eastAsia="es-HN"/>
              </w:rPr>
              <w:t>hrs</w:t>
            </w:r>
            <w:proofErr w:type="spellEnd"/>
          </w:p>
        </w:tc>
        <w:tc>
          <w:tcPr>
            <w:tcW w:w="21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8AD9035" w14:textId="77777777" w:rsidR="00FC5560" w:rsidRPr="00FC5560" w:rsidRDefault="00FC5560" w:rsidP="00FC5560">
            <w:pPr>
              <w:spacing w:after="0" w:line="240" w:lineRule="auto"/>
              <w:ind w:firstLine="0"/>
              <w:rPr>
                <w:rFonts w:eastAsia="Times New Roman"/>
                <w:sz w:val="20"/>
                <w:szCs w:val="20"/>
                <w:lang w:eastAsia="es-HN"/>
              </w:rPr>
            </w:pPr>
            <w:r w:rsidRPr="00FC5560">
              <w:rPr>
                <w:rFonts w:eastAsia="Times New Roman"/>
                <w:color w:val="000000"/>
                <w:sz w:val="20"/>
                <w:szCs w:val="20"/>
                <w:lang w:eastAsia="es-HN"/>
              </w:rPr>
              <w:t>L16,000.00</w:t>
            </w:r>
          </w:p>
        </w:tc>
      </w:tr>
      <w:tr w:rsidR="00FC5560" w:rsidRPr="00FC5560" w14:paraId="076DF920" w14:textId="77777777" w:rsidTr="00FC5560">
        <w:tc>
          <w:tcPr>
            <w:tcW w:w="487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C1F7057" w14:textId="77777777" w:rsidR="00FC5560" w:rsidRPr="00FC5560" w:rsidRDefault="00FC5560" w:rsidP="00FC5560">
            <w:pPr>
              <w:spacing w:after="0" w:line="240" w:lineRule="auto"/>
              <w:ind w:firstLine="0"/>
              <w:rPr>
                <w:rFonts w:eastAsia="Times New Roman"/>
                <w:sz w:val="20"/>
                <w:szCs w:val="20"/>
                <w:lang w:eastAsia="es-HN"/>
              </w:rPr>
            </w:pPr>
            <w:r w:rsidRPr="00FC5560">
              <w:rPr>
                <w:rFonts w:eastAsia="Times New Roman"/>
                <w:color w:val="000000"/>
                <w:sz w:val="20"/>
                <w:szCs w:val="20"/>
                <w:lang w:eastAsia="es-HN"/>
              </w:rPr>
              <w:t xml:space="preserve">       Versión preliminar del modelo</w:t>
            </w:r>
          </w:p>
        </w:tc>
        <w:tc>
          <w:tcPr>
            <w:tcW w:w="151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D257F11" w14:textId="77777777" w:rsidR="00FC5560" w:rsidRPr="00FC5560" w:rsidRDefault="00FC5560" w:rsidP="00FC5560">
            <w:pPr>
              <w:spacing w:after="0" w:line="240" w:lineRule="auto"/>
              <w:ind w:firstLine="0"/>
              <w:jc w:val="right"/>
              <w:rPr>
                <w:rFonts w:eastAsia="Times New Roman"/>
                <w:sz w:val="20"/>
                <w:szCs w:val="20"/>
                <w:lang w:eastAsia="es-HN"/>
              </w:rPr>
            </w:pPr>
            <w:r w:rsidRPr="00FC5560">
              <w:rPr>
                <w:rFonts w:eastAsia="Times New Roman"/>
                <w:color w:val="000000"/>
                <w:sz w:val="20"/>
                <w:szCs w:val="20"/>
                <w:lang w:eastAsia="es-HN"/>
              </w:rPr>
              <w:t xml:space="preserve">112 </w:t>
            </w:r>
            <w:proofErr w:type="spellStart"/>
            <w:r w:rsidRPr="00FC5560">
              <w:rPr>
                <w:rFonts w:eastAsia="Times New Roman"/>
                <w:color w:val="000000"/>
                <w:sz w:val="20"/>
                <w:szCs w:val="20"/>
                <w:lang w:eastAsia="es-HN"/>
              </w:rPr>
              <w:t>hrs</w:t>
            </w:r>
            <w:proofErr w:type="spellEnd"/>
          </w:p>
        </w:tc>
        <w:tc>
          <w:tcPr>
            <w:tcW w:w="21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2887143" w14:textId="77777777" w:rsidR="00FC5560" w:rsidRPr="00FC5560" w:rsidRDefault="00FC5560" w:rsidP="00FC5560">
            <w:pPr>
              <w:spacing w:after="0" w:line="240" w:lineRule="auto"/>
              <w:ind w:firstLine="0"/>
              <w:rPr>
                <w:rFonts w:eastAsia="Times New Roman"/>
                <w:sz w:val="20"/>
                <w:szCs w:val="20"/>
                <w:lang w:eastAsia="es-HN"/>
              </w:rPr>
            </w:pPr>
            <w:r w:rsidRPr="00FC5560">
              <w:rPr>
                <w:rFonts w:eastAsia="Times New Roman"/>
                <w:color w:val="000000"/>
                <w:sz w:val="20"/>
                <w:szCs w:val="20"/>
                <w:lang w:eastAsia="es-HN"/>
              </w:rPr>
              <w:t>L20,000.00</w:t>
            </w:r>
          </w:p>
        </w:tc>
      </w:tr>
      <w:tr w:rsidR="00FC5560" w:rsidRPr="00FC5560" w14:paraId="3878E45E" w14:textId="77777777" w:rsidTr="00FC5560">
        <w:tc>
          <w:tcPr>
            <w:tcW w:w="487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0FAF5AD" w14:textId="77777777" w:rsidR="00FC5560" w:rsidRPr="00FC5560" w:rsidRDefault="00FC5560" w:rsidP="00FC5560">
            <w:pPr>
              <w:spacing w:after="0" w:line="240" w:lineRule="auto"/>
              <w:ind w:firstLine="0"/>
              <w:rPr>
                <w:rFonts w:eastAsia="Times New Roman"/>
                <w:sz w:val="20"/>
                <w:szCs w:val="20"/>
                <w:lang w:eastAsia="es-HN"/>
              </w:rPr>
            </w:pPr>
            <w:r w:rsidRPr="00FC5560">
              <w:rPr>
                <w:rFonts w:eastAsia="Times New Roman"/>
                <w:b/>
                <w:bCs/>
                <w:color w:val="000000"/>
                <w:sz w:val="20"/>
                <w:szCs w:val="20"/>
                <w:lang w:eastAsia="es-HN"/>
              </w:rPr>
              <w:t xml:space="preserve">   Selección de áreas y personal a capacitar</w:t>
            </w:r>
          </w:p>
        </w:tc>
        <w:tc>
          <w:tcPr>
            <w:tcW w:w="151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6AFB866" w14:textId="77777777" w:rsidR="00FC5560" w:rsidRPr="00FC5560" w:rsidRDefault="00FC5560" w:rsidP="00FC5560">
            <w:pPr>
              <w:spacing w:after="0" w:line="240" w:lineRule="auto"/>
              <w:ind w:firstLine="0"/>
              <w:jc w:val="right"/>
              <w:rPr>
                <w:rFonts w:eastAsia="Times New Roman"/>
                <w:sz w:val="20"/>
                <w:szCs w:val="20"/>
                <w:lang w:eastAsia="es-HN"/>
              </w:rPr>
            </w:pPr>
            <w:r w:rsidRPr="00FC5560">
              <w:rPr>
                <w:rFonts w:eastAsia="Times New Roman"/>
                <w:b/>
                <w:bCs/>
                <w:color w:val="000000"/>
                <w:sz w:val="20"/>
                <w:szCs w:val="20"/>
                <w:lang w:eastAsia="es-HN"/>
              </w:rPr>
              <w:t xml:space="preserve">200 </w:t>
            </w:r>
            <w:proofErr w:type="spellStart"/>
            <w:r w:rsidRPr="00FC5560">
              <w:rPr>
                <w:rFonts w:eastAsia="Times New Roman"/>
                <w:b/>
                <w:bCs/>
                <w:color w:val="000000"/>
                <w:sz w:val="20"/>
                <w:szCs w:val="20"/>
                <w:lang w:eastAsia="es-HN"/>
              </w:rPr>
              <w:t>hrs</w:t>
            </w:r>
            <w:proofErr w:type="spellEnd"/>
          </w:p>
        </w:tc>
        <w:tc>
          <w:tcPr>
            <w:tcW w:w="21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E4216FE" w14:textId="77777777" w:rsidR="00FC5560" w:rsidRPr="00FC5560" w:rsidRDefault="00FC5560" w:rsidP="00FC5560">
            <w:pPr>
              <w:spacing w:after="0" w:line="240" w:lineRule="auto"/>
              <w:ind w:firstLine="0"/>
              <w:rPr>
                <w:rFonts w:eastAsia="Times New Roman"/>
                <w:sz w:val="20"/>
                <w:szCs w:val="20"/>
                <w:lang w:eastAsia="es-HN"/>
              </w:rPr>
            </w:pPr>
            <w:r w:rsidRPr="00FC5560">
              <w:rPr>
                <w:rFonts w:eastAsia="Times New Roman"/>
                <w:b/>
                <w:bCs/>
                <w:color w:val="000000"/>
                <w:sz w:val="20"/>
                <w:szCs w:val="20"/>
                <w:lang w:eastAsia="es-HN"/>
              </w:rPr>
              <w:t>L21,600.00</w:t>
            </w:r>
          </w:p>
        </w:tc>
      </w:tr>
      <w:tr w:rsidR="00FC5560" w:rsidRPr="00FC5560" w14:paraId="5F2368EC" w14:textId="77777777" w:rsidTr="00FC5560">
        <w:tc>
          <w:tcPr>
            <w:tcW w:w="487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0DDB8AD" w14:textId="77777777" w:rsidR="00FC5560" w:rsidRPr="00FC5560" w:rsidRDefault="00FC5560" w:rsidP="00FC5560">
            <w:pPr>
              <w:spacing w:after="0" w:line="240" w:lineRule="auto"/>
              <w:ind w:firstLine="0"/>
              <w:rPr>
                <w:rFonts w:eastAsia="Times New Roman"/>
                <w:sz w:val="20"/>
                <w:szCs w:val="20"/>
                <w:lang w:eastAsia="es-HN"/>
              </w:rPr>
            </w:pPr>
            <w:r w:rsidRPr="00FC5560">
              <w:rPr>
                <w:rFonts w:eastAsia="Times New Roman"/>
                <w:color w:val="000000"/>
                <w:sz w:val="20"/>
                <w:szCs w:val="20"/>
                <w:lang w:eastAsia="es-HN"/>
              </w:rPr>
              <w:t xml:space="preserve">       Definición de participantes</w:t>
            </w:r>
          </w:p>
        </w:tc>
        <w:tc>
          <w:tcPr>
            <w:tcW w:w="151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502861D" w14:textId="77777777" w:rsidR="00FC5560" w:rsidRPr="00FC5560" w:rsidRDefault="00FC5560" w:rsidP="00FC5560">
            <w:pPr>
              <w:spacing w:after="0" w:line="240" w:lineRule="auto"/>
              <w:ind w:firstLine="0"/>
              <w:jc w:val="right"/>
              <w:rPr>
                <w:rFonts w:eastAsia="Times New Roman"/>
                <w:sz w:val="20"/>
                <w:szCs w:val="20"/>
                <w:lang w:eastAsia="es-HN"/>
              </w:rPr>
            </w:pPr>
            <w:r w:rsidRPr="00FC5560">
              <w:rPr>
                <w:rFonts w:eastAsia="Times New Roman"/>
                <w:color w:val="000000"/>
                <w:sz w:val="20"/>
                <w:szCs w:val="20"/>
                <w:lang w:eastAsia="es-HN"/>
              </w:rPr>
              <w:t xml:space="preserve">80 </w:t>
            </w:r>
            <w:proofErr w:type="spellStart"/>
            <w:r w:rsidRPr="00FC5560">
              <w:rPr>
                <w:rFonts w:eastAsia="Times New Roman"/>
                <w:color w:val="000000"/>
                <w:sz w:val="20"/>
                <w:szCs w:val="20"/>
                <w:lang w:eastAsia="es-HN"/>
              </w:rPr>
              <w:t>hrs</w:t>
            </w:r>
            <w:proofErr w:type="spellEnd"/>
          </w:p>
        </w:tc>
        <w:tc>
          <w:tcPr>
            <w:tcW w:w="21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CDFC207" w14:textId="77777777" w:rsidR="00FC5560" w:rsidRPr="00FC5560" w:rsidRDefault="00FC5560" w:rsidP="00FC5560">
            <w:pPr>
              <w:spacing w:after="0" w:line="240" w:lineRule="auto"/>
              <w:ind w:firstLine="0"/>
              <w:rPr>
                <w:rFonts w:eastAsia="Times New Roman"/>
                <w:sz w:val="20"/>
                <w:szCs w:val="20"/>
                <w:lang w:eastAsia="es-HN"/>
              </w:rPr>
            </w:pPr>
            <w:r w:rsidRPr="00FC5560">
              <w:rPr>
                <w:rFonts w:eastAsia="Times New Roman"/>
                <w:color w:val="000000"/>
                <w:sz w:val="20"/>
                <w:szCs w:val="20"/>
                <w:lang w:eastAsia="es-HN"/>
              </w:rPr>
              <w:t>L9,500.00</w:t>
            </w:r>
          </w:p>
        </w:tc>
      </w:tr>
      <w:tr w:rsidR="00FC5560" w:rsidRPr="00FC5560" w14:paraId="6C29A4F9" w14:textId="77777777" w:rsidTr="00FC5560">
        <w:tc>
          <w:tcPr>
            <w:tcW w:w="487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C7D129A" w14:textId="77777777" w:rsidR="00FC5560" w:rsidRPr="00FC5560" w:rsidRDefault="00FC5560" w:rsidP="00FC5560">
            <w:pPr>
              <w:spacing w:after="0" w:line="240" w:lineRule="auto"/>
              <w:ind w:firstLine="0"/>
              <w:rPr>
                <w:rFonts w:eastAsia="Times New Roman"/>
                <w:sz w:val="20"/>
                <w:szCs w:val="20"/>
                <w:lang w:eastAsia="es-HN"/>
              </w:rPr>
            </w:pPr>
            <w:r w:rsidRPr="00FC5560">
              <w:rPr>
                <w:rFonts w:eastAsia="Times New Roman"/>
                <w:color w:val="000000"/>
                <w:sz w:val="20"/>
                <w:szCs w:val="20"/>
                <w:lang w:eastAsia="es-HN"/>
              </w:rPr>
              <w:t xml:space="preserve">       Comunicado interno a los seleccionados</w:t>
            </w:r>
          </w:p>
        </w:tc>
        <w:tc>
          <w:tcPr>
            <w:tcW w:w="151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53F9B3A" w14:textId="77777777" w:rsidR="00FC5560" w:rsidRPr="00FC5560" w:rsidRDefault="00FC5560" w:rsidP="00FC5560">
            <w:pPr>
              <w:spacing w:after="0" w:line="240" w:lineRule="auto"/>
              <w:ind w:firstLine="0"/>
              <w:jc w:val="right"/>
              <w:rPr>
                <w:rFonts w:eastAsia="Times New Roman"/>
                <w:sz w:val="20"/>
                <w:szCs w:val="20"/>
                <w:lang w:eastAsia="es-HN"/>
              </w:rPr>
            </w:pPr>
            <w:r w:rsidRPr="00FC5560">
              <w:rPr>
                <w:rFonts w:eastAsia="Times New Roman"/>
                <w:color w:val="000000"/>
                <w:sz w:val="20"/>
                <w:szCs w:val="20"/>
                <w:lang w:eastAsia="es-HN"/>
              </w:rPr>
              <w:t xml:space="preserve">24 </w:t>
            </w:r>
            <w:proofErr w:type="spellStart"/>
            <w:r w:rsidRPr="00FC5560">
              <w:rPr>
                <w:rFonts w:eastAsia="Times New Roman"/>
                <w:color w:val="000000"/>
                <w:sz w:val="20"/>
                <w:szCs w:val="20"/>
                <w:lang w:eastAsia="es-HN"/>
              </w:rPr>
              <w:t>hrs</w:t>
            </w:r>
            <w:proofErr w:type="spellEnd"/>
          </w:p>
        </w:tc>
        <w:tc>
          <w:tcPr>
            <w:tcW w:w="21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432CE85" w14:textId="77777777" w:rsidR="00FC5560" w:rsidRPr="00FC5560" w:rsidRDefault="00FC5560" w:rsidP="00FC5560">
            <w:pPr>
              <w:spacing w:after="0" w:line="240" w:lineRule="auto"/>
              <w:ind w:firstLine="0"/>
              <w:rPr>
                <w:rFonts w:eastAsia="Times New Roman"/>
                <w:sz w:val="20"/>
                <w:szCs w:val="20"/>
                <w:lang w:eastAsia="es-HN"/>
              </w:rPr>
            </w:pPr>
            <w:r w:rsidRPr="00FC5560">
              <w:rPr>
                <w:rFonts w:eastAsia="Times New Roman"/>
                <w:color w:val="000000"/>
                <w:sz w:val="20"/>
                <w:szCs w:val="20"/>
                <w:lang w:eastAsia="es-HN"/>
              </w:rPr>
              <w:t>L2,100.00</w:t>
            </w:r>
          </w:p>
        </w:tc>
      </w:tr>
      <w:tr w:rsidR="00FC5560" w:rsidRPr="00FC5560" w14:paraId="0F637DD4" w14:textId="77777777" w:rsidTr="00FC5560">
        <w:tc>
          <w:tcPr>
            <w:tcW w:w="487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4AACA70" w14:textId="77777777" w:rsidR="00FC5560" w:rsidRPr="00FC5560" w:rsidRDefault="00FC5560" w:rsidP="00FC5560">
            <w:pPr>
              <w:spacing w:after="0" w:line="240" w:lineRule="auto"/>
              <w:ind w:firstLine="0"/>
              <w:rPr>
                <w:rFonts w:eastAsia="Times New Roman"/>
                <w:sz w:val="20"/>
                <w:szCs w:val="20"/>
                <w:lang w:eastAsia="es-HN"/>
              </w:rPr>
            </w:pPr>
            <w:r w:rsidRPr="00FC5560">
              <w:rPr>
                <w:rFonts w:eastAsia="Times New Roman"/>
                <w:color w:val="000000"/>
                <w:sz w:val="20"/>
                <w:szCs w:val="20"/>
                <w:lang w:eastAsia="es-HN"/>
              </w:rPr>
              <w:t xml:space="preserve">       Evaluación de conocimiento actual</w:t>
            </w:r>
          </w:p>
        </w:tc>
        <w:tc>
          <w:tcPr>
            <w:tcW w:w="151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724E667" w14:textId="77777777" w:rsidR="00FC5560" w:rsidRPr="00FC5560" w:rsidRDefault="00FC5560" w:rsidP="00FC5560">
            <w:pPr>
              <w:spacing w:after="0" w:line="240" w:lineRule="auto"/>
              <w:ind w:firstLine="0"/>
              <w:jc w:val="right"/>
              <w:rPr>
                <w:rFonts w:eastAsia="Times New Roman"/>
                <w:sz w:val="20"/>
                <w:szCs w:val="20"/>
                <w:lang w:eastAsia="es-HN"/>
              </w:rPr>
            </w:pPr>
            <w:r w:rsidRPr="00FC5560">
              <w:rPr>
                <w:rFonts w:eastAsia="Times New Roman"/>
                <w:color w:val="000000"/>
                <w:sz w:val="20"/>
                <w:szCs w:val="20"/>
                <w:lang w:eastAsia="es-HN"/>
              </w:rPr>
              <w:t xml:space="preserve">96 </w:t>
            </w:r>
            <w:proofErr w:type="spellStart"/>
            <w:r w:rsidRPr="00FC5560">
              <w:rPr>
                <w:rFonts w:eastAsia="Times New Roman"/>
                <w:color w:val="000000"/>
                <w:sz w:val="20"/>
                <w:szCs w:val="20"/>
                <w:lang w:eastAsia="es-HN"/>
              </w:rPr>
              <w:t>hrs</w:t>
            </w:r>
            <w:proofErr w:type="spellEnd"/>
          </w:p>
        </w:tc>
        <w:tc>
          <w:tcPr>
            <w:tcW w:w="21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DA7F4B4" w14:textId="77777777" w:rsidR="00FC5560" w:rsidRPr="00FC5560" w:rsidRDefault="00FC5560" w:rsidP="00FC5560">
            <w:pPr>
              <w:spacing w:after="0" w:line="240" w:lineRule="auto"/>
              <w:ind w:firstLine="0"/>
              <w:rPr>
                <w:rFonts w:eastAsia="Times New Roman"/>
                <w:sz w:val="20"/>
                <w:szCs w:val="20"/>
                <w:lang w:eastAsia="es-HN"/>
              </w:rPr>
            </w:pPr>
            <w:r w:rsidRPr="00FC5560">
              <w:rPr>
                <w:rFonts w:eastAsia="Times New Roman"/>
                <w:color w:val="000000"/>
                <w:sz w:val="20"/>
                <w:szCs w:val="20"/>
                <w:lang w:eastAsia="es-HN"/>
              </w:rPr>
              <w:t>L10,000.00</w:t>
            </w:r>
          </w:p>
        </w:tc>
      </w:tr>
      <w:tr w:rsidR="00FC5560" w:rsidRPr="00FC5560" w14:paraId="09AE4B36" w14:textId="77777777" w:rsidTr="00FC5560">
        <w:tc>
          <w:tcPr>
            <w:tcW w:w="487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6DED8B9" w14:textId="77777777" w:rsidR="00FC5560" w:rsidRPr="00FC5560" w:rsidRDefault="00FC5560" w:rsidP="00FC5560">
            <w:pPr>
              <w:spacing w:after="0" w:line="240" w:lineRule="auto"/>
              <w:ind w:firstLine="0"/>
              <w:rPr>
                <w:rFonts w:eastAsia="Times New Roman"/>
                <w:sz w:val="20"/>
                <w:szCs w:val="20"/>
                <w:lang w:eastAsia="es-HN"/>
              </w:rPr>
            </w:pPr>
            <w:r w:rsidRPr="00FC5560">
              <w:rPr>
                <w:rFonts w:eastAsia="Times New Roman"/>
                <w:b/>
                <w:bCs/>
                <w:color w:val="000000"/>
                <w:sz w:val="20"/>
                <w:szCs w:val="20"/>
                <w:lang w:eastAsia="es-HN"/>
              </w:rPr>
              <w:t xml:space="preserve">   Plan de Capacitación</w:t>
            </w:r>
          </w:p>
        </w:tc>
        <w:tc>
          <w:tcPr>
            <w:tcW w:w="151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E2D1F93" w14:textId="77777777" w:rsidR="00FC5560" w:rsidRPr="00FC5560" w:rsidRDefault="00FC5560" w:rsidP="00FC5560">
            <w:pPr>
              <w:spacing w:after="0" w:line="240" w:lineRule="auto"/>
              <w:ind w:firstLine="0"/>
              <w:jc w:val="right"/>
              <w:rPr>
                <w:rFonts w:eastAsia="Times New Roman"/>
                <w:sz w:val="20"/>
                <w:szCs w:val="20"/>
                <w:lang w:eastAsia="es-HN"/>
              </w:rPr>
            </w:pPr>
            <w:r w:rsidRPr="00FC5560">
              <w:rPr>
                <w:rFonts w:eastAsia="Times New Roman"/>
                <w:b/>
                <w:bCs/>
                <w:color w:val="000000"/>
                <w:sz w:val="20"/>
                <w:szCs w:val="20"/>
                <w:lang w:eastAsia="es-HN"/>
              </w:rPr>
              <w:t xml:space="preserve">241.6 </w:t>
            </w:r>
            <w:proofErr w:type="spellStart"/>
            <w:r w:rsidRPr="00FC5560">
              <w:rPr>
                <w:rFonts w:eastAsia="Times New Roman"/>
                <w:b/>
                <w:bCs/>
                <w:color w:val="000000"/>
                <w:sz w:val="20"/>
                <w:szCs w:val="20"/>
                <w:lang w:eastAsia="es-HN"/>
              </w:rPr>
              <w:t>hrs</w:t>
            </w:r>
            <w:proofErr w:type="spellEnd"/>
          </w:p>
        </w:tc>
        <w:tc>
          <w:tcPr>
            <w:tcW w:w="21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42139AD" w14:textId="77777777" w:rsidR="00FC5560" w:rsidRPr="00FC5560" w:rsidRDefault="00FC5560" w:rsidP="00FC5560">
            <w:pPr>
              <w:spacing w:after="0" w:line="240" w:lineRule="auto"/>
              <w:ind w:firstLine="0"/>
              <w:rPr>
                <w:rFonts w:eastAsia="Times New Roman"/>
                <w:sz w:val="20"/>
                <w:szCs w:val="20"/>
                <w:lang w:eastAsia="es-HN"/>
              </w:rPr>
            </w:pPr>
            <w:r w:rsidRPr="00FC5560">
              <w:rPr>
                <w:rFonts w:eastAsia="Times New Roman"/>
                <w:b/>
                <w:bCs/>
                <w:color w:val="000000"/>
                <w:sz w:val="20"/>
                <w:szCs w:val="20"/>
                <w:lang w:eastAsia="es-HN"/>
              </w:rPr>
              <w:t>L34,300.00</w:t>
            </w:r>
          </w:p>
        </w:tc>
      </w:tr>
      <w:tr w:rsidR="00FC5560" w:rsidRPr="00FC5560" w14:paraId="49108963" w14:textId="77777777" w:rsidTr="00FC5560">
        <w:tc>
          <w:tcPr>
            <w:tcW w:w="487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E881448" w14:textId="77777777" w:rsidR="00FC5560" w:rsidRPr="00FC5560" w:rsidRDefault="00FC5560" w:rsidP="00FC5560">
            <w:pPr>
              <w:spacing w:after="0" w:line="240" w:lineRule="auto"/>
              <w:ind w:firstLine="0"/>
              <w:rPr>
                <w:rFonts w:eastAsia="Times New Roman"/>
                <w:sz w:val="20"/>
                <w:szCs w:val="20"/>
                <w:lang w:eastAsia="es-HN"/>
              </w:rPr>
            </w:pPr>
            <w:r w:rsidRPr="00FC5560">
              <w:rPr>
                <w:rFonts w:eastAsia="Times New Roman"/>
                <w:color w:val="000000"/>
                <w:sz w:val="20"/>
                <w:szCs w:val="20"/>
                <w:lang w:eastAsia="es-HN"/>
              </w:rPr>
              <w:t xml:space="preserve">       Definición y aprobación de material final</w:t>
            </w:r>
          </w:p>
        </w:tc>
        <w:tc>
          <w:tcPr>
            <w:tcW w:w="151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57EFACD" w14:textId="77777777" w:rsidR="00FC5560" w:rsidRPr="00FC5560" w:rsidRDefault="00FC5560" w:rsidP="00FC5560">
            <w:pPr>
              <w:spacing w:after="0" w:line="240" w:lineRule="auto"/>
              <w:ind w:firstLine="0"/>
              <w:jc w:val="right"/>
              <w:rPr>
                <w:rFonts w:eastAsia="Times New Roman"/>
                <w:sz w:val="20"/>
                <w:szCs w:val="20"/>
                <w:lang w:eastAsia="es-HN"/>
              </w:rPr>
            </w:pPr>
            <w:r w:rsidRPr="00FC5560">
              <w:rPr>
                <w:rFonts w:eastAsia="Times New Roman"/>
                <w:color w:val="000000"/>
                <w:sz w:val="20"/>
                <w:szCs w:val="20"/>
                <w:lang w:eastAsia="es-HN"/>
              </w:rPr>
              <w:t xml:space="preserve">56 </w:t>
            </w:r>
            <w:proofErr w:type="spellStart"/>
            <w:r w:rsidRPr="00FC5560">
              <w:rPr>
                <w:rFonts w:eastAsia="Times New Roman"/>
                <w:color w:val="000000"/>
                <w:sz w:val="20"/>
                <w:szCs w:val="20"/>
                <w:lang w:eastAsia="es-HN"/>
              </w:rPr>
              <w:t>hrs</w:t>
            </w:r>
            <w:proofErr w:type="spellEnd"/>
          </w:p>
        </w:tc>
        <w:tc>
          <w:tcPr>
            <w:tcW w:w="21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3687300" w14:textId="77777777" w:rsidR="00FC5560" w:rsidRPr="00FC5560" w:rsidRDefault="00FC5560" w:rsidP="00FC5560">
            <w:pPr>
              <w:spacing w:after="0" w:line="240" w:lineRule="auto"/>
              <w:ind w:firstLine="0"/>
              <w:rPr>
                <w:rFonts w:eastAsia="Times New Roman"/>
                <w:sz w:val="20"/>
                <w:szCs w:val="20"/>
                <w:lang w:eastAsia="es-HN"/>
              </w:rPr>
            </w:pPr>
            <w:r w:rsidRPr="00FC5560">
              <w:rPr>
                <w:rFonts w:eastAsia="Times New Roman"/>
                <w:color w:val="000000"/>
                <w:sz w:val="20"/>
                <w:szCs w:val="20"/>
                <w:lang w:eastAsia="es-HN"/>
              </w:rPr>
              <w:t>L10,000.00</w:t>
            </w:r>
          </w:p>
        </w:tc>
      </w:tr>
      <w:tr w:rsidR="00FC5560" w:rsidRPr="00FC5560" w14:paraId="0B56CCBC" w14:textId="77777777" w:rsidTr="00FC5560">
        <w:tc>
          <w:tcPr>
            <w:tcW w:w="487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A737242" w14:textId="77777777" w:rsidR="00FC5560" w:rsidRPr="00FC5560" w:rsidRDefault="00FC5560" w:rsidP="00FC5560">
            <w:pPr>
              <w:spacing w:after="0" w:line="240" w:lineRule="auto"/>
              <w:ind w:firstLine="0"/>
              <w:rPr>
                <w:rFonts w:eastAsia="Times New Roman"/>
                <w:sz w:val="20"/>
                <w:szCs w:val="20"/>
                <w:lang w:eastAsia="es-HN"/>
              </w:rPr>
            </w:pPr>
            <w:r w:rsidRPr="00FC5560">
              <w:rPr>
                <w:rFonts w:eastAsia="Times New Roman"/>
                <w:color w:val="000000"/>
                <w:sz w:val="20"/>
                <w:szCs w:val="20"/>
                <w:lang w:eastAsia="es-HN"/>
              </w:rPr>
              <w:t xml:space="preserve">       Cronograma de capacitación</w:t>
            </w:r>
          </w:p>
        </w:tc>
        <w:tc>
          <w:tcPr>
            <w:tcW w:w="151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9F318E7" w14:textId="77777777" w:rsidR="00FC5560" w:rsidRPr="00FC5560" w:rsidRDefault="00FC5560" w:rsidP="00FC5560">
            <w:pPr>
              <w:spacing w:after="0" w:line="240" w:lineRule="auto"/>
              <w:ind w:firstLine="0"/>
              <w:jc w:val="right"/>
              <w:rPr>
                <w:rFonts w:eastAsia="Times New Roman"/>
                <w:sz w:val="20"/>
                <w:szCs w:val="20"/>
                <w:lang w:eastAsia="es-HN"/>
              </w:rPr>
            </w:pPr>
            <w:r w:rsidRPr="00FC5560">
              <w:rPr>
                <w:rFonts w:eastAsia="Times New Roman"/>
                <w:color w:val="000000"/>
                <w:sz w:val="20"/>
                <w:szCs w:val="20"/>
                <w:lang w:eastAsia="es-HN"/>
              </w:rPr>
              <w:t xml:space="preserve">72 </w:t>
            </w:r>
            <w:proofErr w:type="spellStart"/>
            <w:r w:rsidRPr="00FC5560">
              <w:rPr>
                <w:rFonts w:eastAsia="Times New Roman"/>
                <w:color w:val="000000"/>
                <w:sz w:val="20"/>
                <w:szCs w:val="20"/>
                <w:lang w:eastAsia="es-HN"/>
              </w:rPr>
              <w:t>hrs</w:t>
            </w:r>
            <w:proofErr w:type="spellEnd"/>
          </w:p>
        </w:tc>
        <w:tc>
          <w:tcPr>
            <w:tcW w:w="21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E0F4855" w14:textId="77777777" w:rsidR="00FC5560" w:rsidRPr="00FC5560" w:rsidRDefault="00FC5560" w:rsidP="00FC5560">
            <w:pPr>
              <w:spacing w:after="0" w:line="240" w:lineRule="auto"/>
              <w:ind w:firstLine="0"/>
              <w:rPr>
                <w:rFonts w:eastAsia="Times New Roman"/>
                <w:sz w:val="20"/>
                <w:szCs w:val="20"/>
                <w:lang w:eastAsia="es-HN"/>
              </w:rPr>
            </w:pPr>
            <w:r w:rsidRPr="00FC5560">
              <w:rPr>
                <w:rFonts w:eastAsia="Times New Roman"/>
                <w:color w:val="000000"/>
                <w:sz w:val="20"/>
                <w:szCs w:val="20"/>
                <w:lang w:eastAsia="es-HN"/>
              </w:rPr>
              <w:t>L6,300.00</w:t>
            </w:r>
          </w:p>
        </w:tc>
      </w:tr>
      <w:tr w:rsidR="00FC5560" w:rsidRPr="00FC5560" w14:paraId="135F5CEC" w14:textId="77777777" w:rsidTr="00FC5560">
        <w:tc>
          <w:tcPr>
            <w:tcW w:w="487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BF8F256" w14:textId="77777777" w:rsidR="00FC5560" w:rsidRPr="00FC5560" w:rsidRDefault="00FC5560" w:rsidP="00FC5560">
            <w:pPr>
              <w:spacing w:after="0" w:line="240" w:lineRule="auto"/>
              <w:ind w:firstLine="0"/>
              <w:rPr>
                <w:rFonts w:eastAsia="Times New Roman"/>
                <w:sz w:val="20"/>
                <w:szCs w:val="20"/>
                <w:lang w:eastAsia="es-HN"/>
              </w:rPr>
            </w:pPr>
            <w:r w:rsidRPr="00FC5560">
              <w:rPr>
                <w:rFonts w:eastAsia="Times New Roman"/>
                <w:color w:val="000000"/>
                <w:sz w:val="20"/>
                <w:szCs w:val="20"/>
                <w:lang w:eastAsia="es-HN"/>
              </w:rPr>
              <w:t xml:space="preserve">       Revisión y aprobación del plan</w:t>
            </w:r>
          </w:p>
        </w:tc>
        <w:tc>
          <w:tcPr>
            <w:tcW w:w="151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8757CE6" w14:textId="77777777" w:rsidR="00FC5560" w:rsidRPr="00FC5560" w:rsidRDefault="00FC5560" w:rsidP="00FC5560">
            <w:pPr>
              <w:spacing w:after="0" w:line="240" w:lineRule="auto"/>
              <w:ind w:firstLine="0"/>
              <w:jc w:val="right"/>
              <w:rPr>
                <w:rFonts w:eastAsia="Times New Roman"/>
                <w:sz w:val="20"/>
                <w:szCs w:val="20"/>
                <w:lang w:eastAsia="es-HN"/>
              </w:rPr>
            </w:pPr>
            <w:r w:rsidRPr="00FC5560">
              <w:rPr>
                <w:rFonts w:eastAsia="Times New Roman"/>
                <w:color w:val="000000"/>
                <w:sz w:val="20"/>
                <w:szCs w:val="20"/>
                <w:lang w:eastAsia="es-HN"/>
              </w:rPr>
              <w:t xml:space="preserve">33.6 </w:t>
            </w:r>
            <w:proofErr w:type="spellStart"/>
            <w:r w:rsidRPr="00FC5560">
              <w:rPr>
                <w:rFonts w:eastAsia="Times New Roman"/>
                <w:color w:val="000000"/>
                <w:sz w:val="20"/>
                <w:szCs w:val="20"/>
                <w:lang w:eastAsia="es-HN"/>
              </w:rPr>
              <w:t>hrs</w:t>
            </w:r>
            <w:proofErr w:type="spellEnd"/>
          </w:p>
        </w:tc>
        <w:tc>
          <w:tcPr>
            <w:tcW w:w="21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E454B1D" w14:textId="77777777" w:rsidR="00FC5560" w:rsidRPr="00FC5560" w:rsidRDefault="00FC5560" w:rsidP="00FC5560">
            <w:pPr>
              <w:spacing w:after="0" w:line="240" w:lineRule="auto"/>
              <w:ind w:firstLine="0"/>
              <w:rPr>
                <w:rFonts w:eastAsia="Times New Roman"/>
                <w:sz w:val="20"/>
                <w:szCs w:val="20"/>
                <w:lang w:eastAsia="es-HN"/>
              </w:rPr>
            </w:pPr>
            <w:r w:rsidRPr="00FC5560">
              <w:rPr>
                <w:rFonts w:eastAsia="Times New Roman"/>
                <w:color w:val="000000"/>
                <w:sz w:val="20"/>
                <w:szCs w:val="20"/>
                <w:lang w:eastAsia="es-HN"/>
              </w:rPr>
              <w:t>L6,000.00</w:t>
            </w:r>
          </w:p>
        </w:tc>
      </w:tr>
      <w:tr w:rsidR="00FC5560" w:rsidRPr="00FC5560" w14:paraId="2257D257" w14:textId="77777777" w:rsidTr="00FC5560">
        <w:tc>
          <w:tcPr>
            <w:tcW w:w="487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C7C84DA" w14:textId="77777777" w:rsidR="00FC5560" w:rsidRPr="00FC5560" w:rsidRDefault="00FC5560" w:rsidP="00FC5560">
            <w:pPr>
              <w:spacing w:after="0" w:line="240" w:lineRule="auto"/>
              <w:ind w:firstLine="0"/>
              <w:rPr>
                <w:rFonts w:eastAsia="Times New Roman"/>
                <w:sz w:val="20"/>
                <w:szCs w:val="20"/>
                <w:lang w:eastAsia="es-HN"/>
              </w:rPr>
            </w:pPr>
            <w:r w:rsidRPr="00FC5560">
              <w:rPr>
                <w:rFonts w:eastAsia="Times New Roman"/>
                <w:color w:val="000000"/>
                <w:sz w:val="20"/>
                <w:szCs w:val="20"/>
                <w:lang w:eastAsia="es-HN"/>
              </w:rPr>
              <w:t xml:space="preserve">       Carga de material a la plataforma</w:t>
            </w:r>
          </w:p>
        </w:tc>
        <w:tc>
          <w:tcPr>
            <w:tcW w:w="151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0018519" w14:textId="77777777" w:rsidR="00FC5560" w:rsidRPr="00FC5560" w:rsidRDefault="00FC5560" w:rsidP="00FC5560">
            <w:pPr>
              <w:spacing w:after="0" w:line="240" w:lineRule="auto"/>
              <w:ind w:firstLine="0"/>
              <w:jc w:val="right"/>
              <w:rPr>
                <w:rFonts w:eastAsia="Times New Roman"/>
                <w:sz w:val="20"/>
                <w:szCs w:val="20"/>
                <w:lang w:eastAsia="es-HN"/>
              </w:rPr>
            </w:pPr>
            <w:r w:rsidRPr="00FC5560">
              <w:rPr>
                <w:rFonts w:eastAsia="Times New Roman"/>
                <w:color w:val="000000"/>
                <w:sz w:val="20"/>
                <w:szCs w:val="20"/>
                <w:lang w:eastAsia="es-HN"/>
              </w:rPr>
              <w:t xml:space="preserve">80 </w:t>
            </w:r>
            <w:proofErr w:type="spellStart"/>
            <w:r w:rsidRPr="00FC5560">
              <w:rPr>
                <w:rFonts w:eastAsia="Times New Roman"/>
                <w:color w:val="000000"/>
                <w:sz w:val="20"/>
                <w:szCs w:val="20"/>
                <w:lang w:eastAsia="es-HN"/>
              </w:rPr>
              <w:t>hrs</w:t>
            </w:r>
            <w:proofErr w:type="spellEnd"/>
          </w:p>
        </w:tc>
        <w:tc>
          <w:tcPr>
            <w:tcW w:w="21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55BEB1F" w14:textId="77777777" w:rsidR="00FC5560" w:rsidRPr="00FC5560" w:rsidRDefault="00FC5560" w:rsidP="00FC5560">
            <w:pPr>
              <w:spacing w:after="0" w:line="240" w:lineRule="auto"/>
              <w:ind w:firstLine="0"/>
              <w:rPr>
                <w:rFonts w:eastAsia="Times New Roman"/>
                <w:sz w:val="20"/>
                <w:szCs w:val="20"/>
                <w:lang w:eastAsia="es-HN"/>
              </w:rPr>
            </w:pPr>
            <w:r w:rsidRPr="00FC5560">
              <w:rPr>
                <w:rFonts w:eastAsia="Times New Roman"/>
                <w:color w:val="000000"/>
                <w:sz w:val="20"/>
                <w:szCs w:val="20"/>
                <w:lang w:eastAsia="es-HN"/>
              </w:rPr>
              <w:t>L12,000.00</w:t>
            </w:r>
          </w:p>
        </w:tc>
      </w:tr>
      <w:tr w:rsidR="00FC5560" w:rsidRPr="00FC5560" w14:paraId="340902FE" w14:textId="77777777" w:rsidTr="00FC5560">
        <w:tc>
          <w:tcPr>
            <w:tcW w:w="487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E2D116C" w14:textId="77777777" w:rsidR="00FC5560" w:rsidRPr="00FC5560" w:rsidRDefault="00FC5560" w:rsidP="00FC5560">
            <w:pPr>
              <w:spacing w:after="0" w:line="240" w:lineRule="auto"/>
              <w:ind w:firstLine="0"/>
              <w:rPr>
                <w:rFonts w:eastAsia="Times New Roman"/>
                <w:sz w:val="20"/>
                <w:szCs w:val="20"/>
                <w:lang w:eastAsia="es-HN"/>
              </w:rPr>
            </w:pPr>
            <w:r w:rsidRPr="00FC5560">
              <w:rPr>
                <w:rFonts w:eastAsia="Times New Roman"/>
                <w:b/>
                <w:bCs/>
                <w:color w:val="000000"/>
                <w:sz w:val="20"/>
                <w:szCs w:val="20"/>
                <w:lang w:eastAsia="es-HN"/>
              </w:rPr>
              <w:t xml:space="preserve">   Proceso de Capacitación</w:t>
            </w:r>
          </w:p>
        </w:tc>
        <w:tc>
          <w:tcPr>
            <w:tcW w:w="151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2023074" w14:textId="77777777" w:rsidR="00FC5560" w:rsidRPr="00FC5560" w:rsidRDefault="00FC5560" w:rsidP="00FC5560">
            <w:pPr>
              <w:spacing w:after="0" w:line="240" w:lineRule="auto"/>
              <w:ind w:firstLine="0"/>
              <w:jc w:val="right"/>
              <w:rPr>
                <w:rFonts w:eastAsia="Times New Roman"/>
                <w:sz w:val="20"/>
                <w:szCs w:val="20"/>
                <w:lang w:eastAsia="es-HN"/>
              </w:rPr>
            </w:pPr>
            <w:r w:rsidRPr="00FC5560">
              <w:rPr>
                <w:rFonts w:eastAsia="Times New Roman"/>
                <w:b/>
                <w:bCs/>
                <w:color w:val="000000"/>
                <w:sz w:val="20"/>
                <w:szCs w:val="20"/>
                <w:lang w:eastAsia="es-HN"/>
              </w:rPr>
              <w:t xml:space="preserve">1,976 </w:t>
            </w:r>
            <w:proofErr w:type="spellStart"/>
            <w:r w:rsidRPr="00FC5560">
              <w:rPr>
                <w:rFonts w:eastAsia="Times New Roman"/>
                <w:b/>
                <w:bCs/>
                <w:color w:val="000000"/>
                <w:sz w:val="20"/>
                <w:szCs w:val="20"/>
                <w:lang w:eastAsia="es-HN"/>
              </w:rPr>
              <w:t>hrs</w:t>
            </w:r>
            <w:proofErr w:type="spellEnd"/>
          </w:p>
        </w:tc>
        <w:tc>
          <w:tcPr>
            <w:tcW w:w="21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909B245" w14:textId="77777777" w:rsidR="00FC5560" w:rsidRPr="00FC5560" w:rsidRDefault="00FC5560" w:rsidP="00FC5560">
            <w:pPr>
              <w:spacing w:after="0" w:line="240" w:lineRule="auto"/>
              <w:ind w:firstLine="0"/>
              <w:rPr>
                <w:rFonts w:eastAsia="Times New Roman"/>
                <w:sz w:val="20"/>
                <w:szCs w:val="20"/>
                <w:lang w:eastAsia="es-HN"/>
              </w:rPr>
            </w:pPr>
            <w:r w:rsidRPr="00FC5560">
              <w:rPr>
                <w:rFonts w:eastAsia="Times New Roman"/>
                <w:b/>
                <w:bCs/>
                <w:color w:val="000000"/>
                <w:sz w:val="20"/>
                <w:szCs w:val="20"/>
                <w:lang w:eastAsia="es-HN"/>
              </w:rPr>
              <w:t>L154,600.00</w:t>
            </w:r>
          </w:p>
        </w:tc>
      </w:tr>
      <w:tr w:rsidR="00FC5560" w:rsidRPr="00FC5560" w14:paraId="16C47485" w14:textId="77777777" w:rsidTr="00FC5560">
        <w:tc>
          <w:tcPr>
            <w:tcW w:w="487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8C4A2C3" w14:textId="77777777" w:rsidR="00FC5560" w:rsidRPr="00FC5560" w:rsidRDefault="00FC5560" w:rsidP="00FC5560">
            <w:pPr>
              <w:spacing w:after="0" w:line="240" w:lineRule="auto"/>
              <w:ind w:firstLine="0"/>
              <w:rPr>
                <w:rFonts w:eastAsia="Times New Roman"/>
                <w:sz w:val="20"/>
                <w:szCs w:val="20"/>
                <w:lang w:eastAsia="es-HN"/>
              </w:rPr>
            </w:pPr>
            <w:r w:rsidRPr="00FC5560">
              <w:rPr>
                <w:rFonts w:eastAsia="Times New Roman"/>
                <w:color w:val="000000"/>
                <w:sz w:val="20"/>
                <w:szCs w:val="20"/>
                <w:lang w:eastAsia="es-HN"/>
              </w:rPr>
              <w:t xml:space="preserve">       Inducción preliminar</w:t>
            </w:r>
          </w:p>
        </w:tc>
        <w:tc>
          <w:tcPr>
            <w:tcW w:w="151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AA5008A" w14:textId="77777777" w:rsidR="00FC5560" w:rsidRPr="00FC5560" w:rsidRDefault="00FC5560" w:rsidP="00FC5560">
            <w:pPr>
              <w:spacing w:after="0" w:line="240" w:lineRule="auto"/>
              <w:ind w:firstLine="0"/>
              <w:jc w:val="right"/>
              <w:rPr>
                <w:rFonts w:eastAsia="Times New Roman"/>
                <w:sz w:val="20"/>
                <w:szCs w:val="20"/>
                <w:lang w:eastAsia="es-HN"/>
              </w:rPr>
            </w:pPr>
            <w:r w:rsidRPr="00FC5560">
              <w:rPr>
                <w:rFonts w:eastAsia="Times New Roman"/>
                <w:color w:val="000000"/>
                <w:sz w:val="20"/>
                <w:szCs w:val="20"/>
                <w:lang w:eastAsia="es-HN"/>
              </w:rPr>
              <w:t xml:space="preserve">24 </w:t>
            </w:r>
            <w:proofErr w:type="spellStart"/>
            <w:r w:rsidRPr="00FC5560">
              <w:rPr>
                <w:rFonts w:eastAsia="Times New Roman"/>
                <w:color w:val="000000"/>
                <w:sz w:val="20"/>
                <w:szCs w:val="20"/>
                <w:lang w:eastAsia="es-HN"/>
              </w:rPr>
              <w:t>hrs</w:t>
            </w:r>
            <w:proofErr w:type="spellEnd"/>
          </w:p>
        </w:tc>
        <w:tc>
          <w:tcPr>
            <w:tcW w:w="21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7125E9C" w14:textId="77777777" w:rsidR="00FC5560" w:rsidRPr="00FC5560" w:rsidRDefault="00FC5560" w:rsidP="00FC5560">
            <w:pPr>
              <w:spacing w:after="0" w:line="240" w:lineRule="auto"/>
              <w:ind w:firstLine="0"/>
              <w:rPr>
                <w:rFonts w:eastAsia="Times New Roman"/>
                <w:sz w:val="20"/>
                <w:szCs w:val="20"/>
                <w:lang w:eastAsia="es-HN"/>
              </w:rPr>
            </w:pPr>
            <w:r w:rsidRPr="00FC5560">
              <w:rPr>
                <w:rFonts w:eastAsia="Times New Roman"/>
                <w:color w:val="000000"/>
                <w:sz w:val="20"/>
                <w:szCs w:val="20"/>
                <w:lang w:eastAsia="es-HN"/>
              </w:rPr>
              <w:t>L1,900.00</w:t>
            </w:r>
          </w:p>
        </w:tc>
      </w:tr>
      <w:tr w:rsidR="00FC5560" w:rsidRPr="00FC5560" w14:paraId="43B50E93" w14:textId="77777777" w:rsidTr="00FC5560">
        <w:tc>
          <w:tcPr>
            <w:tcW w:w="487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9B6D0E3" w14:textId="74B650BD" w:rsidR="00FC5560" w:rsidRPr="00FC5560" w:rsidRDefault="00FC5560" w:rsidP="00FC5560">
            <w:pPr>
              <w:spacing w:after="0" w:line="240" w:lineRule="auto"/>
              <w:ind w:firstLine="0"/>
              <w:rPr>
                <w:rFonts w:eastAsia="Times New Roman"/>
                <w:sz w:val="20"/>
                <w:szCs w:val="20"/>
                <w:lang w:eastAsia="es-HN"/>
              </w:rPr>
            </w:pPr>
            <w:r w:rsidRPr="00FC5560">
              <w:rPr>
                <w:rFonts w:eastAsia="Times New Roman"/>
                <w:color w:val="000000"/>
                <w:sz w:val="20"/>
                <w:szCs w:val="20"/>
                <w:lang w:eastAsia="es-HN"/>
              </w:rPr>
              <w:t xml:space="preserve">       Desarrollo teórico y práctico de capacitación</w:t>
            </w:r>
          </w:p>
        </w:tc>
        <w:tc>
          <w:tcPr>
            <w:tcW w:w="151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5783B47" w14:textId="77777777" w:rsidR="00FC5560" w:rsidRPr="00FC5560" w:rsidRDefault="00FC5560" w:rsidP="00FC5560">
            <w:pPr>
              <w:spacing w:after="0" w:line="240" w:lineRule="auto"/>
              <w:ind w:firstLine="0"/>
              <w:jc w:val="right"/>
              <w:rPr>
                <w:rFonts w:eastAsia="Times New Roman"/>
                <w:sz w:val="20"/>
                <w:szCs w:val="20"/>
                <w:lang w:eastAsia="es-HN"/>
              </w:rPr>
            </w:pPr>
            <w:r w:rsidRPr="00FC5560">
              <w:rPr>
                <w:rFonts w:eastAsia="Times New Roman"/>
                <w:color w:val="000000"/>
                <w:sz w:val="20"/>
                <w:szCs w:val="20"/>
                <w:lang w:eastAsia="es-HN"/>
              </w:rPr>
              <w:t xml:space="preserve">1,584 </w:t>
            </w:r>
            <w:proofErr w:type="spellStart"/>
            <w:r w:rsidRPr="00FC5560">
              <w:rPr>
                <w:rFonts w:eastAsia="Times New Roman"/>
                <w:color w:val="000000"/>
                <w:sz w:val="20"/>
                <w:szCs w:val="20"/>
                <w:lang w:eastAsia="es-HN"/>
              </w:rPr>
              <w:t>hrs</w:t>
            </w:r>
            <w:proofErr w:type="spellEnd"/>
          </w:p>
        </w:tc>
        <w:tc>
          <w:tcPr>
            <w:tcW w:w="21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086F014" w14:textId="77777777" w:rsidR="00FC5560" w:rsidRPr="00FC5560" w:rsidRDefault="00FC5560" w:rsidP="00FC5560">
            <w:pPr>
              <w:spacing w:after="0" w:line="240" w:lineRule="auto"/>
              <w:ind w:firstLine="0"/>
              <w:rPr>
                <w:rFonts w:eastAsia="Times New Roman"/>
                <w:sz w:val="20"/>
                <w:szCs w:val="20"/>
                <w:lang w:eastAsia="es-HN"/>
              </w:rPr>
            </w:pPr>
            <w:r w:rsidRPr="00FC5560">
              <w:rPr>
                <w:rFonts w:eastAsia="Times New Roman"/>
                <w:color w:val="000000"/>
                <w:sz w:val="20"/>
                <w:szCs w:val="20"/>
                <w:lang w:eastAsia="es-HN"/>
              </w:rPr>
              <w:t>L106,200.00</w:t>
            </w:r>
          </w:p>
        </w:tc>
      </w:tr>
      <w:tr w:rsidR="00FC5560" w:rsidRPr="00FC5560" w14:paraId="5A8804C0" w14:textId="77777777" w:rsidTr="00FC5560">
        <w:tc>
          <w:tcPr>
            <w:tcW w:w="487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3FCF90B" w14:textId="77777777" w:rsidR="00FC5560" w:rsidRPr="00FC5560" w:rsidRDefault="00FC5560" w:rsidP="00FC5560">
            <w:pPr>
              <w:spacing w:after="0" w:line="240" w:lineRule="auto"/>
              <w:ind w:firstLine="0"/>
              <w:rPr>
                <w:rFonts w:eastAsia="Times New Roman"/>
                <w:sz w:val="20"/>
                <w:szCs w:val="20"/>
                <w:lang w:eastAsia="es-HN"/>
              </w:rPr>
            </w:pPr>
            <w:r w:rsidRPr="00FC5560">
              <w:rPr>
                <w:rFonts w:eastAsia="Times New Roman"/>
                <w:color w:val="000000"/>
                <w:sz w:val="20"/>
                <w:szCs w:val="20"/>
                <w:lang w:eastAsia="es-HN"/>
              </w:rPr>
              <w:t xml:space="preserve">       Evaluación y reporte de talleres</w:t>
            </w:r>
          </w:p>
        </w:tc>
        <w:tc>
          <w:tcPr>
            <w:tcW w:w="151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AEAD417" w14:textId="77777777" w:rsidR="00FC5560" w:rsidRPr="00FC5560" w:rsidRDefault="00FC5560" w:rsidP="00FC5560">
            <w:pPr>
              <w:spacing w:after="0" w:line="240" w:lineRule="auto"/>
              <w:ind w:firstLine="0"/>
              <w:jc w:val="right"/>
              <w:rPr>
                <w:rFonts w:eastAsia="Times New Roman"/>
                <w:sz w:val="20"/>
                <w:szCs w:val="20"/>
                <w:lang w:eastAsia="es-HN"/>
              </w:rPr>
            </w:pPr>
            <w:r w:rsidRPr="00FC5560">
              <w:rPr>
                <w:rFonts w:eastAsia="Times New Roman"/>
                <w:color w:val="000000"/>
                <w:sz w:val="20"/>
                <w:szCs w:val="20"/>
                <w:lang w:eastAsia="es-HN"/>
              </w:rPr>
              <w:t xml:space="preserve">272 </w:t>
            </w:r>
            <w:proofErr w:type="spellStart"/>
            <w:r w:rsidRPr="00FC5560">
              <w:rPr>
                <w:rFonts w:eastAsia="Times New Roman"/>
                <w:color w:val="000000"/>
                <w:sz w:val="20"/>
                <w:szCs w:val="20"/>
                <w:lang w:eastAsia="es-HN"/>
              </w:rPr>
              <w:t>hrs</w:t>
            </w:r>
            <w:proofErr w:type="spellEnd"/>
          </w:p>
        </w:tc>
        <w:tc>
          <w:tcPr>
            <w:tcW w:w="21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DD75FEE" w14:textId="77777777" w:rsidR="00FC5560" w:rsidRPr="00FC5560" w:rsidRDefault="00FC5560" w:rsidP="00FC5560">
            <w:pPr>
              <w:spacing w:after="0" w:line="240" w:lineRule="auto"/>
              <w:ind w:firstLine="0"/>
              <w:rPr>
                <w:rFonts w:eastAsia="Times New Roman"/>
                <w:sz w:val="20"/>
                <w:szCs w:val="20"/>
                <w:lang w:eastAsia="es-HN"/>
              </w:rPr>
            </w:pPr>
            <w:r w:rsidRPr="00FC5560">
              <w:rPr>
                <w:rFonts w:eastAsia="Times New Roman"/>
                <w:color w:val="000000"/>
                <w:sz w:val="20"/>
                <w:szCs w:val="20"/>
                <w:lang w:eastAsia="es-HN"/>
              </w:rPr>
              <w:t>L32,000.00</w:t>
            </w:r>
          </w:p>
        </w:tc>
      </w:tr>
      <w:tr w:rsidR="00FC5560" w:rsidRPr="00FC5560" w14:paraId="2B15A504" w14:textId="77777777" w:rsidTr="00FC5560">
        <w:tc>
          <w:tcPr>
            <w:tcW w:w="487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F2B2B0B" w14:textId="77777777" w:rsidR="00FC5560" w:rsidRPr="00FC5560" w:rsidRDefault="00FC5560" w:rsidP="00FC5560">
            <w:pPr>
              <w:spacing w:after="0" w:line="240" w:lineRule="auto"/>
              <w:ind w:firstLine="0"/>
              <w:rPr>
                <w:rFonts w:eastAsia="Times New Roman"/>
                <w:sz w:val="20"/>
                <w:szCs w:val="20"/>
                <w:lang w:eastAsia="es-HN"/>
              </w:rPr>
            </w:pPr>
            <w:r w:rsidRPr="00FC5560">
              <w:rPr>
                <w:rFonts w:eastAsia="Times New Roman"/>
                <w:color w:val="000000"/>
                <w:sz w:val="20"/>
                <w:szCs w:val="20"/>
                <w:lang w:eastAsia="es-HN"/>
              </w:rPr>
              <w:t xml:space="preserve">       Medición de indicadores KPI´S</w:t>
            </w:r>
          </w:p>
        </w:tc>
        <w:tc>
          <w:tcPr>
            <w:tcW w:w="151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61F110D" w14:textId="77777777" w:rsidR="00FC5560" w:rsidRPr="00FC5560" w:rsidRDefault="00FC5560" w:rsidP="00FC5560">
            <w:pPr>
              <w:spacing w:after="0" w:line="240" w:lineRule="auto"/>
              <w:ind w:firstLine="0"/>
              <w:jc w:val="right"/>
              <w:rPr>
                <w:rFonts w:eastAsia="Times New Roman"/>
                <w:sz w:val="20"/>
                <w:szCs w:val="20"/>
                <w:lang w:eastAsia="es-HN"/>
              </w:rPr>
            </w:pPr>
            <w:r w:rsidRPr="00FC5560">
              <w:rPr>
                <w:rFonts w:eastAsia="Times New Roman"/>
                <w:color w:val="000000"/>
                <w:sz w:val="20"/>
                <w:szCs w:val="20"/>
                <w:lang w:eastAsia="es-HN"/>
              </w:rPr>
              <w:t xml:space="preserve">96 </w:t>
            </w:r>
            <w:proofErr w:type="spellStart"/>
            <w:r w:rsidRPr="00FC5560">
              <w:rPr>
                <w:rFonts w:eastAsia="Times New Roman"/>
                <w:color w:val="000000"/>
                <w:sz w:val="20"/>
                <w:szCs w:val="20"/>
                <w:lang w:eastAsia="es-HN"/>
              </w:rPr>
              <w:t>hrs</w:t>
            </w:r>
            <w:proofErr w:type="spellEnd"/>
          </w:p>
        </w:tc>
        <w:tc>
          <w:tcPr>
            <w:tcW w:w="21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0DDE137" w14:textId="77777777" w:rsidR="00FC5560" w:rsidRPr="00FC5560" w:rsidRDefault="00FC5560" w:rsidP="00FC5560">
            <w:pPr>
              <w:spacing w:after="0" w:line="240" w:lineRule="auto"/>
              <w:ind w:firstLine="0"/>
              <w:rPr>
                <w:rFonts w:eastAsia="Times New Roman"/>
                <w:sz w:val="20"/>
                <w:szCs w:val="20"/>
                <w:lang w:eastAsia="es-HN"/>
              </w:rPr>
            </w:pPr>
            <w:r w:rsidRPr="00FC5560">
              <w:rPr>
                <w:rFonts w:eastAsia="Times New Roman"/>
                <w:color w:val="000000"/>
                <w:sz w:val="20"/>
                <w:szCs w:val="20"/>
                <w:lang w:eastAsia="es-HN"/>
              </w:rPr>
              <w:t>L14,500.00</w:t>
            </w:r>
          </w:p>
        </w:tc>
      </w:tr>
    </w:tbl>
    <w:p w14:paraId="0E884AA1" w14:textId="330D7792" w:rsidR="00E13CDF" w:rsidRDefault="00E13CDF" w:rsidP="00B620EB">
      <w:pPr>
        <w:shd w:val="clear" w:color="auto" w:fill="FFFFFF" w:themeFill="background1"/>
        <w:tabs>
          <w:tab w:val="left" w:pos="3855"/>
        </w:tabs>
        <w:spacing w:after="240"/>
        <w:ind w:firstLine="0"/>
        <w:rPr>
          <w:color w:val="000000" w:themeColor="text1"/>
          <w:sz w:val="20"/>
          <w:szCs w:val="20"/>
        </w:rPr>
      </w:pPr>
      <w:r w:rsidRPr="00804688">
        <w:rPr>
          <w:color w:val="000000" w:themeColor="text1"/>
          <w:sz w:val="20"/>
          <w:szCs w:val="20"/>
        </w:rPr>
        <w:t>Fuente: (Elaboración propia, 2023)</w:t>
      </w:r>
    </w:p>
    <w:p w14:paraId="7EE11DC2" w14:textId="27AD8CCB" w:rsidR="007B52C4" w:rsidRPr="007E6B53" w:rsidRDefault="007B52C4" w:rsidP="00B620EB">
      <w:pPr>
        <w:shd w:val="clear" w:color="auto" w:fill="FFFFFF" w:themeFill="background1"/>
        <w:tabs>
          <w:tab w:val="left" w:pos="3855"/>
        </w:tabs>
        <w:spacing w:after="240"/>
        <w:ind w:firstLine="0"/>
      </w:pPr>
      <w:r w:rsidRPr="007E6B53">
        <w:lastRenderedPageBreak/>
        <w:t xml:space="preserve">Es importante mencionar que la entidad financiera destina un presupuesto anual al departamento de Talento Humano para impartir capacitaciones según sean las necesidades de retroalimentación de los empleados. Los fondos utilizados forman parte </w:t>
      </w:r>
      <w:r w:rsidR="00654F0F" w:rsidRPr="007E6B53">
        <w:t xml:space="preserve">del presupuesto de gestión y son propios del banco. El monto de L285,500.00 es el valor estimado solamente para las actividades detalladas, ya que el banco cuenta con la plataforma </w:t>
      </w:r>
      <w:r w:rsidR="001854C8" w:rsidRPr="007E6B53">
        <w:t xml:space="preserve"> CENTHRAL </w:t>
      </w:r>
      <w:r w:rsidR="00654F0F" w:rsidRPr="007E6B53">
        <w:t>para impartir sus programas de capacitación y todo equipo físico (computadoras, escritorios, impresoras,</w:t>
      </w:r>
      <w:r w:rsidR="004F7E70" w:rsidRPr="007E6B53">
        <w:t xml:space="preserve"> etc.</w:t>
      </w:r>
      <w:r w:rsidR="00654F0F" w:rsidRPr="007E6B53">
        <w:t>) forma parte del inventario del banco.</w:t>
      </w:r>
    </w:p>
    <w:p w14:paraId="1D10569D" w14:textId="73C2598D" w:rsidR="007B52C4" w:rsidRPr="00654F0F" w:rsidRDefault="00654F0F" w:rsidP="00B620EB">
      <w:pPr>
        <w:shd w:val="clear" w:color="auto" w:fill="FFFFFF" w:themeFill="background1"/>
        <w:tabs>
          <w:tab w:val="left" w:pos="3855"/>
        </w:tabs>
        <w:spacing w:after="240"/>
        <w:ind w:firstLine="0"/>
        <w:rPr>
          <w:color w:val="000000" w:themeColor="text1"/>
        </w:rPr>
      </w:pPr>
      <w:r w:rsidRPr="007E6B53">
        <w:t>Con la implementación de las capacitaciones se pretende alinear los conocimientos básicos en el área de gestión de proyectos para que sean cumplidos los estándares de entrega solicitados, disminución en los tiempos de respuesta, optimización de los recursos de la empresa y a su vez reducción de costos por reprocesos.</w:t>
      </w:r>
      <w:r w:rsidRPr="007E6B53">
        <w:rPr>
          <w:color w:val="000000" w:themeColor="text1"/>
        </w:rPr>
        <w:t xml:space="preserve"> Estas </w:t>
      </w:r>
      <w:r w:rsidR="001854C8" w:rsidRPr="007E6B53">
        <w:rPr>
          <w:color w:val="000000" w:themeColor="text1"/>
        </w:rPr>
        <w:t>acciones tendrán resultados positivos en los costos operativos de la empresa, resultado de un evidente mejoramiento en la gestión en la Oficina de Gestión de Proyectos</w:t>
      </w:r>
      <w:r w:rsidR="001854C8">
        <w:rPr>
          <w:color w:val="000000" w:themeColor="text1"/>
        </w:rPr>
        <w:t xml:space="preserve"> </w:t>
      </w:r>
    </w:p>
    <w:p w14:paraId="7A422319" w14:textId="77777777" w:rsidR="00F30339" w:rsidRPr="009B1C71" w:rsidRDefault="00F30339" w:rsidP="00EE781C">
      <w:pPr>
        <w:pStyle w:val="Ttulo2"/>
      </w:pPr>
    </w:p>
    <w:p w14:paraId="2C85B688" w14:textId="7D100A21" w:rsidR="00E13CDF" w:rsidRDefault="00E13CDF" w:rsidP="00315DC2">
      <w:pPr>
        <w:pStyle w:val="Ttulo2"/>
      </w:pPr>
      <w:bookmarkStart w:id="877" w:name="_Toc152627052"/>
      <w:bookmarkStart w:id="878" w:name="_Toc153665356"/>
      <w:bookmarkStart w:id="879" w:name="_Toc155378234"/>
      <w:bookmarkStart w:id="880" w:name="_Toc157633756"/>
      <w:bookmarkStart w:id="881" w:name="_Toc157634575"/>
      <w:bookmarkStart w:id="882" w:name="_Toc157634810"/>
      <w:r w:rsidRPr="00F37704">
        <w:t>6.</w:t>
      </w:r>
      <w:r w:rsidR="003D2FE4">
        <w:t>7</w:t>
      </w:r>
      <w:r w:rsidRPr="00F37704">
        <w:t xml:space="preserve"> PLAN PARA LA GESTIÓN DE RIESGOS</w:t>
      </w:r>
      <w:bookmarkEnd w:id="877"/>
      <w:bookmarkEnd w:id="878"/>
      <w:bookmarkEnd w:id="879"/>
      <w:bookmarkEnd w:id="880"/>
      <w:bookmarkEnd w:id="881"/>
      <w:bookmarkEnd w:id="882"/>
    </w:p>
    <w:p w14:paraId="17913708" w14:textId="77777777" w:rsidR="00315DC2" w:rsidRPr="00315DC2" w:rsidRDefault="00315DC2" w:rsidP="00315DC2"/>
    <w:p w14:paraId="42A16EF9" w14:textId="6B61A14D" w:rsidR="001F5C56" w:rsidRPr="00F30339" w:rsidRDefault="00E13CDF" w:rsidP="00315DC2">
      <w:pPr>
        <w:ind w:right="-568" w:firstLine="562"/>
      </w:pPr>
      <w:r>
        <w:t>Con</w:t>
      </w:r>
      <w:r w:rsidRPr="0044407F">
        <w:t xml:space="preserve"> la Gestión de Riesgos se </w:t>
      </w:r>
      <w:r>
        <w:t xml:space="preserve">pueden identificar las diferentes afectaciones que pueden surgir en la ejecución del proyecto. El proceso consiste en clasificar los riesgos en base a su impacto y probabilidad de que suceda. Para posteriormente proponer estrategias que permitan gestionar los riesgos en función a los resultados obtenidos en la matriz.  </w:t>
      </w:r>
    </w:p>
    <w:p w14:paraId="470AB70B" w14:textId="38F8EFB2" w:rsidR="00E13CDF" w:rsidRDefault="00E13CDF" w:rsidP="00315DC2">
      <w:pPr>
        <w:pStyle w:val="Ttulo3"/>
      </w:pPr>
      <w:bookmarkStart w:id="883" w:name="_Toc152627053"/>
      <w:bookmarkStart w:id="884" w:name="_Toc153665357"/>
      <w:bookmarkStart w:id="885" w:name="_Toc155378235"/>
      <w:bookmarkStart w:id="886" w:name="_Toc157633757"/>
      <w:bookmarkStart w:id="887" w:name="_Toc157634576"/>
      <w:bookmarkStart w:id="888" w:name="_Toc157634811"/>
      <w:r w:rsidRPr="00BA5F6D">
        <w:t>6.</w:t>
      </w:r>
      <w:r w:rsidR="003D2FE4">
        <w:t>7</w:t>
      </w:r>
      <w:r w:rsidRPr="00BA5F6D">
        <w:t>.</w:t>
      </w:r>
      <w:r>
        <w:t>1</w:t>
      </w:r>
      <w:r w:rsidRPr="00BA5F6D">
        <w:t xml:space="preserve"> </w:t>
      </w:r>
      <w:r>
        <w:t>MATRIZ DE RIESGOS</w:t>
      </w:r>
      <w:bookmarkEnd w:id="883"/>
      <w:bookmarkEnd w:id="884"/>
      <w:bookmarkEnd w:id="885"/>
      <w:bookmarkEnd w:id="886"/>
      <w:bookmarkEnd w:id="887"/>
      <w:bookmarkEnd w:id="888"/>
      <w:r>
        <w:t xml:space="preserve"> </w:t>
      </w:r>
    </w:p>
    <w:p w14:paraId="7491A5A8" w14:textId="366DE610" w:rsidR="00FF3B9B" w:rsidRDefault="00E13CDF" w:rsidP="00B620EB">
      <w:pPr>
        <w:ind w:right="-285" w:firstLine="567"/>
        <w:jc w:val="both"/>
        <w:rPr>
          <w:bCs/>
        </w:rPr>
      </w:pPr>
      <w:r>
        <w:rPr>
          <w:bCs/>
        </w:rPr>
        <w:t xml:space="preserve">Se establece para la identificación de los posibles riesgos del proyecto </w:t>
      </w:r>
      <w:r w:rsidR="00315DC2">
        <w:rPr>
          <w:bCs/>
        </w:rPr>
        <w:t xml:space="preserve">que pueden resultar amenazas </w:t>
      </w:r>
      <w:r>
        <w:rPr>
          <w:bCs/>
        </w:rPr>
        <w:t>la siguiente matriz de probabilidad e impacto</w:t>
      </w:r>
      <w:r w:rsidR="00B36B7D">
        <w:rPr>
          <w:bCs/>
        </w:rPr>
        <w:t>,</w:t>
      </w:r>
      <w:r>
        <w:rPr>
          <w:bCs/>
        </w:rPr>
        <w:t xml:space="preserve"> para la posterior calificación de los riesgos.</w:t>
      </w:r>
    </w:p>
    <w:p w14:paraId="4D3D7307" w14:textId="4A932B72" w:rsidR="00E13CDF" w:rsidRPr="001F5C56" w:rsidRDefault="00E13CDF" w:rsidP="001553B9">
      <w:pPr>
        <w:pStyle w:val="Ttulo1"/>
      </w:pPr>
      <w:bookmarkStart w:id="889" w:name="_Toc157633758"/>
      <w:bookmarkStart w:id="890" w:name="_Toc157634577"/>
      <w:bookmarkStart w:id="891" w:name="_Toc157634812"/>
      <w:r>
        <w:t xml:space="preserve">Tabla </w:t>
      </w:r>
      <w:r w:rsidR="00F30339">
        <w:t>3</w:t>
      </w:r>
      <w:r w:rsidR="00FF3B9B">
        <w:t>9</w:t>
      </w:r>
      <w:r w:rsidR="00F30339">
        <w:t>.</w:t>
      </w:r>
      <w:r>
        <w:t xml:space="preserve"> Evaluación de Riesgos</w:t>
      </w:r>
      <w:r w:rsidR="00315DC2">
        <w:t xml:space="preserve"> negativos</w:t>
      </w:r>
      <w:bookmarkEnd w:id="889"/>
      <w:bookmarkEnd w:id="890"/>
      <w:bookmarkEnd w:id="891"/>
    </w:p>
    <w:tbl>
      <w:tblPr>
        <w:tblW w:w="8940" w:type="dxa"/>
        <w:jc w:val="center"/>
        <w:tblCellMar>
          <w:left w:w="70" w:type="dxa"/>
          <w:right w:w="70" w:type="dxa"/>
        </w:tblCellMar>
        <w:tblLook w:val="04A0" w:firstRow="1" w:lastRow="0" w:firstColumn="1" w:lastColumn="0" w:noHBand="0" w:noVBand="1"/>
      </w:tblPr>
      <w:tblGrid>
        <w:gridCol w:w="713"/>
        <w:gridCol w:w="1096"/>
        <w:gridCol w:w="884"/>
        <w:gridCol w:w="1367"/>
        <w:gridCol w:w="1308"/>
        <w:gridCol w:w="1427"/>
        <w:gridCol w:w="934"/>
        <w:gridCol w:w="1235"/>
      </w:tblGrid>
      <w:tr w:rsidR="00C043F4" w:rsidRPr="00C043F4" w14:paraId="52D39ECF" w14:textId="77777777" w:rsidTr="00E31F66">
        <w:trPr>
          <w:trHeight w:val="134"/>
          <w:jc w:val="center"/>
        </w:trPr>
        <w:tc>
          <w:tcPr>
            <w:tcW w:w="8940" w:type="dxa"/>
            <w:gridSpan w:val="8"/>
            <w:tcBorders>
              <w:top w:val="single" w:sz="8" w:space="0" w:color="auto"/>
              <w:left w:val="single" w:sz="8" w:space="0" w:color="auto"/>
              <w:bottom w:val="single" w:sz="4" w:space="0" w:color="auto"/>
              <w:right w:val="single" w:sz="8" w:space="0" w:color="000000"/>
            </w:tcBorders>
            <w:shd w:val="clear" w:color="auto" w:fill="auto"/>
            <w:noWrap/>
            <w:vAlign w:val="bottom"/>
            <w:hideMark/>
          </w:tcPr>
          <w:p w14:paraId="4972C3F0" w14:textId="77777777" w:rsidR="00E13CDF" w:rsidRPr="00C043F4" w:rsidRDefault="00E13CDF" w:rsidP="002C2C9C">
            <w:pPr>
              <w:spacing w:line="240" w:lineRule="auto"/>
              <w:ind w:firstLine="0"/>
              <w:jc w:val="center"/>
              <w:rPr>
                <w:rFonts w:eastAsia="Times New Roman"/>
                <w:b/>
                <w:bCs/>
                <w:color w:val="000000"/>
                <w:sz w:val="20"/>
                <w:szCs w:val="20"/>
                <w:lang w:eastAsia="es-MX"/>
              </w:rPr>
            </w:pPr>
            <w:r w:rsidRPr="00C043F4">
              <w:rPr>
                <w:rFonts w:eastAsia="Times New Roman"/>
                <w:b/>
                <w:bCs/>
                <w:color w:val="000000"/>
                <w:sz w:val="20"/>
                <w:szCs w:val="20"/>
                <w:lang w:eastAsia="es-MX"/>
              </w:rPr>
              <w:t>Amenazas</w:t>
            </w:r>
          </w:p>
        </w:tc>
      </w:tr>
      <w:tr w:rsidR="00C043F4" w:rsidRPr="00C043F4" w14:paraId="2D5381FF" w14:textId="77777777" w:rsidTr="00E31F66">
        <w:trPr>
          <w:trHeight w:val="134"/>
          <w:jc w:val="center"/>
        </w:trPr>
        <w:tc>
          <w:tcPr>
            <w:tcW w:w="713" w:type="dxa"/>
            <w:vMerge w:val="restart"/>
            <w:tcBorders>
              <w:top w:val="nil"/>
              <w:left w:val="single" w:sz="8" w:space="0" w:color="auto"/>
              <w:bottom w:val="single" w:sz="8" w:space="0" w:color="000000"/>
              <w:right w:val="single" w:sz="4" w:space="0" w:color="auto"/>
            </w:tcBorders>
            <w:shd w:val="clear" w:color="auto" w:fill="auto"/>
            <w:noWrap/>
            <w:textDirection w:val="btLr"/>
            <w:vAlign w:val="center"/>
            <w:hideMark/>
          </w:tcPr>
          <w:p w14:paraId="1B805620" w14:textId="77777777" w:rsidR="00E13CDF" w:rsidRPr="00C043F4" w:rsidRDefault="00E13CDF" w:rsidP="002C2C9C">
            <w:pPr>
              <w:spacing w:line="240" w:lineRule="auto"/>
              <w:ind w:firstLine="0"/>
              <w:jc w:val="center"/>
              <w:rPr>
                <w:rFonts w:eastAsia="Times New Roman"/>
                <w:b/>
                <w:bCs/>
                <w:color w:val="000000"/>
                <w:sz w:val="20"/>
                <w:szCs w:val="20"/>
                <w:lang w:eastAsia="es-MX"/>
              </w:rPr>
            </w:pPr>
            <w:r w:rsidRPr="00C043F4">
              <w:rPr>
                <w:rFonts w:eastAsia="Times New Roman"/>
                <w:b/>
                <w:bCs/>
                <w:color w:val="000000"/>
                <w:sz w:val="20"/>
                <w:szCs w:val="20"/>
                <w:lang w:eastAsia="es-MX"/>
              </w:rPr>
              <w:t>Probabilidad</w:t>
            </w:r>
          </w:p>
        </w:tc>
        <w:tc>
          <w:tcPr>
            <w:tcW w:w="1070" w:type="dxa"/>
            <w:tcBorders>
              <w:top w:val="nil"/>
              <w:left w:val="nil"/>
              <w:bottom w:val="single" w:sz="4" w:space="0" w:color="auto"/>
              <w:right w:val="single" w:sz="4" w:space="0" w:color="auto"/>
            </w:tcBorders>
            <w:shd w:val="clear" w:color="auto" w:fill="auto"/>
            <w:noWrap/>
            <w:textDirection w:val="btLr"/>
            <w:vAlign w:val="center"/>
            <w:hideMark/>
          </w:tcPr>
          <w:p w14:paraId="2574C4D2" w14:textId="77777777" w:rsidR="00E13CDF" w:rsidRPr="00C043F4" w:rsidRDefault="00E13CDF" w:rsidP="002C2C9C">
            <w:pPr>
              <w:spacing w:line="240" w:lineRule="auto"/>
              <w:ind w:firstLine="0"/>
              <w:jc w:val="center"/>
              <w:rPr>
                <w:rFonts w:eastAsia="Times New Roman"/>
                <w:b/>
                <w:bCs/>
                <w:color w:val="000000"/>
                <w:sz w:val="20"/>
                <w:szCs w:val="20"/>
                <w:lang w:eastAsia="es-MX"/>
              </w:rPr>
            </w:pPr>
            <w:r w:rsidRPr="00C043F4">
              <w:rPr>
                <w:rFonts w:eastAsia="Times New Roman"/>
                <w:b/>
                <w:bCs/>
                <w:color w:val="000000"/>
                <w:sz w:val="20"/>
                <w:szCs w:val="20"/>
                <w:lang w:eastAsia="es-MX"/>
              </w:rPr>
              <w:t> </w:t>
            </w:r>
          </w:p>
        </w:tc>
        <w:tc>
          <w:tcPr>
            <w:tcW w:w="884" w:type="dxa"/>
            <w:tcBorders>
              <w:top w:val="nil"/>
              <w:left w:val="nil"/>
              <w:bottom w:val="single" w:sz="4" w:space="0" w:color="auto"/>
              <w:right w:val="single" w:sz="4" w:space="0" w:color="auto"/>
            </w:tcBorders>
            <w:shd w:val="clear" w:color="auto" w:fill="auto"/>
            <w:noWrap/>
            <w:vAlign w:val="bottom"/>
            <w:hideMark/>
          </w:tcPr>
          <w:p w14:paraId="0BAF72CD" w14:textId="77777777" w:rsidR="00E13CDF" w:rsidRPr="00C043F4" w:rsidRDefault="00E13CDF" w:rsidP="002C2C9C">
            <w:pPr>
              <w:spacing w:line="240" w:lineRule="auto"/>
              <w:ind w:firstLine="0"/>
              <w:rPr>
                <w:rFonts w:eastAsia="Times New Roman"/>
                <w:color w:val="000000"/>
                <w:sz w:val="20"/>
                <w:szCs w:val="20"/>
                <w:lang w:eastAsia="es-MX"/>
              </w:rPr>
            </w:pPr>
            <w:r w:rsidRPr="00C043F4">
              <w:rPr>
                <w:rFonts w:eastAsia="Times New Roman"/>
                <w:color w:val="000000"/>
                <w:sz w:val="20"/>
                <w:szCs w:val="20"/>
                <w:lang w:eastAsia="es-MX"/>
              </w:rPr>
              <w:t> </w:t>
            </w:r>
          </w:p>
        </w:tc>
        <w:tc>
          <w:tcPr>
            <w:tcW w:w="6271" w:type="dxa"/>
            <w:gridSpan w:val="5"/>
            <w:tcBorders>
              <w:top w:val="single" w:sz="4" w:space="0" w:color="auto"/>
              <w:left w:val="nil"/>
              <w:bottom w:val="single" w:sz="4" w:space="0" w:color="auto"/>
              <w:right w:val="single" w:sz="8" w:space="0" w:color="000000"/>
            </w:tcBorders>
            <w:shd w:val="clear" w:color="auto" w:fill="auto"/>
            <w:noWrap/>
            <w:vAlign w:val="bottom"/>
            <w:hideMark/>
          </w:tcPr>
          <w:p w14:paraId="64D3D306" w14:textId="77777777" w:rsidR="00E13CDF" w:rsidRPr="00C043F4" w:rsidRDefault="00E13CDF" w:rsidP="002C2C9C">
            <w:pPr>
              <w:spacing w:line="240" w:lineRule="auto"/>
              <w:ind w:firstLine="0"/>
              <w:jc w:val="center"/>
              <w:rPr>
                <w:rFonts w:eastAsia="Times New Roman"/>
                <w:b/>
                <w:bCs/>
                <w:color w:val="000000"/>
                <w:sz w:val="20"/>
                <w:szCs w:val="20"/>
                <w:lang w:eastAsia="es-MX"/>
              </w:rPr>
            </w:pPr>
            <w:r w:rsidRPr="00C043F4">
              <w:rPr>
                <w:rFonts w:eastAsia="Times New Roman"/>
                <w:b/>
                <w:bCs/>
                <w:color w:val="000000"/>
                <w:sz w:val="20"/>
                <w:szCs w:val="20"/>
                <w:lang w:eastAsia="es-MX"/>
              </w:rPr>
              <w:t>Impacto</w:t>
            </w:r>
          </w:p>
        </w:tc>
      </w:tr>
      <w:tr w:rsidR="002C2C9C" w:rsidRPr="00C043F4" w14:paraId="0B28C54B" w14:textId="77777777" w:rsidTr="00E31F66">
        <w:trPr>
          <w:trHeight w:val="134"/>
          <w:jc w:val="center"/>
        </w:trPr>
        <w:tc>
          <w:tcPr>
            <w:tcW w:w="713" w:type="dxa"/>
            <w:vMerge/>
            <w:tcBorders>
              <w:top w:val="nil"/>
              <w:left w:val="single" w:sz="8" w:space="0" w:color="auto"/>
              <w:bottom w:val="single" w:sz="8" w:space="0" w:color="000000"/>
              <w:right w:val="single" w:sz="4" w:space="0" w:color="auto"/>
            </w:tcBorders>
            <w:vAlign w:val="center"/>
            <w:hideMark/>
          </w:tcPr>
          <w:p w14:paraId="77AECDEE" w14:textId="77777777" w:rsidR="00E13CDF" w:rsidRPr="00C043F4" w:rsidRDefault="00E13CDF" w:rsidP="002C2C9C">
            <w:pPr>
              <w:spacing w:line="240" w:lineRule="auto"/>
              <w:ind w:firstLine="0"/>
              <w:rPr>
                <w:rFonts w:eastAsia="Times New Roman"/>
                <w:b/>
                <w:bCs/>
                <w:color w:val="000000"/>
                <w:sz w:val="20"/>
                <w:szCs w:val="20"/>
                <w:lang w:eastAsia="es-MX"/>
              </w:rPr>
            </w:pPr>
          </w:p>
        </w:tc>
        <w:tc>
          <w:tcPr>
            <w:tcW w:w="1070" w:type="dxa"/>
            <w:tcBorders>
              <w:top w:val="nil"/>
              <w:left w:val="nil"/>
              <w:bottom w:val="single" w:sz="4" w:space="0" w:color="auto"/>
              <w:right w:val="single" w:sz="4" w:space="0" w:color="auto"/>
            </w:tcBorders>
            <w:shd w:val="clear" w:color="auto" w:fill="auto"/>
            <w:noWrap/>
            <w:textDirection w:val="btLr"/>
            <w:vAlign w:val="center"/>
            <w:hideMark/>
          </w:tcPr>
          <w:p w14:paraId="081F0971" w14:textId="77777777" w:rsidR="00E13CDF" w:rsidRPr="00C043F4" w:rsidRDefault="00E13CDF" w:rsidP="002C2C9C">
            <w:pPr>
              <w:spacing w:line="240" w:lineRule="auto"/>
              <w:ind w:firstLine="0"/>
              <w:jc w:val="center"/>
              <w:rPr>
                <w:rFonts w:eastAsia="Times New Roman"/>
                <w:b/>
                <w:bCs/>
                <w:color w:val="000000"/>
                <w:sz w:val="20"/>
                <w:szCs w:val="20"/>
                <w:lang w:eastAsia="es-MX"/>
              </w:rPr>
            </w:pPr>
            <w:r w:rsidRPr="00C043F4">
              <w:rPr>
                <w:rFonts w:eastAsia="Times New Roman"/>
                <w:b/>
                <w:bCs/>
                <w:color w:val="000000"/>
                <w:sz w:val="20"/>
                <w:szCs w:val="20"/>
                <w:lang w:eastAsia="es-MX"/>
              </w:rPr>
              <w:t> </w:t>
            </w:r>
          </w:p>
        </w:tc>
        <w:tc>
          <w:tcPr>
            <w:tcW w:w="884" w:type="dxa"/>
            <w:tcBorders>
              <w:top w:val="nil"/>
              <w:left w:val="nil"/>
              <w:bottom w:val="single" w:sz="4" w:space="0" w:color="auto"/>
              <w:right w:val="single" w:sz="4" w:space="0" w:color="auto"/>
            </w:tcBorders>
            <w:shd w:val="clear" w:color="auto" w:fill="auto"/>
            <w:noWrap/>
            <w:vAlign w:val="bottom"/>
            <w:hideMark/>
          </w:tcPr>
          <w:p w14:paraId="29B9EFC5" w14:textId="77777777" w:rsidR="00E13CDF" w:rsidRPr="00C043F4" w:rsidRDefault="00E13CDF" w:rsidP="002C2C9C">
            <w:pPr>
              <w:spacing w:line="240" w:lineRule="auto"/>
              <w:ind w:firstLine="0"/>
              <w:rPr>
                <w:rFonts w:eastAsia="Times New Roman"/>
                <w:color w:val="000000"/>
                <w:sz w:val="20"/>
                <w:szCs w:val="20"/>
                <w:lang w:eastAsia="es-MX"/>
              </w:rPr>
            </w:pPr>
            <w:r w:rsidRPr="00C043F4">
              <w:rPr>
                <w:rFonts w:eastAsia="Times New Roman"/>
                <w:color w:val="000000"/>
                <w:sz w:val="20"/>
                <w:szCs w:val="20"/>
                <w:lang w:eastAsia="es-MX"/>
              </w:rPr>
              <w:t> </w:t>
            </w:r>
          </w:p>
        </w:tc>
        <w:tc>
          <w:tcPr>
            <w:tcW w:w="1367" w:type="dxa"/>
            <w:tcBorders>
              <w:top w:val="nil"/>
              <w:left w:val="nil"/>
              <w:bottom w:val="single" w:sz="4" w:space="0" w:color="auto"/>
              <w:right w:val="single" w:sz="4" w:space="0" w:color="auto"/>
            </w:tcBorders>
            <w:shd w:val="clear" w:color="000000" w:fill="D0CECE"/>
            <w:noWrap/>
            <w:vAlign w:val="bottom"/>
            <w:hideMark/>
          </w:tcPr>
          <w:p w14:paraId="5D30297D" w14:textId="77777777" w:rsidR="00E13CDF" w:rsidRPr="00C043F4" w:rsidRDefault="00E13CDF" w:rsidP="002C2C9C">
            <w:pPr>
              <w:spacing w:line="240" w:lineRule="auto"/>
              <w:ind w:firstLine="0"/>
              <w:jc w:val="center"/>
              <w:rPr>
                <w:rFonts w:eastAsia="Times New Roman"/>
                <w:b/>
                <w:bCs/>
                <w:color w:val="000000"/>
                <w:sz w:val="20"/>
                <w:szCs w:val="20"/>
                <w:lang w:eastAsia="es-MX"/>
              </w:rPr>
            </w:pPr>
            <w:r w:rsidRPr="00C043F4">
              <w:rPr>
                <w:rFonts w:eastAsia="Times New Roman"/>
                <w:b/>
                <w:bCs/>
                <w:color w:val="000000"/>
                <w:sz w:val="20"/>
                <w:szCs w:val="20"/>
                <w:lang w:eastAsia="es-MX"/>
              </w:rPr>
              <w:t>Muy Bajo</w:t>
            </w:r>
          </w:p>
        </w:tc>
        <w:tc>
          <w:tcPr>
            <w:tcW w:w="1308" w:type="dxa"/>
            <w:tcBorders>
              <w:top w:val="nil"/>
              <w:left w:val="nil"/>
              <w:bottom w:val="single" w:sz="4" w:space="0" w:color="auto"/>
              <w:right w:val="single" w:sz="4" w:space="0" w:color="auto"/>
            </w:tcBorders>
            <w:shd w:val="clear" w:color="000000" w:fill="D0CECE"/>
            <w:noWrap/>
            <w:vAlign w:val="bottom"/>
            <w:hideMark/>
          </w:tcPr>
          <w:p w14:paraId="1BB480D8" w14:textId="77777777" w:rsidR="00E13CDF" w:rsidRPr="00C043F4" w:rsidRDefault="00E13CDF" w:rsidP="002C2C9C">
            <w:pPr>
              <w:spacing w:line="240" w:lineRule="auto"/>
              <w:ind w:firstLine="0"/>
              <w:jc w:val="center"/>
              <w:rPr>
                <w:rFonts w:eastAsia="Times New Roman"/>
                <w:b/>
                <w:bCs/>
                <w:color w:val="000000"/>
                <w:sz w:val="20"/>
                <w:szCs w:val="20"/>
                <w:lang w:eastAsia="es-MX"/>
              </w:rPr>
            </w:pPr>
            <w:r w:rsidRPr="00C043F4">
              <w:rPr>
                <w:rFonts w:eastAsia="Times New Roman"/>
                <w:b/>
                <w:bCs/>
                <w:color w:val="000000"/>
                <w:sz w:val="20"/>
                <w:szCs w:val="20"/>
                <w:lang w:eastAsia="es-MX"/>
              </w:rPr>
              <w:t>Bajo</w:t>
            </w:r>
          </w:p>
        </w:tc>
        <w:tc>
          <w:tcPr>
            <w:tcW w:w="1427" w:type="dxa"/>
            <w:tcBorders>
              <w:top w:val="nil"/>
              <w:left w:val="nil"/>
              <w:bottom w:val="single" w:sz="4" w:space="0" w:color="auto"/>
              <w:right w:val="nil"/>
            </w:tcBorders>
            <w:shd w:val="clear" w:color="000000" w:fill="D0CECE"/>
            <w:noWrap/>
            <w:vAlign w:val="bottom"/>
            <w:hideMark/>
          </w:tcPr>
          <w:p w14:paraId="76BFAF8A" w14:textId="77777777" w:rsidR="00E13CDF" w:rsidRPr="00C043F4" w:rsidRDefault="00E13CDF" w:rsidP="002C2C9C">
            <w:pPr>
              <w:spacing w:line="240" w:lineRule="auto"/>
              <w:ind w:firstLine="0"/>
              <w:jc w:val="center"/>
              <w:rPr>
                <w:rFonts w:eastAsia="Times New Roman"/>
                <w:b/>
                <w:bCs/>
                <w:color w:val="000000"/>
                <w:sz w:val="20"/>
                <w:szCs w:val="20"/>
                <w:lang w:eastAsia="es-MX"/>
              </w:rPr>
            </w:pPr>
            <w:r w:rsidRPr="00C043F4">
              <w:rPr>
                <w:rFonts w:eastAsia="Times New Roman"/>
                <w:b/>
                <w:bCs/>
                <w:color w:val="000000"/>
                <w:sz w:val="20"/>
                <w:szCs w:val="20"/>
                <w:lang w:eastAsia="es-MX"/>
              </w:rPr>
              <w:t>Intermedio</w:t>
            </w:r>
          </w:p>
        </w:tc>
        <w:tc>
          <w:tcPr>
            <w:tcW w:w="934" w:type="dxa"/>
            <w:tcBorders>
              <w:top w:val="nil"/>
              <w:left w:val="single" w:sz="4" w:space="0" w:color="auto"/>
              <w:bottom w:val="single" w:sz="4" w:space="0" w:color="auto"/>
              <w:right w:val="nil"/>
            </w:tcBorders>
            <w:shd w:val="clear" w:color="000000" w:fill="D0CECE"/>
            <w:noWrap/>
            <w:vAlign w:val="bottom"/>
            <w:hideMark/>
          </w:tcPr>
          <w:p w14:paraId="32BE2F81" w14:textId="77777777" w:rsidR="00E13CDF" w:rsidRPr="00C043F4" w:rsidRDefault="00E13CDF" w:rsidP="002C2C9C">
            <w:pPr>
              <w:spacing w:line="240" w:lineRule="auto"/>
              <w:ind w:firstLine="0"/>
              <w:rPr>
                <w:rFonts w:eastAsia="Times New Roman"/>
                <w:b/>
                <w:bCs/>
                <w:color w:val="000000"/>
                <w:sz w:val="20"/>
                <w:szCs w:val="20"/>
                <w:lang w:eastAsia="es-MX"/>
              </w:rPr>
            </w:pPr>
            <w:r w:rsidRPr="00C043F4">
              <w:rPr>
                <w:rFonts w:eastAsia="Times New Roman"/>
                <w:b/>
                <w:bCs/>
                <w:color w:val="000000"/>
                <w:sz w:val="20"/>
                <w:szCs w:val="20"/>
                <w:lang w:eastAsia="es-MX"/>
              </w:rPr>
              <w:t>Alto</w:t>
            </w:r>
          </w:p>
        </w:tc>
        <w:tc>
          <w:tcPr>
            <w:tcW w:w="1232" w:type="dxa"/>
            <w:tcBorders>
              <w:top w:val="nil"/>
              <w:left w:val="single" w:sz="4" w:space="0" w:color="auto"/>
              <w:bottom w:val="single" w:sz="4" w:space="0" w:color="auto"/>
              <w:right w:val="single" w:sz="4" w:space="0" w:color="auto"/>
            </w:tcBorders>
            <w:shd w:val="clear" w:color="000000" w:fill="D0CECE"/>
            <w:noWrap/>
            <w:vAlign w:val="bottom"/>
            <w:hideMark/>
          </w:tcPr>
          <w:p w14:paraId="453130C5" w14:textId="77777777" w:rsidR="00E13CDF" w:rsidRPr="00C043F4" w:rsidRDefault="00E13CDF" w:rsidP="002C2C9C">
            <w:pPr>
              <w:spacing w:line="240" w:lineRule="auto"/>
              <w:ind w:firstLine="0"/>
              <w:rPr>
                <w:rFonts w:eastAsia="Times New Roman"/>
                <w:b/>
                <w:bCs/>
                <w:color w:val="000000"/>
                <w:sz w:val="20"/>
                <w:szCs w:val="20"/>
                <w:lang w:eastAsia="es-MX"/>
              </w:rPr>
            </w:pPr>
            <w:r w:rsidRPr="00C043F4">
              <w:rPr>
                <w:rFonts w:eastAsia="Times New Roman"/>
                <w:b/>
                <w:bCs/>
                <w:color w:val="000000"/>
                <w:sz w:val="20"/>
                <w:szCs w:val="20"/>
                <w:lang w:eastAsia="es-MX"/>
              </w:rPr>
              <w:t>Muy alto</w:t>
            </w:r>
          </w:p>
        </w:tc>
      </w:tr>
      <w:tr w:rsidR="002C2C9C" w:rsidRPr="00C043F4" w14:paraId="12C08648" w14:textId="77777777" w:rsidTr="00E31F66">
        <w:trPr>
          <w:trHeight w:val="134"/>
          <w:jc w:val="center"/>
        </w:trPr>
        <w:tc>
          <w:tcPr>
            <w:tcW w:w="713" w:type="dxa"/>
            <w:vMerge/>
            <w:tcBorders>
              <w:top w:val="nil"/>
              <w:left w:val="single" w:sz="8" w:space="0" w:color="auto"/>
              <w:bottom w:val="single" w:sz="8" w:space="0" w:color="000000"/>
              <w:right w:val="single" w:sz="4" w:space="0" w:color="auto"/>
            </w:tcBorders>
            <w:vAlign w:val="center"/>
            <w:hideMark/>
          </w:tcPr>
          <w:p w14:paraId="36258BEA" w14:textId="77777777" w:rsidR="00E13CDF" w:rsidRPr="00C043F4" w:rsidRDefault="00E13CDF" w:rsidP="002C2C9C">
            <w:pPr>
              <w:spacing w:line="240" w:lineRule="auto"/>
              <w:ind w:firstLine="0"/>
              <w:rPr>
                <w:rFonts w:eastAsia="Times New Roman"/>
                <w:b/>
                <w:bCs/>
                <w:color w:val="000000"/>
                <w:sz w:val="20"/>
                <w:szCs w:val="20"/>
                <w:lang w:eastAsia="es-MX"/>
              </w:rPr>
            </w:pPr>
          </w:p>
        </w:tc>
        <w:tc>
          <w:tcPr>
            <w:tcW w:w="1070" w:type="dxa"/>
            <w:tcBorders>
              <w:top w:val="nil"/>
              <w:left w:val="nil"/>
              <w:bottom w:val="single" w:sz="4" w:space="0" w:color="auto"/>
              <w:right w:val="single" w:sz="4" w:space="0" w:color="auto"/>
            </w:tcBorders>
            <w:shd w:val="clear" w:color="auto" w:fill="auto"/>
            <w:noWrap/>
            <w:textDirection w:val="btLr"/>
            <w:vAlign w:val="center"/>
            <w:hideMark/>
          </w:tcPr>
          <w:p w14:paraId="5975564A" w14:textId="77777777" w:rsidR="00E13CDF" w:rsidRPr="00C043F4" w:rsidRDefault="00E13CDF" w:rsidP="002C2C9C">
            <w:pPr>
              <w:spacing w:line="240" w:lineRule="auto"/>
              <w:ind w:firstLine="0"/>
              <w:jc w:val="center"/>
              <w:rPr>
                <w:rFonts w:eastAsia="Times New Roman"/>
                <w:b/>
                <w:bCs/>
                <w:color w:val="000000"/>
                <w:sz w:val="20"/>
                <w:szCs w:val="20"/>
                <w:lang w:eastAsia="es-MX"/>
              </w:rPr>
            </w:pPr>
            <w:r w:rsidRPr="00C043F4">
              <w:rPr>
                <w:rFonts w:eastAsia="Times New Roman"/>
                <w:b/>
                <w:bCs/>
                <w:color w:val="000000"/>
                <w:sz w:val="20"/>
                <w:szCs w:val="20"/>
                <w:lang w:eastAsia="es-MX"/>
              </w:rPr>
              <w:t> </w:t>
            </w:r>
          </w:p>
        </w:tc>
        <w:tc>
          <w:tcPr>
            <w:tcW w:w="884" w:type="dxa"/>
            <w:tcBorders>
              <w:top w:val="nil"/>
              <w:left w:val="nil"/>
              <w:bottom w:val="single" w:sz="4" w:space="0" w:color="auto"/>
              <w:right w:val="single" w:sz="4" w:space="0" w:color="auto"/>
            </w:tcBorders>
            <w:shd w:val="clear" w:color="auto" w:fill="auto"/>
            <w:noWrap/>
            <w:vAlign w:val="center"/>
            <w:hideMark/>
          </w:tcPr>
          <w:p w14:paraId="057C3D43" w14:textId="77777777" w:rsidR="00E13CDF" w:rsidRPr="00C043F4" w:rsidRDefault="00E13CDF" w:rsidP="002C2C9C">
            <w:pPr>
              <w:spacing w:line="240" w:lineRule="auto"/>
              <w:ind w:firstLine="0"/>
              <w:jc w:val="center"/>
              <w:rPr>
                <w:rFonts w:eastAsia="Times New Roman"/>
                <w:color w:val="000000"/>
                <w:sz w:val="20"/>
                <w:szCs w:val="20"/>
                <w:lang w:eastAsia="es-MX"/>
              </w:rPr>
            </w:pPr>
            <w:r w:rsidRPr="00C043F4">
              <w:rPr>
                <w:rFonts w:eastAsia="Times New Roman"/>
                <w:color w:val="000000"/>
                <w:sz w:val="20"/>
                <w:szCs w:val="20"/>
                <w:lang w:eastAsia="es-MX"/>
              </w:rPr>
              <w:t> </w:t>
            </w:r>
          </w:p>
        </w:tc>
        <w:tc>
          <w:tcPr>
            <w:tcW w:w="1367" w:type="dxa"/>
            <w:tcBorders>
              <w:top w:val="nil"/>
              <w:left w:val="nil"/>
              <w:bottom w:val="single" w:sz="4" w:space="0" w:color="auto"/>
              <w:right w:val="single" w:sz="4" w:space="0" w:color="auto"/>
            </w:tcBorders>
            <w:shd w:val="clear" w:color="000000" w:fill="DDEBF7"/>
            <w:noWrap/>
            <w:vAlign w:val="center"/>
            <w:hideMark/>
          </w:tcPr>
          <w:p w14:paraId="0A46E7CB" w14:textId="77777777" w:rsidR="00E13CDF" w:rsidRPr="00C043F4" w:rsidRDefault="00E13CDF" w:rsidP="002C2C9C">
            <w:pPr>
              <w:spacing w:line="240" w:lineRule="auto"/>
              <w:ind w:firstLine="0"/>
              <w:jc w:val="center"/>
              <w:rPr>
                <w:rFonts w:eastAsia="Times New Roman"/>
                <w:b/>
                <w:bCs/>
                <w:color w:val="000000"/>
                <w:sz w:val="20"/>
                <w:szCs w:val="20"/>
                <w:lang w:eastAsia="es-MX"/>
              </w:rPr>
            </w:pPr>
            <w:r w:rsidRPr="00C043F4">
              <w:rPr>
                <w:rFonts w:eastAsia="Times New Roman"/>
                <w:b/>
                <w:bCs/>
                <w:color w:val="000000"/>
                <w:sz w:val="20"/>
                <w:szCs w:val="20"/>
                <w:lang w:eastAsia="es-MX"/>
              </w:rPr>
              <w:t>10%</w:t>
            </w:r>
          </w:p>
        </w:tc>
        <w:tc>
          <w:tcPr>
            <w:tcW w:w="1308" w:type="dxa"/>
            <w:tcBorders>
              <w:top w:val="nil"/>
              <w:left w:val="nil"/>
              <w:bottom w:val="single" w:sz="4" w:space="0" w:color="auto"/>
              <w:right w:val="single" w:sz="4" w:space="0" w:color="auto"/>
            </w:tcBorders>
            <w:shd w:val="clear" w:color="000000" w:fill="DDEBF7"/>
            <w:noWrap/>
            <w:vAlign w:val="center"/>
            <w:hideMark/>
          </w:tcPr>
          <w:p w14:paraId="5D370FEA" w14:textId="77777777" w:rsidR="00E13CDF" w:rsidRPr="00C043F4" w:rsidRDefault="00E13CDF" w:rsidP="002C2C9C">
            <w:pPr>
              <w:spacing w:line="240" w:lineRule="auto"/>
              <w:ind w:firstLine="0"/>
              <w:jc w:val="center"/>
              <w:rPr>
                <w:rFonts w:eastAsia="Times New Roman"/>
                <w:b/>
                <w:bCs/>
                <w:color w:val="000000"/>
                <w:sz w:val="20"/>
                <w:szCs w:val="20"/>
                <w:lang w:eastAsia="es-MX"/>
              </w:rPr>
            </w:pPr>
            <w:r w:rsidRPr="00C043F4">
              <w:rPr>
                <w:rFonts w:eastAsia="Times New Roman"/>
                <w:b/>
                <w:bCs/>
                <w:color w:val="000000"/>
                <w:sz w:val="20"/>
                <w:szCs w:val="20"/>
                <w:lang w:eastAsia="es-MX"/>
              </w:rPr>
              <w:t>18%</w:t>
            </w:r>
          </w:p>
        </w:tc>
        <w:tc>
          <w:tcPr>
            <w:tcW w:w="1427" w:type="dxa"/>
            <w:tcBorders>
              <w:top w:val="nil"/>
              <w:left w:val="nil"/>
              <w:bottom w:val="single" w:sz="4" w:space="0" w:color="auto"/>
              <w:right w:val="nil"/>
            </w:tcBorders>
            <w:shd w:val="clear" w:color="000000" w:fill="DDEBF7"/>
            <w:noWrap/>
            <w:vAlign w:val="center"/>
            <w:hideMark/>
          </w:tcPr>
          <w:p w14:paraId="246A748D" w14:textId="77777777" w:rsidR="00E13CDF" w:rsidRPr="00C043F4" w:rsidRDefault="00E13CDF" w:rsidP="002C2C9C">
            <w:pPr>
              <w:spacing w:line="240" w:lineRule="auto"/>
              <w:ind w:firstLine="0"/>
              <w:jc w:val="center"/>
              <w:rPr>
                <w:rFonts w:eastAsia="Times New Roman"/>
                <w:b/>
                <w:bCs/>
                <w:color w:val="000000"/>
                <w:sz w:val="20"/>
                <w:szCs w:val="20"/>
                <w:lang w:eastAsia="es-MX"/>
              </w:rPr>
            </w:pPr>
            <w:r w:rsidRPr="00C043F4">
              <w:rPr>
                <w:rFonts w:eastAsia="Times New Roman"/>
                <w:b/>
                <w:bCs/>
                <w:color w:val="000000"/>
                <w:sz w:val="20"/>
                <w:szCs w:val="20"/>
                <w:lang w:eastAsia="es-MX"/>
              </w:rPr>
              <w:t>28%</w:t>
            </w:r>
          </w:p>
        </w:tc>
        <w:tc>
          <w:tcPr>
            <w:tcW w:w="934" w:type="dxa"/>
            <w:tcBorders>
              <w:top w:val="nil"/>
              <w:left w:val="single" w:sz="4" w:space="0" w:color="auto"/>
              <w:bottom w:val="single" w:sz="4" w:space="0" w:color="auto"/>
              <w:right w:val="nil"/>
            </w:tcBorders>
            <w:shd w:val="clear" w:color="000000" w:fill="DDEBF7"/>
            <w:noWrap/>
            <w:vAlign w:val="center"/>
            <w:hideMark/>
          </w:tcPr>
          <w:p w14:paraId="23061852" w14:textId="77777777" w:rsidR="00E13CDF" w:rsidRPr="00C043F4" w:rsidRDefault="00E13CDF" w:rsidP="002C2C9C">
            <w:pPr>
              <w:spacing w:line="240" w:lineRule="auto"/>
              <w:ind w:firstLine="0"/>
              <w:jc w:val="center"/>
              <w:rPr>
                <w:rFonts w:eastAsia="Times New Roman"/>
                <w:b/>
                <w:bCs/>
                <w:color w:val="000000"/>
                <w:sz w:val="20"/>
                <w:szCs w:val="20"/>
                <w:lang w:eastAsia="es-MX"/>
              </w:rPr>
            </w:pPr>
            <w:r w:rsidRPr="00C043F4">
              <w:rPr>
                <w:rFonts w:eastAsia="Times New Roman"/>
                <w:b/>
                <w:bCs/>
                <w:color w:val="000000"/>
                <w:sz w:val="20"/>
                <w:szCs w:val="20"/>
                <w:lang w:eastAsia="es-MX"/>
              </w:rPr>
              <w:t>42%</w:t>
            </w:r>
          </w:p>
        </w:tc>
        <w:tc>
          <w:tcPr>
            <w:tcW w:w="1232" w:type="dxa"/>
            <w:tcBorders>
              <w:top w:val="nil"/>
              <w:left w:val="single" w:sz="4" w:space="0" w:color="auto"/>
              <w:bottom w:val="single" w:sz="4" w:space="0" w:color="auto"/>
              <w:right w:val="single" w:sz="4" w:space="0" w:color="auto"/>
            </w:tcBorders>
            <w:shd w:val="clear" w:color="000000" w:fill="DDEBF7"/>
            <w:noWrap/>
            <w:vAlign w:val="center"/>
            <w:hideMark/>
          </w:tcPr>
          <w:p w14:paraId="3BDFC620" w14:textId="77777777" w:rsidR="00E13CDF" w:rsidRPr="00C043F4" w:rsidRDefault="00E13CDF" w:rsidP="002C2C9C">
            <w:pPr>
              <w:spacing w:line="240" w:lineRule="auto"/>
              <w:ind w:firstLine="0"/>
              <w:jc w:val="center"/>
              <w:rPr>
                <w:rFonts w:eastAsia="Times New Roman"/>
                <w:b/>
                <w:bCs/>
                <w:color w:val="000000"/>
                <w:sz w:val="20"/>
                <w:szCs w:val="20"/>
                <w:lang w:eastAsia="es-MX"/>
              </w:rPr>
            </w:pPr>
            <w:r w:rsidRPr="00C043F4">
              <w:rPr>
                <w:rFonts w:eastAsia="Times New Roman"/>
                <w:b/>
                <w:bCs/>
                <w:color w:val="000000"/>
                <w:sz w:val="20"/>
                <w:szCs w:val="20"/>
                <w:lang w:eastAsia="es-MX"/>
              </w:rPr>
              <w:t>52%</w:t>
            </w:r>
          </w:p>
        </w:tc>
      </w:tr>
      <w:tr w:rsidR="00C043F4" w:rsidRPr="00C043F4" w14:paraId="648E5883" w14:textId="77777777" w:rsidTr="00E31F66">
        <w:trPr>
          <w:trHeight w:val="134"/>
          <w:jc w:val="center"/>
        </w:trPr>
        <w:tc>
          <w:tcPr>
            <w:tcW w:w="713" w:type="dxa"/>
            <w:vMerge/>
            <w:tcBorders>
              <w:top w:val="nil"/>
              <w:left w:val="single" w:sz="8" w:space="0" w:color="auto"/>
              <w:bottom w:val="single" w:sz="8" w:space="0" w:color="000000"/>
              <w:right w:val="single" w:sz="4" w:space="0" w:color="auto"/>
            </w:tcBorders>
            <w:vAlign w:val="center"/>
            <w:hideMark/>
          </w:tcPr>
          <w:p w14:paraId="7EEC24A9" w14:textId="77777777" w:rsidR="00E13CDF" w:rsidRPr="00C043F4" w:rsidRDefault="00E13CDF" w:rsidP="002C2C9C">
            <w:pPr>
              <w:spacing w:line="240" w:lineRule="auto"/>
              <w:ind w:firstLine="0"/>
              <w:rPr>
                <w:rFonts w:eastAsia="Times New Roman"/>
                <w:b/>
                <w:bCs/>
                <w:color w:val="000000"/>
                <w:sz w:val="20"/>
                <w:szCs w:val="20"/>
                <w:lang w:eastAsia="es-MX"/>
              </w:rPr>
            </w:pPr>
          </w:p>
        </w:tc>
        <w:tc>
          <w:tcPr>
            <w:tcW w:w="1070" w:type="dxa"/>
            <w:tcBorders>
              <w:top w:val="nil"/>
              <w:left w:val="nil"/>
              <w:bottom w:val="single" w:sz="4" w:space="0" w:color="auto"/>
              <w:right w:val="single" w:sz="4" w:space="0" w:color="auto"/>
            </w:tcBorders>
            <w:shd w:val="clear" w:color="000000" w:fill="D0CECE"/>
            <w:noWrap/>
            <w:vAlign w:val="bottom"/>
            <w:hideMark/>
          </w:tcPr>
          <w:p w14:paraId="4447638D" w14:textId="77777777" w:rsidR="00E13CDF" w:rsidRPr="00C043F4" w:rsidRDefault="00E13CDF" w:rsidP="002C2C9C">
            <w:pPr>
              <w:spacing w:line="240" w:lineRule="auto"/>
              <w:ind w:firstLine="0"/>
              <w:rPr>
                <w:rFonts w:eastAsia="Times New Roman"/>
                <w:b/>
                <w:bCs/>
                <w:color w:val="000000"/>
                <w:sz w:val="20"/>
                <w:szCs w:val="20"/>
                <w:lang w:eastAsia="es-MX"/>
              </w:rPr>
            </w:pPr>
            <w:r w:rsidRPr="00C043F4">
              <w:rPr>
                <w:rFonts w:eastAsia="Times New Roman"/>
                <w:b/>
                <w:bCs/>
                <w:color w:val="000000"/>
                <w:sz w:val="20"/>
                <w:szCs w:val="20"/>
                <w:lang w:eastAsia="es-MX"/>
              </w:rPr>
              <w:t>Muy alto</w:t>
            </w:r>
          </w:p>
        </w:tc>
        <w:tc>
          <w:tcPr>
            <w:tcW w:w="884" w:type="dxa"/>
            <w:tcBorders>
              <w:top w:val="nil"/>
              <w:left w:val="nil"/>
              <w:bottom w:val="single" w:sz="4" w:space="0" w:color="auto"/>
              <w:right w:val="single" w:sz="4" w:space="0" w:color="auto"/>
            </w:tcBorders>
            <w:shd w:val="clear" w:color="000000" w:fill="DDEBF7"/>
            <w:noWrap/>
            <w:vAlign w:val="center"/>
            <w:hideMark/>
          </w:tcPr>
          <w:p w14:paraId="01C2F151" w14:textId="77777777" w:rsidR="00E13CDF" w:rsidRPr="00C043F4" w:rsidRDefault="00E13CDF" w:rsidP="002C2C9C">
            <w:pPr>
              <w:spacing w:line="240" w:lineRule="auto"/>
              <w:ind w:firstLine="0"/>
              <w:jc w:val="center"/>
              <w:rPr>
                <w:rFonts w:eastAsia="Times New Roman"/>
                <w:b/>
                <w:bCs/>
                <w:color w:val="000000"/>
                <w:sz w:val="20"/>
                <w:szCs w:val="20"/>
                <w:lang w:eastAsia="es-MX"/>
              </w:rPr>
            </w:pPr>
            <w:r w:rsidRPr="00C043F4">
              <w:rPr>
                <w:rFonts w:eastAsia="Times New Roman"/>
                <w:b/>
                <w:bCs/>
                <w:color w:val="000000"/>
                <w:sz w:val="20"/>
                <w:szCs w:val="20"/>
                <w:lang w:eastAsia="es-MX"/>
              </w:rPr>
              <w:t>40%</w:t>
            </w:r>
          </w:p>
        </w:tc>
        <w:tc>
          <w:tcPr>
            <w:tcW w:w="1367" w:type="dxa"/>
            <w:tcBorders>
              <w:top w:val="single" w:sz="4" w:space="0" w:color="auto"/>
              <w:left w:val="single" w:sz="4" w:space="0" w:color="auto"/>
              <w:bottom w:val="single" w:sz="4" w:space="0" w:color="auto"/>
              <w:right w:val="single" w:sz="4" w:space="0" w:color="auto"/>
            </w:tcBorders>
            <w:shd w:val="clear" w:color="000000" w:fill="F8FB04"/>
            <w:noWrap/>
            <w:vAlign w:val="center"/>
            <w:hideMark/>
          </w:tcPr>
          <w:p w14:paraId="2EB062C7" w14:textId="77777777" w:rsidR="00E13CDF" w:rsidRPr="00C043F4" w:rsidRDefault="00E13CDF" w:rsidP="002C2C9C">
            <w:pPr>
              <w:spacing w:line="240" w:lineRule="auto"/>
              <w:ind w:firstLine="0"/>
              <w:jc w:val="center"/>
              <w:rPr>
                <w:rFonts w:eastAsia="Times New Roman"/>
                <w:color w:val="000000"/>
                <w:sz w:val="20"/>
                <w:szCs w:val="20"/>
                <w:lang w:eastAsia="es-MX"/>
              </w:rPr>
            </w:pPr>
            <w:r w:rsidRPr="00C043F4">
              <w:rPr>
                <w:rFonts w:eastAsia="Times New Roman"/>
                <w:color w:val="000000"/>
                <w:sz w:val="20"/>
                <w:szCs w:val="20"/>
                <w:lang w:eastAsia="es-MX"/>
              </w:rPr>
              <w:t>4.00%</w:t>
            </w:r>
          </w:p>
        </w:tc>
        <w:tc>
          <w:tcPr>
            <w:tcW w:w="1308" w:type="dxa"/>
            <w:tcBorders>
              <w:top w:val="single" w:sz="4" w:space="0" w:color="auto"/>
              <w:left w:val="single" w:sz="4" w:space="0" w:color="auto"/>
              <w:bottom w:val="single" w:sz="4" w:space="0" w:color="auto"/>
              <w:right w:val="single" w:sz="4" w:space="0" w:color="auto"/>
            </w:tcBorders>
            <w:shd w:val="clear" w:color="000000" w:fill="FFCF00"/>
            <w:noWrap/>
            <w:vAlign w:val="center"/>
            <w:hideMark/>
          </w:tcPr>
          <w:p w14:paraId="3FCA4888" w14:textId="77777777" w:rsidR="00E13CDF" w:rsidRPr="00C043F4" w:rsidRDefault="00E13CDF" w:rsidP="002C2C9C">
            <w:pPr>
              <w:spacing w:line="240" w:lineRule="auto"/>
              <w:ind w:firstLine="0"/>
              <w:jc w:val="center"/>
              <w:rPr>
                <w:rFonts w:eastAsia="Times New Roman"/>
                <w:color w:val="000000"/>
                <w:sz w:val="20"/>
                <w:szCs w:val="20"/>
                <w:lang w:eastAsia="es-MX"/>
              </w:rPr>
            </w:pPr>
            <w:r w:rsidRPr="00C043F4">
              <w:rPr>
                <w:rFonts w:eastAsia="Times New Roman"/>
                <w:color w:val="000000"/>
                <w:sz w:val="20"/>
                <w:szCs w:val="20"/>
                <w:lang w:eastAsia="es-MX"/>
              </w:rPr>
              <w:t>7.33%</w:t>
            </w:r>
          </w:p>
        </w:tc>
        <w:tc>
          <w:tcPr>
            <w:tcW w:w="1427" w:type="dxa"/>
            <w:tcBorders>
              <w:top w:val="single" w:sz="4" w:space="0" w:color="auto"/>
              <w:left w:val="single" w:sz="4" w:space="0" w:color="auto"/>
              <w:bottom w:val="single" w:sz="4" w:space="0" w:color="auto"/>
              <w:right w:val="single" w:sz="4" w:space="0" w:color="auto"/>
            </w:tcBorders>
            <w:shd w:val="clear" w:color="000000" w:fill="FF9100"/>
            <w:noWrap/>
            <w:vAlign w:val="center"/>
            <w:hideMark/>
          </w:tcPr>
          <w:p w14:paraId="4E4D6AE3" w14:textId="77777777" w:rsidR="00E13CDF" w:rsidRPr="00C043F4" w:rsidRDefault="00E13CDF" w:rsidP="002C2C9C">
            <w:pPr>
              <w:spacing w:line="240" w:lineRule="auto"/>
              <w:ind w:firstLine="0"/>
              <w:jc w:val="center"/>
              <w:rPr>
                <w:rFonts w:eastAsia="Times New Roman"/>
                <w:color w:val="000000"/>
                <w:sz w:val="20"/>
                <w:szCs w:val="20"/>
                <w:lang w:eastAsia="es-MX"/>
              </w:rPr>
            </w:pPr>
            <w:r w:rsidRPr="00C043F4">
              <w:rPr>
                <w:rFonts w:eastAsia="Times New Roman"/>
                <w:color w:val="000000"/>
                <w:sz w:val="20"/>
                <w:szCs w:val="20"/>
                <w:lang w:eastAsia="es-MX"/>
              </w:rPr>
              <w:t>11.33%</w:t>
            </w:r>
          </w:p>
        </w:tc>
        <w:tc>
          <w:tcPr>
            <w:tcW w:w="934" w:type="dxa"/>
            <w:tcBorders>
              <w:top w:val="single" w:sz="4" w:space="0" w:color="auto"/>
              <w:left w:val="single" w:sz="4" w:space="0" w:color="auto"/>
              <w:bottom w:val="single" w:sz="4" w:space="0" w:color="auto"/>
              <w:right w:val="single" w:sz="4" w:space="0" w:color="auto"/>
            </w:tcBorders>
            <w:shd w:val="clear" w:color="000000" w:fill="FF3E00"/>
            <w:noWrap/>
            <w:vAlign w:val="center"/>
            <w:hideMark/>
          </w:tcPr>
          <w:p w14:paraId="0B0A6C5F" w14:textId="77777777" w:rsidR="00E13CDF" w:rsidRPr="00C043F4" w:rsidRDefault="00E13CDF" w:rsidP="002C2C9C">
            <w:pPr>
              <w:spacing w:line="240" w:lineRule="auto"/>
              <w:ind w:firstLine="0"/>
              <w:jc w:val="center"/>
              <w:rPr>
                <w:rFonts w:eastAsia="Times New Roman"/>
                <w:color w:val="000000"/>
                <w:sz w:val="20"/>
                <w:szCs w:val="20"/>
                <w:lang w:eastAsia="es-MX"/>
              </w:rPr>
            </w:pPr>
            <w:r w:rsidRPr="00C043F4">
              <w:rPr>
                <w:rFonts w:eastAsia="Times New Roman"/>
                <w:color w:val="000000"/>
                <w:sz w:val="20"/>
                <w:szCs w:val="20"/>
                <w:lang w:eastAsia="es-MX"/>
              </w:rPr>
              <w:t>16.66%</w:t>
            </w:r>
          </w:p>
        </w:tc>
        <w:tc>
          <w:tcPr>
            <w:tcW w:w="1232" w:type="dxa"/>
            <w:tcBorders>
              <w:top w:val="single" w:sz="4" w:space="0" w:color="auto"/>
              <w:left w:val="single" w:sz="4" w:space="0" w:color="auto"/>
              <w:bottom w:val="single" w:sz="4" w:space="0" w:color="auto"/>
              <w:right w:val="single" w:sz="4" w:space="0" w:color="auto"/>
            </w:tcBorders>
            <w:shd w:val="clear" w:color="000000" w:fill="FF0000"/>
            <w:noWrap/>
            <w:vAlign w:val="center"/>
            <w:hideMark/>
          </w:tcPr>
          <w:p w14:paraId="29EC2D30" w14:textId="77777777" w:rsidR="00E13CDF" w:rsidRPr="00C043F4" w:rsidRDefault="00E13CDF" w:rsidP="002C2C9C">
            <w:pPr>
              <w:spacing w:line="240" w:lineRule="auto"/>
              <w:ind w:firstLine="0"/>
              <w:jc w:val="center"/>
              <w:rPr>
                <w:rFonts w:eastAsia="Times New Roman"/>
                <w:color w:val="000000"/>
                <w:sz w:val="20"/>
                <w:szCs w:val="20"/>
                <w:lang w:eastAsia="es-MX"/>
              </w:rPr>
            </w:pPr>
            <w:r w:rsidRPr="00C043F4">
              <w:rPr>
                <w:rFonts w:eastAsia="Times New Roman"/>
                <w:color w:val="000000"/>
                <w:sz w:val="20"/>
                <w:szCs w:val="20"/>
                <w:lang w:eastAsia="es-MX"/>
              </w:rPr>
              <w:t>20.66%</w:t>
            </w:r>
          </w:p>
        </w:tc>
      </w:tr>
      <w:tr w:rsidR="00C043F4" w:rsidRPr="00C043F4" w14:paraId="533C451F" w14:textId="77777777" w:rsidTr="00E31F66">
        <w:trPr>
          <w:trHeight w:val="134"/>
          <w:jc w:val="center"/>
        </w:trPr>
        <w:tc>
          <w:tcPr>
            <w:tcW w:w="713" w:type="dxa"/>
            <w:vMerge/>
            <w:tcBorders>
              <w:top w:val="nil"/>
              <w:left w:val="single" w:sz="8" w:space="0" w:color="auto"/>
              <w:bottom w:val="single" w:sz="8" w:space="0" w:color="000000"/>
              <w:right w:val="single" w:sz="4" w:space="0" w:color="auto"/>
            </w:tcBorders>
            <w:vAlign w:val="center"/>
            <w:hideMark/>
          </w:tcPr>
          <w:p w14:paraId="43E67DC5" w14:textId="77777777" w:rsidR="00E13CDF" w:rsidRPr="00C043F4" w:rsidRDefault="00E13CDF" w:rsidP="002C2C9C">
            <w:pPr>
              <w:spacing w:line="240" w:lineRule="auto"/>
              <w:ind w:firstLine="0"/>
              <w:rPr>
                <w:rFonts w:eastAsia="Times New Roman"/>
                <w:b/>
                <w:bCs/>
                <w:color w:val="000000"/>
                <w:sz w:val="20"/>
                <w:szCs w:val="20"/>
                <w:lang w:eastAsia="es-MX"/>
              </w:rPr>
            </w:pPr>
          </w:p>
        </w:tc>
        <w:tc>
          <w:tcPr>
            <w:tcW w:w="1070" w:type="dxa"/>
            <w:tcBorders>
              <w:top w:val="nil"/>
              <w:left w:val="nil"/>
              <w:bottom w:val="single" w:sz="4" w:space="0" w:color="auto"/>
              <w:right w:val="single" w:sz="4" w:space="0" w:color="auto"/>
            </w:tcBorders>
            <w:shd w:val="clear" w:color="000000" w:fill="D0CECE"/>
            <w:noWrap/>
            <w:vAlign w:val="bottom"/>
            <w:hideMark/>
          </w:tcPr>
          <w:p w14:paraId="7C73C2C8" w14:textId="77777777" w:rsidR="00E13CDF" w:rsidRPr="00C043F4" w:rsidRDefault="00E13CDF" w:rsidP="002C2C9C">
            <w:pPr>
              <w:spacing w:line="240" w:lineRule="auto"/>
              <w:ind w:firstLine="0"/>
              <w:rPr>
                <w:rFonts w:eastAsia="Times New Roman"/>
                <w:b/>
                <w:bCs/>
                <w:color w:val="000000"/>
                <w:sz w:val="20"/>
                <w:szCs w:val="20"/>
                <w:lang w:eastAsia="es-MX"/>
              </w:rPr>
            </w:pPr>
            <w:r w:rsidRPr="00C043F4">
              <w:rPr>
                <w:rFonts w:eastAsia="Times New Roman"/>
                <w:b/>
                <w:bCs/>
                <w:color w:val="000000"/>
                <w:sz w:val="20"/>
                <w:szCs w:val="20"/>
                <w:lang w:eastAsia="es-MX"/>
              </w:rPr>
              <w:t>Alto</w:t>
            </w:r>
          </w:p>
        </w:tc>
        <w:tc>
          <w:tcPr>
            <w:tcW w:w="884" w:type="dxa"/>
            <w:tcBorders>
              <w:top w:val="nil"/>
              <w:left w:val="nil"/>
              <w:bottom w:val="single" w:sz="4" w:space="0" w:color="auto"/>
              <w:right w:val="single" w:sz="4" w:space="0" w:color="auto"/>
            </w:tcBorders>
            <w:shd w:val="clear" w:color="000000" w:fill="DDEBF7"/>
            <w:noWrap/>
            <w:vAlign w:val="center"/>
            <w:hideMark/>
          </w:tcPr>
          <w:p w14:paraId="00047928" w14:textId="77777777" w:rsidR="00E13CDF" w:rsidRPr="00C043F4" w:rsidRDefault="00E13CDF" w:rsidP="002C2C9C">
            <w:pPr>
              <w:spacing w:line="240" w:lineRule="auto"/>
              <w:ind w:firstLine="0"/>
              <w:jc w:val="center"/>
              <w:rPr>
                <w:rFonts w:eastAsia="Times New Roman"/>
                <w:b/>
                <w:bCs/>
                <w:color w:val="000000"/>
                <w:sz w:val="20"/>
                <w:szCs w:val="20"/>
                <w:lang w:eastAsia="es-MX"/>
              </w:rPr>
            </w:pPr>
            <w:r w:rsidRPr="00C043F4">
              <w:rPr>
                <w:rFonts w:eastAsia="Times New Roman"/>
                <w:b/>
                <w:bCs/>
                <w:color w:val="000000"/>
                <w:sz w:val="20"/>
                <w:szCs w:val="20"/>
                <w:lang w:eastAsia="es-MX"/>
              </w:rPr>
              <w:t>30%</w:t>
            </w:r>
          </w:p>
        </w:tc>
        <w:tc>
          <w:tcPr>
            <w:tcW w:w="1367" w:type="dxa"/>
            <w:tcBorders>
              <w:top w:val="single" w:sz="4" w:space="0" w:color="auto"/>
              <w:left w:val="single" w:sz="4" w:space="0" w:color="auto"/>
              <w:bottom w:val="single" w:sz="4" w:space="0" w:color="auto"/>
              <w:right w:val="single" w:sz="4" w:space="0" w:color="auto"/>
            </w:tcBorders>
            <w:shd w:val="clear" w:color="000000" w:fill="D1E417"/>
            <w:noWrap/>
            <w:vAlign w:val="center"/>
            <w:hideMark/>
          </w:tcPr>
          <w:p w14:paraId="46A8A8CE" w14:textId="77777777" w:rsidR="00E13CDF" w:rsidRPr="00C043F4" w:rsidRDefault="00E13CDF" w:rsidP="002C2C9C">
            <w:pPr>
              <w:spacing w:line="240" w:lineRule="auto"/>
              <w:ind w:firstLine="0"/>
              <w:jc w:val="center"/>
              <w:rPr>
                <w:rFonts w:eastAsia="Times New Roman"/>
                <w:color w:val="000000"/>
                <w:sz w:val="20"/>
                <w:szCs w:val="20"/>
                <w:lang w:eastAsia="es-MX"/>
              </w:rPr>
            </w:pPr>
            <w:r w:rsidRPr="00C043F4">
              <w:rPr>
                <w:rFonts w:eastAsia="Times New Roman"/>
                <w:color w:val="000000"/>
                <w:sz w:val="20"/>
                <w:szCs w:val="20"/>
                <w:lang w:eastAsia="es-MX"/>
              </w:rPr>
              <w:t>3.00%</w:t>
            </w:r>
          </w:p>
        </w:tc>
        <w:tc>
          <w:tcPr>
            <w:tcW w:w="1308" w:type="dxa"/>
            <w:tcBorders>
              <w:top w:val="single" w:sz="4" w:space="0" w:color="auto"/>
              <w:left w:val="single" w:sz="4" w:space="0" w:color="auto"/>
              <w:bottom w:val="single" w:sz="4" w:space="0" w:color="auto"/>
              <w:right w:val="single" w:sz="4" w:space="0" w:color="auto"/>
            </w:tcBorders>
            <w:shd w:val="clear" w:color="000000" w:fill="FFEB00"/>
            <w:noWrap/>
            <w:vAlign w:val="center"/>
            <w:hideMark/>
          </w:tcPr>
          <w:p w14:paraId="4F60C64C" w14:textId="77777777" w:rsidR="00E13CDF" w:rsidRPr="00C043F4" w:rsidRDefault="00E13CDF" w:rsidP="002C2C9C">
            <w:pPr>
              <w:spacing w:line="240" w:lineRule="auto"/>
              <w:ind w:firstLine="0"/>
              <w:jc w:val="center"/>
              <w:rPr>
                <w:rFonts w:eastAsia="Times New Roman"/>
                <w:color w:val="000000"/>
                <w:sz w:val="20"/>
                <w:szCs w:val="20"/>
                <w:lang w:eastAsia="es-MX"/>
              </w:rPr>
            </w:pPr>
            <w:r w:rsidRPr="00C043F4">
              <w:rPr>
                <w:rFonts w:eastAsia="Times New Roman"/>
                <w:color w:val="000000"/>
                <w:sz w:val="20"/>
                <w:szCs w:val="20"/>
                <w:lang w:eastAsia="es-MX"/>
              </w:rPr>
              <w:t>5.50%</w:t>
            </w:r>
          </w:p>
        </w:tc>
        <w:tc>
          <w:tcPr>
            <w:tcW w:w="1427" w:type="dxa"/>
            <w:tcBorders>
              <w:top w:val="single" w:sz="4" w:space="0" w:color="auto"/>
              <w:left w:val="single" w:sz="4" w:space="0" w:color="auto"/>
              <w:bottom w:val="single" w:sz="4" w:space="0" w:color="auto"/>
              <w:right w:val="single" w:sz="4" w:space="0" w:color="auto"/>
            </w:tcBorders>
            <w:shd w:val="clear" w:color="000000" w:fill="FFBD00"/>
            <w:noWrap/>
            <w:vAlign w:val="center"/>
            <w:hideMark/>
          </w:tcPr>
          <w:p w14:paraId="4EA422AE" w14:textId="77777777" w:rsidR="00E13CDF" w:rsidRPr="00C043F4" w:rsidRDefault="00E13CDF" w:rsidP="002C2C9C">
            <w:pPr>
              <w:spacing w:line="240" w:lineRule="auto"/>
              <w:ind w:firstLine="0"/>
              <w:jc w:val="center"/>
              <w:rPr>
                <w:rFonts w:eastAsia="Times New Roman"/>
                <w:color w:val="000000"/>
                <w:sz w:val="20"/>
                <w:szCs w:val="20"/>
                <w:lang w:eastAsia="es-MX"/>
              </w:rPr>
            </w:pPr>
            <w:r w:rsidRPr="00C043F4">
              <w:rPr>
                <w:rFonts w:eastAsia="Times New Roman"/>
                <w:color w:val="000000"/>
                <w:sz w:val="20"/>
                <w:szCs w:val="20"/>
                <w:lang w:eastAsia="es-MX"/>
              </w:rPr>
              <w:t>8.50%</w:t>
            </w:r>
          </w:p>
        </w:tc>
        <w:tc>
          <w:tcPr>
            <w:tcW w:w="934" w:type="dxa"/>
            <w:tcBorders>
              <w:top w:val="single" w:sz="4" w:space="0" w:color="auto"/>
              <w:left w:val="single" w:sz="4" w:space="0" w:color="auto"/>
              <w:bottom w:val="single" w:sz="4" w:space="0" w:color="auto"/>
              <w:right w:val="single" w:sz="4" w:space="0" w:color="auto"/>
            </w:tcBorders>
            <w:shd w:val="clear" w:color="000000" w:fill="FF7F00"/>
            <w:noWrap/>
            <w:vAlign w:val="center"/>
            <w:hideMark/>
          </w:tcPr>
          <w:p w14:paraId="09D35B95" w14:textId="77777777" w:rsidR="00E13CDF" w:rsidRPr="00C043F4" w:rsidRDefault="00E13CDF" w:rsidP="002C2C9C">
            <w:pPr>
              <w:spacing w:line="240" w:lineRule="auto"/>
              <w:ind w:firstLine="0"/>
              <w:jc w:val="center"/>
              <w:rPr>
                <w:rFonts w:eastAsia="Times New Roman"/>
                <w:color w:val="000000"/>
                <w:sz w:val="20"/>
                <w:szCs w:val="20"/>
                <w:lang w:eastAsia="es-MX"/>
              </w:rPr>
            </w:pPr>
            <w:r w:rsidRPr="00C043F4">
              <w:rPr>
                <w:rFonts w:eastAsia="Times New Roman"/>
                <w:color w:val="000000"/>
                <w:sz w:val="20"/>
                <w:szCs w:val="20"/>
                <w:lang w:eastAsia="es-MX"/>
              </w:rPr>
              <w:t>12.50%</w:t>
            </w:r>
          </w:p>
        </w:tc>
        <w:tc>
          <w:tcPr>
            <w:tcW w:w="1232" w:type="dxa"/>
            <w:tcBorders>
              <w:top w:val="single" w:sz="4" w:space="0" w:color="auto"/>
              <w:left w:val="single" w:sz="4" w:space="0" w:color="auto"/>
              <w:bottom w:val="single" w:sz="4" w:space="0" w:color="auto"/>
              <w:right w:val="single" w:sz="4" w:space="0" w:color="auto"/>
            </w:tcBorders>
            <w:shd w:val="clear" w:color="000000" w:fill="FF5000"/>
            <w:noWrap/>
            <w:vAlign w:val="center"/>
            <w:hideMark/>
          </w:tcPr>
          <w:p w14:paraId="0C6D2BF6" w14:textId="77777777" w:rsidR="00E13CDF" w:rsidRPr="00C043F4" w:rsidRDefault="00E13CDF" w:rsidP="002C2C9C">
            <w:pPr>
              <w:spacing w:line="240" w:lineRule="auto"/>
              <w:ind w:firstLine="0"/>
              <w:jc w:val="center"/>
              <w:rPr>
                <w:rFonts w:eastAsia="Times New Roman"/>
                <w:color w:val="000000"/>
                <w:sz w:val="20"/>
                <w:szCs w:val="20"/>
                <w:lang w:eastAsia="es-MX"/>
              </w:rPr>
            </w:pPr>
            <w:r w:rsidRPr="00C043F4">
              <w:rPr>
                <w:rFonts w:eastAsia="Times New Roman"/>
                <w:color w:val="000000"/>
                <w:sz w:val="20"/>
                <w:szCs w:val="20"/>
                <w:lang w:eastAsia="es-MX"/>
              </w:rPr>
              <w:t>15.50%</w:t>
            </w:r>
          </w:p>
        </w:tc>
      </w:tr>
      <w:tr w:rsidR="00C043F4" w:rsidRPr="00C043F4" w14:paraId="5F08C829" w14:textId="77777777" w:rsidTr="00E31F66">
        <w:trPr>
          <w:trHeight w:val="134"/>
          <w:jc w:val="center"/>
        </w:trPr>
        <w:tc>
          <w:tcPr>
            <w:tcW w:w="713" w:type="dxa"/>
            <w:vMerge/>
            <w:tcBorders>
              <w:top w:val="nil"/>
              <w:left w:val="single" w:sz="8" w:space="0" w:color="auto"/>
              <w:bottom w:val="single" w:sz="8" w:space="0" w:color="000000"/>
              <w:right w:val="single" w:sz="4" w:space="0" w:color="auto"/>
            </w:tcBorders>
            <w:vAlign w:val="center"/>
            <w:hideMark/>
          </w:tcPr>
          <w:p w14:paraId="4A349E69" w14:textId="77777777" w:rsidR="00E13CDF" w:rsidRPr="00C043F4" w:rsidRDefault="00E13CDF" w:rsidP="002C2C9C">
            <w:pPr>
              <w:spacing w:line="240" w:lineRule="auto"/>
              <w:ind w:firstLine="0"/>
              <w:rPr>
                <w:rFonts w:eastAsia="Times New Roman"/>
                <w:b/>
                <w:bCs/>
                <w:color w:val="000000"/>
                <w:sz w:val="20"/>
                <w:szCs w:val="20"/>
                <w:lang w:eastAsia="es-MX"/>
              </w:rPr>
            </w:pPr>
          </w:p>
        </w:tc>
        <w:tc>
          <w:tcPr>
            <w:tcW w:w="1070" w:type="dxa"/>
            <w:tcBorders>
              <w:top w:val="nil"/>
              <w:left w:val="nil"/>
              <w:bottom w:val="single" w:sz="4" w:space="0" w:color="auto"/>
              <w:right w:val="single" w:sz="4" w:space="0" w:color="auto"/>
            </w:tcBorders>
            <w:shd w:val="clear" w:color="000000" w:fill="D0CECE"/>
            <w:noWrap/>
            <w:vAlign w:val="bottom"/>
            <w:hideMark/>
          </w:tcPr>
          <w:p w14:paraId="5FAE0E6A" w14:textId="77777777" w:rsidR="00E13CDF" w:rsidRPr="00C043F4" w:rsidRDefault="00E13CDF" w:rsidP="002C2C9C">
            <w:pPr>
              <w:spacing w:line="240" w:lineRule="auto"/>
              <w:ind w:firstLine="0"/>
              <w:rPr>
                <w:rFonts w:eastAsia="Times New Roman"/>
                <w:b/>
                <w:bCs/>
                <w:color w:val="000000"/>
                <w:sz w:val="20"/>
                <w:szCs w:val="20"/>
                <w:lang w:eastAsia="es-MX"/>
              </w:rPr>
            </w:pPr>
            <w:r w:rsidRPr="00C043F4">
              <w:rPr>
                <w:rFonts w:eastAsia="Times New Roman"/>
                <w:b/>
                <w:bCs/>
                <w:color w:val="000000"/>
                <w:sz w:val="20"/>
                <w:szCs w:val="20"/>
                <w:lang w:eastAsia="es-MX"/>
              </w:rPr>
              <w:t>Intermedio</w:t>
            </w:r>
          </w:p>
        </w:tc>
        <w:tc>
          <w:tcPr>
            <w:tcW w:w="884" w:type="dxa"/>
            <w:tcBorders>
              <w:top w:val="nil"/>
              <w:left w:val="nil"/>
              <w:bottom w:val="single" w:sz="4" w:space="0" w:color="auto"/>
              <w:right w:val="single" w:sz="4" w:space="0" w:color="auto"/>
            </w:tcBorders>
            <w:shd w:val="clear" w:color="000000" w:fill="DDEBF7"/>
            <w:noWrap/>
            <w:vAlign w:val="center"/>
            <w:hideMark/>
          </w:tcPr>
          <w:p w14:paraId="336BE468" w14:textId="77777777" w:rsidR="00E13CDF" w:rsidRPr="00C043F4" w:rsidRDefault="00E13CDF" w:rsidP="002C2C9C">
            <w:pPr>
              <w:spacing w:line="240" w:lineRule="auto"/>
              <w:ind w:firstLine="0"/>
              <w:jc w:val="center"/>
              <w:rPr>
                <w:rFonts w:eastAsia="Times New Roman"/>
                <w:b/>
                <w:bCs/>
                <w:color w:val="000000"/>
                <w:sz w:val="20"/>
                <w:szCs w:val="20"/>
                <w:lang w:eastAsia="es-MX"/>
              </w:rPr>
            </w:pPr>
            <w:r w:rsidRPr="00C043F4">
              <w:rPr>
                <w:rFonts w:eastAsia="Times New Roman"/>
                <w:b/>
                <w:bCs/>
                <w:color w:val="000000"/>
                <w:sz w:val="20"/>
                <w:szCs w:val="20"/>
                <w:lang w:eastAsia="es-MX"/>
              </w:rPr>
              <w:t>20%</w:t>
            </w:r>
          </w:p>
        </w:tc>
        <w:tc>
          <w:tcPr>
            <w:tcW w:w="1367" w:type="dxa"/>
            <w:tcBorders>
              <w:top w:val="single" w:sz="4" w:space="0" w:color="auto"/>
              <w:left w:val="single" w:sz="4" w:space="0" w:color="auto"/>
              <w:bottom w:val="single" w:sz="4" w:space="0" w:color="auto"/>
              <w:right w:val="single" w:sz="4" w:space="0" w:color="auto"/>
            </w:tcBorders>
            <w:shd w:val="clear" w:color="000000" w:fill="AACE2A"/>
            <w:noWrap/>
            <w:vAlign w:val="center"/>
            <w:hideMark/>
          </w:tcPr>
          <w:p w14:paraId="4D2632D6" w14:textId="77777777" w:rsidR="00E13CDF" w:rsidRPr="00C043F4" w:rsidRDefault="00E13CDF" w:rsidP="002C2C9C">
            <w:pPr>
              <w:spacing w:line="240" w:lineRule="auto"/>
              <w:ind w:firstLine="0"/>
              <w:jc w:val="center"/>
              <w:rPr>
                <w:rFonts w:eastAsia="Times New Roman"/>
                <w:color w:val="000000"/>
                <w:sz w:val="20"/>
                <w:szCs w:val="20"/>
                <w:lang w:eastAsia="es-MX"/>
              </w:rPr>
            </w:pPr>
            <w:r w:rsidRPr="00C043F4">
              <w:rPr>
                <w:rFonts w:eastAsia="Times New Roman"/>
                <w:color w:val="000000"/>
                <w:sz w:val="20"/>
                <w:szCs w:val="20"/>
                <w:lang w:eastAsia="es-MX"/>
              </w:rPr>
              <w:t>2.00%</w:t>
            </w:r>
          </w:p>
        </w:tc>
        <w:tc>
          <w:tcPr>
            <w:tcW w:w="1308" w:type="dxa"/>
            <w:tcBorders>
              <w:top w:val="single" w:sz="4" w:space="0" w:color="auto"/>
              <w:left w:val="single" w:sz="4" w:space="0" w:color="auto"/>
              <w:bottom w:val="single" w:sz="4" w:space="0" w:color="auto"/>
              <w:right w:val="single" w:sz="4" w:space="0" w:color="auto"/>
            </w:tcBorders>
            <w:shd w:val="clear" w:color="000000" w:fill="EBF30A"/>
            <w:noWrap/>
            <w:vAlign w:val="center"/>
            <w:hideMark/>
          </w:tcPr>
          <w:p w14:paraId="4D791967" w14:textId="77777777" w:rsidR="00E13CDF" w:rsidRPr="00C043F4" w:rsidRDefault="00E13CDF" w:rsidP="002C2C9C">
            <w:pPr>
              <w:spacing w:line="240" w:lineRule="auto"/>
              <w:ind w:firstLine="0"/>
              <w:jc w:val="center"/>
              <w:rPr>
                <w:rFonts w:eastAsia="Times New Roman"/>
                <w:color w:val="000000"/>
                <w:sz w:val="20"/>
                <w:szCs w:val="20"/>
                <w:lang w:eastAsia="es-MX"/>
              </w:rPr>
            </w:pPr>
            <w:r w:rsidRPr="00C043F4">
              <w:rPr>
                <w:rFonts w:eastAsia="Times New Roman"/>
                <w:color w:val="000000"/>
                <w:sz w:val="20"/>
                <w:szCs w:val="20"/>
                <w:lang w:eastAsia="es-MX"/>
              </w:rPr>
              <w:t>3.67%</w:t>
            </w:r>
          </w:p>
        </w:tc>
        <w:tc>
          <w:tcPr>
            <w:tcW w:w="1427" w:type="dxa"/>
            <w:tcBorders>
              <w:top w:val="single" w:sz="4" w:space="0" w:color="auto"/>
              <w:left w:val="single" w:sz="4" w:space="0" w:color="auto"/>
              <w:bottom w:val="single" w:sz="4" w:space="0" w:color="auto"/>
              <w:right w:val="single" w:sz="4" w:space="0" w:color="auto"/>
            </w:tcBorders>
            <w:shd w:val="clear" w:color="000000" w:fill="FFE800"/>
            <w:noWrap/>
            <w:vAlign w:val="center"/>
            <w:hideMark/>
          </w:tcPr>
          <w:p w14:paraId="39D06035" w14:textId="77777777" w:rsidR="00E13CDF" w:rsidRPr="00C043F4" w:rsidRDefault="00E13CDF" w:rsidP="002C2C9C">
            <w:pPr>
              <w:spacing w:line="240" w:lineRule="auto"/>
              <w:ind w:firstLine="0"/>
              <w:jc w:val="center"/>
              <w:rPr>
                <w:rFonts w:eastAsia="Times New Roman"/>
                <w:color w:val="000000"/>
                <w:sz w:val="20"/>
                <w:szCs w:val="20"/>
                <w:lang w:eastAsia="es-MX"/>
              </w:rPr>
            </w:pPr>
            <w:r w:rsidRPr="00C043F4">
              <w:rPr>
                <w:rFonts w:eastAsia="Times New Roman"/>
                <w:color w:val="000000"/>
                <w:sz w:val="20"/>
                <w:szCs w:val="20"/>
                <w:lang w:eastAsia="es-MX"/>
              </w:rPr>
              <w:t>5.67%</w:t>
            </w:r>
          </w:p>
        </w:tc>
        <w:tc>
          <w:tcPr>
            <w:tcW w:w="934" w:type="dxa"/>
            <w:tcBorders>
              <w:top w:val="single" w:sz="4" w:space="0" w:color="auto"/>
              <w:left w:val="single" w:sz="4" w:space="0" w:color="auto"/>
              <w:bottom w:val="single" w:sz="4" w:space="0" w:color="auto"/>
              <w:right w:val="single" w:sz="4" w:space="0" w:color="auto"/>
            </w:tcBorders>
            <w:shd w:val="clear" w:color="000000" w:fill="FFBF00"/>
            <w:noWrap/>
            <w:vAlign w:val="center"/>
            <w:hideMark/>
          </w:tcPr>
          <w:p w14:paraId="0A07984A" w14:textId="77777777" w:rsidR="00E13CDF" w:rsidRPr="00C043F4" w:rsidRDefault="00E13CDF" w:rsidP="002C2C9C">
            <w:pPr>
              <w:spacing w:line="240" w:lineRule="auto"/>
              <w:ind w:firstLine="0"/>
              <w:jc w:val="center"/>
              <w:rPr>
                <w:rFonts w:eastAsia="Times New Roman"/>
                <w:color w:val="000000"/>
                <w:sz w:val="20"/>
                <w:szCs w:val="20"/>
                <w:lang w:eastAsia="es-MX"/>
              </w:rPr>
            </w:pPr>
            <w:r w:rsidRPr="00C043F4">
              <w:rPr>
                <w:rFonts w:eastAsia="Times New Roman"/>
                <w:color w:val="000000"/>
                <w:sz w:val="20"/>
                <w:szCs w:val="20"/>
                <w:lang w:eastAsia="es-MX"/>
              </w:rPr>
              <w:t>8.33%</w:t>
            </w:r>
          </w:p>
        </w:tc>
        <w:tc>
          <w:tcPr>
            <w:tcW w:w="1232" w:type="dxa"/>
            <w:tcBorders>
              <w:top w:val="single" w:sz="4" w:space="0" w:color="auto"/>
              <w:left w:val="single" w:sz="4" w:space="0" w:color="auto"/>
              <w:bottom w:val="single" w:sz="4" w:space="0" w:color="auto"/>
              <w:right w:val="single" w:sz="4" w:space="0" w:color="auto"/>
            </w:tcBorders>
            <w:shd w:val="clear" w:color="000000" w:fill="FFA000"/>
            <w:noWrap/>
            <w:vAlign w:val="center"/>
            <w:hideMark/>
          </w:tcPr>
          <w:p w14:paraId="606A09DA" w14:textId="77777777" w:rsidR="00E13CDF" w:rsidRPr="00C043F4" w:rsidRDefault="00E13CDF" w:rsidP="002C2C9C">
            <w:pPr>
              <w:spacing w:line="240" w:lineRule="auto"/>
              <w:ind w:firstLine="0"/>
              <w:jc w:val="center"/>
              <w:rPr>
                <w:rFonts w:eastAsia="Times New Roman"/>
                <w:color w:val="000000"/>
                <w:sz w:val="20"/>
                <w:szCs w:val="20"/>
                <w:lang w:eastAsia="es-MX"/>
              </w:rPr>
            </w:pPr>
            <w:r w:rsidRPr="00C043F4">
              <w:rPr>
                <w:rFonts w:eastAsia="Times New Roman"/>
                <w:color w:val="000000"/>
                <w:sz w:val="20"/>
                <w:szCs w:val="20"/>
                <w:lang w:eastAsia="es-MX"/>
              </w:rPr>
              <w:t>10.33%</w:t>
            </w:r>
          </w:p>
        </w:tc>
      </w:tr>
      <w:tr w:rsidR="00C043F4" w:rsidRPr="00C043F4" w14:paraId="030A5B57" w14:textId="77777777" w:rsidTr="00E31F66">
        <w:trPr>
          <w:trHeight w:val="134"/>
          <w:jc w:val="center"/>
        </w:trPr>
        <w:tc>
          <w:tcPr>
            <w:tcW w:w="713" w:type="dxa"/>
            <w:vMerge/>
            <w:tcBorders>
              <w:top w:val="nil"/>
              <w:left w:val="single" w:sz="8" w:space="0" w:color="auto"/>
              <w:bottom w:val="single" w:sz="8" w:space="0" w:color="000000"/>
              <w:right w:val="single" w:sz="4" w:space="0" w:color="auto"/>
            </w:tcBorders>
            <w:vAlign w:val="center"/>
            <w:hideMark/>
          </w:tcPr>
          <w:p w14:paraId="6EF3B02C" w14:textId="77777777" w:rsidR="00E13CDF" w:rsidRPr="00C043F4" w:rsidRDefault="00E13CDF" w:rsidP="002C2C9C">
            <w:pPr>
              <w:spacing w:line="240" w:lineRule="auto"/>
              <w:ind w:firstLine="0"/>
              <w:rPr>
                <w:rFonts w:eastAsia="Times New Roman"/>
                <w:b/>
                <w:bCs/>
                <w:color w:val="000000"/>
                <w:sz w:val="20"/>
                <w:szCs w:val="20"/>
                <w:lang w:eastAsia="es-MX"/>
              </w:rPr>
            </w:pPr>
          </w:p>
        </w:tc>
        <w:tc>
          <w:tcPr>
            <w:tcW w:w="1070" w:type="dxa"/>
            <w:tcBorders>
              <w:top w:val="nil"/>
              <w:left w:val="nil"/>
              <w:bottom w:val="single" w:sz="4" w:space="0" w:color="auto"/>
              <w:right w:val="single" w:sz="4" w:space="0" w:color="auto"/>
            </w:tcBorders>
            <w:shd w:val="clear" w:color="000000" w:fill="D0CECE"/>
            <w:noWrap/>
            <w:vAlign w:val="bottom"/>
            <w:hideMark/>
          </w:tcPr>
          <w:p w14:paraId="15BA7BAD" w14:textId="77777777" w:rsidR="00E13CDF" w:rsidRPr="00C043F4" w:rsidRDefault="00E13CDF" w:rsidP="002C2C9C">
            <w:pPr>
              <w:spacing w:line="240" w:lineRule="auto"/>
              <w:ind w:firstLine="0"/>
              <w:rPr>
                <w:rFonts w:eastAsia="Times New Roman"/>
                <w:b/>
                <w:bCs/>
                <w:color w:val="000000"/>
                <w:sz w:val="20"/>
                <w:szCs w:val="20"/>
                <w:lang w:eastAsia="es-MX"/>
              </w:rPr>
            </w:pPr>
            <w:r w:rsidRPr="00C043F4">
              <w:rPr>
                <w:rFonts w:eastAsia="Times New Roman"/>
                <w:b/>
                <w:bCs/>
                <w:color w:val="000000"/>
                <w:sz w:val="20"/>
                <w:szCs w:val="20"/>
                <w:lang w:eastAsia="es-MX"/>
              </w:rPr>
              <w:t>Bajo</w:t>
            </w:r>
          </w:p>
        </w:tc>
        <w:tc>
          <w:tcPr>
            <w:tcW w:w="884" w:type="dxa"/>
            <w:tcBorders>
              <w:top w:val="nil"/>
              <w:left w:val="nil"/>
              <w:bottom w:val="single" w:sz="4" w:space="0" w:color="auto"/>
              <w:right w:val="single" w:sz="4" w:space="0" w:color="auto"/>
            </w:tcBorders>
            <w:shd w:val="clear" w:color="000000" w:fill="DDEBF7"/>
            <w:noWrap/>
            <w:vAlign w:val="center"/>
            <w:hideMark/>
          </w:tcPr>
          <w:p w14:paraId="2E2760B5" w14:textId="77777777" w:rsidR="00E13CDF" w:rsidRPr="00C043F4" w:rsidRDefault="00E13CDF" w:rsidP="002C2C9C">
            <w:pPr>
              <w:spacing w:line="240" w:lineRule="auto"/>
              <w:ind w:firstLine="0"/>
              <w:jc w:val="center"/>
              <w:rPr>
                <w:rFonts w:eastAsia="Times New Roman"/>
                <w:b/>
                <w:bCs/>
                <w:color w:val="000000"/>
                <w:sz w:val="20"/>
                <w:szCs w:val="20"/>
                <w:lang w:eastAsia="es-MX"/>
              </w:rPr>
            </w:pPr>
            <w:r w:rsidRPr="00C043F4">
              <w:rPr>
                <w:rFonts w:eastAsia="Times New Roman"/>
                <w:b/>
                <w:bCs/>
                <w:color w:val="000000"/>
                <w:sz w:val="20"/>
                <w:szCs w:val="20"/>
                <w:lang w:eastAsia="es-MX"/>
              </w:rPr>
              <w:t>10%</w:t>
            </w:r>
          </w:p>
        </w:tc>
        <w:tc>
          <w:tcPr>
            <w:tcW w:w="1367" w:type="dxa"/>
            <w:tcBorders>
              <w:top w:val="single" w:sz="4" w:space="0" w:color="auto"/>
              <w:left w:val="single" w:sz="4" w:space="0" w:color="auto"/>
              <w:bottom w:val="single" w:sz="4" w:space="0" w:color="auto"/>
              <w:right w:val="single" w:sz="4" w:space="0" w:color="auto"/>
            </w:tcBorders>
            <w:shd w:val="clear" w:color="000000" w:fill="83B83E"/>
            <w:noWrap/>
            <w:vAlign w:val="center"/>
            <w:hideMark/>
          </w:tcPr>
          <w:p w14:paraId="37B5D6D2" w14:textId="77777777" w:rsidR="00E13CDF" w:rsidRPr="00C043F4" w:rsidRDefault="00E13CDF" w:rsidP="002C2C9C">
            <w:pPr>
              <w:spacing w:line="240" w:lineRule="auto"/>
              <w:ind w:firstLine="0"/>
              <w:jc w:val="center"/>
              <w:rPr>
                <w:rFonts w:eastAsia="Times New Roman"/>
                <w:color w:val="000000"/>
                <w:sz w:val="20"/>
                <w:szCs w:val="20"/>
                <w:lang w:eastAsia="es-MX"/>
              </w:rPr>
            </w:pPr>
            <w:r w:rsidRPr="00C043F4">
              <w:rPr>
                <w:rFonts w:eastAsia="Times New Roman"/>
                <w:color w:val="000000"/>
                <w:sz w:val="20"/>
                <w:szCs w:val="20"/>
                <w:lang w:eastAsia="es-MX"/>
              </w:rPr>
              <w:t>1.00%</w:t>
            </w:r>
          </w:p>
        </w:tc>
        <w:tc>
          <w:tcPr>
            <w:tcW w:w="1308" w:type="dxa"/>
            <w:tcBorders>
              <w:top w:val="single" w:sz="4" w:space="0" w:color="auto"/>
              <w:left w:val="single" w:sz="4" w:space="0" w:color="auto"/>
              <w:bottom w:val="single" w:sz="4" w:space="0" w:color="auto"/>
              <w:right w:val="single" w:sz="4" w:space="0" w:color="auto"/>
            </w:tcBorders>
            <w:shd w:val="clear" w:color="000000" w:fill="A3CA2E"/>
            <w:noWrap/>
            <w:vAlign w:val="center"/>
            <w:hideMark/>
          </w:tcPr>
          <w:p w14:paraId="55FF12AD" w14:textId="77777777" w:rsidR="00E13CDF" w:rsidRPr="00C043F4" w:rsidRDefault="00E13CDF" w:rsidP="002C2C9C">
            <w:pPr>
              <w:spacing w:line="240" w:lineRule="auto"/>
              <w:ind w:firstLine="0"/>
              <w:jc w:val="center"/>
              <w:rPr>
                <w:rFonts w:eastAsia="Times New Roman"/>
                <w:color w:val="000000"/>
                <w:sz w:val="20"/>
                <w:szCs w:val="20"/>
                <w:lang w:eastAsia="es-MX"/>
              </w:rPr>
            </w:pPr>
            <w:r w:rsidRPr="00C043F4">
              <w:rPr>
                <w:rFonts w:eastAsia="Times New Roman"/>
                <w:color w:val="000000"/>
                <w:sz w:val="20"/>
                <w:szCs w:val="20"/>
                <w:lang w:eastAsia="es-MX"/>
              </w:rPr>
              <w:t>1.83%</w:t>
            </w:r>
          </w:p>
        </w:tc>
        <w:tc>
          <w:tcPr>
            <w:tcW w:w="1427" w:type="dxa"/>
            <w:tcBorders>
              <w:top w:val="single" w:sz="4" w:space="0" w:color="auto"/>
              <w:left w:val="single" w:sz="4" w:space="0" w:color="auto"/>
              <w:bottom w:val="single" w:sz="4" w:space="0" w:color="auto"/>
              <w:right w:val="single" w:sz="4" w:space="0" w:color="auto"/>
            </w:tcBorders>
            <w:shd w:val="clear" w:color="000000" w:fill="CBE11A"/>
            <w:noWrap/>
            <w:vAlign w:val="center"/>
            <w:hideMark/>
          </w:tcPr>
          <w:p w14:paraId="357C4F44" w14:textId="77777777" w:rsidR="00E13CDF" w:rsidRPr="00C043F4" w:rsidRDefault="00E13CDF" w:rsidP="002C2C9C">
            <w:pPr>
              <w:spacing w:line="240" w:lineRule="auto"/>
              <w:ind w:firstLine="0"/>
              <w:jc w:val="center"/>
              <w:rPr>
                <w:rFonts w:eastAsia="Times New Roman"/>
                <w:color w:val="000000"/>
                <w:sz w:val="20"/>
                <w:szCs w:val="20"/>
                <w:lang w:eastAsia="es-MX"/>
              </w:rPr>
            </w:pPr>
            <w:r w:rsidRPr="00C043F4">
              <w:rPr>
                <w:rFonts w:eastAsia="Times New Roman"/>
                <w:color w:val="000000"/>
                <w:sz w:val="20"/>
                <w:szCs w:val="20"/>
                <w:lang w:eastAsia="es-MX"/>
              </w:rPr>
              <w:t>2.83%</w:t>
            </w:r>
          </w:p>
        </w:tc>
        <w:tc>
          <w:tcPr>
            <w:tcW w:w="934"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7CF9A410" w14:textId="77777777" w:rsidR="00E13CDF" w:rsidRPr="00C043F4" w:rsidRDefault="00E13CDF" w:rsidP="002C2C9C">
            <w:pPr>
              <w:spacing w:line="240" w:lineRule="auto"/>
              <w:ind w:firstLine="0"/>
              <w:jc w:val="center"/>
              <w:rPr>
                <w:rFonts w:eastAsia="Times New Roman"/>
                <w:color w:val="000000"/>
                <w:sz w:val="20"/>
                <w:szCs w:val="20"/>
                <w:lang w:eastAsia="es-MX"/>
              </w:rPr>
            </w:pPr>
            <w:r w:rsidRPr="00C043F4">
              <w:rPr>
                <w:rFonts w:eastAsia="Times New Roman"/>
                <w:color w:val="000000"/>
                <w:sz w:val="20"/>
                <w:szCs w:val="20"/>
                <w:lang w:eastAsia="es-MX"/>
              </w:rPr>
              <w:t>4.17%</w:t>
            </w:r>
          </w:p>
        </w:tc>
        <w:tc>
          <w:tcPr>
            <w:tcW w:w="1232" w:type="dxa"/>
            <w:tcBorders>
              <w:top w:val="single" w:sz="4" w:space="0" w:color="auto"/>
              <w:left w:val="single" w:sz="4" w:space="0" w:color="auto"/>
              <w:bottom w:val="single" w:sz="4" w:space="0" w:color="auto"/>
              <w:right w:val="single" w:sz="4" w:space="0" w:color="auto"/>
            </w:tcBorders>
            <w:shd w:val="clear" w:color="000000" w:fill="FFF000"/>
            <w:noWrap/>
            <w:vAlign w:val="center"/>
            <w:hideMark/>
          </w:tcPr>
          <w:p w14:paraId="1017FB24" w14:textId="77777777" w:rsidR="00E13CDF" w:rsidRPr="00C043F4" w:rsidRDefault="00E13CDF" w:rsidP="002C2C9C">
            <w:pPr>
              <w:spacing w:line="240" w:lineRule="auto"/>
              <w:ind w:firstLine="0"/>
              <w:jc w:val="center"/>
              <w:rPr>
                <w:rFonts w:eastAsia="Times New Roman"/>
                <w:color w:val="000000"/>
                <w:sz w:val="20"/>
                <w:szCs w:val="20"/>
                <w:lang w:eastAsia="es-MX"/>
              </w:rPr>
            </w:pPr>
            <w:r w:rsidRPr="00C043F4">
              <w:rPr>
                <w:rFonts w:eastAsia="Times New Roman"/>
                <w:color w:val="000000"/>
                <w:sz w:val="20"/>
                <w:szCs w:val="20"/>
                <w:lang w:eastAsia="es-MX"/>
              </w:rPr>
              <w:t>5.17%</w:t>
            </w:r>
          </w:p>
        </w:tc>
      </w:tr>
      <w:tr w:rsidR="00C043F4" w:rsidRPr="00C043F4" w14:paraId="420890AE" w14:textId="77777777" w:rsidTr="00E31F66">
        <w:trPr>
          <w:trHeight w:val="142"/>
          <w:jc w:val="center"/>
        </w:trPr>
        <w:tc>
          <w:tcPr>
            <w:tcW w:w="713" w:type="dxa"/>
            <w:vMerge/>
            <w:tcBorders>
              <w:top w:val="nil"/>
              <w:left w:val="single" w:sz="8" w:space="0" w:color="auto"/>
              <w:bottom w:val="single" w:sz="8" w:space="0" w:color="000000"/>
              <w:right w:val="single" w:sz="4" w:space="0" w:color="auto"/>
            </w:tcBorders>
            <w:vAlign w:val="center"/>
            <w:hideMark/>
          </w:tcPr>
          <w:p w14:paraId="3F5EC21E" w14:textId="77777777" w:rsidR="00E13CDF" w:rsidRPr="00C043F4" w:rsidRDefault="00E13CDF" w:rsidP="002C2C9C">
            <w:pPr>
              <w:spacing w:line="240" w:lineRule="auto"/>
              <w:ind w:firstLine="0"/>
              <w:rPr>
                <w:rFonts w:eastAsia="Times New Roman"/>
                <w:b/>
                <w:bCs/>
                <w:color w:val="000000"/>
                <w:sz w:val="20"/>
                <w:szCs w:val="20"/>
                <w:lang w:eastAsia="es-MX"/>
              </w:rPr>
            </w:pPr>
          </w:p>
        </w:tc>
        <w:tc>
          <w:tcPr>
            <w:tcW w:w="1070" w:type="dxa"/>
            <w:tcBorders>
              <w:top w:val="nil"/>
              <w:left w:val="nil"/>
              <w:bottom w:val="single" w:sz="4" w:space="0" w:color="auto"/>
              <w:right w:val="single" w:sz="4" w:space="0" w:color="auto"/>
            </w:tcBorders>
            <w:shd w:val="clear" w:color="000000" w:fill="D0CECE"/>
            <w:noWrap/>
            <w:vAlign w:val="bottom"/>
            <w:hideMark/>
          </w:tcPr>
          <w:p w14:paraId="3149C481" w14:textId="77777777" w:rsidR="00E13CDF" w:rsidRPr="00C043F4" w:rsidRDefault="00E13CDF" w:rsidP="002C2C9C">
            <w:pPr>
              <w:spacing w:line="240" w:lineRule="auto"/>
              <w:ind w:firstLine="0"/>
              <w:rPr>
                <w:rFonts w:eastAsia="Times New Roman"/>
                <w:b/>
                <w:bCs/>
                <w:color w:val="000000"/>
                <w:sz w:val="20"/>
                <w:szCs w:val="20"/>
                <w:lang w:eastAsia="es-MX"/>
              </w:rPr>
            </w:pPr>
            <w:r w:rsidRPr="00C043F4">
              <w:rPr>
                <w:rFonts w:eastAsia="Times New Roman"/>
                <w:b/>
                <w:bCs/>
                <w:color w:val="000000"/>
                <w:sz w:val="20"/>
                <w:szCs w:val="20"/>
                <w:lang w:eastAsia="es-MX"/>
              </w:rPr>
              <w:t>Muy Bajo</w:t>
            </w:r>
          </w:p>
        </w:tc>
        <w:tc>
          <w:tcPr>
            <w:tcW w:w="884" w:type="dxa"/>
            <w:tcBorders>
              <w:top w:val="nil"/>
              <w:left w:val="nil"/>
              <w:bottom w:val="single" w:sz="4" w:space="0" w:color="auto"/>
              <w:right w:val="single" w:sz="4" w:space="0" w:color="auto"/>
            </w:tcBorders>
            <w:shd w:val="clear" w:color="000000" w:fill="DDEBF7"/>
            <w:noWrap/>
            <w:vAlign w:val="center"/>
            <w:hideMark/>
          </w:tcPr>
          <w:p w14:paraId="76045DE7" w14:textId="77777777" w:rsidR="00E13CDF" w:rsidRPr="00C043F4" w:rsidRDefault="00E13CDF" w:rsidP="002C2C9C">
            <w:pPr>
              <w:spacing w:line="240" w:lineRule="auto"/>
              <w:ind w:firstLine="0"/>
              <w:jc w:val="center"/>
              <w:rPr>
                <w:rFonts w:eastAsia="Times New Roman"/>
                <w:b/>
                <w:bCs/>
                <w:color w:val="000000"/>
                <w:sz w:val="20"/>
                <w:szCs w:val="20"/>
                <w:lang w:eastAsia="es-MX"/>
              </w:rPr>
            </w:pPr>
            <w:r w:rsidRPr="00C043F4">
              <w:rPr>
                <w:rFonts w:eastAsia="Times New Roman"/>
                <w:b/>
                <w:bCs/>
                <w:color w:val="000000"/>
                <w:sz w:val="20"/>
                <w:szCs w:val="20"/>
                <w:lang w:eastAsia="es-MX"/>
              </w:rPr>
              <w:t>5%</w:t>
            </w:r>
          </w:p>
        </w:tc>
        <w:tc>
          <w:tcPr>
            <w:tcW w:w="1367" w:type="dxa"/>
            <w:tcBorders>
              <w:top w:val="single" w:sz="4" w:space="0" w:color="auto"/>
              <w:left w:val="single" w:sz="4" w:space="0" w:color="auto"/>
              <w:bottom w:val="single" w:sz="4" w:space="0" w:color="auto"/>
              <w:right w:val="single" w:sz="4" w:space="0" w:color="auto"/>
            </w:tcBorders>
            <w:shd w:val="clear" w:color="000000" w:fill="70AD47"/>
            <w:noWrap/>
            <w:vAlign w:val="center"/>
            <w:hideMark/>
          </w:tcPr>
          <w:p w14:paraId="20936D57" w14:textId="77777777" w:rsidR="00E13CDF" w:rsidRPr="00C043F4" w:rsidRDefault="00E13CDF" w:rsidP="002C2C9C">
            <w:pPr>
              <w:spacing w:line="240" w:lineRule="auto"/>
              <w:ind w:firstLine="0"/>
              <w:jc w:val="center"/>
              <w:rPr>
                <w:rFonts w:eastAsia="Times New Roman"/>
                <w:color w:val="000000"/>
                <w:sz w:val="20"/>
                <w:szCs w:val="20"/>
                <w:lang w:eastAsia="es-MX"/>
              </w:rPr>
            </w:pPr>
            <w:r w:rsidRPr="00C043F4">
              <w:rPr>
                <w:rFonts w:eastAsia="Times New Roman"/>
                <w:color w:val="000000"/>
                <w:sz w:val="20"/>
                <w:szCs w:val="20"/>
                <w:lang w:eastAsia="es-MX"/>
              </w:rPr>
              <w:t>0.50%</w:t>
            </w:r>
          </w:p>
        </w:tc>
        <w:tc>
          <w:tcPr>
            <w:tcW w:w="1308" w:type="dxa"/>
            <w:tcBorders>
              <w:top w:val="single" w:sz="4" w:space="0" w:color="auto"/>
              <w:left w:val="single" w:sz="4" w:space="0" w:color="auto"/>
              <w:bottom w:val="single" w:sz="4" w:space="0" w:color="auto"/>
              <w:right w:val="single" w:sz="4" w:space="0" w:color="auto"/>
            </w:tcBorders>
            <w:shd w:val="clear" w:color="000000" w:fill="80B63F"/>
            <w:noWrap/>
            <w:vAlign w:val="center"/>
            <w:hideMark/>
          </w:tcPr>
          <w:p w14:paraId="52D67759" w14:textId="77777777" w:rsidR="00E13CDF" w:rsidRPr="00C043F4" w:rsidRDefault="00E13CDF" w:rsidP="002C2C9C">
            <w:pPr>
              <w:spacing w:line="240" w:lineRule="auto"/>
              <w:ind w:firstLine="0"/>
              <w:jc w:val="center"/>
              <w:rPr>
                <w:rFonts w:eastAsia="Times New Roman"/>
                <w:color w:val="000000"/>
                <w:sz w:val="20"/>
                <w:szCs w:val="20"/>
                <w:lang w:eastAsia="es-MX"/>
              </w:rPr>
            </w:pPr>
            <w:r w:rsidRPr="00C043F4">
              <w:rPr>
                <w:rFonts w:eastAsia="Times New Roman"/>
                <w:color w:val="000000"/>
                <w:sz w:val="20"/>
                <w:szCs w:val="20"/>
                <w:lang w:eastAsia="es-MX"/>
              </w:rPr>
              <w:t>0.92%</w:t>
            </w:r>
          </w:p>
        </w:tc>
        <w:tc>
          <w:tcPr>
            <w:tcW w:w="1427" w:type="dxa"/>
            <w:tcBorders>
              <w:top w:val="single" w:sz="4" w:space="0" w:color="auto"/>
              <w:left w:val="single" w:sz="4" w:space="0" w:color="auto"/>
              <w:bottom w:val="single" w:sz="4" w:space="0" w:color="auto"/>
              <w:right w:val="single" w:sz="4" w:space="0" w:color="auto"/>
            </w:tcBorders>
            <w:shd w:val="clear" w:color="000000" w:fill="93C136"/>
            <w:noWrap/>
            <w:vAlign w:val="center"/>
            <w:hideMark/>
          </w:tcPr>
          <w:p w14:paraId="08AD7BE2" w14:textId="77777777" w:rsidR="00E13CDF" w:rsidRPr="00C043F4" w:rsidRDefault="00E13CDF" w:rsidP="002C2C9C">
            <w:pPr>
              <w:spacing w:line="240" w:lineRule="auto"/>
              <w:ind w:firstLine="0"/>
              <w:jc w:val="center"/>
              <w:rPr>
                <w:rFonts w:eastAsia="Times New Roman"/>
                <w:color w:val="000000"/>
                <w:sz w:val="20"/>
                <w:szCs w:val="20"/>
                <w:lang w:eastAsia="es-MX"/>
              </w:rPr>
            </w:pPr>
            <w:r w:rsidRPr="00C043F4">
              <w:rPr>
                <w:rFonts w:eastAsia="Times New Roman"/>
                <w:color w:val="000000"/>
                <w:sz w:val="20"/>
                <w:szCs w:val="20"/>
                <w:lang w:eastAsia="es-MX"/>
              </w:rPr>
              <w:t>1.42%</w:t>
            </w:r>
          </w:p>
        </w:tc>
        <w:tc>
          <w:tcPr>
            <w:tcW w:w="934" w:type="dxa"/>
            <w:tcBorders>
              <w:top w:val="single" w:sz="4" w:space="0" w:color="auto"/>
              <w:left w:val="single" w:sz="4" w:space="0" w:color="auto"/>
              <w:bottom w:val="single" w:sz="4" w:space="0" w:color="auto"/>
              <w:right w:val="single" w:sz="4" w:space="0" w:color="auto"/>
            </w:tcBorders>
            <w:shd w:val="clear" w:color="000000" w:fill="ADD029"/>
            <w:noWrap/>
            <w:vAlign w:val="center"/>
            <w:hideMark/>
          </w:tcPr>
          <w:p w14:paraId="02764BD2" w14:textId="77777777" w:rsidR="00E13CDF" w:rsidRPr="00C043F4" w:rsidRDefault="00E13CDF" w:rsidP="002C2C9C">
            <w:pPr>
              <w:spacing w:line="240" w:lineRule="auto"/>
              <w:ind w:firstLine="0"/>
              <w:jc w:val="center"/>
              <w:rPr>
                <w:rFonts w:eastAsia="Times New Roman"/>
                <w:color w:val="000000"/>
                <w:sz w:val="20"/>
                <w:szCs w:val="20"/>
                <w:lang w:eastAsia="es-MX"/>
              </w:rPr>
            </w:pPr>
            <w:r w:rsidRPr="00C043F4">
              <w:rPr>
                <w:rFonts w:eastAsia="Times New Roman"/>
                <w:color w:val="000000"/>
                <w:sz w:val="20"/>
                <w:szCs w:val="20"/>
                <w:lang w:eastAsia="es-MX"/>
              </w:rPr>
              <w:t>2.08%</w:t>
            </w:r>
          </w:p>
        </w:tc>
        <w:tc>
          <w:tcPr>
            <w:tcW w:w="1232" w:type="dxa"/>
            <w:tcBorders>
              <w:top w:val="single" w:sz="4" w:space="0" w:color="auto"/>
              <w:left w:val="single" w:sz="4" w:space="0" w:color="auto"/>
              <w:bottom w:val="single" w:sz="4" w:space="0" w:color="auto"/>
              <w:right w:val="single" w:sz="4" w:space="0" w:color="auto"/>
            </w:tcBorders>
            <w:shd w:val="clear" w:color="000000" w:fill="C1DB1F"/>
            <w:noWrap/>
            <w:vAlign w:val="center"/>
            <w:hideMark/>
          </w:tcPr>
          <w:p w14:paraId="0F476C0B" w14:textId="77777777" w:rsidR="00E13CDF" w:rsidRPr="00C043F4" w:rsidRDefault="00E13CDF" w:rsidP="002C2C9C">
            <w:pPr>
              <w:spacing w:line="240" w:lineRule="auto"/>
              <w:ind w:firstLine="0"/>
              <w:jc w:val="center"/>
              <w:rPr>
                <w:rFonts w:eastAsia="Times New Roman"/>
                <w:color w:val="000000"/>
                <w:sz w:val="20"/>
                <w:szCs w:val="20"/>
                <w:lang w:eastAsia="es-MX"/>
              </w:rPr>
            </w:pPr>
            <w:r w:rsidRPr="00C043F4">
              <w:rPr>
                <w:rFonts w:eastAsia="Times New Roman"/>
                <w:color w:val="000000"/>
                <w:sz w:val="20"/>
                <w:szCs w:val="20"/>
                <w:lang w:eastAsia="es-MX"/>
              </w:rPr>
              <w:t>2.58%</w:t>
            </w:r>
          </w:p>
        </w:tc>
      </w:tr>
    </w:tbl>
    <w:p w14:paraId="5DA333E8" w14:textId="77777777" w:rsidR="00E13CDF" w:rsidRPr="003508D5" w:rsidRDefault="00E13CDF" w:rsidP="00E13CDF">
      <w:pPr>
        <w:shd w:val="clear" w:color="auto" w:fill="FFFFFF" w:themeFill="background1"/>
        <w:tabs>
          <w:tab w:val="left" w:pos="3855"/>
        </w:tabs>
        <w:spacing w:after="240"/>
        <w:rPr>
          <w:color w:val="000000" w:themeColor="text1"/>
          <w:sz w:val="20"/>
          <w:szCs w:val="20"/>
        </w:rPr>
      </w:pPr>
      <w:r w:rsidRPr="00804688">
        <w:rPr>
          <w:color w:val="000000" w:themeColor="text1"/>
          <w:sz w:val="20"/>
          <w:szCs w:val="20"/>
        </w:rPr>
        <w:t>Fuente: (Elaboración propia, 2023)</w:t>
      </w:r>
    </w:p>
    <w:p w14:paraId="590B3D2C" w14:textId="2CC0F176" w:rsidR="00E13CDF" w:rsidRPr="007E6B53" w:rsidRDefault="00315DC2" w:rsidP="00E13CDF">
      <w:pPr>
        <w:ind w:firstLine="567"/>
        <w:jc w:val="both"/>
        <w:rPr>
          <w:bCs/>
        </w:rPr>
      </w:pPr>
      <w:r>
        <w:rPr>
          <w:bCs/>
        </w:rPr>
        <w:t xml:space="preserve">En base a los resultados obtenidos en cada </w:t>
      </w:r>
      <w:r w:rsidR="00B36B7D">
        <w:rPr>
          <w:bCs/>
        </w:rPr>
        <w:t xml:space="preserve">amenaza </w:t>
      </w:r>
      <w:r>
        <w:rPr>
          <w:bCs/>
        </w:rPr>
        <w:t xml:space="preserve">se </w:t>
      </w:r>
      <w:r w:rsidR="00B36B7D">
        <w:rPr>
          <w:bCs/>
        </w:rPr>
        <w:t>tomará</w:t>
      </w:r>
      <w:r>
        <w:rPr>
          <w:bCs/>
        </w:rPr>
        <w:t xml:space="preserve"> la </w:t>
      </w:r>
      <w:r w:rsidR="00B36B7D">
        <w:rPr>
          <w:bCs/>
        </w:rPr>
        <w:t>determinación</w:t>
      </w:r>
      <w:r>
        <w:rPr>
          <w:bCs/>
        </w:rPr>
        <w:t xml:space="preserve"> si el </w:t>
      </w:r>
      <w:r w:rsidR="00B36B7D">
        <w:rPr>
          <w:bCs/>
        </w:rPr>
        <w:t>evento</w:t>
      </w:r>
      <w:r>
        <w:rPr>
          <w:bCs/>
        </w:rPr>
        <w:t xml:space="preserve"> </w:t>
      </w:r>
      <w:r w:rsidRPr="007E6B53">
        <w:rPr>
          <w:bCs/>
        </w:rPr>
        <w:t xml:space="preserve">debe ser gestionado con las </w:t>
      </w:r>
      <w:r w:rsidR="00B36B7D" w:rsidRPr="007E6B53">
        <w:rPr>
          <w:bCs/>
        </w:rPr>
        <w:t>estrategias</w:t>
      </w:r>
      <w:r w:rsidRPr="007E6B53">
        <w:rPr>
          <w:bCs/>
        </w:rPr>
        <w:t xml:space="preserve"> de </w:t>
      </w:r>
      <w:r w:rsidR="00B36B7D" w:rsidRPr="007E6B53">
        <w:rPr>
          <w:bCs/>
        </w:rPr>
        <w:t xml:space="preserve">evitar, escalar, transferir, mitigar o aceptar. </w:t>
      </w:r>
    </w:p>
    <w:p w14:paraId="31AE4C66" w14:textId="47FF1453" w:rsidR="00315DC2" w:rsidRDefault="00315DC2" w:rsidP="004F7E70">
      <w:pPr>
        <w:ind w:firstLine="567"/>
        <w:jc w:val="both"/>
        <w:rPr>
          <w:bCs/>
        </w:rPr>
      </w:pPr>
      <w:r w:rsidRPr="007E6B53">
        <w:rPr>
          <w:bCs/>
        </w:rPr>
        <w:t>También existe la posibilidad que algunos riesgos sean de beneficio para el proyecto, los riesgos positivos se deben gestionar a través de la matriz de Oportunidades, donde</w:t>
      </w:r>
      <w:r w:rsidR="00B36B7D" w:rsidRPr="007E6B53">
        <w:rPr>
          <w:bCs/>
        </w:rPr>
        <w:t xml:space="preserve"> también </w:t>
      </w:r>
      <w:r w:rsidRPr="007E6B53">
        <w:rPr>
          <w:bCs/>
        </w:rPr>
        <w:t xml:space="preserve"> se evalúa el impacto y la probabilidad del </w:t>
      </w:r>
      <w:r w:rsidR="004E4B8C" w:rsidRPr="007E6B53">
        <w:rPr>
          <w:bCs/>
        </w:rPr>
        <w:t>evento. Las</w:t>
      </w:r>
      <w:r w:rsidR="00B36B7D" w:rsidRPr="007E6B53">
        <w:rPr>
          <w:bCs/>
        </w:rPr>
        <w:t xml:space="preserve"> estrategias para los riesgos positivos son explotar, compartir, mejora del riesgo y </w:t>
      </w:r>
      <w:r w:rsidR="004E4B8C" w:rsidRPr="007E6B53">
        <w:rPr>
          <w:bCs/>
        </w:rPr>
        <w:t>aceptar</w:t>
      </w:r>
      <w:r w:rsidR="00B36B7D" w:rsidRPr="007E6B53">
        <w:rPr>
          <w:bCs/>
        </w:rPr>
        <w:t>.</w:t>
      </w:r>
    </w:p>
    <w:p w14:paraId="6E081B4E" w14:textId="77777777" w:rsidR="00315DC2" w:rsidRDefault="00315DC2" w:rsidP="00E13CDF">
      <w:pPr>
        <w:ind w:firstLine="567"/>
        <w:jc w:val="both"/>
      </w:pPr>
    </w:p>
    <w:p w14:paraId="63300036" w14:textId="1BB03869" w:rsidR="00315DC2" w:rsidRPr="001553B9" w:rsidRDefault="00315DC2" w:rsidP="001553B9">
      <w:pPr>
        <w:pStyle w:val="Ttulo1"/>
      </w:pPr>
      <w:bookmarkStart w:id="892" w:name="_Toc157633759"/>
      <w:bookmarkStart w:id="893" w:name="_Toc157634578"/>
      <w:bookmarkStart w:id="894" w:name="_Toc157634813"/>
      <w:r>
        <w:t>Tabla 40. Evaluación de Riesgos Positivos</w:t>
      </w:r>
      <w:bookmarkEnd w:id="892"/>
      <w:bookmarkEnd w:id="893"/>
      <w:bookmarkEnd w:id="894"/>
      <w:r>
        <w:fldChar w:fldCharType="begin"/>
      </w:r>
      <w:r>
        <w:instrText xml:space="preserve"> LINK Excel.Sheet.12 "C:\\Users\\Leonor\\Downloads\\matriz de riesgos.xlsx" "Matriz de P-I!F2C13:F10C18" \a \f 4 \h  \* MERGEFORMAT </w:instrText>
      </w:r>
      <w:r>
        <w:fldChar w:fldCharType="separate"/>
      </w:r>
    </w:p>
    <w:tbl>
      <w:tblPr>
        <w:tblW w:w="9204" w:type="dxa"/>
        <w:tblCellMar>
          <w:left w:w="70" w:type="dxa"/>
          <w:right w:w="70" w:type="dxa"/>
        </w:tblCellMar>
        <w:tblLook w:val="04A0" w:firstRow="1" w:lastRow="0" w:firstColumn="1" w:lastColumn="0" w:noHBand="0" w:noVBand="1"/>
      </w:tblPr>
      <w:tblGrid>
        <w:gridCol w:w="1477"/>
        <w:gridCol w:w="2137"/>
        <w:gridCol w:w="1486"/>
        <w:gridCol w:w="1553"/>
        <w:gridCol w:w="1275"/>
        <w:gridCol w:w="1276"/>
      </w:tblGrid>
      <w:tr w:rsidR="00315DC2" w:rsidRPr="00315DC2" w14:paraId="397AFEB1" w14:textId="77777777" w:rsidTr="00315DC2">
        <w:trPr>
          <w:trHeight w:val="300"/>
        </w:trPr>
        <w:tc>
          <w:tcPr>
            <w:tcW w:w="5100" w:type="dxa"/>
            <w:gridSpan w:val="3"/>
            <w:tcBorders>
              <w:top w:val="single" w:sz="8" w:space="0" w:color="auto"/>
              <w:left w:val="single" w:sz="8" w:space="0" w:color="auto"/>
              <w:bottom w:val="single" w:sz="4" w:space="0" w:color="auto"/>
              <w:right w:val="single" w:sz="4" w:space="0" w:color="auto"/>
            </w:tcBorders>
            <w:shd w:val="clear" w:color="000000" w:fill="92D050"/>
            <w:noWrap/>
            <w:vAlign w:val="bottom"/>
            <w:hideMark/>
          </w:tcPr>
          <w:p w14:paraId="7968C546" w14:textId="18FAA8F2" w:rsidR="00315DC2" w:rsidRPr="00315DC2" w:rsidRDefault="00315DC2" w:rsidP="00315DC2">
            <w:pPr>
              <w:spacing w:after="0" w:line="240" w:lineRule="auto"/>
              <w:ind w:firstLine="0"/>
              <w:jc w:val="center"/>
              <w:rPr>
                <w:rFonts w:ascii="Calibri" w:eastAsia="Times New Roman" w:hAnsi="Calibri" w:cs="Calibri"/>
                <w:b/>
                <w:bCs/>
                <w:color w:val="000000"/>
                <w:lang w:eastAsia="es-HN"/>
              </w:rPr>
            </w:pPr>
            <w:r w:rsidRPr="00315DC2">
              <w:rPr>
                <w:rFonts w:ascii="Calibri" w:eastAsia="Times New Roman" w:hAnsi="Calibri" w:cs="Calibri"/>
                <w:b/>
                <w:bCs/>
                <w:color w:val="000000"/>
                <w:lang w:eastAsia="es-HN"/>
              </w:rPr>
              <w:t>Oportunidades</w:t>
            </w:r>
          </w:p>
        </w:tc>
        <w:tc>
          <w:tcPr>
            <w:tcW w:w="1553" w:type="dxa"/>
            <w:tcBorders>
              <w:top w:val="single" w:sz="8" w:space="0" w:color="auto"/>
              <w:left w:val="nil"/>
              <w:bottom w:val="nil"/>
              <w:right w:val="nil"/>
            </w:tcBorders>
            <w:shd w:val="clear" w:color="auto" w:fill="auto"/>
            <w:noWrap/>
            <w:vAlign w:val="bottom"/>
            <w:hideMark/>
          </w:tcPr>
          <w:p w14:paraId="43651A79" w14:textId="77777777" w:rsidR="00315DC2" w:rsidRPr="00315DC2" w:rsidRDefault="00315DC2" w:rsidP="00315DC2">
            <w:pPr>
              <w:spacing w:after="0" w:line="240" w:lineRule="auto"/>
              <w:ind w:firstLine="0"/>
              <w:rPr>
                <w:rFonts w:ascii="Calibri" w:eastAsia="Times New Roman" w:hAnsi="Calibri" w:cs="Calibri"/>
                <w:color w:val="000000"/>
                <w:lang w:eastAsia="es-HN"/>
              </w:rPr>
            </w:pPr>
            <w:r w:rsidRPr="00315DC2">
              <w:rPr>
                <w:rFonts w:ascii="Calibri" w:eastAsia="Times New Roman" w:hAnsi="Calibri" w:cs="Calibri"/>
                <w:color w:val="000000"/>
                <w:lang w:eastAsia="es-HN"/>
              </w:rPr>
              <w:t> </w:t>
            </w:r>
          </w:p>
        </w:tc>
        <w:tc>
          <w:tcPr>
            <w:tcW w:w="1275" w:type="dxa"/>
            <w:tcBorders>
              <w:top w:val="single" w:sz="8" w:space="0" w:color="auto"/>
              <w:left w:val="nil"/>
              <w:bottom w:val="nil"/>
              <w:right w:val="nil"/>
            </w:tcBorders>
            <w:shd w:val="clear" w:color="auto" w:fill="auto"/>
            <w:noWrap/>
            <w:vAlign w:val="bottom"/>
            <w:hideMark/>
          </w:tcPr>
          <w:p w14:paraId="18B55A2B" w14:textId="77777777" w:rsidR="00315DC2" w:rsidRPr="00315DC2" w:rsidRDefault="00315DC2" w:rsidP="00315DC2">
            <w:pPr>
              <w:spacing w:after="0" w:line="240" w:lineRule="auto"/>
              <w:ind w:firstLine="0"/>
              <w:rPr>
                <w:rFonts w:ascii="Calibri" w:eastAsia="Times New Roman" w:hAnsi="Calibri" w:cs="Calibri"/>
                <w:color w:val="000000"/>
                <w:lang w:eastAsia="es-HN"/>
              </w:rPr>
            </w:pPr>
            <w:r w:rsidRPr="00315DC2">
              <w:rPr>
                <w:rFonts w:ascii="Calibri" w:eastAsia="Times New Roman" w:hAnsi="Calibri" w:cs="Calibri"/>
                <w:color w:val="000000"/>
                <w:lang w:eastAsia="es-HN"/>
              </w:rPr>
              <w:t> </w:t>
            </w:r>
          </w:p>
        </w:tc>
        <w:tc>
          <w:tcPr>
            <w:tcW w:w="1276" w:type="dxa"/>
            <w:tcBorders>
              <w:top w:val="single" w:sz="8" w:space="0" w:color="auto"/>
              <w:left w:val="nil"/>
              <w:bottom w:val="nil"/>
              <w:right w:val="single" w:sz="8" w:space="0" w:color="auto"/>
            </w:tcBorders>
            <w:shd w:val="clear" w:color="auto" w:fill="auto"/>
            <w:noWrap/>
            <w:vAlign w:val="bottom"/>
            <w:hideMark/>
          </w:tcPr>
          <w:p w14:paraId="0050DEAB" w14:textId="77777777" w:rsidR="00315DC2" w:rsidRPr="00315DC2" w:rsidRDefault="00315DC2" w:rsidP="00315DC2">
            <w:pPr>
              <w:spacing w:after="0" w:line="240" w:lineRule="auto"/>
              <w:ind w:firstLine="0"/>
              <w:rPr>
                <w:rFonts w:ascii="Calibri" w:eastAsia="Times New Roman" w:hAnsi="Calibri" w:cs="Calibri"/>
                <w:color w:val="000000"/>
                <w:lang w:eastAsia="es-HN"/>
              </w:rPr>
            </w:pPr>
            <w:r w:rsidRPr="00315DC2">
              <w:rPr>
                <w:rFonts w:ascii="Calibri" w:eastAsia="Times New Roman" w:hAnsi="Calibri" w:cs="Calibri"/>
                <w:color w:val="000000"/>
                <w:lang w:eastAsia="es-HN"/>
              </w:rPr>
              <w:t> </w:t>
            </w:r>
          </w:p>
        </w:tc>
      </w:tr>
      <w:tr w:rsidR="00315DC2" w:rsidRPr="00315DC2" w14:paraId="16E55039" w14:textId="77777777" w:rsidTr="00315DC2">
        <w:trPr>
          <w:trHeight w:val="300"/>
        </w:trPr>
        <w:tc>
          <w:tcPr>
            <w:tcW w:w="5100" w:type="dxa"/>
            <w:gridSpan w:val="3"/>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3E89AB76" w14:textId="77777777" w:rsidR="00315DC2" w:rsidRPr="00315DC2" w:rsidRDefault="00315DC2" w:rsidP="00315DC2">
            <w:pPr>
              <w:spacing w:after="0" w:line="240" w:lineRule="auto"/>
              <w:ind w:firstLine="0"/>
              <w:jc w:val="center"/>
              <w:rPr>
                <w:rFonts w:ascii="Calibri" w:eastAsia="Times New Roman" w:hAnsi="Calibri" w:cs="Calibri"/>
                <w:b/>
                <w:bCs/>
                <w:color w:val="000000"/>
                <w:lang w:eastAsia="es-HN"/>
              </w:rPr>
            </w:pPr>
            <w:r w:rsidRPr="00315DC2">
              <w:rPr>
                <w:rFonts w:ascii="Calibri" w:eastAsia="Times New Roman" w:hAnsi="Calibri" w:cs="Calibri"/>
                <w:b/>
                <w:bCs/>
                <w:color w:val="000000"/>
                <w:lang w:eastAsia="es-HN"/>
              </w:rPr>
              <w:t>Impacto</w:t>
            </w:r>
          </w:p>
        </w:tc>
        <w:tc>
          <w:tcPr>
            <w:tcW w:w="1553" w:type="dxa"/>
            <w:tcBorders>
              <w:top w:val="single" w:sz="4" w:space="0" w:color="auto"/>
              <w:left w:val="nil"/>
              <w:bottom w:val="single" w:sz="4" w:space="0" w:color="auto"/>
              <w:right w:val="single" w:sz="4" w:space="0" w:color="auto"/>
            </w:tcBorders>
            <w:shd w:val="clear" w:color="auto" w:fill="auto"/>
            <w:noWrap/>
            <w:vAlign w:val="bottom"/>
            <w:hideMark/>
          </w:tcPr>
          <w:p w14:paraId="4283A9F4" w14:textId="77777777" w:rsidR="00315DC2" w:rsidRPr="00315DC2" w:rsidRDefault="00315DC2" w:rsidP="00315DC2">
            <w:pPr>
              <w:spacing w:after="0" w:line="240" w:lineRule="auto"/>
              <w:ind w:firstLine="0"/>
              <w:rPr>
                <w:rFonts w:ascii="Calibri" w:eastAsia="Times New Roman" w:hAnsi="Calibri" w:cs="Calibri"/>
                <w:color w:val="000000"/>
                <w:lang w:eastAsia="es-HN"/>
              </w:rPr>
            </w:pPr>
            <w:r w:rsidRPr="00315DC2">
              <w:rPr>
                <w:rFonts w:ascii="Calibri" w:eastAsia="Times New Roman" w:hAnsi="Calibri" w:cs="Calibri"/>
                <w:color w:val="000000"/>
                <w:lang w:eastAsia="es-HN"/>
              </w:rPr>
              <w:t> </w:t>
            </w:r>
          </w:p>
        </w:tc>
        <w:tc>
          <w:tcPr>
            <w:tcW w:w="1275"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501BD88C" w14:textId="77777777" w:rsidR="00315DC2" w:rsidRPr="00315DC2" w:rsidRDefault="00315DC2" w:rsidP="00315DC2">
            <w:pPr>
              <w:spacing w:after="0" w:line="240" w:lineRule="auto"/>
              <w:ind w:firstLine="0"/>
              <w:jc w:val="center"/>
              <w:rPr>
                <w:rFonts w:ascii="Calibri" w:eastAsia="Times New Roman" w:hAnsi="Calibri" w:cs="Calibri"/>
                <w:b/>
                <w:bCs/>
                <w:color w:val="000000"/>
                <w:lang w:eastAsia="es-HN"/>
              </w:rPr>
            </w:pPr>
            <w:r w:rsidRPr="00315DC2">
              <w:rPr>
                <w:rFonts w:ascii="Calibri" w:eastAsia="Times New Roman" w:hAnsi="Calibri" w:cs="Calibri"/>
                <w:b/>
                <w:bCs/>
                <w:color w:val="000000"/>
                <w:lang w:eastAsia="es-HN"/>
              </w:rPr>
              <w:t> </w:t>
            </w:r>
          </w:p>
        </w:tc>
        <w:tc>
          <w:tcPr>
            <w:tcW w:w="1276" w:type="dxa"/>
            <w:vMerge w:val="restart"/>
            <w:tcBorders>
              <w:top w:val="single" w:sz="4" w:space="0" w:color="auto"/>
              <w:left w:val="single" w:sz="4" w:space="0" w:color="auto"/>
              <w:bottom w:val="single" w:sz="8" w:space="0" w:color="000000"/>
              <w:right w:val="single" w:sz="8" w:space="0" w:color="auto"/>
            </w:tcBorders>
            <w:shd w:val="clear" w:color="auto" w:fill="auto"/>
            <w:noWrap/>
            <w:textDirection w:val="tbRl"/>
            <w:vAlign w:val="center"/>
            <w:hideMark/>
          </w:tcPr>
          <w:p w14:paraId="574F43B5" w14:textId="77777777" w:rsidR="00315DC2" w:rsidRPr="00315DC2" w:rsidRDefault="00315DC2" w:rsidP="00315DC2">
            <w:pPr>
              <w:spacing w:after="0" w:line="240" w:lineRule="auto"/>
              <w:ind w:firstLine="0"/>
              <w:jc w:val="center"/>
              <w:rPr>
                <w:rFonts w:ascii="Calibri" w:eastAsia="Times New Roman" w:hAnsi="Calibri" w:cs="Calibri"/>
                <w:b/>
                <w:bCs/>
                <w:color w:val="000000"/>
                <w:lang w:eastAsia="es-HN"/>
              </w:rPr>
            </w:pPr>
            <w:r w:rsidRPr="00315DC2">
              <w:rPr>
                <w:rFonts w:ascii="Calibri" w:eastAsia="Times New Roman" w:hAnsi="Calibri" w:cs="Calibri"/>
                <w:b/>
                <w:bCs/>
                <w:color w:val="000000"/>
                <w:lang w:eastAsia="es-HN"/>
              </w:rPr>
              <w:t>Probabilidad</w:t>
            </w:r>
          </w:p>
        </w:tc>
      </w:tr>
      <w:tr w:rsidR="00315DC2" w:rsidRPr="00315DC2" w14:paraId="07DD2532" w14:textId="77777777" w:rsidTr="00315DC2">
        <w:trPr>
          <w:trHeight w:val="300"/>
        </w:trPr>
        <w:tc>
          <w:tcPr>
            <w:tcW w:w="1477" w:type="dxa"/>
            <w:tcBorders>
              <w:top w:val="nil"/>
              <w:left w:val="nil"/>
              <w:bottom w:val="single" w:sz="4" w:space="0" w:color="auto"/>
              <w:right w:val="single" w:sz="4" w:space="0" w:color="auto"/>
            </w:tcBorders>
            <w:shd w:val="clear" w:color="000000" w:fill="2F75B5"/>
            <w:noWrap/>
            <w:vAlign w:val="bottom"/>
            <w:hideMark/>
          </w:tcPr>
          <w:p w14:paraId="76434989" w14:textId="77777777" w:rsidR="00315DC2" w:rsidRPr="00315DC2" w:rsidRDefault="00315DC2" w:rsidP="00315DC2">
            <w:pPr>
              <w:spacing w:after="0" w:line="240" w:lineRule="auto"/>
              <w:ind w:firstLine="0"/>
              <w:rPr>
                <w:rFonts w:ascii="Calibri" w:eastAsia="Times New Roman" w:hAnsi="Calibri" w:cs="Calibri"/>
                <w:b/>
                <w:bCs/>
                <w:color w:val="FFFFFF"/>
                <w:lang w:eastAsia="es-HN"/>
              </w:rPr>
            </w:pPr>
            <w:r w:rsidRPr="00315DC2">
              <w:rPr>
                <w:rFonts w:ascii="Calibri" w:eastAsia="Times New Roman" w:hAnsi="Calibri" w:cs="Calibri"/>
                <w:b/>
                <w:bCs/>
                <w:color w:val="FFFFFF"/>
                <w:lang w:eastAsia="es-HN"/>
              </w:rPr>
              <w:t>Alta</w:t>
            </w:r>
          </w:p>
        </w:tc>
        <w:tc>
          <w:tcPr>
            <w:tcW w:w="2137" w:type="dxa"/>
            <w:tcBorders>
              <w:top w:val="nil"/>
              <w:left w:val="nil"/>
              <w:bottom w:val="single" w:sz="4" w:space="0" w:color="auto"/>
              <w:right w:val="single" w:sz="4" w:space="0" w:color="auto"/>
            </w:tcBorders>
            <w:shd w:val="clear" w:color="000000" w:fill="2F75B5"/>
            <w:noWrap/>
            <w:vAlign w:val="bottom"/>
            <w:hideMark/>
          </w:tcPr>
          <w:p w14:paraId="0E68FAC5" w14:textId="77777777" w:rsidR="00315DC2" w:rsidRPr="00315DC2" w:rsidRDefault="00315DC2" w:rsidP="00315DC2">
            <w:pPr>
              <w:spacing w:after="0" w:line="240" w:lineRule="auto"/>
              <w:ind w:firstLine="0"/>
              <w:rPr>
                <w:rFonts w:ascii="Calibri" w:eastAsia="Times New Roman" w:hAnsi="Calibri" w:cs="Calibri"/>
                <w:b/>
                <w:bCs/>
                <w:color w:val="FFFFFF"/>
                <w:lang w:eastAsia="es-HN"/>
              </w:rPr>
            </w:pPr>
            <w:r w:rsidRPr="00315DC2">
              <w:rPr>
                <w:rFonts w:ascii="Calibri" w:eastAsia="Times New Roman" w:hAnsi="Calibri" w:cs="Calibri"/>
                <w:b/>
                <w:bCs/>
                <w:color w:val="FFFFFF"/>
                <w:lang w:eastAsia="es-HN"/>
              </w:rPr>
              <w:t>Media</w:t>
            </w:r>
          </w:p>
        </w:tc>
        <w:tc>
          <w:tcPr>
            <w:tcW w:w="1486" w:type="dxa"/>
            <w:tcBorders>
              <w:top w:val="nil"/>
              <w:left w:val="nil"/>
              <w:bottom w:val="single" w:sz="4" w:space="0" w:color="auto"/>
              <w:right w:val="single" w:sz="4" w:space="0" w:color="auto"/>
            </w:tcBorders>
            <w:shd w:val="clear" w:color="000000" w:fill="2F75B5"/>
            <w:noWrap/>
            <w:vAlign w:val="bottom"/>
            <w:hideMark/>
          </w:tcPr>
          <w:p w14:paraId="6C68FD8D" w14:textId="77777777" w:rsidR="00315DC2" w:rsidRPr="00315DC2" w:rsidRDefault="00315DC2" w:rsidP="00315DC2">
            <w:pPr>
              <w:spacing w:after="0" w:line="240" w:lineRule="auto"/>
              <w:ind w:firstLine="0"/>
              <w:rPr>
                <w:rFonts w:ascii="Calibri" w:eastAsia="Times New Roman" w:hAnsi="Calibri" w:cs="Calibri"/>
                <w:b/>
                <w:bCs/>
                <w:color w:val="FFFFFF"/>
                <w:lang w:eastAsia="es-HN"/>
              </w:rPr>
            </w:pPr>
            <w:r w:rsidRPr="00315DC2">
              <w:rPr>
                <w:rFonts w:ascii="Calibri" w:eastAsia="Times New Roman" w:hAnsi="Calibri" w:cs="Calibri"/>
                <w:b/>
                <w:bCs/>
                <w:color w:val="FFFFFF"/>
                <w:lang w:eastAsia="es-HN"/>
              </w:rPr>
              <w:t>Baja</w:t>
            </w:r>
          </w:p>
        </w:tc>
        <w:tc>
          <w:tcPr>
            <w:tcW w:w="1553" w:type="dxa"/>
            <w:tcBorders>
              <w:top w:val="nil"/>
              <w:left w:val="nil"/>
              <w:bottom w:val="single" w:sz="4" w:space="0" w:color="auto"/>
              <w:right w:val="single" w:sz="4" w:space="0" w:color="auto"/>
            </w:tcBorders>
            <w:shd w:val="clear" w:color="auto" w:fill="auto"/>
            <w:noWrap/>
            <w:vAlign w:val="bottom"/>
            <w:hideMark/>
          </w:tcPr>
          <w:p w14:paraId="12D40DF3" w14:textId="77777777" w:rsidR="00315DC2" w:rsidRPr="00315DC2" w:rsidRDefault="00315DC2" w:rsidP="00315DC2">
            <w:pPr>
              <w:spacing w:after="0" w:line="240" w:lineRule="auto"/>
              <w:ind w:firstLine="0"/>
              <w:rPr>
                <w:rFonts w:ascii="Calibri" w:eastAsia="Times New Roman" w:hAnsi="Calibri" w:cs="Calibri"/>
                <w:color w:val="000000"/>
                <w:lang w:eastAsia="es-HN"/>
              </w:rPr>
            </w:pPr>
            <w:r w:rsidRPr="00315DC2">
              <w:rPr>
                <w:rFonts w:ascii="Calibri" w:eastAsia="Times New Roman" w:hAnsi="Calibri" w:cs="Calibri"/>
                <w:color w:val="000000"/>
                <w:lang w:eastAsia="es-HN"/>
              </w:rPr>
              <w:t> </w:t>
            </w:r>
          </w:p>
        </w:tc>
        <w:tc>
          <w:tcPr>
            <w:tcW w:w="1275" w:type="dxa"/>
            <w:tcBorders>
              <w:top w:val="nil"/>
              <w:left w:val="nil"/>
              <w:bottom w:val="single" w:sz="4" w:space="0" w:color="auto"/>
              <w:right w:val="single" w:sz="4" w:space="0" w:color="auto"/>
            </w:tcBorders>
            <w:shd w:val="clear" w:color="auto" w:fill="auto"/>
            <w:noWrap/>
            <w:textDirection w:val="btLr"/>
            <w:vAlign w:val="center"/>
            <w:hideMark/>
          </w:tcPr>
          <w:p w14:paraId="6C27E357" w14:textId="77777777" w:rsidR="00315DC2" w:rsidRPr="00315DC2" w:rsidRDefault="00315DC2" w:rsidP="00315DC2">
            <w:pPr>
              <w:spacing w:after="0" w:line="240" w:lineRule="auto"/>
              <w:ind w:firstLine="0"/>
              <w:jc w:val="center"/>
              <w:rPr>
                <w:rFonts w:ascii="Calibri" w:eastAsia="Times New Roman" w:hAnsi="Calibri" w:cs="Calibri"/>
                <w:b/>
                <w:bCs/>
                <w:color w:val="000000"/>
                <w:lang w:eastAsia="es-HN"/>
              </w:rPr>
            </w:pPr>
            <w:r w:rsidRPr="00315DC2">
              <w:rPr>
                <w:rFonts w:ascii="Calibri" w:eastAsia="Times New Roman" w:hAnsi="Calibri" w:cs="Calibri"/>
                <w:b/>
                <w:bCs/>
                <w:color w:val="000000"/>
                <w:lang w:eastAsia="es-HN"/>
              </w:rPr>
              <w:t> </w:t>
            </w:r>
          </w:p>
        </w:tc>
        <w:tc>
          <w:tcPr>
            <w:tcW w:w="1276" w:type="dxa"/>
            <w:vMerge/>
            <w:tcBorders>
              <w:top w:val="single" w:sz="4" w:space="0" w:color="auto"/>
              <w:left w:val="single" w:sz="4" w:space="0" w:color="auto"/>
              <w:bottom w:val="single" w:sz="8" w:space="0" w:color="000000"/>
              <w:right w:val="single" w:sz="8" w:space="0" w:color="auto"/>
            </w:tcBorders>
            <w:vAlign w:val="center"/>
            <w:hideMark/>
          </w:tcPr>
          <w:p w14:paraId="5149660F" w14:textId="77777777" w:rsidR="00315DC2" w:rsidRPr="00315DC2" w:rsidRDefault="00315DC2" w:rsidP="00315DC2">
            <w:pPr>
              <w:spacing w:after="0" w:line="240" w:lineRule="auto"/>
              <w:ind w:firstLine="0"/>
              <w:rPr>
                <w:rFonts w:ascii="Calibri" w:eastAsia="Times New Roman" w:hAnsi="Calibri" w:cs="Calibri"/>
                <w:b/>
                <w:bCs/>
                <w:color w:val="000000"/>
                <w:lang w:eastAsia="es-HN"/>
              </w:rPr>
            </w:pPr>
          </w:p>
        </w:tc>
      </w:tr>
      <w:tr w:rsidR="00315DC2" w:rsidRPr="00315DC2" w14:paraId="077D52A2" w14:textId="77777777" w:rsidTr="00315DC2">
        <w:trPr>
          <w:trHeight w:val="300"/>
        </w:trPr>
        <w:tc>
          <w:tcPr>
            <w:tcW w:w="1477" w:type="dxa"/>
            <w:tcBorders>
              <w:top w:val="nil"/>
              <w:left w:val="nil"/>
              <w:bottom w:val="single" w:sz="4" w:space="0" w:color="auto"/>
              <w:right w:val="single" w:sz="4" w:space="0" w:color="auto"/>
            </w:tcBorders>
            <w:shd w:val="clear" w:color="000000" w:fill="BDD7EE"/>
            <w:noWrap/>
            <w:vAlign w:val="center"/>
            <w:hideMark/>
          </w:tcPr>
          <w:p w14:paraId="49E8972D" w14:textId="77777777" w:rsidR="00315DC2" w:rsidRPr="00315DC2" w:rsidRDefault="00315DC2" w:rsidP="00315DC2">
            <w:pPr>
              <w:spacing w:after="0" w:line="240" w:lineRule="auto"/>
              <w:ind w:firstLine="0"/>
              <w:jc w:val="center"/>
              <w:rPr>
                <w:rFonts w:ascii="Calibri" w:eastAsia="Times New Roman" w:hAnsi="Calibri" w:cs="Calibri"/>
                <w:b/>
                <w:bCs/>
                <w:color w:val="000000"/>
                <w:lang w:eastAsia="es-HN"/>
              </w:rPr>
            </w:pPr>
            <w:r w:rsidRPr="00315DC2">
              <w:rPr>
                <w:rFonts w:ascii="Calibri" w:eastAsia="Times New Roman" w:hAnsi="Calibri" w:cs="Calibri"/>
                <w:b/>
                <w:bCs/>
                <w:color w:val="000000"/>
                <w:lang w:eastAsia="es-HN"/>
              </w:rPr>
              <w:t>0.60</w:t>
            </w:r>
          </w:p>
        </w:tc>
        <w:tc>
          <w:tcPr>
            <w:tcW w:w="2137" w:type="dxa"/>
            <w:tcBorders>
              <w:top w:val="nil"/>
              <w:left w:val="nil"/>
              <w:bottom w:val="single" w:sz="4" w:space="0" w:color="auto"/>
              <w:right w:val="single" w:sz="4" w:space="0" w:color="auto"/>
            </w:tcBorders>
            <w:shd w:val="clear" w:color="000000" w:fill="BDD7EE"/>
            <w:noWrap/>
            <w:vAlign w:val="center"/>
            <w:hideMark/>
          </w:tcPr>
          <w:p w14:paraId="7AFC7309" w14:textId="77777777" w:rsidR="00315DC2" w:rsidRPr="00315DC2" w:rsidRDefault="00315DC2" w:rsidP="00315DC2">
            <w:pPr>
              <w:spacing w:after="0" w:line="240" w:lineRule="auto"/>
              <w:ind w:firstLine="0"/>
              <w:jc w:val="center"/>
              <w:rPr>
                <w:rFonts w:ascii="Calibri" w:eastAsia="Times New Roman" w:hAnsi="Calibri" w:cs="Calibri"/>
                <w:b/>
                <w:bCs/>
                <w:color w:val="000000"/>
                <w:lang w:eastAsia="es-HN"/>
              </w:rPr>
            </w:pPr>
            <w:r w:rsidRPr="00315DC2">
              <w:rPr>
                <w:rFonts w:ascii="Calibri" w:eastAsia="Times New Roman" w:hAnsi="Calibri" w:cs="Calibri"/>
                <w:b/>
                <w:bCs/>
                <w:color w:val="000000"/>
                <w:lang w:eastAsia="es-HN"/>
              </w:rPr>
              <w:t>0.35</w:t>
            </w:r>
          </w:p>
        </w:tc>
        <w:tc>
          <w:tcPr>
            <w:tcW w:w="1486" w:type="dxa"/>
            <w:tcBorders>
              <w:top w:val="nil"/>
              <w:left w:val="nil"/>
              <w:bottom w:val="single" w:sz="4" w:space="0" w:color="auto"/>
              <w:right w:val="single" w:sz="4" w:space="0" w:color="auto"/>
            </w:tcBorders>
            <w:shd w:val="clear" w:color="000000" w:fill="BDD7EE"/>
            <w:noWrap/>
            <w:vAlign w:val="center"/>
            <w:hideMark/>
          </w:tcPr>
          <w:p w14:paraId="41D60A5E" w14:textId="77777777" w:rsidR="00315DC2" w:rsidRPr="00315DC2" w:rsidRDefault="00315DC2" w:rsidP="00315DC2">
            <w:pPr>
              <w:spacing w:after="0" w:line="240" w:lineRule="auto"/>
              <w:ind w:firstLine="0"/>
              <w:jc w:val="center"/>
              <w:rPr>
                <w:rFonts w:ascii="Calibri" w:eastAsia="Times New Roman" w:hAnsi="Calibri" w:cs="Calibri"/>
                <w:b/>
                <w:bCs/>
                <w:color w:val="000000"/>
                <w:lang w:eastAsia="es-HN"/>
              </w:rPr>
            </w:pPr>
            <w:r w:rsidRPr="00315DC2">
              <w:rPr>
                <w:rFonts w:ascii="Calibri" w:eastAsia="Times New Roman" w:hAnsi="Calibri" w:cs="Calibri"/>
                <w:b/>
                <w:bCs/>
                <w:color w:val="000000"/>
                <w:lang w:eastAsia="es-HN"/>
              </w:rPr>
              <w:t>0.05</w:t>
            </w:r>
          </w:p>
        </w:tc>
        <w:tc>
          <w:tcPr>
            <w:tcW w:w="1553" w:type="dxa"/>
            <w:tcBorders>
              <w:top w:val="nil"/>
              <w:left w:val="nil"/>
              <w:bottom w:val="single" w:sz="4" w:space="0" w:color="auto"/>
              <w:right w:val="single" w:sz="4" w:space="0" w:color="auto"/>
            </w:tcBorders>
            <w:shd w:val="clear" w:color="auto" w:fill="auto"/>
            <w:noWrap/>
            <w:vAlign w:val="center"/>
            <w:hideMark/>
          </w:tcPr>
          <w:p w14:paraId="4B5899C8" w14:textId="77777777" w:rsidR="00315DC2" w:rsidRPr="00315DC2" w:rsidRDefault="00315DC2" w:rsidP="00315DC2">
            <w:pPr>
              <w:spacing w:after="0" w:line="240" w:lineRule="auto"/>
              <w:ind w:firstLine="0"/>
              <w:jc w:val="center"/>
              <w:rPr>
                <w:rFonts w:ascii="Calibri" w:eastAsia="Times New Roman" w:hAnsi="Calibri" w:cs="Calibri"/>
                <w:color w:val="000000"/>
                <w:lang w:eastAsia="es-HN"/>
              </w:rPr>
            </w:pPr>
            <w:r w:rsidRPr="00315DC2">
              <w:rPr>
                <w:rFonts w:ascii="Calibri" w:eastAsia="Times New Roman" w:hAnsi="Calibri" w:cs="Calibri"/>
                <w:color w:val="000000"/>
                <w:lang w:eastAsia="es-HN"/>
              </w:rPr>
              <w:t> </w:t>
            </w:r>
          </w:p>
        </w:tc>
        <w:tc>
          <w:tcPr>
            <w:tcW w:w="1275" w:type="dxa"/>
            <w:tcBorders>
              <w:top w:val="nil"/>
              <w:left w:val="nil"/>
              <w:bottom w:val="single" w:sz="4" w:space="0" w:color="auto"/>
              <w:right w:val="single" w:sz="4" w:space="0" w:color="auto"/>
            </w:tcBorders>
            <w:shd w:val="clear" w:color="auto" w:fill="auto"/>
            <w:noWrap/>
            <w:textDirection w:val="btLr"/>
            <w:vAlign w:val="center"/>
            <w:hideMark/>
          </w:tcPr>
          <w:p w14:paraId="21105B22" w14:textId="77777777" w:rsidR="00315DC2" w:rsidRPr="00315DC2" w:rsidRDefault="00315DC2" w:rsidP="00315DC2">
            <w:pPr>
              <w:spacing w:after="0" w:line="240" w:lineRule="auto"/>
              <w:ind w:firstLine="0"/>
              <w:jc w:val="center"/>
              <w:rPr>
                <w:rFonts w:ascii="Calibri" w:eastAsia="Times New Roman" w:hAnsi="Calibri" w:cs="Calibri"/>
                <w:b/>
                <w:bCs/>
                <w:color w:val="000000"/>
                <w:lang w:eastAsia="es-HN"/>
              </w:rPr>
            </w:pPr>
            <w:r w:rsidRPr="00315DC2">
              <w:rPr>
                <w:rFonts w:ascii="Calibri" w:eastAsia="Times New Roman" w:hAnsi="Calibri" w:cs="Calibri"/>
                <w:b/>
                <w:bCs/>
                <w:color w:val="000000"/>
                <w:lang w:eastAsia="es-HN"/>
              </w:rPr>
              <w:t> </w:t>
            </w:r>
          </w:p>
        </w:tc>
        <w:tc>
          <w:tcPr>
            <w:tcW w:w="1276" w:type="dxa"/>
            <w:vMerge/>
            <w:tcBorders>
              <w:top w:val="single" w:sz="4" w:space="0" w:color="auto"/>
              <w:left w:val="single" w:sz="4" w:space="0" w:color="auto"/>
              <w:bottom w:val="single" w:sz="8" w:space="0" w:color="000000"/>
              <w:right w:val="single" w:sz="8" w:space="0" w:color="auto"/>
            </w:tcBorders>
            <w:vAlign w:val="center"/>
            <w:hideMark/>
          </w:tcPr>
          <w:p w14:paraId="0B84FA27" w14:textId="77777777" w:rsidR="00315DC2" w:rsidRPr="00315DC2" w:rsidRDefault="00315DC2" w:rsidP="00315DC2">
            <w:pPr>
              <w:spacing w:after="0" w:line="240" w:lineRule="auto"/>
              <w:ind w:firstLine="0"/>
              <w:rPr>
                <w:rFonts w:ascii="Calibri" w:eastAsia="Times New Roman" w:hAnsi="Calibri" w:cs="Calibri"/>
                <w:b/>
                <w:bCs/>
                <w:color w:val="000000"/>
                <w:lang w:eastAsia="es-HN"/>
              </w:rPr>
            </w:pPr>
          </w:p>
        </w:tc>
      </w:tr>
      <w:tr w:rsidR="00315DC2" w:rsidRPr="00315DC2" w14:paraId="366CFDC4" w14:textId="77777777" w:rsidTr="00315DC2">
        <w:trPr>
          <w:trHeight w:val="300"/>
        </w:trPr>
        <w:tc>
          <w:tcPr>
            <w:tcW w:w="1477" w:type="dxa"/>
            <w:tcBorders>
              <w:top w:val="nil"/>
              <w:left w:val="nil"/>
              <w:bottom w:val="single" w:sz="4" w:space="0" w:color="auto"/>
              <w:right w:val="single" w:sz="4" w:space="0" w:color="auto"/>
            </w:tcBorders>
            <w:shd w:val="clear" w:color="000000" w:fill="92D050"/>
            <w:noWrap/>
            <w:vAlign w:val="center"/>
            <w:hideMark/>
          </w:tcPr>
          <w:p w14:paraId="6DD7C79F" w14:textId="77777777" w:rsidR="00315DC2" w:rsidRPr="00315DC2" w:rsidRDefault="00315DC2" w:rsidP="00315DC2">
            <w:pPr>
              <w:spacing w:after="0" w:line="240" w:lineRule="auto"/>
              <w:ind w:firstLine="0"/>
              <w:jc w:val="center"/>
              <w:rPr>
                <w:rFonts w:ascii="Calibri" w:eastAsia="Times New Roman" w:hAnsi="Calibri" w:cs="Calibri"/>
                <w:color w:val="000000"/>
                <w:lang w:eastAsia="es-HN"/>
              </w:rPr>
            </w:pPr>
            <w:r w:rsidRPr="00315DC2">
              <w:rPr>
                <w:rFonts w:ascii="Calibri" w:eastAsia="Times New Roman" w:hAnsi="Calibri" w:cs="Calibri"/>
                <w:color w:val="000000"/>
                <w:lang w:eastAsia="es-HN"/>
              </w:rPr>
              <w:t>0.42</w:t>
            </w:r>
          </w:p>
        </w:tc>
        <w:tc>
          <w:tcPr>
            <w:tcW w:w="2137" w:type="dxa"/>
            <w:tcBorders>
              <w:top w:val="nil"/>
              <w:left w:val="nil"/>
              <w:bottom w:val="single" w:sz="4" w:space="0" w:color="auto"/>
              <w:right w:val="single" w:sz="4" w:space="0" w:color="auto"/>
            </w:tcBorders>
            <w:shd w:val="clear" w:color="000000" w:fill="FFFF00"/>
            <w:noWrap/>
            <w:vAlign w:val="center"/>
            <w:hideMark/>
          </w:tcPr>
          <w:p w14:paraId="0A121680" w14:textId="77777777" w:rsidR="00315DC2" w:rsidRPr="00315DC2" w:rsidRDefault="00315DC2" w:rsidP="00315DC2">
            <w:pPr>
              <w:spacing w:after="0" w:line="240" w:lineRule="auto"/>
              <w:ind w:firstLine="0"/>
              <w:jc w:val="center"/>
              <w:rPr>
                <w:rFonts w:ascii="Calibri" w:eastAsia="Times New Roman" w:hAnsi="Calibri" w:cs="Calibri"/>
                <w:color w:val="000000"/>
                <w:lang w:eastAsia="es-HN"/>
              </w:rPr>
            </w:pPr>
            <w:r w:rsidRPr="00315DC2">
              <w:rPr>
                <w:rFonts w:ascii="Calibri" w:eastAsia="Times New Roman" w:hAnsi="Calibri" w:cs="Calibri"/>
                <w:color w:val="000000"/>
                <w:lang w:eastAsia="es-HN"/>
              </w:rPr>
              <w:t>0.25</w:t>
            </w:r>
          </w:p>
        </w:tc>
        <w:tc>
          <w:tcPr>
            <w:tcW w:w="1486" w:type="dxa"/>
            <w:tcBorders>
              <w:top w:val="nil"/>
              <w:left w:val="nil"/>
              <w:bottom w:val="single" w:sz="4" w:space="0" w:color="auto"/>
              <w:right w:val="single" w:sz="4" w:space="0" w:color="auto"/>
            </w:tcBorders>
            <w:shd w:val="clear" w:color="000000" w:fill="FF0000"/>
            <w:noWrap/>
            <w:vAlign w:val="center"/>
            <w:hideMark/>
          </w:tcPr>
          <w:p w14:paraId="72F5EA2A" w14:textId="77777777" w:rsidR="00315DC2" w:rsidRPr="00315DC2" w:rsidRDefault="00315DC2" w:rsidP="00315DC2">
            <w:pPr>
              <w:spacing w:after="0" w:line="240" w:lineRule="auto"/>
              <w:ind w:firstLine="0"/>
              <w:jc w:val="center"/>
              <w:rPr>
                <w:rFonts w:ascii="Calibri" w:eastAsia="Times New Roman" w:hAnsi="Calibri" w:cs="Calibri"/>
                <w:color w:val="000000"/>
                <w:lang w:eastAsia="es-HN"/>
              </w:rPr>
            </w:pPr>
            <w:r w:rsidRPr="00315DC2">
              <w:rPr>
                <w:rFonts w:ascii="Calibri" w:eastAsia="Times New Roman" w:hAnsi="Calibri" w:cs="Calibri"/>
                <w:color w:val="000000"/>
                <w:lang w:eastAsia="es-HN"/>
              </w:rPr>
              <w:t>0.04</w:t>
            </w:r>
          </w:p>
        </w:tc>
        <w:tc>
          <w:tcPr>
            <w:tcW w:w="1553" w:type="dxa"/>
            <w:tcBorders>
              <w:top w:val="nil"/>
              <w:left w:val="nil"/>
              <w:bottom w:val="single" w:sz="4" w:space="0" w:color="auto"/>
              <w:right w:val="single" w:sz="4" w:space="0" w:color="auto"/>
            </w:tcBorders>
            <w:shd w:val="clear" w:color="000000" w:fill="BDD7EE"/>
            <w:noWrap/>
            <w:vAlign w:val="center"/>
            <w:hideMark/>
          </w:tcPr>
          <w:p w14:paraId="5F2539E7" w14:textId="77777777" w:rsidR="00315DC2" w:rsidRPr="00315DC2" w:rsidRDefault="00315DC2" w:rsidP="00315DC2">
            <w:pPr>
              <w:spacing w:after="0" w:line="240" w:lineRule="auto"/>
              <w:ind w:firstLine="0"/>
              <w:jc w:val="center"/>
              <w:rPr>
                <w:rFonts w:ascii="Calibri" w:eastAsia="Times New Roman" w:hAnsi="Calibri" w:cs="Calibri"/>
                <w:b/>
                <w:bCs/>
                <w:color w:val="000000"/>
                <w:lang w:eastAsia="es-HN"/>
              </w:rPr>
            </w:pPr>
            <w:r w:rsidRPr="00315DC2">
              <w:rPr>
                <w:rFonts w:ascii="Calibri" w:eastAsia="Times New Roman" w:hAnsi="Calibri" w:cs="Calibri"/>
                <w:b/>
                <w:bCs/>
                <w:color w:val="000000"/>
                <w:lang w:eastAsia="es-HN"/>
              </w:rPr>
              <w:t>0.70</w:t>
            </w:r>
          </w:p>
        </w:tc>
        <w:tc>
          <w:tcPr>
            <w:tcW w:w="1275" w:type="dxa"/>
            <w:tcBorders>
              <w:top w:val="nil"/>
              <w:left w:val="nil"/>
              <w:bottom w:val="single" w:sz="4" w:space="0" w:color="auto"/>
              <w:right w:val="single" w:sz="4" w:space="0" w:color="auto"/>
            </w:tcBorders>
            <w:shd w:val="clear" w:color="000000" w:fill="2F75B5"/>
            <w:noWrap/>
            <w:vAlign w:val="bottom"/>
            <w:hideMark/>
          </w:tcPr>
          <w:p w14:paraId="322B3B72" w14:textId="77777777" w:rsidR="00315DC2" w:rsidRPr="00315DC2" w:rsidRDefault="00315DC2" w:rsidP="00315DC2">
            <w:pPr>
              <w:spacing w:after="0" w:line="240" w:lineRule="auto"/>
              <w:ind w:firstLine="0"/>
              <w:rPr>
                <w:rFonts w:ascii="Calibri" w:eastAsia="Times New Roman" w:hAnsi="Calibri" w:cs="Calibri"/>
                <w:b/>
                <w:bCs/>
                <w:color w:val="FFFFFF"/>
                <w:lang w:eastAsia="es-HN"/>
              </w:rPr>
            </w:pPr>
            <w:r w:rsidRPr="00315DC2">
              <w:rPr>
                <w:rFonts w:ascii="Calibri" w:eastAsia="Times New Roman" w:hAnsi="Calibri" w:cs="Calibri"/>
                <w:b/>
                <w:bCs/>
                <w:color w:val="FFFFFF"/>
                <w:lang w:eastAsia="es-HN"/>
              </w:rPr>
              <w:t>Alta</w:t>
            </w:r>
          </w:p>
        </w:tc>
        <w:tc>
          <w:tcPr>
            <w:tcW w:w="1276" w:type="dxa"/>
            <w:vMerge/>
            <w:tcBorders>
              <w:top w:val="single" w:sz="4" w:space="0" w:color="auto"/>
              <w:left w:val="single" w:sz="4" w:space="0" w:color="auto"/>
              <w:bottom w:val="single" w:sz="8" w:space="0" w:color="000000"/>
              <w:right w:val="single" w:sz="8" w:space="0" w:color="auto"/>
            </w:tcBorders>
            <w:vAlign w:val="center"/>
            <w:hideMark/>
          </w:tcPr>
          <w:p w14:paraId="3F9446CD" w14:textId="77777777" w:rsidR="00315DC2" w:rsidRPr="00315DC2" w:rsidRDefault="00315DC2" w:rsidP="00315DC2">
            <w:pPr>
              <w:spacing w:after="0" w:line="240" w:lineRule="auto"/>
              <w:ind w:firstLine="0"/>
              <w:rPr>
                <w:rFonts w:ascii="Calibri" w:eastAsia="Times New Roman" w:hAnsi="Calibri" w:cs="Calibri"/>
                <w:b/>
                <w:bCs/>
                <w:color w:val="000000"/>
                <w:lang w:eastAsia="es-HN"/>
              </w:rPr>
            </w:pPr>
          </w:p>
        </w:tc>
      </w:tr>
      <w:tr w:rsidR="00315DC2" w:rsidRPr="00315DC2" w14:paraId="73E4EC94" w14:textId="77777777" w:rsidTr="00315DC2">
        <w:trPr>
          <w:trHeight w:val="300"/>
        </w:trPr>
        <w:tc>
          <w:tcPr>
            <w:tcW w:w="1477" w:type="dxa"/>
            <w:tcBorders>
              <w:top w:val="nil"/>
              <w:left w:val="nil"/>
              <w:bottom w:val="single" w:sz="4" w:space="0" w:color="auto"/>
              <w:right w:val="single" w:sz="4" w:space="0" w:color="auto"/>
            </w:tcBorders>
            <w:shd w:val="clear" w:color="000000" w:fill="92D050"/>
            <w:noWrap/>
            <w:vAlign w:val="center"/>
            <w:hideMark/>
          </w:tcPr>
          <w:p w14:paraId="0E501323" w14:textId="77777777" w:rsidR="00315DC2" w:rsidRPr="00315DC2" w:rsidRDefault="00315DC2" w:rsidP="00315DC2">
            <w:pPr>
              <w:spacing w:after="0" w:line="240" w:lineRule="auto"/>
              <w:ind w:firstLine="0"/>
              <w:jc w:val="center"/>
              <w:rPr>
                <w:rFonts w:ascii="Calibri" w:eastAsia="Times New Roman" w:hAnsi="Calibri" w:cs="Calibri"/>
                <w:color w:val="000000"/>
                <w:lang w:eastAsia="es-HN"/>
              </w:rPr>
            </w:pPr>
            <w:r w:rsidRPr="00315DC2">
              <w:rPr>
                <w:rFonts w:ascii="Calibri" w:eastAsia="Times New Roman" w:hAnsi="Calibri" w:cs="Calibri"/>
                <w:color w:val="000000"/>
                <w:lang w:eastAsia="es-HN"/>
              </w:rPr>
              <w:t> </w:t>
            </w:r>
          </w:p>
        </w:tc>
        <w:tc>
          <w:tcPr>
            <w:tcW w:w="2137" w:type="dxa"/>
            <w:tcBorders>
              <w:top w:val="nil"/>
              <w:left w:val="nil"/>
              <w:bottom w:val="single" w:sz="4" w:space="0" w:color="auto"/>
              <w:right w:val="single" w:sz="4" w:space="0" w:color="auto"/>
            </w:tcBorders>
            <w:shd w:val="clear" w:color="000000" w:fill="FFFF00"/>
            <w:noWrap/>
            <w:vAlign w:val="center"/>
            <w:hideMark/>
          </w:tcPr>
          <w:p w14:paraId="30FACB68" w14:textId="77777777" w:rsidR="00315DC2" w:rsidRPr="00315DC2" w:rsidRDefault="00315DC2" w:rsidP="00315DC2">
            <w:pPr>
              <w:spacing w:after="0" w:line="240" w:lineRule="auto"/>
              <w:ind w:firstLine="0"/>
              <w:jc w:val="center"/>
              <w:rPr>
                <w:rFonts w:ascii="Calibri" w:eastAsia="Times New Roman" w:hAnsi="Calibri" w:cs="Calibri"/>
                <w:color w:val="000000"/>
                <w:lang w:eastAsia="es-HN"/>
              </w:rPr>
            </w:pPr>
            <w:r w:rsidRPr="00315DC2">
              <w:rPr>
                <w:rFonts w:ascii="Calibri" w:eastAsia="Times New Roman" w:hAnsi="Calibri" w:cs="Calibri"/>
                <w:color w:val="000000"/>
                <w:lang w:eastAsia="es-HN"/>
              </w:rPr>
              <w:t> </w:t>
            </w:r>
          </w:p>
        </w:tc>
        <w:tc>
          <w:tcPr>
            <w:tcW w:w="1486" w:type="dxa"/>
            <w:tcBorders>
              <w:top w:val="nil"/>
              <w:left w:val="nil"/>
              <w:bottom w:val="single" w:sz="4" w:space="0" w:color="auto"/>
              <w:right w:val="single" w:sz="4" w:space="0" w:color="auto"/>
            </w:tcBorders>
            <w:shd w:val="clear" w:color="000000" w:fill="FF0000"/>
            <w:noWrap/>
            <w:vAlign w:val="center"/>
            <w:hideMark/>
          </w:tcPr>
          <w:p w14:paraId="205A1645" w14:textId="77777777" w:rsidR="00315DC2" w:rsidRPr="00315DC2" w:rsidRDefault="00315DC2" w:rsidP="00315DC2">
            <w:pPr>
              <w:spacing w:after="0" w:line="240" w:lineRule="auto"/>
              <w:ind w:firstLine="0"/>
              <w:jc w:val="center"/>
              <w:rPr>
                <w:rFonts w:ascii="Calibri" w:eastAsia="Times New Roman" w:hAnsi="Calibri" w:cs="Calibri"/>
                <w:color w:val="000000"/>
                <w:lang w:eastAsia="es-HN"/>
              </w:rPr>
            </w:pPr>
            <w:r w:rsidRPr="00315DC2">
              <w:rPr>
                <w:rFonts w:ascii="Calibri" w:eastAsia="Times New Roman" w:hAnsi="Calibri" w:cs="Calibri"/>
                <w:color w:val="000000"/>
                <w:lang w:eastAsia="es-HN"/>
              </w:rPr>
              <w:t> </w:t>
            </w:r>
          </w:p>
        </w:tc>
        <w:tc>
          <w:tcPr>
            <w:tcW w:w="1553" w:type="dxa"/>
            <w:tcBorders>
              <w:top w:val="nil"/>
              <w:left w:val="nil"/>
              <w:bottom w:val="single" w:sz="4" w:space="0" w:color="auto"/>
              <w:right w:val="single" w:sz="4" w:space="0" w:color="auto"/>
            </w:tcBorders>
            <w:shd w:val="clear" w:color="000000" w:fill="BDD7EE"/>
            <w:noWrap/>
            <w:vAlign w:val="center"/>
            <w:hideMark/>
          </w:tcPr>
          <w:p w14:paraId="3B152577" w14:textId="77777777" w:rsidR="00315DC2" w:rsidRPr="00315DC2" w:rsidRDefault="00315DC2" w:rsidP="00315DC2">
            <w:pPr>
              <w:spacing w:after="0" w:line="240" w:lineRule="auto"/>
              <w:ind w:firstLine="0"/>
              <w:jc w:val="center"/>
              <w:rPr>
                <w:rFonts w:ascii="Calibri" w:eastAsia="Times New Roman" w:hAnsi="Calibri" w:cs="Calibri"/>
                <w:b/>
                <w:bCs/>
                <w:color w:val="000000"/>
                <w:lang w:eastAsia="es-HN"/>
              </w:rPr>
            </w:pPr>
            <w:r w:rsidRPr="00315DC2">
              <w:rPr>
                <w:rFonts w:ascii="Calibri" w:eastAsia="Times New Roman" w:hAnsi="Calibri" w:cs="Calibri"/>
                <w:b/>
                <w:bCs/>
                <w:color w:val="000000"/>
                <w:lang w:eastAsia="es-HN"/>
              </w:rPr>
              <w:t> </w:t>
            </w:r>
          </w:p>
        </w:tc>
        <w:tc>
          <w:tcPr>
            <w:tcW w:w="1275" w:type="dxa"/>
            <w:tcBorders>
              <w:top w:val="nil"/>
              <w:left w:val="nil"/>
              <w:bottom w:val="single" w:sz="4" w:space="0" w:color="auto"/>
              <w:right w:val="single" w:sz="4" w:space="0" w:color="auto"/>
            </w:tcBorders>
            <w:shd w:val="clear" w:color="000000" w:fill="2F75B5"/>
            <w:noWrap/>
            <w:vAlign w:val="bottom"/>
            <w:hideMark/>
          </w:tcPr>
          <w:p w14:paraId="354B1C40" w14:textId="77777777" w:rsidR="00315DC2" w:rsidRPr="00315DC2" w:rsidRDefault="00315DC2" w:rsidP="00315DC2">
            <w:pPr>
              <w:spacing w:after="0" w:line="240" w:lineRule="auto"/>
              <w:ind w:firstLine="0"/>
              <w:rPr>
                <w:rFonts w:ascii="Calibri" w:eastAsia="Times New Roman" w:hAnsi="Calibri" w:cs="Calibri"/>
                <w:b/>
                <w:bCs/>
                <w:color w:val="FFFFFF"/>
                <w:lang w:eastAsia="es-HN"/>
              </w:rPr>
            </w:pPr>
            <w:r w:rsidRPr="00315DC2">
              <w:rPr>
                <w:rFonts w:ascii="Calibri" w:eastAsia="Times New Roman" w:hAnsi="Calibri" w:cs="Calibri"/>
                <w:b/>
                <w:bCs/>
                <w:color w:val="FFFFFF"/>
                <w:lang w:eastAsia="es-HN"/>
              </w:rPr>
              <w:t> </w:t>
            </w:r>
          </w:p>
        </w:tc>
        <w:tc>
          <w:tcPr>
            <w:tcW w:w="1276" w:type="dxa"/>
            <w:vMerge/>
            <w:tcBorders>
              <w:top w:val="single" w:sz="4" w:space="0" w:color="auto"/>
              <w:left w:val="single" w:sz="4" w:space="0" w:color="auto"/>
              <w:bottom w:val="single" w:sz="8" w:space="0" w:color="000000"/>
              <w:right w:val="single" w:sz="8" w:space="0" w:color="auto"/>
            </w:tcBorders>
            <w:vAlign w:val="center"/>
            <w:hideMark/>
          </w:tcPr>
          <w:p w14:paraId="1D878ACF" w14:textId="77777777" w:rsidR="00315DC2" w:rsidRPr="00315DC2" w:rsidRDefault="00315DC2" w:rsidP="00315DC2">
            <w:pPr>
              <w:spacing w:after="0" w:line="240" w:lineRule="auto"/>
              <w:ind w:firstLine="0"/>
              <w:rPr>
                <w:rFonts w:ascii="Calibri" w:eastAsia="Times New Roman" w:hAnsi="Calibri" w:cs="Calibri"/>
                <w:b/>
                <w:bCs/>
                <w:color w:val="000000"/>
                <w:lang w:eastAsia="es-HN"/>
              </w:rPr>
            </w:pPr>
          </w:p>
        </w:tc>
      </w:tr>
      <w:tr w:rsidR="00315DC2" w:rsidRPr="00315DC2" w14:paraId="62BA3420" w14:textId="77777777" w:rsidTr="00315DC2">
        <w:trPr>
          <w:trHeight w:val="300"/>
        </w:trPr>
        <w:tc>
          <w:tcPr>
            <w:tcW w:w="1477" w:type="dxa"/>
            <w:tcBorders>
              <w:top w:val="nil"/>
              <w:left w:val="nil"/>
              <w:bottom w:val="single" w:sz="4" w:space="0" w:color="auto"/>
              <w:right w:val="single" w:sz="4" w:space="0" w:color="auto"/>
            </w:tcBorders>
            <w:shd w:val="clear" w:color="000000" w:fill="FFFF00"/>
            <w:noWrap/>
            <w:vAlign w:val="center"/>
            <w:hideMark/>
          </w:tcPr>
          <w:p w14:paraId="3054F19D" w14:textId="77777777" w:rsidR="00315DC2" w:rsidRPr="00315DC2" w:rsidRDefault="00315DC2" w:rsidP="00315DC2">
            <w:pPr>
              <w:spacing w:after="0" w:line="240" w:lineRule="auto"/>
              <w:ind w:firstLine="0"/>
              <w:jc w:val="center"/>
              <w:rPr>
                <w:rFonts w:ascii="Calibri" w:eastAsia="Times New Roman" w:hAnsi="Calibri" w:cs="Calibri"/>
                <w:color w:val="000000"/>
                <w:lang w:eastAsia="es-HN"/>
              </w:rPr>
            </w:pPr>
            <w:r w:rsidRPr="00315DC2">
              <w:rPr>
                <w:rFonts w:ascii="Calibri" w:eastAsia="Times New Roman" w:hAnsi="Calibri" w:cs="Calibri"/>
                <w:color w:val="000000"/>
                <w:lang w:eastAsia="es-HN"/>
              </w:rPr>
              <w:t>0.24</w:t>
            </w:r>
          </w:p>
        </w:tc>
        <w:tc>
          <w:tcPr>
            <w:tcW w:w="2137" w:type="dxa"/>
            <w:tcBorders>
              <w:top w:val="nil"/>
              <w:left w:val="nil"/>
              <w:bottom w:val="single" w:sz="4" w:space="0" w:color="auto"/>
              <w:right w:val="single" w:sz="4" w:space="0" w:color="auto"/>
            </w:tcBorders>
            <w:shd w:val="clear" w:color="000000" w:fill="FFFF00"/>
            <w:noWrap/>
            <w:vAlign w:val="center"/>
            <w:hideMark/>
          </w:tcPr>
          <w:p w14:paraId="45C5D3A6" w14:textId="77777777" w:rsidR="00315DC2" w:rsidRPr="00315DC2" w:rsidRDefault="00315DC2" w:rsidP="00315DC2">
            <w:pPr>
              <w:spacing w:after="0" w:line="240" w:lineRule="auto"/>
              <w:ind w:firstLine="0"/>
              <w:jc w:val="center"/>
              <w:rPr>
                <w:rFonts w:ascii="Calibri" w:eastAsia="Times New Roman" w:hAnsi="Calibri" w:cs="Calibri"/>
                <w:color w:val="000000"/>
                <w:lang w:eastAsia="es-HN"/>
              </w:rPr>
            </w:pPr>
            <w:r w:rsidRPr="00315DC2">
              <w:rPr>
                <w:rFonts w:ascii="Calibri" w:eastAsia="Times New Roman" w:hAnsi="Calibri" w:cs="Calibri"/>
                <w:color w:val="000000"/>
                <w:lang w:eastAsia="es-HN"/>
              </w:rPr>
              <w:t>0.14</w:t>
            </w:r>
          </w:p>
        </w:tc>
        <w:tc>
          <w:tcPr>
            <w:tcW w:w="1486" w:type="dxa"/>
            <w:tcBorders>
              <w:top w:val="nil"/>
              <w:left w:val="nil"/>
              <w:bottom w:val="single" w:sz="4" w:space="0" w:color="auto"/>
              <w:right w:val="single" w:sz="4" w:space="0" w:color="auto"/>
            </w:tcBorders>
            <w:shd w:val="clear" w:color="000000" w:fill="FF0000"/>
            <w:noWrap/>
            <w:vAlign w:val="center"/>
            <w:hideMark/>
          </w:tcPr>
          <w:p w14:paraId="5155694F" w14:textId="77777777" w:rsidR="00315DC2" w:rsidRPr="00315DC2" w:rsidRDefault="00315DC2" w:rsidP="00315DC2">
            <w:pPr>
              <w:spacing w:after="0" w:line="240" w:lineRule="auto"/>
              <w:ind w:firstLine="0"/>
              <w:jc w:val="center"/>
              <w:rPr>
                <w:rFonts w:ascii="Calibri" w:eastAsia="Times New Roman" w:hAnsi="Calibri" w:cs="Calibri"/>
                <w:color w:val="000000"/>
                <w:lang w:eastAsia="es-HN"/>
              </w:rPr>
            </w:pPr>
            <w:r w:rsidRPr="00315DC2">
              <w:rPr>
                <w:rFonts w:ascii="Calibri" w:eastAsia="Times New Roman" w:hAnsi="Calibri" w:cs="Calibri"/>
                <w:color w:val="000000"/>
                <w:lang w:eastAsia="es-HN"/>
              </w:rPr>
              <w:t>0.02</w:t>
            </w:r>
          </w:p>
        </w:tc>
        <w:tc>
          <w:tcPr>
            <w:tcW w:w="1553" w:type="dxa"/>
            <w:tcBorders>
              <w:top w:val="nil"/>
              <w:left w:val="nil"/>
              <w:bottom w:val="single" w:sz="4" w:space="0" w:color="auto"/>
              <w:right w:val="single" w:sz="4" w:space="0" w:color="auto"/>
            </w:tcBorders>
            <w:shd w:val="clear" w:color="000000" w:fill="BDD7EE"/>
            <w:noWrap/>
            <w:vAlign w:val="center"/>
            <w:hideMark/>
          </w:tcPr>
          <w:p w14:paraId="54B5EC04" w14:textId="77777777" w:rsidR="00315DC2" w:rsidRPr="00315DC2" w:rsidRDefault="00315DC2" w:rsidP="00315DC2">
            <w:pPr>
              <w:spacing w:after="0" w:line="240" w:lineRule="auto"/>
              <w:ind w:firstLine="0"/>
              <w:jc w:val="center"/>
              <w:rPr>
                <w:rFonts w:ascii="Calibri" w:eastAsia="Times New Roman" w:hAnsi="Calibri" w:cs="Calibri"/>
                <w:b/>
                <w:bCs/>
                <w:color w:val="000000"/>
                <w:lang w:eastAsia="es-HN"/>
              </w:rPr>
            </w:pPr>
            <w:r w:rsidRPr="00315DC2">
              <w:rPr>
                <w:rFonts w:ascii="Calibri" w:eastAsia="Times New Roman" w:hAnsi="Calibri" w:cs="Calibri"/>
                <w:b/>
                <w:bCs/>
                <w:color w:val="000000"/>
                <w:lang w:eastAsia="es-HN"/>
              </w:rPr>
              <w:t>0.40</w:t>
            </w:r>
          </w:p>
        </w:tc>
        <w:tc>
          <w:tcPr>
            <w:tcW w:w="1275" w:type="dxa"/>
            <w:tcBorders>
              <w:top w:val="nil"/>
              <w:left w:val="nil"/>
              <w:bottom w:val="single" w:sz="4" w:space="0" w:color="auto"/>
              <w:right w:val="single" w:sz="4" w:space="0" w:color="auto"/>
            </w:tcBorders>
            <w:shd w:val="clear" w:color="000000" w:fill="2F75B5"/>
            <w:noWrap/>
            <w:vAlign w:val="bottom"/>
            <w:hideMark/>
          </w:tcPr>
          <w:p w14:paraId="622C3A01" w14:textId="77777777" w:rsidR="00315DC2" w:rsidRPr="00315DC2" w:rsidRDefault="00315DC2" w:rsidP="00315DC2">
            <w:pPr>
              <w:spacing w:after="0" w:line="240" w:lineRule="auto"/>
              <w:ind w:firstLine="0"/>
              <w:rPr>
                <w:rFonts w:ascii="Calibri" w:eastAsia="Times New Roman" w:hAnsi="Calibri" w:cs="Calibri"/>
                <w:b/>
                <w:bCs/>
                <w:color w:val="FFFFFF"/>
                <w:lang w:eastAsia="es-HN"/>
              </w:rPr>
            </w:pPr>
            <w:r w:rsidRPr="00315DC2">
              <w:rPr>
                <w:rFonts w:ascii="Calibri" w:eastAsia="Times New Roman" w:hAnsi="Calibri" w:cs="Calibri"/>
                <w:b/>
                <w:bCs/>
                <w:color w:val="FFFFFF"/>
                <w:lang w:eastAsia="es-HN"/>
              </w:rPr>
              <w:t>Media</w:t>
            </w:r>
          </w:p>
        </w:tc>
        <w:tc>
          <w:tcPr>
            <w:tcW w:w="1276" w:type="dxa"/>
            <w:vMerge/>
            <w:tcBorders>
              <w:top w:val="single" w:sz="4" w:space="0" w:color="auto"/>
              <w:left w:val="single" w:sz="4" w:space="0" w:color="auto"/>
              <w:bottom w:val="single" w:sz="8" w:space="0" w:color="000000"/>
              <w:right w:val="single" w:sz="8" w:space="0" w:color="auto"/>
            </w:tcBorders>
            <w:vAlign w:val="center"/>
            <w:hideMark/>
          </w:tcPr>
          <w:p w14:paraId="55BA2F6C" w14:textId="77777777" w:rsidR="00315DC2" w:rsidRPr="00315DC2" w:rsidRDefault="00315DC2" w:rsidP="00315DC2">
            <w:pPr>
              <w:spacing w:after="0" w:line="240" w:lineRule="auto"/>
              <w:ind w:firstLine="0"/>
              <w:rPr>
                <w:rFonts w:ascii="Calibri" w:eastAsia="Times New Roman" w:hAnsi="Calibri" w:cs="Calibri"/>
                <w:b/>
                <w:bCs/>
                <w:color w:val="000000"/>
                <w:lang w:eastAsia="es-HN"/>
              </w:rPr>
            </w:pPr>
          </w:p>
        </w:tc>
      </w:tr>
      <w:tr w:rsidR="00315DC2" w:rsidRPr="00315DC2" w14:paraId="15062C49" w14:textId="77777777" w:rsidTr="00315DC2">
        <w:trPr>
          <w:trHeight w:val="300"/>
        </w:trPr>
        <w:tc>
          <w:tcPr>
            <w:tcW w:w="1477" w:type="dxa"/>
            <w:tcBorders>
              <w:top w:val="nil"/>
              <w:left w:val="nil"/>
              <w:bottom w:val="nil"/>
              <w:right w:val="single" w:sz="4" w:space="0" w:color="auto"/>
            </w:tcBorders>
            <w:shd w:val="clear" w:color="000000" w:fill="FFFF00"/>
            <w:noWrap/>
            <w:vAlign w:val="center"/>
            <w:hideMark/>
          </w:tcPr>
          <w:p w14:paraId="1C6E8D10" w14:textId="77777777" w:rsidR="00315DC2" w:rsidRPr="00315DC2" w:rsidRDefault="00315DC2" w:rsidP="00315DC2">
            <w:pPr>
              <w:spacing w:after="0" w:line="240" w:lineRule="auto"/>
              <w:ind w:firstLine="0"/>
              <w:jc w:val="center"/>
              <w:rPr>
                <w:rFonts w:ascii="Calibri" w:eastAsia="Times New Roman" w:hAnsi="Calibri" w:cs="Calibri"/>
                <w:color w:val="000000"/>
                <w:lang w:eastAsia="es-HN"/>
              </w:rPr>
            </w:pPr>
            <w:r w:rsidRPr="00315DC2">
              <w:rPr>
                <w:rFonts w:ascii="Calibri" w:eastAsia="Times New Roman" w:hAnsi="Calibri" w:cs="Calibri"/>
                <w:color w:val="000000"/>
                <w:lang w:eastAsia="es-HN"/>
              </w:rPr>
              <w:t> </w:t>
            </w:r>
          </w:p>
        </w:tc>
        <w:tc>
          <w:tcPr>
            <w:tcW w:w="2137" w:type="dxa"/>
            <w:tcBorders>
              <w:top w:val="nil"/>
              <w:left w:val="nil"/>
              <w:bottom w:val="nil"/>
              <w:right w:val="single" w:sz="4" w:space="0" w:color="auto"/>
            </w:tcBorders>
            <w:shd w:val="clear" w:color="000000" w:fill="FFFF00"/>
            <w:noWrap/>
            <w:vAlign w:val="center"/>
            <w:hideMark/>
          </w:tcPr>
          <w:p w14:paraId="582665B2" w14:textId="77777777" w:rsidR="00315DC2" w:rsidRPr="00315DC2" w:rsidRDefault="00315DC2" w:rsidP="00315DC2">
            <w:pPr>
              <w:spacing w:after="0" w:line="240" w:lineRule="auto"/>
              <w:ind w:firstLine="0"/>
              <w:jc w:val="center"/>
              <w:rPr>
                <w:rFonts w:ascii="Calibri" w:eastAsia="Times New Roman" w:hAnsi="Calibri" w:cs="Calibri"/>
                <w:color w:val="000000"/>
                <w:lang w:eastAsia="es-HN"/>
              </w:rPr>
            </w:pPr>
            <w:r w:rsidRPr="00315DC2">
              <w:rPr>
                <w:rFonts w:ascii="Calibri" w:eastAsia="Times New Roman" w:hAnsi="Calibri" w:cs="Calibri"/>
                <w:color w:val="000000"/>
                <w:lang w:eastAsia="es-HN"/>
              </w:rPr>
              <w:t> </w:t>
            </w:r>
          </w:p>
        </w:tc>
        <w:tc>
          <w:tcPr>
            <w:tcW w:w="1486" w:type="dxa"/>
            <w:tcBorders>
              <w:top w:val="nil"/>
              <w:left w:val="nil"/>
              <w:bottom w:val="nil"/>
              <w:right w:val="single" w:sz="4" w:space="0" w:color="auto"/>
            </w:tcBorders>
            <w:shd w:val="clear" w:color="000000" w:fill="FF0000"/>
            <w:noWrap/>
            <w:vAlign w:val="center"/>
            <w:hideMark/>
          </w:tcPr>
          <w:p w14:paraId="5418310F" w14:textId="77777777" w:rsidR="00315DC2" w:rsidRPr="00315DC2" w:rsidRDefault="00315DC2" w:rsidP="00315DC2">
            <w:pPr>
              <w:spacing w:after="0" w:line="240" w:lineRule="auto"/>
              <w:ind w:firstLine="0"/>
              <w:jc w:val="center"/>
              <w:rPr>
                <w:rFonts w:ascii="Calibri" w:eastAsia="Times New Roman" w:hAnsi="Calibri" w:cs="Calibri"/>
                <w:color w:val="000000"/>
                <w:lang w:eastAsia="es-HN"/>
              </w:rPr>
            </w:pPr>
            <w:r w:rsidRPr="00315DC2">
              <w:rPr>
                <w:rFonts w:ascii="Calibri" w:eastAsia="Times New Roman" w:hAnsi="Calibri" w:cs="Calibri"/>
                <w:color w:val="000000"/>
                <w:lang w:eastAsia="es-HN"/>
              </w:rPr>
              <w:t> </w:t>
            </w:r>
          </w:p>
        </w:tc>
        <w:tc>
          <w:tcPr>
            <w:tcW w:w="1553" w:type="dxa"/>
            <w:tcBorders>
              <w:top w:val="nil"/>
              <w:left w:val="nil"/>
              <w:bottom w:val="nil"/>
              <w:right w:val="single" w:sz="4" w:space="0" w:color="auto"/>
            </w:tcBorders>
            <w:shd w:val="clear" w:color="000000" w:fill="BDD7EE"/>
            <w:noWrap/>
            <w:vAlign w:val="center"/>
            <w:hideMark/>
          </w:tcPr>
          <w:p w14:paraId="3F1EECA8" w14:textId="77777777" w:rsidR="00315DC2" w:rsidRPr="00315DC2" w:rsidRDefault="00315DC2" w:rsidP="00315DC2">
            <w:pPr>
              <w:spacing w:after="0" w:line="240" w:lineRule="auto"/>
              <w:ind w:firstLine="0"/>
              <w:jc w:val="center"/>
              <w:rPr>
                <w:rFonts w:ascii="Calibri" w:eastAsia="Times New Roman" w:hAnsi="Calibri" w:cs="Calibri"/>
                <w:b/>
                <w:bCs/>
                <w:color w:val="000000"/>
                <w:lang w:eastAsia="es-HN"/>
              </w:rPr>
            </w:pPr>
            <w:r w:rsidRPr="00315DC2">
              <w:rPr>
                <w:rFonts w:ascii="Calibri" w:eastAsia="Times New Roman" w:hAnsi="Calibri" w:cs="Calibri"/>
                <w:b/>
                <w:bCs/>
                <w:color w:val="000000"/>
                <w:lang w:eastAsia="es-HN"/>
              </w:rPr>
              <w:t> </w:t>
            </w:r>
          </w:p>
        </w:tc>
        <w:tc>
          <w:tcPr>
            <w:tcW w:w="1275" w:type="dxa"/>
            <w:tcBorders>
              <w:top w:val="nil"/>
              <w:left w:val="nil"/>
              <w:bottom w:val="nil"/>
              <w:right w:val="single" w:sz="4" w:space="0" w:color="auto"/>
            </w:tcBorders>
            <w:shd w:val="clear" w:color="000000" w:fill="2F75B5"/>
            <w:noWrap/>
            <w:vAlign w:val="bottom"/>
            <w:hideMark/>
          </w:tcPr>
          <w:p w14:paraId="2069CB90" w14:textId="77777777" w:rsidR="00315DC2" w:rsidRPr="00315DC2" w:rsidRDefault="00315DC2" w:rsidP="00315DC2">
            <w:pPr>
              <w:spacing w:after="0" w:line="240" w:lineRule="auto"/>
              <w:ind w:firstLine="0"/>
              <w:rPr>
                <w:rFonts w:ascii="Calibri" w:eastAsia="Times New Roman" w:hAnsi="Calibri" w:cs="Calibri"/>
                <w:b/>
                <w:bCs/>
                <w:color w:val="FFFFFF"/>
                <w:lang w:eastAsia="es-HN"/>
              </w:rPr>
            </w:pPr>
            <w:r w:rsidRPr="00315DC2">
              <w:rPr>
                <w:rFonts w:ascii="Calibri" w:eastAsia="Times New Roman" w:hAnsi="Calibri" w:cs="Calibri"/>
                <w:b/>
                <w:bCs/>
                <w:color w:val="FFFFFF"/>
                <w:lang w:eastAsia="es-HN"/>
              </w:rPr>
              <w:t> </w:t>
            </w:r>
          </w:p>
        </w:tc>
        <w:tc>
          <w:tcPr>
            <w:tcW w:w="1276" w:type="dxa"/>
            <w:vMerge/>
            <w:tcBorders>
              <w:top w:val="single" w:sz="4" w:space="0" w:color="auto"/>
              <w:left w:val="single" w:sz="4" w:space="0" w:color="auto"/>
              <w:bottom w:val="single" w:sz="8" w:space="0" w:color="000000"/>
              <w:right w:val="single" w:sz="8" w:space="0" w:color="auto"/>
            </w:tcBorders>
            <w:vAlign w:val="center"/>
            <w:hideMark/>
          </w:tcPr>
          <w:p w14:paraId="15B327AF" w14:textId="77777777" w:rsidR="00315DC2" w:rsidRPr="00315DC2" w:rsidRDefault="00315DC2" w:rsidP="00315DC2">
            <w:pPr>
              <w:spacing w:after="0" w:line="240" w:lineRule="auto"/>
              <w:ind w:firstLine="0"/>
              <w:rPr>
                <w:rFonts w:ascii="Calibri" w:eastAsia="Times New Roman" w:hAnsi="Calibri" w:cs="Calibri"/>
                <w:b/>
                <w:bCs/>
                <w:color w:val="000000"/>
                <w:lang w:eastAsia="es-HN"/>
              </w:rPr>
            </w:pPr>
          </w:p>
        </w:tc>
      </w:tr>
      <w:tr w:rsidR="00315DC2" w:rsidRPr="00315DC2" w14:paraId="292DD479" w14:textId="77777777" w:rsidTr="00315DC2">
        <w:trPr>
          <w:trHeight w:val="315"/>
        </w:trPr>
        <w:tc>
          <w:tcPr>
            <w:tcW w:w="1477" w:type="dxa"/>
            <w:tcBorders>
              <w:top w:val="single" w:sz="4" w:space="0" w:color="auto"/>
              <w:left w:val="nil"/>
              <w:bottom w:val="single" w:sz="8" w:space="0" w:color="auto"/>
              <w:right w:val="single" w:sz="4" w:space="0" w:color="auto"/>
            </w:tcBorders>
            <w:shd w:val="clear" w:color="000000" w:fill="FF0000"/>
            <w:noWrap/>
            <w:vAlign w:val="center"/>
            <w:hideMark/>
          </w:tcPr>
          <w:p w14:paraId="28DD997A" w14:textId="77777777" w:rsidR="00315DC2" w:rsidRPr="00315DC2" w:rsidRDefault="00315DC2" w:rsidP="00315DC2">
            <w:pPr>
              <w:spacing w:after="0" w:line="240" w:lineRule="auto"/>
              <w:ind w:firstLine="0"/>
              <w:jc w:val="center"/>
              <w:rPr>
                <w:rFonts w:ascii="Calibri" w:eastAsia="Times New Roman" w:hAnsi="Calibri" w:cs="Calibri"/>
                <w:color w:val="000000"/>
                <w:lang w:eastAsia="es-HN"/>
              </w:rPr>
            </w:pPr>
            <w:r w:rsidRPr="00315DC2">
              <w:rPr>
                <w:rFonts w:ascii="Calibri" w:eastAsia="Times New Roman" w:hAnsi="Calibri" w:cs="Calibri"/>
                <w:color w:val="000000"/>
                <w:lang w:eastAsia="es-HN"/>
              </w:rPr>
              <w:t>0.06</w:t>
            </w:r>
          </w:p>
        </w:tc>
        <w:tc>
          <w:tcPr>
            <w:tcW w:w="2137" w:type="dxa"/>
            <w:tcBorders>
              <w:top w:val="single" w:sz="4" w:space="0" w:color="auto"/>
              <w:left w:val="nil"/>
              <w:bottom w:val="single" w:sz="8" w:space="0" w:color="auto"/>
              <w:right w:val="single" w:sz="4" w:space="0" w:color="auto"/>
            </w:tcBorders>
            <w:shd w:val="clear" w:color="000000" w:fill="FF0000"/>
            <w:noWrap/>
            <w:vAlign w:val="center"/>
            <w:hideMark/>
          </w:tcPr>
          <w:p w14:paraId="5855B68F" w14:textId="77777777" w:rsidR="00315DC2" w:rsidRPr="00315DC2" w:rsidRDefault="00315DC2" w:rsidP="00315DC2">
            <w:pPr>
              <w:spacing w:after="0" w:line="240" w:lineRule="auto"/>
              <w:ind w:firstLine="0"/>
              <w:jc w:val="center"/>
              <w:rPr>
                <w:rFonts w:ascii="Calibri" w:eastAsia="Times New Roman" w:hAnsi="Calibri" w:cs="Calibri"/>
                <w:color w:val="000000"/>
                <w:lang w:eastAsia="es-HN"/>
              </w:rPr>
            </w:pPr>
            <w:r w:rsidRPr="00315DC2">
              <w:rPr>
                <w:rFonts w:ascii="Calibri" w:eastAsia="Times New Roman" w:hAnsi="Calibri" w:cs="Calibri"/>
                <w:color w:val="000000"/>
                <w:lang w:eastAsia="es-HN"/>
              </w:rPr>
              <w:t>0.04</w:t>
            </w:r>
          </w:p>
        </w:tc>
        <w:tc>
          <w:tcPr>
            <w:tcW w:w="1486" w:type="dxa"/>
            <w:tcBorders>
              <w:top w:val="single" w:sz="4" w:space="0" w:color="auto"/>
              <w:left w:val="nil"/>
              <w:bottom w:val="single" w:sz="8" w:space="0" w:color="auto"/>
              <w:right w:val="single" w:sz="4" w:space="0" w:color="auto"/>
            </w:tcBorders>
            <w:shd w:val="clear" w:color="000000" w:fill="FF0000"/>
            <w:noWrap/>
            <w:vAlign w:val="center"/>
            <w:hideMark/>
          </w:tcPr>
          <w:p w14:paraId="6B497299" w14:textId="77777777" w:rsidR="00315DC2" w:rsidRPr="00315DC2" w:rsidRDefault="00315DC2" w:rsidP="00315DC2">
            <w:pPr>
              <w:spacing w:after="0" w:line="240" w:lineRule="auto"/>
              <w:ind w:firstLine="0"/>
              <w:jc w:val="center"/>
              <w:rPr>
                <w:rFonts w:ascii="Calibri" w:eastAsia="Times New Roman" w:hAnsi="Calibri" w:cs="Calibri"/>
                <w:color w:val="000000"/>
                <w:lang w:eastAsia="es-HN"/>
              </w:rPr>
            </w:pPr>
            <w:r w:rsidRPr="00315DC2">
              <w:rPr>
                <w:rFonts w:ascii="Calibri" w:eastAsia="Times New Roman" w:hAnsi="Calibri" w:cs="Calibri"/>
                <w:color w:val="000000"/>
                <w:lang w:eastAsia="es-HN"/>
              </w:rPr>
              <w:t>0.01</w:t>
            </w:r>
          </w:p>
        </w:tc>
        <w:tc>
          <w:tcPr>
            <w:tcW w:w="1553" w:type="dxa"/>
            <w:tcBorders>
              <w:top w:val="single" w:sz="4" w:space="0" w:color="auto"/>
              <w:left w:val="nil"/>
              <w:bottom w:val="single" w:sz="8" w:space="0" w:color="auto"/>
              <w:right w:val="single" w:sz="4" w:space="0" w:color="auto"/>
            </w:tcBorders>
            <w:shd w:val="clear" w:color="000000" w:fill="BDD7EE"/>
            <w:noWrap/>
            <w:vAlign w:val="center"/>
            <w:hideMark/>
          </w:tcPr>
          <w:p w14:paraId="7BBE51F0" w14:textId="77777777" w:rsidR="00315DC2" w:rsidRPr="00315DC2" w:rsidRDefault="00315DC2" w:rsidP="00315DC2">
            <w:pPr>
              <w:spacing w:after="0" w:line="240" w:lineRule="auto"/>
              <w:ind w:firstLine="0"/>
              <w:jc w:val="center"/>
              <w:rPr>
                <w:rFonts w:ascii="Calibri" w:eastAsia="Times New Roman" w:hAnsi="Calibri" w:cs="Calibri"/>
                <w:b/>
                <w:bCs/>
                <w:color w:val="000000"/>
                <w:lang w:eastAsia="es-HN"/>
              </w:rPr>
            </w:pPr>
            <w:r w:rsidRPr="00315DC2">
              <w:rPr>
                <w:rFonts w:ascii="Calibri" w:eastAsia="Times New Roman" w:hAnsi="Calibri" w:cs="Calibri"/>
                <w:b/>
                <w:bCs/>
                <w:color w:val="000000"/>
                <w:lang w:eastAsia="es-HN"/>
              </w:rPr>
              <w:t>0.10</w:t>
            </w:r>
          </w:p>
        </w:tc>
        <w:tc>
          <w:tcPr>
            <w:tcW w:w="1275" w:type="dxa"/>
            <w:tcBorders>
              <w:top w:val="single" w:sz="4" w:space="0" w:color="auto"/>
              <w:left w:val="nil"/>
              <w:bottom w:val="single" w:sz="8" w:space="0" w:color="auto"/>
              <w:right w:val="single" w:sz="4" w:space="0" w:color="auto"/>
            </w:tcBorders>
            <w:shd w:val="clear" w:color="000000" w:fill="2F75B5"/>
            <w:noWrap/>
            <w:vAlign w:val="bottom"/>
            <w:hideMark/>
          </w:tcPr>
          <w:p w14:paraId="4F5A55DA" w14:textId="77777777" w:rsidR="00315DC2" w:rsidRPr="00315DC2" w:rsidRDefault="00315DC2" w:rsidP="00315DC2">
            <w:pPr>
              <w:spacing w:after="0" w:line="240" w:lineRule="auto"/>
              <w:ind w:firstLine="0"/>
              <w:rPr>
                <w:rFonts w:ascii="Calibri" w:eastAsia="Times New Roman" w:hAnsi="Calibri" w:cs="Calibri"/>
                <w:b/>
                <w:bCs/>
                <w:color w:val="FFFFFF"/>
                <w:lang w:eastAsia="es-HN"/>
              </w:rPr>
            </w:pPr>
            <w:r w:rsidRPr="00315DC2">
              <w:rPr>
                <w:rFonts w:ascii="Calibri" w:eastAsia="Times New Roman" w:hAnsi="Calibri" w:cs="Calibri"/>
                <w:b/>
                <w:bCs/>
                <w:color w:val="FFFFFF"/>
                <w:lang w:eastAsia="es-HN"/>
              </w:rPr>
              <w:t>Baja</w:t>
            </w:r>
          </w:p>
        </w:tc>
        <w:tc>
          <w:tcPr>
            <w:tcW w:w="1276" w:type="dxa"/>
            <w:vMerge/>
            <w:tcBorders>
              <w:top w:val="single" w:sz="4" w:space="0" w:color="auto"/>
              <w:left w:val="single" w:sz="4" w:space="0" w:color="auto"/>
              <w:bottom w:val="single" w:sz="8" w:space="0" w:color="000000"/>
              <w:right w:val="single" w:sz="8" w:space="0" w:color="auto"/>
            </w:tcBorders>
            <w:vAlign w:val="center"/>
            <w:hideMark/>
          </w:tcPr>
          <w:p w14:paraId="579C7B2A" w14:textId="77777777" w:rsidR="00315DC2" w:rsidRPr="00315DC2" w:rsidRDefault="00315DC2" w:rsidP="00315DC2">
            <w:pPr>
              <w:spacing w:after="0" w:line="240" w:lineRule="auto"/>
              <w:ind w:firstLine="0"/>
              <w:rPr>
                <w:rFonts w:ascii="Calibri" w:eastAsia="Times New Roman" w:hAnsi="Calibri" w:cs="Calibri"/>
                <w:b/>
                <w:bCs/>
                <w:color w:val="000000"/>
                <w:lang w:eastAsia="es-HN"/>
              </w:rPr>
            </w:pPr>
          </w:p>
        </w:tc>
      </w:tr>
    </w:tbl>
    <w:p w14:paraId="7736FCAE" w14:textId="45A1F116" w:rsidR="00315DC2" w:rsidRDefault="00315DC2" w:rsidP="00B36B7D">
      <w:pPr>
        <w:ind w:firstLine="0"/>
        <w:jc w:val="both"/>
        <w:rPr>
          <w:bCs/>
        </w:rPr>
      </w:pPr>
      <w:r>
        <w:rPr>
          <w:bCs/>
        </w:rPr>
        <w:fldChar w:fldCharType="end"/>
      </w:r>
      <w:r w:rsidRPr="00804688">
        <w:rPr>
          <w:color w:val="000000" w:themeColor="text1"/>
          <w:sz w:val="20"/>
          <w:szCs w:val="20"/>
        </w:rPr>
        <w:t>Fuente: (Elaboración propia, 2023)</w:t>
      </w:r>
    </w:p>
    <w:p w14:paraId="1DCD074D" w14:textId="77777777" w:rsidR="004E4B8C" w:rsidRPr="007E6B53" w:rsidRDefault="00B36B7D" w:rsidP="00E13CDF">
      <w:pPr>
        <w:ind w:firstLine="567"/>
        <w:jc w:val="both"/>
        <w:rPr>
          <w:bCs/>
        </w:rPr>
      </w:pPr>
      <w:r w:rsidRPr="007E6B53">
        <w:rPr>
          <w:bCs/>
        </w:rPr>
        <w:t>Con los porcentajes definidos de probabilidad e impacto se</w:t>
      </w:r>
      <w:r w:rsidR="004E4B8C" w:rsidRPr="007E6B53">
        <w:rPr>
          <w:bCs/>
        </w:rPr>
        <w:t xml:space="preserve"> comienza el proceso para la gestión de los riesgos. </w:t>
      </w:r>
    </w:p>
    <w:p w14:paraId="5027919C" w14:textId="6C9176A0" w:rsidR="004E4B8C" w:rsidRDefault="004E4B8C" w:rsidP="00E13CDF">
      <w:pPr>
        <w:ind w:firstLine="567"/>
        <w:jc w:val="both"/>
        <w:rPr>
          <w:bCs/>
        </w:rPr>
      </w:pPr>
      <w:r w:rsidRPr="007E6B53">
        <w:rPr>
          <w:bCs/>
        </w:rPr>
        <w:t xml:space="preserve">Se identifica </w:t>
      </w:r>
      <w:r w:rsidR="00B36B7D" w:rsidRPr="007E6B53">
        <w:rPr>
          <w:bCs/>
        </w:rPr>
        <w:t xml:space="preserve">  los posibles riesgos </w:t>
      </w:r>
      <w:r w:rsidRPr="007E6B53">
        <w:rPr>
          <w:bCs/>
        </w:rPr>
        <w:t>a través de la técnica de tormenta de ideas en base a la experiencia y conocimientos de cada proceso. Se realiza un análisis cualitativo y cuantitativo que permita priorizar los riesgos identificados y</w:t>
      </w:r>
      <w:r w:rsidR="00183CDA" w:rsidRPr="007E6B53">
        <w:rPr>
          <w:bCs/>
        </w:rPr>
        <w:t xml:space="preserve"> finalmente</w:t>
      </w:r>
      <w:r w:rsidRPr="007E6B53">
        <w:rPr>
          <w:bCs/>
        </w:rPr>
        <w:t xml:space="preserve"> la respuesta ante los riesgos  </w:t>
      </w:r>
      <w:r w:rsidR="00B36B7D" w:rsidRPr="007E6B53">
        <w:rPr>
          <w:bCs/>
        </w:rPr>
        <w:t>que puedan resultar de cada fase</w:t>
      </w:r>
      <w:r w:rsidR="00183CDA" w:rsidRPr="007E6B53">
        <w:rPr>
          <w:bCs/>
        </w:rPr>
        <w:t xml:space="preserve"> para desarrollar opciones para reducir amenazas.</w:t>
      </w:r>
      <w:r w:rsidR="00183CDA">
        <w:rPr>
          <w:bCs/>
        </w:rPr>
        <w:t xml:space="preserve"> </w:t>
      </w:r>
    </w:p>
    <w:p w14:paraId="7A69E1E9" w14:textId="7CFC97CD" w:rsidR="00315DC2" w:rsidRDefault="00315DC2" w:rsidP="00183CDA">
      <w:pPr>
        <w:ind w:firstLine="0"/>
        <w:jc w:val="both"/>
        <w:rPr>
          <w:bCs/>
        </w:rPr>
      </w:pPr>
    </w:p>
    <w:p w14:paraId="1F369E6C" w14:textId="77777777" w:rsidR="00E13CDF" w:rsidRDefault="00E13CDF" w:rsidP="00E13CDF">
      <w:pPr>
        <w:ind w:firstLine="567"/>
        <w:jc w:val="both"/>
        <w:rPr>
          <w:bCs/>
        </w:rPr>
      </w:pPr>
    </w:p>
    <w:p w14:paraId="77A2BE4A" w14:textId="77777777" w:rsidR="00E13CDF" w:rsidRDefault="00E13CDF" w:rsidP="00835EF1">
      <w:pPr>
        <w:ind w:right="706" w:firstLine="0"/>
        <w:jc w:val="both"/>
        <w:rPr>
          <w:bCs/>
        </w:rPr>
        <w:sectPr w:rsidR="00E13CDF" w:rsidSect="00A23667">
          <w:pgSz w:w="11906" w:h="16838"/>
          <w:pgMar w:top="1418" w:right="1418" w:bottom="1418" w:left="1418" w:header="709" w:footer="709" w:gutter="0"/>
          <w:cols w:space="708"/>
          <w:docGrid w:linePitch="360"/>
        </w:sectPr>
      </w:pPr>
    </w:p>
    <w:p w14:paraId="396B2374" w14:textId="6D93006A" w:rsidR="00E13CDF" w:rsidRPr="002D1206" w:rsidRDefault="00E13CDF" w:rsidP="00835EF1">
      <w:pPr>
        <w:pStyle w:val="Descripcin"/>
        <w:spacing w:after="0"/>
        <w:ind w:firstLine="0"/>
        <w:rPr>
          <w:b/>
          <w:i w:val="0"/>
          <w:color w:val="auto"/>
          <w:sz w:val="24"/>
          <w:szCs w:val="24"/>
        </w:rPr>
      </w:pPr>
      <w:bookmarkStart w:id="895" w:name="_Toc152628372"/>
    </w:p>
    <w:p w14:paraId="5E3BFBAB" w14:textId="77777777" w:rsidR="00E13CDF" w:rsidRDefault="00E13CDF" w:rsidP="00E13CDF">
      <w:pPr>
        <w:pStyle w:val="Descripcin"/>
        <w:spacing w:after="0"/>
        <w:rPr>
          <w:b/>
          <w:i w:val="0"/>
          <w:color w:val="auto"/>
          <w:sz w:val="24"/>
          <w:szCs w:val="24"/>
        </w:rPr>
      </w:pPr>
    </w:p>
    <w:p w14:paraId="3E32C9DB" w14:textId="43F175ED" w:rsidR="00E13CDF" w:rsidRDefault="00E13CDF" w:rsidP="001553B9">
      <w:pPr>
        <w:pStyle w:val="Ttulo1"/>
      </w:pPr>
      <w:bookmarkStart w:id="896" w:name="_Toc157633760"/>
      <w:bookmarkStart w:id="897" w:name="_Toc157634579"/>
      <w:bookmarkStart w:id="898" w:name="_Toc157634814"/>
      <w:r>
        <w:rPr>
          <w:bCs/>
        </w:rPr>
        <w:t xml:space="preserve">Tabla </w:t>
      </w:r>
      <w:r w:rsidR="00FF3B9B">
        <w:rPr>
          <w:bCs/>
        </w:rPr>
        <w:t>4</w:t>
      </w:r>
      <w:r w:rsidR="004F7CD4">
        <w:rPr>
          <w:bCs/>
        </w:rPr>
        <w:t>1</w:t>
      </w:r>
      <w:r w:rsidR="00F30339">
        <w:rPr>
          <w:bCs/>
        </w:rPr>
        <w:t>.</w:t>
      </w:r>
      <w:r w:rsidRPr="00C2688E">
        <w:rPr>
          <w:bCs/>
        </w:rPr>
        <w:t xml:space="preserve"> </w:t>
      </w:r>
      <w:r>
        <w:t>Matriz de Identificación de Riesgos</w:t>
      </w:r>
      <w:r w:rsidRPr="00804688">
        <w:rPr>
          <w:bCs/>
        </w:rPr>
        <w:t>.</w:t>
      </w:r>
      <w:bookmarkEnd w:id="896"/>
      <w:bookmarkEnd w:id="897"/>
      <w:bookmarkEnd w:id="898"/>
    </w:p>
    <w:tbl>
      <w:tblPr>
        <w:tblW w:w="14423" w:type="dxa"/>
        <w:tblInd w:w="-431" w:type="dxa"/>
        <w:tblCellMar>
          <w:left w:w="70" w:type="dxa"/>
          <w:right w:w="70" w:type="dxa"/>
        </w:tblCellMar>
        <w:tblLook w:val="04A0" w:firstRow="1" w:lastRow="0" w:firstColumn="1" w:lastColumn="0" w:noHBand="0" w:noVBand="1"/>
      </w:tblPr>
      <w:tblGrid>
        <w:gridCol w:w="1364"/>
        <w:gridCol w:w="2032"/>
        <w:gridCol w:w="1407"/>
        <w:gridCol w:w="1314"/>
        <w:gridCol w:w="1573"/>
        <w:gridCol w:w="1263"/>
        <w:gridCol w:w="1286"/>
        <w:gridCol w:w="823"/>
        <w:gridCol w:w="1163"/>
        <w:gridCol w:w="1074"/>
        <w:gridCol w:w="1124"/>
      </w:tblGrid>
      <w:tr w:rsidR="00232461" w:rsidRPr="00835EF1" w14:paraId="1A312A84" w14:textId="0305BDD3" w:rsidTr="00232461">
        <w:trPr>
          <w:trHeight w:val="765"/>
        </w:trPr>
        <w:tc>
          <w:tcPr>
            <w:tcW w:w="1364" w:type="dxa"/>
            <w:tcBorders>
              <w:top w:val="single" w:sz="4" w:space="0" w:color="auto"/>
              <w:left w:val="single" w:sz="4" w:space="0" w:color="auto"/>
              <w:bottom w:val="single" w:sz="4" w:space="0" w:color="auto"/>
              <w:right w:val="single" w:sz="4" w:space="0" w:color="auto"/>
            </w:tcBorders>
            <w:shd w:val="clear" w:color="000000" w:fill="548235"/>
            <w:vAlign w:val="center"/>
            <w:hideMark/>
          </w:tcPr>
          <w:p w14:paraId="74CE9C1C" w14:textId="77777777" w:rsidR="00232461" w:rsidRPr="00835EF1" w:rsidRDefault="00232461" w:rsidP="00232461">
            <w:pPr>
              <w:spacing w:after="0" w:line="240" w:lineRule="auto"/>
              <w:ind w:firstLine="0"/>
              <w:jc w:val="center"/>
              <w:rPr>
                <w:rFonts w:eastAsia="Times New Roman"/>
                <w:b/>
                <w:bCs/>
                <w:color w:val="FFFFFF"/>
                <w:sz w:val="20"/>
                <w:szCs w:val="20"/>
                <w:lang w:eastAsia="es-HN"/>
              </w:rPr>
            </w:pPr>
            <w:r w:rsidRPr="00835EF1">
              <w:rPr>
                <w:rFonts w:eastAsia="Times New Roman"/>
                <w:b/>
                <w:bCs/>
                <w:color w:val="FFFFFF"/>
                <w:sz w:val="20"/>
                <w:szCs w:val="20"/>
                <w:lang w:eastAsia="es-HN"/>
              </w:rPr>
              <w:t>Fase o Entregable</w:t>
            </w:r>
          </w:p>
        </w:tc>
        <w:tc>
          <w:tcPr>
            <w:tcW w:w="2032" w:type="dxa"/>
            <w:tcBorders>
              <w:top w:val="single" w:sz="4" w:space="0" w:color="auto"/>
              <w:left w:val="nil"/>
              <w:bottom w:val="single" w:sz="4" w:space="0" w:color="auto"/>
              <w:right w:val="single" w:sz="4" w:space="0" w:color="auto"/>
            </w:tcBorders>
            <w:shd w:val="clear" w:color="000000" w:fill="548235"/>
            <w:vAlign w:val="center"/>
            <w:hideMark/>
          </w:tcPr>
          <w:p w14:paraId="3547DA08" w14:textId="77777777" w:rsidR="00232461" w:rsidRPr="00835EF1" w:rsidRDefault="00232461" w:rsidP="00232461">
            <w:pPr>
              <w:spacing w:after="0" w:line="240" w:lineRule="auto"/>
              <w:ind w:firstLine="0"/>
              <w:jc w:val="center"/>
              <w:rPr>
                <w:rFonts w:eastAsia="Times New Roman"/>
                <w:b/>
                <w:bCs/>
                <w:color w:val="FFFFFF"/>
                <w:sz w:val="20"/>
                <w:szCs w:val="20"/>
                <w:lang w:eastAsia="es-HN"/>
              </w:rPr>
            </w:pPr>
            <w:r w:rsidRPr="00835EF1">
              <w:rPr>
                <w:rFonts w:eastAsia="Times New Roman"/>
                <w:b/>
                <w:bCs/>
                <w:color w:val="FFFFFF"/>
                <w:sz w:val="20"/>
                <w:szCs w:val="20"/>
                <w:lang w:eastAsia="es-HN"/>
              </w:rPr>
              <w:t>Descripción del Evento</w:t>
            </w:r>
          </w:p>
        </w:tc>
        <w:tc>
          <w:tcPr>
            <w:tcW w:w="1407" w:type="dxa"/>
            <w:tcBorders>
              <w:top w:val="single" w:sz="4" w:space="0" w:color="auto"/>
              <w:left w:val="nil"/>
              <w:bottom w:val="single" w:sz="4" w:space="0" w:color="auto"/>
              <w:right w:val="single" w:sz="4" w:space="0" w:color="auto"/>
            </w:tcBorders>
            <w:shd w:val="clear" w:color="000000" w:fill="548235"/>
            <w:vAlign w:val="center"/>
            <w:hideMark/>
          </w:tcPr>
          <w:p w14:paraId="20842220" w14:textId="77777777" w:rsidR="00232461" w:rsidRPr="00835EF1" w:rsidRDefault="00232461" w:rsidP="00232461">
            <w:pPr>
              <w:spacing w:after="0" w:line="240" w:lineRule="auto"/>
              <w:ind w:firstLine="0"/>
              <w:jc w:val="center"/>
              <w:rPr>
                <w:rFonts w:eastAsia="Times New Roman"/>
                <w:b/>
                <w:bCs/>
                <w:color w:val="FFFFFF"/>
                <w:sz w:val="20"/>
                <w:szCs w:val="20"/>
                <w:lang w:eastAsia="es-HN"/>
              </w:rPr>
            </w:pPr>
            <w:r w:rsidRPr="00835EF1">
              <w:rPr>
                <w:rFonts w:eastAsia="Times New Roman"/>
                <w:b/>
                <w:bCs/>
                <w:color w:val="FFFFFF"/>
                <w:sz w:val="20"/>
                <w:szCs w:val="20"/>
                <w:lang w:eastAsia="es-HN"/>
              </w:rPr>
              <w:t>Categoría de riesgo</w:t>
            </w:r>
          </w:p>
        </w:tc>
        <w:tc>
          <w:tcPr>
            <w:tcW w:w="1314" w:type="dxa"/>
            <w:tcBorders>
              <w:top w:val="single" w:sz="4" w:space="0" w:color="auto"/>
              <w:left w:val="nil"/>
              <w:bottom w:val="single" w:sz="4" w:space="0" w:color="auto"/>
              <w:right w:val="single" w:sz="4" w:space="0" w:color="auto"/>
            </w:tcBorders>
            <w:shd w:val="clear" w:color="000000" w:fill="548235"/>
            <w:vAlign w:val="center"/>
            <w:hideMark/>
          </w:tcPr>
          <w:p w14:paraId="081DE877" w14:textId="77777777" w:rsidR="00232461" w:rsidRPr="00835EF1" w:rsidRDefault="00232461" w:rsidP="00232461">
            <w:pPr>
              <w:spacing w:after="0" w:line="240" w:lineRule="auto"/>
              <w:ind w:firstLine="0"/>
              <w:jc w:val="center"/>
              <w:rPr>
                <w:rFonts w:eastAsia="Times New Roman"/>
                <w:b/>
                <w:bCs/>
                <w:color w:val="FFFFFF"/>
                <w:sz w:val="20"/>
                <w:szCs w:val="20"/>
                <w:lang w:eastAsia="es-HN"/>
              </w:rPr>
            </w:pPr>
            <w:r w:rsidRPr="00835EF1">
              <w:rPr>
                <w:rFonts w:eastAsia="Times New Roman"/>
                <w:b/>
                <w:bCs/>
                <w:color w:val="FFFFFF"/>
                <w:sz w:val="20"/>
                <w:szCs w:val="20"/>
                <w:lang w:eastAsia="es-HN"/>
              </w:rPr>
              <w:t>Subcategoría</w:t>
            </w:r>
          </w:p>
        </w:tc>
        <w:tc>
          <w:tcPr>
            <w:tcW w:w="1573" w:type="dxa"/>
            <w:tcBorders>
              <w:top w:val="single" w:sz="4" w:space="0" w:color="auto"/>
              <w:left w:val="nil"/>
              <w:bottom w:val="single" w:sz="4" w:space="0" w:color="auto"/>
              <w:right w:val="single" w:sz="4" w:space="0" w:color="auto"/>
            </w:tcBorders>
            <w:shd w:val="clear" w:color="000000" w:fill="548235"/>
            <w:vAlign w:val="center"/>
            <w:hideMark/>
          </w:tcPr>
          <w:p w14:paraId="7E6BD19A" w14:textId="77777777" w:rsidR="00232461" w:rsidRPr="00835EF1" w:rsidRDefault="00232461" w:rsidP="00232461">
            <w:pPr>
              <w:spacing w:after="0" w:line="240" w:lineRule="auto"/>
              <w:ind w:firstLine="0"/>
              <w:jc w:val="center"/>
              <w:rPr>
                <w:rFonts w:eastAsia="Times New Roman"/>
                <w:b/>
                <w:bCs/>
                <w:color w:val="FFFFFF"/>
                <w:sz w:val="20"/>
                <w:szCs w:val="20"/>
                <w:lang w:eastAsia="es-HN"/>
              </w:rPr>
            </w:pPr>
            <w:r w:rsidRPr="00835EF1">
              <w:rPr>
                <w:rFonts w:eastAsia="Times New Roman"/>
                <w:b/>
                <w:bCs/>
                <w:color w:val="FFFFFF"/>
                <w:sz w:val="20"/>
                <w:szCs w:val="20"/>
                <w:lang w:eastAsia="es-HN"/>
              </w:rPr>
              <w:t>Tipo de riesgo</w:t>
            </w:r>
          </w:p>
        </w:tc>
        <w:tc>
          <w:tcPr>
            <w:tcW w:w="1263" w:type="dxa"/>
            <w:tcBorders>
              <w:top w:val="single" w:sz="4" w:space="0" w:color="auto"/>
              <w:left w:val="nil"/>
              <w:bottom w:val="single" w:sz="4" w:space="0" w:color="auto"/>
              <w:right w:val="single" w:sz="4" w:space="0" w:color="auto"/>
            </w:tcBorders>
            <w:shd w:val="clear" w:color="000000" w:fill="9BC2E6"/>
            <w:vAlign w:val="center"/>
            <w:hideMark/>
          </w:tcPr>
          <w:p w14:paraId="0954FFE1" w14:textId="77777777" w:rsidR="00232461" w:rsidRPr="00835EF1" w:rsidRDefault="00232461" w:rsidP="00232461">
            <w:pPr>
              <w:spacing w:after="0" w:line="240" w:lineRule="auto"/>
              <w:ind w:firstLine="0"/>
              <w:jc w:val="center"/>
              <w:rPr>
                <w:rFonts w:eastAsia="Times New Roman"/>
                <w:b/>
                <w:bCs/>
                <w:color w:val="000000"/>
                <w:sz w:val="20"/>
                <w:szCs w:val="20"/>
                <w:lang w:eastAsia="es-HN"/>
              </w:rPr>
            </w:pPr>
            <w:r w:rsidRPr="00835EF1">
              <w:rPr>
                <w:rFonts w:eastAsia="Times New Roman"/>
                <w:b/>
                <w:bCs/>
                <w:color w:val="000000"/>
                <w:sz w:val="20"/>
                <w:szCs w:val="20"/>
                <w:lang w:eastAsia="es-HN"/>
              </w:rPr>
              <w:t>Probabilidad</w:t>
            </w:r>
          </w:p>
        </w:tc>
        <w:tc>
          <w:tcPr>
            <w:tcW w:w="1286" w:type="dxa"/>
            <w:tcBorders>
              <w:top w:val="single" w:sz="4" w:space="0" w:color="auto"/>
              <w:left w:val="nil"/>
              <w:bottom w:val="single" w:sz="4" w:space="0" w:color="auto"/>
              <w:right w:val="single" w:sz="4" w:space="0" w:color="auto"/>
            </w:tcBorders>
            <w:shd w:val="clear" w:color="000000" w:fill="9BC2E6"/>
            <w:vAlign w:val="center"/>
            <w:hideMark/>
          </w:tcPr>
          <w:p w14:paraId="1CE902D4" w14:textId="77777777" w:rsidR="00232461" w:rsidRPr="00835EF1" w:rsidRDefault="00232461" w:rsidP="00232461">
            <w:pPr>
              <w:spacing w:after="0" w:line="240" w:lineRule="auto"/>
              <w:ind w:firstLine="0"/>
              <w:jc w:val="center"/>
              <w:rPr>
                <w:rFonts w:eastAsia="Times New Roman"/>
                <w:b/>
                <w:bCs/>
                <w:color w:val="000000"/>
                <w:sz w:val="20"/>
                <w:szCs w:val="20"/>
                <w:lang w:eastAsia="es-HN"/>
              </w:rPr>
            </w:pPr>
            <w:r w:rsidRPr="00835EF1">
              <w:rPr>
                <w:rFonts w:eastAsia="Times New Roman"/>
                <w:b/>
                <w:bCs/>
                <w:color w:val="000000"/>
                <w:sz w:val="20"/>
                <w:szCs w:val="20"/>
                <w:lang w:eastAsia="es-HN"/>
              </w:rPr>
              <w:t>Impacto</w:t>
            </w:r>
          </w:p>
        </w:tc>
        <w:tc>
          <w:tcPr>
            <w:tcW w:w="823" w:type="dxa"/>
            <w:tcBorders>
              <w:top w:val="single" w:sz="4" w:space="0" w:color="auto"/>
              <w:left w:val="nil"/>
              <w:bottom w:val="single" w:sz="4" w:space="0" w:color="auto"/>
              <w:right w:val="single" w:sz="4" w:space="0" w:color="auto"/>
            </w:tcBorders>
            <w:shd w:val="clear" w:color="000000" w:fill="9BC2E6"/>
            <w:vAlign w:val="center"/>
            <w:hideMark/>
          </w:tcPr>
          <w:p w14:paraId="321E3950" w14:textId="77777777" w:rsidR="00232461" w:rsidRPr="00835EF1" w:rsidRDefault="00232461" w:rsidP="00232461">
            <w:pPr>
              <w:spacing w:after="0" w:line="240" w:lineRule="auto"/>
              <w:ind w:firstLine="0"/>
              <w:jc w:val="center"/>
              <w:rPr>
                <w:rFonts w:eastAsia="Times New Roman"/>
                <w:b/>
                <w:bCs/>
                <w:color w:val="000000"/>
                <w:sz w:val="20"/>
                <w:szCs w:val="20"/>
                <w:lang w:eastAsia="es-HN"/>
              </w:rPr>
            </w:pPr>
            <w:r w:rsidRPr="00835EF1">
              <w:rPr>
                <w:rFonts w:eastAsia="Times New Roman"/>
                <w:b/>
                <w:bCs/>
                <w:color w:val="000000"/>
                <w:sz w:val="20"/>
                <w:szCs w:val="20"/>
                <w:lang w:eastAsia="es-HN"/>
              </w:rPr>
              <w:t>P*I</w:t>
            </w:r>
          </w:p>
        </w:tc>
        <w:tc>
          <w:tcPr>
            <w:tcW w:w="1163" w:type="dxa"/>
            <w:tcBorders>
              <w:top w:val="single" w:sz="4" w:space="0" w:color="auto"/>
              <w:left w:val="nil"/>
              <w:bottom w:val="single" w:sz="4" w:space="0" w:color="auto"/>
              <w:right w:val="single" w:sz="4" w:space="0" w:color="auto"/>
            </w:tcBorders>
            <w:shd w:val="clear" w:color="000000" w:fill="9BC2E6"/>
            <w:vAlign w:val="center"/>
            <w:hideMark/>
          </w:tcPr>
          <w:p w14:paraId="4C8971AD" w14:textId="77777777" w:rsidR="00232461" w:rsidRPr="00835EF1" w:rsidRDefault="00232461" w:rsidP="00232461">
            <w:pPr>
              <w:spacing w:after="0" w:line="240" w:lineRule="auto"/>
              <w:ind w:firstLine="0"/>
              <w:jc w:val="center"/>
              <w:rPr>
                <w:rFonts w:eastAsia="Times New Roman"/>
                <w:b/>
                <w:bCs/>
                <w:color w:val="000000"/>
                <w:sz w:val="20"/>
                <w:szCs w:val="20"/>
                <w:lang w:eastAsia="es-HN"/>
              </w:rPr>
            </w:pPr>
            <w:r w:rsidRPr="00835EF1">
              <w:rPr>
                <w:rFonts w:eastAsia="Times New Roman"/>
                <w:b/>
                <w:bCs/>
                <w:color w:val="000000"/>
                <w:sz w:val="20"/>
                <w:szCs w:val="20"/>
                <w:lang w:eastAsia="es-HN"/>
              </w:rPr>
              <w:t>Calificación</w:t>
            </w:r>
          </w:p>
        </w:tc>
        <w:tc>
          <w:tcPr>
            <w:tcW w:w="1074" w:type="dxa"/>
            <w:tcBorders>
              <w:top w:val="single" w:sz="4" w:space="0" w:color="auto"/>
              <w:left w:val="nil"/>
              <w:bottom w:val="single" w:sz="4" w:space="0" w:color="auto"/>
              <w:right w:val="single" w:sz="4" w:space="0" w:color="auto"/>
            </w:tcBorders>
            <w:shd w:val="clear" w:color="000000" w:fill="9BC2E6"/>
            <w:vAlign w:val="center"/>
            <w:hideMark/>
          </w:tcPr>
          <w:p w14:paraId="4FDADBDA" w14:textId="77777777" w:rsidR="00232461" w:rsidRPr="00835EF1" w:rsidRDefault="00232461" w:rsidP="00232461">
            <w:pPr>
              <w:spacing w:after="0" w:line="240" w:lineRule="auto"/>
              <w:ind w:firstLine="0"/>
              <w:jc w:val="center"/>
              <w:rPr>
                <w:rFonts w:eastAsia="Times New Roman"/>
                <w:b/>
                <w:bCs/>
                <w:color w:val="000000"/>
                <w:sz w:val="20"/>
                <w:szCs w:val="20"/>
                <w:lang w:eastAsia="es-HN"/>
              </w:rPr>
            </w:pPr>
            <w:r w:rsidRPr="00835EF1">
              <w:rPr>
                <w:rFonts w:eastAsia="Times New Roman"/>
                <w:b/>
                <w:bCs/>
                <w:color w:val="000000"/>
                <w:sz w:val="20"/>
                <w:szCs w:val="20"/>
                <w:lang w:eastAsia="es-HN"/>
              </w:rPr>
              <w:t>Respuesta Preliminar Amenazas</w:t>
            </w:r>
          </w:p>
        </w:tc>
        <w:tc>
          <w:tcPr>
            <w:tcW w:w="1124" w:type="dxa"/>
            <w:tcBorders>
              <w:top w:val="single" w:sz="4" w:space="0" w:color="auto"/>
              <w:left w:val="single" w:sz="4" w:space="0" w:color="auto"/>
              <w:bottom w:val="single" w:sz="4" w:space="0" w:color="auto"/>
              <w:right w:val="single" w:sz="4" w:space="0" w:color="auto"/>
            </w:tcBorders>
            <w:shd w:val="clear" w:color="000000" w:fill="9BC2E6"/>
            <w:vAlign w:val="center"/>
          </w:tcPr>
          <w:p w14:paraId="0E500120" w14:textId="25F117A1" w:rsidR="00232461" w:rsidRPr="00835EF1" w:rsidRDefault="00232461" w:rsidP="00232461">
            <w:pPr>
              <w:spacing w:after="0" w:line="240" w:lineRule="auto"/>
              <w:ind w:firstLine="0"/>
              <w:jc w:val="center"/>
              <w:rPr>
                <w:rFonts w:eastAsia="Times New Roman"/>
                <w:b/>
                <w:bCs/>
                <w:color w:val="000000"/>
                <w:sz w:val="20"/>
                <w:szCs w:val="20"/>
                <w:lang w:eastAsia="es-HN"/>
              </w:rPr>
            </w:pPr>
            <w:r>
              <w:rPr>
                <w:b/>
                <w:bCs/>
                <w:color w:val="000000"/>
                <w:sz w:val="20"/>
                <w:szCs w:val="20"/>
              </w:rPr>
              <w:t>Reserva financiera</w:t>
            </w:r>
          </w:p>
        </w:tc>
      </w:tr>
      <w:tr w:rsidR="00232461" w:rsidRPr="00835EF1" w14:paraId="123871B6" w14:textId="2E47E851" w:rsidTr="00232461">
        <w:trPr>
          <w:trHeight w:val="859"/>
        </w:trPr>
        <w:tc>
          <w:tcPr>
            <w:tcW w:w="1364" w:type="dxa"/>
            <w:tcBorders>
              <w:top w:val="nil"/>
              <w:left w:val="single" w:sz="4" w:space="0" w:color="auto"/>
              <w:bottom w:val="single" w:sz="4" w:space="0" w:color="auto"/>
              <w:right w:val="single" w:sz="4" w:space="0" w:color="auto"/>
            </w:tcBorders>
            <w:shd w:val="clear" w:color="auto" w:fill="auto"/>
            <w:vAlign w:val="center"/>
            <w:hideMark/>
          </w:tcPr>
          <w:p w14:paraId="6B38C824" w14:textId="77777777" w:rsidR="00232461" w:rsidRPr="00835EF1" w:rsidRDefault="00232461" w:rsidP="00232461">
            <w:pPr>
              <w:spacing w:after="0" w:line="240" w:lineRule="auto"/>
              <w:ind w:firstLine="0"/>
              <w:rPr>
                <w:rFonts w:eastAsia="Times New Roman"/>
                <w:color w:val="000000"/>
                <w:sz w:val="20"/>
                <w:szCs w:val="20"/>
                <w:lang w:eastAsia="es-HN"/>
              </w:rPr>
            </w:pPr>
            <w:r w:rsidRPr="00835EF1">
              <w:rPr>
                <w:rFonts w:eastAsia="Times New Roman"/>
                <w:color w:val="000000"/>
                <w:sz w:val="20"/>
                <w:szCs w:val="20"/>
                <w:lang w:eastAsia="es-HN"/>
              </w:rPr>
              <w:t>Diseño y preparación del modelo del Curso</w:t>
            </w:r>
          </w:p>
        </w:tc>
        <w:tc>
          <w:tcPr>
            <w:tcW w:w="2032" w:type="dxa"/>
            <w:tcBorders>
              <w:top w:val="nil"/>
              <w:left w:val="nil"/>
              <w:bottom w:val="single" w:sz="4" w:space="0" w:color="auto"/>
              <w:right w:val="single" w:sz="4" w:space="0" w:color="auto"/>
            </w:tcBorders>
            <w:shd w:val="clear" w:color="auto" w:fill="auto"/>
            <w:vAlign w:val="center"/>
            <w:hideMark/>
          </w:tcPr>
          <w:p w14:paraId="7C630423" w14:textId="77777777" w:rsidR="00232461" w:rsidRPr="00835EF1" w:rsidRDefault="00232461" w:rsidP="00232461">
            <w:pPr>
              <w:spacing w:after="0" w:line="240" w:lineRule="auto"/>
              <w:ind w:firstLine="0"/>
              <w:rPr>
                <w:rFonts w:eastAsia="Times New Roman"/>
                <w:color w:val="000000"/>
                <w:sz w:val="20"/>
                <w:szCs w:val="20"/>
                <w:lang w:eastAsia="es-HN"/>
              </w:rPr>
            </w:pPr>
            <w:r w:rsidRPr="00835EF1">
              <w:rPr>
                <w:rFonts w:eastAsia="Times New Roman"/>
                <w:color w:val="000000"/>
                <w:sz w:val="20"/>
                <w:szCs w:val="20"/>
                <w:lang w:eastAsia="es-HN"/>
              </w:rPr>
              <w:t>No contar con especificaciones claras de lo que se desea lograr en el transcurso del marco de trabajo sobre el curso, generando atrasos en la elaboración del diseño.</w:t>
            </w:r>
          </w:p>
        </w:tc>
        <w:tc>
          <w:tcPr>
            <w:tcW w:w="1407" w:type="dxa"/>
            <w:tcBorders>
              <w:top w:val="nil"/>
              <w:left w:val="nil"/>
              <w:bottom w:val="single" w:sz="4" w:space="0" w:color="auto"/>
              <w:right w:val="single" w:sz="4" w:space="0" w:color="auto"/>
            </w:tcBorders>
            <w:shd w:val="clear" w:color="auto" w:fill="auto"/>
            <w:vAlign w:val="center"/>
            <w:hideMark/>
          </w:tcPr>
          <w:p w14:paraId="7DA2A4AD" w14:textId="77777777" w:rsidR="00232461" w:rsidRPr="00835EF1" w:rsidRDefault="00232461" w:rsidP="00232461">
            <w:pPr>
              <w:spacing w:after="0" w:line="240" w:lineRule="auto"/>
              <w:ind w:firstLine="0"/>
              <w:rPr>
                <w:rFonts w:eastAsia="Times New Roman"/>
                <w:color w:val="000000"/>
                <w:sz w:val="20"/>
                <w:szCs w:val="20"/>
                <w:lang w:eastAsia="es-HN"/>
              </w:rPr>
            </w:pPr>
            <w:r w:rsidRPr="00835EF1">
              <w:rPr>
                <w:rFonts w:eastAsia="Times New Roman"/>
                <w:color w:val="000000"/>
                <w:sz w:val="20"/>
                <w:szCs w:val="20"/>
                <w:lang w:eastAsia="es-HN"/>
              </w:rPr>
              <w:t>Calidad</w:t>
            </w:r>
          </w:p>
        </w:tc>
        <w:tc>
          <w:tcPr>
            <w:tcW w:w="1314" w:type="dxa"/>
            <w:tcBorders>
              <w:top w:val="nil"/>
              <w:left w:val="nil"/>
              <w:bottom w:val="single" w:sz="4" w:space="0" w:color="auto"/>
              <w:right w:val="single" w:sz="4" w:space="0" w:color="auto"/>
            </w:tcBorders>
            <w:shd w:val="clear" w:color="auto" w:fill="auto"/>
            <w:vAlign w:val="center"/>
            <w:hideMark/>
          </w:tcPr>
          <w:p w14:paraId="63948BB0" w14:textId="77777777" w:rsidR="00232461" w:rsidRPr="00835EF1" w:rsidRDefault="00232461" w:rsidP="00232461">
            <w:pPr>
              <w:spacing w:after="0" w:line="240" w:lineRule="auto"/>
              <w:ind w:firstLine="0"/>
              <w:rPr>
                <w:rFonts w:eastAsia="Times New Roman"/>
                <w:color w:val="000000"/>
                <w:sz w:val="20"/>
                <w:szCs w:val="20"/>
                <w:lang w:eastAsia="es-HN"/>
              </w:rPr>
            </w:pPr>
            <w:r w:rsidRPr="00835EF1">
              <w:rPr>
                <w:rFonts w:eastAsia="Times New Roman"/>
                <w:color w:val="000000"/>
                <w:sz w:val="20"/>
                <w:szCs w:val="20"/>
                <w:lang w:eastAsia="es-HN"/>
              </w:rPr>
              <w:t>Insumos</w:t>
            </w:r>
          </w:p>
        </w:tc>
        <w:tc>
          <w:tcPr>
            <w:tcW w:w="1573" w:type="dxa"/>
            <w:tcBorders>
              <w:top w:val="nil"/>
              <w:left w:val="nil"/>
              <w:bottom w:val="single" w:sz="4" w:space="0" w:color="auto"/>
              <w:right w:val="single" w:sz="4" w:space="0" w:color="auto"/>
            </w:tcBorders>
            <w:shd w:val="clear" w:color="auto" w:fill="auto"/>
            <w:vAlign w:val="center"/>
            <w:hideMark/>
          </w:tcPr>
          <w:p w14:paraId="54BFCF1B" w14:textId="77777777" w:rsidR="00232461" w:rsidRPr="00835EF1" w:rsidRDefault="00232461" w:rsidP="00232461">
            <w:pPr>
              <w:spacing w:after="0" w:line="240" w:lineRule="auto"/>
              <w:ind w:firstLine="0"/>
              <w:rPr>
                <w:rFonts w:eastAsia="Times New Roman"/>
                <w:color w:val="000000"/>
                <w:sz w:val="20"/>
                <w:szCs w:val="20"/>
                <w:lang w:eastAsia="es-HN"/>
              </w:rPr>
            </w:pPr>
            <w:r w:rsidRPr="00835EF1">
              <w:rPr>
                <w:rFonts w:eastAsia="Times New Roman"/>
                <w:color w:val="000000"/>
                <w:sz w:val="20"/>
                <w:szCs w:val="20"/>
                <w:lang w:eastAsia="es-HN"/>
              </w:rPr>
              <w:t>Ausencia de políticas y procesos</w:t>
            </w:r>
          </w:p>
        </w:tc>
        <w:tc>
          <w:tcPr>
            <w:tcW w:w="1263" w:type="dxa"/>
            <w:tcBorders>
              <w:top w:val="nil"/>
              <w:left w:val="nil"/>
              <w:bottom w:val="single" w:sz="4" w:space="0" w:color="auto"/>
              <w:right w:val="single" w:sz="4" w:space="0" w:color="auto"/>
            </w:tcBorders>
            <w:shd w:val="clear" w:color="auto" w:fill="auto"/>
            <w:vAlign w:val="center"/>
            <w:hideMark/>
          </w:tcPr>
          <w:p w14:paraId="5D79156D" w14:textId="77777777" w:rsidR="00232461" w:rsidRPr="00835EF1" w:rsidRDefault="00232461" w:rsidP="00232461">
            <w:pPr>
              <w:spacing w:after="0" w:line="240" w:lineRule="auto"/>
              <w:ind w:firstLine="0"/>
              <w:jc w:val="center"/>
              <w:rPr>
                <w:rFonts w:eastAsia="Times New Roman"/>
                <w:color w:val="000000"/>
                <w:sz w:val="20"/>
                <w:szCs w:val="20"/>
                <w:lang w:eastAsia="es-HN"/>
              </w:rPr>
            </w:pPr>
            <w:r w:rsidRPr="00835EF1">
              <w:rPr>
                <w:rFonts w:eastAsia="Times New Roman"/>
                <w:color w:val="000000"/>
                <w:sz w:val="20"/>
                <w:szCs w:val="20"/>
                <w:lang w:eastAsia="es-HN"/>
              </w:rPr>
              <w:t>20.00%</w:t>
            </w:r>
          </w:p>
        </w:tc>
        <w:tc>
          <w:tcPr>
            <w:tcW w:w="1286" w:type="dxa"/>
            <w:tcBorders>
              <w:top w:val="nil"/>
              <w:left w:val="nil"/>
              <w:bottom w:val="single" w:sz="4" w:space="0" w:color="auto"/>
              <w:right w:val="single" w:sz="4" w:space="0" w:color="auto"/>
            </w:tcBorders>
            <w:shd w:val="clear" w:color="auto" w:fill="auto"/>
            <w:vAlign w:val="center"/>
            <w:hideMark/>
          </w:tcPr>
          <w:p w14:paraId="0937CF8B" w14:textId="77777777" w:rsidR="00232461" w:rsidRPr="00835EF1" w:rsidRDefault="00232461" w:rsidP="00232461">
            <w:pPr>
              <w:spacing w:after="0" w:line="240" w:lineRule="auto"/>
              <w:ind w:firstLine="0"/>
              <w:jc w:val="center"/>
              <w:rPr>
                <w:rFonts w:eastAsia="Times New Roman"/>
                <w:color w:val="000000"/>
                <w:sz w:val="20"/>
                <w:szCs w:val="20"/>
                <w:lang w:eastAsia="es-HN"/>
              </w:rPr>
            </w:pPr>
            <w:r w:rsidRPr="00835EF1">
              <w:rPr>
                <w:rFonts w:eastAsia="Times New Roman"/>
                <w:color w:val="000000"/>
                <w:sz w:val="20"/>
                <w:szCs w:val="20"/>
                <w:lang w:eastAsia="es-HN"/>
              </w:rPr>
              <w:t>41.66%</w:t>
            </w:r>
          </w:p>
        </w:tc>
        <w:tc>
          <w:tcPr>
            <w:tcW w:w="823" w:type="dxa"/>
            <w:tcBorders>
              <w:top w:val="nil"/>
              <w:left w:val="nil"/>
              <w:bottom w:val="single" w:sz="4" w:space="0" w:color="auto"/>
              <w:right w:val="single" w:sz="4" w:space="0" w:color="auto"/>
            </w:tcBorders>
            <w:shd w:val="clear" w:color="auto" w:fill="auto"/>
            <w:vAlign w:val="center"/>
            <w:hideMark/>
          </w:tcPr>
          <w:p w14:paraId="3D21ABE9" w14:textId="77777777" w:rsidR="00232461" w:rsidRPr="00835EF1" w:rsidRDefault="00232461" w:rsidP="00232461">
            <w:pPr>
              <w:spacing w:after="0" w:line="240" w:lineRule="auto"/>
              <w:ind w:firstLine="0"/>
              <w:jc w:val="center"/>
              <w:rPr>
                <w:rFonts w:eastAsia="Times New Roman"/>
                <w:color w:val="000000"/>
                <w:sz w:val="20"/>
                <w:szCs w:val="20"/>
                <w:lang w:eastAsia="es-HN"/>
              </w:rPr>
            </w:pPr>
            <w:r w:rsidRPr="00835EF1">
              <w:rPr>
                <w:rFonts w:eastAsia="Times New Roman"/>
                <w:color w:val="000000"/>
                <w:sz w:val="20"/>
                <w:szCs w:val="20"/>
                <w:lang w:eastAsia="es-HN"/>
              </w:rPr>
              <w:t>8.33%</w:t>
            </w:r>
          </w:p>
        </w:tc>
        <w:tc>
          <w:tcPr>
            <w:tcW w:w="1163" w:type="dxa"/>
            <w:tcBorders>
              <w:top w:val="single" w:sz="4" w:space="0" w:color="auto"/>
              <w:left w:val="single" w:sz="4" w:space="0" w:color="auto"/>
              <w:bottom w:val="single" w:sz="4" w:space="0" w:color="auto"/>
              <w:right w:val="single" w:sz="4" w:space="0" w:color="auto"/>
            </w:tcBorders>
            <w:shd w:val="clear" w:color="000000" w:fill="FFEB9C"/>
            <w:vAlign w:val="center"/>
            <w:hideMark/>
          </w:tcPr>
          <w:p w14:paraId="4FCCEE1F" w14:textId="77777777" w:rsidR="00232461" w:rsidRPr="00835EF1" w:rsidRDefault="00232461" w:rsidP="00232461">
            <w:pPr>
              <w:spacing w:after="0" w:line="240" w:lineRule="auto"/>
              <w:ind w:firstLine="0"/>
              <w:jc w:val="center"/>
              <w:rPr>
                <w:rFonts w:eastAsia="Times New Roman"/>
                <w:color w:val="9C5700"/>
                <w:sz w:val="20"/>
                <w:szCs w:val="20"/>
                <w:lang w:eastAsia="es-HN"/>
              </w:rPr>
            </w:pPr>
            <w:r w:rsidRPr="00835EF1">
              <w:rPr>
                <w:rFonts w:eastAsia="Times New Roman"/>
                <w:color w:val="9C5700"/>
                <w:sz w:val="20"/>
                <w:szCs w:val="20"/>
                <w:lang w:eastAsia="es-HN"/>
              </w:rPr>
              <w:t>Medio</w:t>
            </w:r>
          </w:p>
        </w:tc>
        <w:tc>
          <w:tcPr>
            <w:tcW w:w="1074" w:type="dxa"/>
            <w:tcBorders>
              <w:top w:val="nil"/>
              <w:left w:val="nil"/>
              <w:bottom w:val="single" w:sz="4" w:space="0" w:color="auto"/>
              <w:right w:val="single" w:sz="4" w:space="0" w:color="auto"/>
            </w:tcBorders>
            <w:shd w:val="clear" w:color="auto" w:fill="auto"/>
            <w:vAlign w:val="center"/>
            <w:hideMark/>
          </w:tcPr>
          <w:p w14:paraId="03D80B5C" w14:textId="77777777" w:rsidR="00232461" w:rsidRPr="00835EF1" w:rsidRDefault="00232461" w:rsidP="00232461">
            <w:pPr>
              <w:spacing w:after="0" w:line="240" w:lineRule="auto"/>
              <w:ind w:firstLine="0"/>
              <w:jc w:val="center"/>
              <w:rPr>
                <w:rFonts w:eastAsia="Times New Roman"/>
                <w:color w:val="000000"/>
                <w:sz w:val="20"/>
                <w:szCs w:val="20"/>
                <w:lang w:eastAsia="es-HN"/>
              </w:rPr>
            </w:pPr>
            <w:r w:rsidRPr="00835EF1">
              <w:rPr>
                <w:rFonts w:eastAsia="Times New Roman"/>
                <w:color w:val="000000"/>
                <w:sz w:val="20"/>
                <w:szCs w:val="20"/>
                <w:lang w:eastAsia="es-HN"/>
              </w:rPr>
              <w:t>Mitigar</w:t>
            </w:r>
          </w:p>
        </w:tc>
        <w:tc>
          <w:tcPr>
            <w:tcW w:w="1124" w:type="dxa"/>
            <w:tcBorders>
              <w:top w:val="nil"/>
              <w:left w:val="single" w:sz="4" w:space="0" w:color="auto"/>
              <w:bottom w:val="single" w:sz="4" w:space="0" w:color="auto"/>
              <w:right w:val="single" w:sz="4" w:space="0" w:color="auto"/>
            </w:tcBorders>
            <w:shd w:val="clear" w:color="auto" w:fill="auto"/>
            <w:vAlign w:val="bottom"/>
          </w:tcPr>
          <w:p w14:paraId="17A8450B" w14:textId="2D244465" w:rsidR="00232461" w:rsidRPr="007E6B53" w:rsidRDefault="00232461" w:rsidP="00232461">
            <w:pPr>
              <w:spacing w:after="0" w:line="240" w:lineRule="auto"/>
              <w:ind w:firstLine="0"/>
              <w:jc w:val="center"/>
              <w:rPr>
                <w:rFonts w:eastAsia="Times New Roman"/>
                <w:color w:val="000000"/>
                <w:sz w:val="20"/>
                <w:szCs w:val="20"/>
                <w:lang w:eastAsia="es-HN"/>
              </w:rPr>
            </w:pPr>
            <w:r w:rsidRPr="007E6B53">
              <w:rPr>
                <w:rFonts w:ascii="Calibri" w:hAnsi="Calibri" w:cs="Calibri"/>
                <w:color w:val="000000"/>
                <w:sz w:val="22"/>
                <w:szCs w:val="22"/>
              </w:rPr>
              <w:t>L3,900.00</w:t>
            </w:r>
          </w:p>
        </w:tc>
      </w:tr>
      <w:tr w:rsidR="00232461" w:rsidRPr="00835EF1" w14:paraId="3A63FA99" w14:textId="2D6D73C4" w:rsidTr="00232461">
        <w:trPr>
          <w:trHeight w:val="765"/>
        </w:trPr>
        <w:tc>
          <w:tcPr>
            <w:tcW w:w="1364" w:type="dxa"/>
            <w:tcBorders>
              <w:top w:val="nil"/>
              <w:left w:val="single" w:sz="4" w:space="0" w:color="auto"/>
              <w:bottom w:val="single" w:sz="4" w:space="0" w:color="auto"/>
              <w:right w:val="single" w:sz="4" w:space="0" w:color="auto"/>
            </w:tcBorders>
            <w:shd w:val="clear" w:color="auto" w:fill="auto"/>
            <w:vAlign w:val="center"/>
            <w:hideMark/>
          </w:tcPr>
          <w:p w14:paraId="1A6F09D1" w14:textId="77777777" w:rsidR="00232461" w:rsidRPr="00835EF1" w:rsidRDefault="00232461" w:rsidP="00232461">
            <w:pPr>
              <w:spacing w:after="0" w:line="240" w:lineRule="auto"/>
              <w:ind w:firstLine="0"/>
              <w:rPr>
                <w:rFonts w:eastAsia="Times New Roman"/>
                <w:color w:val="000000"/>
                <w:sz w:val="20"/>
                <w:szCs w:val="20"/>
                <w:lang w:eastAsia="es-HN"/>
              </w:rPr>
            </w:pPr>
            <w:r w:rsidRPr="00835EF1">
              <w:rPr>
                <w:rFonts w:eastAsia="Times New Roman"/>
                <w:color w:val="000000"/>
                <w:sz w:val="20"/>
                <w:szCs w:val="20"/>
                <w:lang w:eastAsia="es-HN"/>
              </w:rPr>
              <w:t>Diseño y preparación del modelo del Curso</w:t>
            </w:r>
          </w:p>
        </w:tc>
        <w:tc>
          <w:tcPr>
            <w:tcW w:w="2032" w:type="dxa"/>
            <w:tcBorders>
              <w:top w:val="nil"/>
              <w:left w:val="nil"/>
              <w:bottom w:val="single" w:sz="4" w:space="0" w:color="auto"/>
              <w:right w:val="single" w:sz="4" w:space="0" w:color="auto"/>
            </w:tcBorders>
            <w:shd w:val="clear" w:color="auto" w:fill="auto"/>
            <w:vAlign w:val="center"/>
            <w:hideMark/>
          </w:tcPr>
          <w:p w14:paraId="30D86155" w14:textId="77777777" w:rsidR="00232461" w:rsidRPr="00835EF1" w:rsidRDefault="00232461" w:rsidP="00232461">
            <w:pPr>
              <w:spacing w:after="0" w:line="240" w:lineRule="auto"/>
              <w:ind w:firstLine="0"/>
              <w:rPr>
                <w:rFonts w:eastAsia="Times New Roman"/>
                <w:color w:val="000000"/>
                <w:sz w:val="20"/>
                <w:szCs w:val="20"/>
                <w:lang w:eastAsia="es-HN"/>
              </w:rPr>
            </w:pPr>
            <w:r w:rsidRPr="00835EF1">
              <w:rPr>
                <w:rFonts w:eastAsia="Times New Roman"/>
                <w:color w:val="000000"/>
                <w:sz w:val="20"/>
                <w:szCs w:val="20"/>
                <w:lang w:eastAsia="es-HN"/>
              </w:rPr>
              <w:t>Estructura del diseño poco atractiva o muy ambiguo, esto podría generar reproceso en la adaptabilidad para finalizarlo.</w:t>
            </w:r>
          </w:p>
        </w:tc>
        <w:tc>
          <w:tcPr>
            <w:tcW w:w="1407" w:type="dxa"/>
            <w:tcBorders>
              <w:top w:val="nil"/>
              <w:left w:val="nil"/>
              <w:bottom w:val="single" w:sz="4" w:space="0" w:color="auto"/>
              <w:right w:val="single" w:sz="4" w:space="0" w:color="auto"/>
            </w:tcBorders>
            <w:shd w:val="clear" w:color="auto" w:fill="auto"/>
            <w:vAlign w:val="center"/>
            <w:hideMark/>
          </w:tcPr>
          <w:p w14:paraId="781ABB83" w14:textId="77777777" w:rsidR="00232461" w:rsidRPr="00835EF1" w:rsidRDefault="00232461" w:rsidP="00232461">
            <w:pPr>
              <w:spacing w:after="0" w:line="240" w:lineRule="auto"/>
              <w:ind w:right="451" w:firstLine="0"/>
              <w:rPr>
                <w:rFonts w:eastAsia="Times New Roman"/>
                <w:color w:val="000000"/>
                <w:sz w:val="20"/>
                <w:szCs w:val="20"/>
                <w:lang w:eastAsia="es-HN"/>
              </w:rPr>
            </w:pPr>
            <w:r w:rsidRPr="00835EF1">
              <w:rPr>
                <w:rFonts w:eastAsia="Times New Roman"/>
                <w:color w:val="000000"/>
                <w:sz w:val="20"/>
                <w:szCs w:val="20"/>
                <w:lang w:eastAsia="es-HN"/>
              </w:rPr>
              <w:t>Calidad</w:t>
            </w:r>
          </w:p>
        </w:tc>
        <w:tc>
          <w:tcPr>
            <w:tcW w:w="1314" w:type="dxa"/>
            <w:tcBorders>
              <w:top w:val="nil"/>
              <w:left w:val="nil"/>
              <w:bottom w:val="single" w:sz="4" w:space="0" w:color="auto"/>
              <w:right w:val="single" w:sz="4" w:space="0" w:color="auto"/>
            </w:tcBorders>
            <w:shd w:val="clear" w:color="auto" w:fill="auto"/>
            <w:vAlign w:val="center"/>
            <w:hideMark/>
          </w:tcPr>
          <w:p w14:paraId="3498954A" w14:textId="77777777" w:rsidR="00232461" w:rsidRPr="00835EF1" w:rsidRDefault="00232461" w:rsidP="00232461">
            <w:pPr>
              <w:spacing w:after="0" w:line="240" w:lineRule="auto"/>
              <w:ind w:firstLine="0"/>
              <w:rPr>
                <w:rFonts w:eastAsia="Times New Roman"/>
                <w:color w:val="000000"/>
                <w:sz w:val="20"/>
                <w:szCs w:val="20"/>
                <w:lang w:eastAsia="es-HN"/>
              </w:rPr>
            </w:pPr>
            <w:r w:rsidRPr="00835EF1">
              <w:rPr>
                <w:rFonts w:eastAsia="Times New Roman"/>
                <w:color w:val="000000"/>
                <w:sz w:val="20"/>
                <w:szCs w:val="20"/>
                <w:lang w:eastAsia="es-HN"/>
              </w:rPr>
              <w:t>Herramientas</w:t>
            </w:r>
          </w:p>
        </w:tc>
        <w:tc>
          <w:tcPr>
            <w:tcW w:w="1573" w:type="dxa"/>
            <w:tcBorders>
              <w:top w:val="nil"/>
              <w:left w:val="nil"/>
              <w:bottom w:val="single" w:sz="4" w:space="0" w:color="auto"/>
              <w:right w:val="single" w:sz="4" w:space="0" w:color="auto"/>
            </w:tcBorders>
            <w:shd w:val="clear" w:color="auto" w:fill="auto"/>
            <w:vAlign w:val="center"/>
            <w:hideMark/>
          </w:tcPr>
          <w:p w14:paraId="5CA405BB" w14:textId="77777777" w:rsidR="00232461" w:rsidRPr="00835EF1" w:rsidRDefault="00232461" w:rsidP="00232461">
            <w:pPr>
              <w:spacing w:after="0" w:line="240" w:lineRule="auto"/>
              <w:ind w:firstLine="0"/>
              <w:rPr>
                <w:rFonts w:eastAsia="Times New Roman"/>
                <w:color w:val="000000"/>
                <w:sz w:val="20"/>
                <w:szCs w:val="20"/>
                <w:lang w:eastAsia="es-HN"/>
              </w:rPr>
            </w:pPr>
            <w:r w:rsidRPr="00835EF1">
              <w:rPr>
                <w:rFonts w:eastAsia="Times New Roman"/>
                <w:color w:val="000000"/>
                <w:sz w:val="20"/>
                <w:szCs w:val="20"/>
                <w:lang w:eastAsia="es-HN"/>
              </w:rPr>
              <w:t>Bajo nivel de habilidades (técnica y blandas)</w:t>
            </w:r>
          </w:p>
        </w:tc>
        <w:tc>
          <w:tcPr>
            <w:tcW w:w="1263" w:type="dxa"/>
            <w:tcBorders>
              <w:top w:val="nil"/>
              <w:left w:val="nil"/>
              <w:bottom w:val="single" w:sz="4" w:space="0" w:color="auto"/>
              <w:right w:val="single" w:sz="4" w:space="0" w:color="auto"/>
            </w:tcBorders>
            <w:shd w:val="clear" w:color="auto" w:fill="auto"/>
            <w:vAlign w:val="center"/>
            <w:hideMark/>
          </w:tcPr>
          <w:p w14:paraId="1B7CCC93" w14:textId="77777777" w:rsidR="00232461" w:rsidRPr="00835EF1" w:rsidRDefault="00232461" w:rsidP="00232461">
            <w:pPr>
              <w:spacing w:after="0" w:line="240" w:lineRule="auto"/>
              <w:ind w:firstLine="0"/>
              <w:jc w:val="center"/>
              <w:rPr>
                <w:rFonts w:eastAsia="Times New Roman"/>
                <w:color w:val="000000"/>
                <w:sz w:val="20"/>
                <w:szCs w:val="20"/>
                <w:lang w:eastAsia="es-HN"/>
              </w:rPr>
            </w:pPr>
            <w:r w:rsidRPr="00835EF1">
              <w:rPr>
                <w:rFonts w:eastAsia="Times New Roman"/>
                <w:color w:val="000000"/>
                <w:sz w:val="20"/>
                <w:szCs w:val="20"/>
                <w:lang w:eastAsia="es-HN"/>
              </w:rPr>
              <w:t>10.00%</w:t>
            </w:r>
          </w:p>
        </w:tc>
        <w:tc>
          <w:tcPr>
            <w:tcW w:w="1286" w:type="dxa"/>
            <w:tcBorders>
              <w:top w:val="nil"/>
              <w:left w:val="nil"/>
              <w:bottom w:val="single" w:sz="4" w:space="0" w:color="auto"/>
              <w:right w:val="single" w:sz="4" w:space="0" w:color="auto"/>
            </w:tcBorders>
            <w:shd w:val="clear" w:color="auto" w:fill="auto"/>
            <w:vAlign w:val="center"/>
            <w:hideMark/>
          </w:tcPr>
          <w:p w14:paraId="1DC0DDA0" w14:textId="77777777" w:rsidR="00232461" w:rsidRPr="00835EF1" w:rsidRDefault="00232461" w:rsidP="00232461">
            <w:pPr>
              <w:spacing w:after="0" w:line="240" w:lineRule="auto"/>
              <w:ind w:firstLine="0"/>
              <w:jc w:val="center"/>
              <w:rPr>
                <w:rFonts w:eastAsia="Times New Roman"/>
                <w:color w:val="000000"/>
                <w:sz w:val="20"/>
                <w:szCs w:val="20"/>
                <w:lang w:eastAsia="es-HN"/>
              </w:rPr>
            </w:pPr>
            <w:r w:rsidRPr="00835EF1">
              <w:rPr>
                <w:rFonts w:eastAsia="Times New Roman"/>
                <w:color w:val="000000"/>
                <w:sz w:val="20"/>
                <w:szCs w:val="20"/>
                <w:lang w:eastAsia="es-HN"/>
              </w:rPr>
              <w:t>51.66%</w:t>
            </w:r>
          </w:p>
        </w:tc>
        <w:tc>
          <w:tcPr>
            <w:tcW w:w="823" w:type="dxa"/>
            <w:tcBorders>
              <w:top w:val="nil"/>
              <w:left w:val="nil"/>
              <w:bottom w:val="single" w:sz="4" w:space="0" w:color="auto"/>
              <w:right w:val="single" w:sz="4" w:space="0" w:color="auto"/>
            </w:tcBorders>
            <w:shd w:val="clear" w:color="auto" w:fill="auto"/>
            <w:vAlign w:val="center"/>
            <w:hideMark/>
          </w:tcPr>
          <w:p w14:paraId="0B02FBC6" w14:textId="77777777" w:rsidR="00232461" w:rsidRPr="00835EF1" w:rsidRDefault="00232461" w:rsidP="00232461">
            <w:pPr>
              <w:spacing w:after="0" w:line="240" w:lineRule="auto"/>
              <w:ind w:firstLine="0"/>
              <w:jc w:val="center"/>
              <w:rPr>
                <w:rFonts w:eastAsia="Times New Roman"/>
                <w:color w:val="000000"/>
                <w:sz w:val="20"/>
                <w:szCs w:val="20"/>
                <w:lang w:eastAsia="es-HN"/>
              </w:rPr>
            </w:pPr>
            <w:r w:rsidRPr="00835EF1">
              <w:rPr>
                <w:rFonts w:eastAsia="Times New Roman"/>
                <w:color w:val="000000"/>
                <w:sz w:val="20"/>
                <w:szCs w:val="20"/>
                <w:lang w:eastAsia="es-HN"/>
              </w:rPr>
              <w:t>5.17%</w:t>
            </w:r>
          </w:p>
        </w:tc>
        <w:tc>
          <w:tcPr>
            <w:tcW w:w="1163" w:type="dxa"/>
            <w:tcBorders>
              <w:top w:val="single" w:sz="4" w:space="0" w:color="auto"/>
              <w:left w:val="single" w:sz="4" w:space="0" w:color="auto"/>
              <w:bottom w:val="single" w:sz="4" w:space="0" w:color="auto"/>
              <w:right w:val="single" w:sz="4" w:space="0" w:color="auto"/>
            </w:tcBorders>
            <w:shd w:val="clear" w:color="000000" w:fill="FFEB9C"/>
            <w:vAlign w:val="center"/>
            <w:hideMark/>
          </w:tcPr>
          <w:p w14:paraId="0C819AB2" w14:textId="77777777" w:rsidR="00232461" w:rsidRPr="00835EF1" w:rsidRDefault="00232461" w:rsidP="00232461">
            <w:pPr>
              <w:spacing w:after="0" w:line="240" w:lineRule="auto"/>
              <w:ind w:firstLine="0"/>
              <w:jc w:val="center"/>
              <w:rPr>
                <w:rFonts w:eastAsia="Times New Roman"/>
                <w:color w:val="9C5700"/>
                <w:sz w:val="20"/>
                <w:szCs w:val="20"/>
                <w:lang w:eastAsia="es-HN"/>
              </w:rPr>
            </w:pPr>
            <w:r w:rsidRPr="00835EF1">
              <w:rPr>
                <w:rFonts w:eastAsia="Times New Roman"/>
                <w:color w:val="9C5700"/>
                <w:sz w:val="20"/>
                <w:szCs w:val="20"/>
                <w:lang w:eastAsia="es-HN"/>
              </w:rPr>
              <w:t>Medio</w:t>
            </w:r>
          </w:p>
        </w:tc>
        <w:tc>
          <w:tcPr>
            <w:tcW w:w="1074" w:type="dxa"/>
            <w:tcBorders>
              <w:top w:val="nil"/>
              <w:left w:val="nil"/>
              <w:bottom w:val="single" w:sz="4" w:space="0" w:color="auto"/>
              <w:right w:val="single" w:sz="4" w:space="0" w:color="auto"/>
            </w:tcBorders>
            <w:shd w:val="clear" w:color="auto" w:fill="auto"/>
            <w:vAlign w:val="center"/>
            <w:hideMark/>
          </w:tcPr>
          <w:p w14:paraId="6318683E" w14:textId="77777777" w:rsidR="00232461" w:rsidRPr="00835EF1" w:rsidRDefault="00232461" w:rsidP="00232461">
            <w:pPr>
              <w:spacing w:after="0" w:line="240" w:lineRule="auto"/>
              <w:ind w:firstLine="0"/>
              <w:jc w:val="center"/>
              <w:rPr>
                <w:rFonts w:eastAsia="Times New Roman"/>
                <w:color w:val="000000"/>
                <w:sz w:val="20"/>
                <w:szCs w:val="20"/>
                <w:lang w:eastAsia="es-HN"/>
              </w:rPr>
            </w:pPr>
            <w:r w:rsidRPr="00835EF1">
              <w:rPr>
                <w:rFonts w:eastAsia="Times New Roman"/>
                <w:color w:val="000000"/>
                <w:sz w:val="20"/>
                <w:szCs w:val="20"/>
                <w:lang w:eastAsia="es-HN"/>
              </w:rPr>
              <w:t>Mitigar</w:t>
            </w:r>
          </w:p>
        </w:tc>
        <w:tc>
          <w:tcPr>
            <w:tcW w:w="1124" w:type="dxa"/>
            <w:tcBorders>
              <w:top w:val="nil"/>
              <w:left w:val="single" w:sz="4" w:space="0" w:color="auto"/>
              <w:bottom w:val="single" w:sz="4" w:space="0" w:color="auto"/>
              <w:right w:val="single" w:sz="4" w:space="0" w:color="auto"/>
            </w:tcBorders>
            <w:shd w:val="clear" w:color="auto" w:fill="auto"/>
            <w:vAlign w:val="bottom"/>
          </w:tcPr>
          <w:p w14:paraId="5AFEE597" w14:textId="6360A66A" w:rsidR="00232461" w:rsidRPr="007E6B53" w:rsidRDefault="00232461" w:rsidP="00232461">
            <w:pPr>
              <w:spacing w:after="0" w:line="240" w:lineRule="auto"/>
              <w:ind w:firstLine="0"/>
              <w:jc w:val="center"/>
              <w:rPr>
                <w:rFonts w:eastAsia="Times New Roman"/>
                <w:color w:val="000000"/>
                <w:sz w:val="20"/>
                <w:szCs w:val="20"/>
                <w:lang w:eastAsia="es-HN"/>
              </w:rPr>
            </w:pPr>
            <w:r w:rsidRPr="007E6B53">
              <w:rPr>
                <w:rFonts w:ascii="Calibri" w:hAnsi="Calibri" w:cs="Calibri"/>
                <w:color w:val="000000"/>
                <w:sz w:val="22"/>
                <w:szCs w:val="22"/>
              </w:rPr>
              <w:t>L1,600.00</w:t>
            </w:r>
          </w:p>
        </w:tc>
      </w:tr>
      <w:tr w:rsidR="00232461" w:rsidRPr="00835EF1" w14:paraId="04EC47EC" w14:textId="7FBAC551" w:rsidTr="00232461">
        <w:trPr>
          <w:trHeight w:val="510"/>
        </w:trPr>
        <w:tc>
          <w:tcPr>
            <w:tcW w:w="1364" w:type="dxa"/>
            <w:tcBorders>
              <w:top w:val="nil"/>
              <w:left w:val="single" w:sz="4" w:space="0" w:color="auto"/>
              <w:bottom w:val="single" w:sz="4" w:space="0" w:color="auto"/>
              <w:right w:val="single" w:sz="4" w:space="0" w:color="auto"/>
            </w:tcBorders>
            <w:shd w:val="clear" w:color="auto" w:fill="auto"/>
            <w:vAlign w:val="center"/>
            <w:hideMark/>
          </w:tcPr>
          <w:p w14:paraId="2891A4E3" w14:textId="77777777" w:rsidR="00232461" w:rsidRPr="00835EF1" w:rsidRDefault="00232461" w:rsidP="00232461">
            <w:pPr>
              <w:spacing w:after="0" w:line="240" w:lineRule="auto"/>
              <w:ind w:firstLine="0"/>
              <w:rPr>
                <w:rFonts w:eastAsia="Times New Roman"/>
                <w:color w:val="000000"/>
                <w:sz w:val="20"/>
                <w:szCs w:val="20"/>
                <w:lang w:eastAsia="es-HN"/>
              </w:rPr>
            </w:pPr>
            <w:r w:rsidRPr="00835EF1">
              <w:rPr>
                <w:rFonts w:eastAsia="Times New Roman"/>
                <w:color w:val="000000"/>
                <w:sz w:val="20"/>
                <w:szCs w:val="20"/>
                <w:lang w:eastAsia="es-HN"/>
              </w:rPr>
              <w:t>Diseño y preparación del modelo del Curso</w:t>
            </w:r>
          </w:p>
        </w:tc>
        <w:tc>
          <w:tcPr>
            <w:tcW w:w="2032" w:type="dxa"/>
            <w:tcBorders>
              <w:top w:val="nil"/>
              <w:left w:val="nil"/>
              <w:bottom w:val="single" w:sz="4" w:space="0" w:color="auto"/>
              <w:right w:val="single" w:sz="4" w:space="0" w:color="auto"/>
            </w:tcBorders>
            <w:shd w:val="clear" w:color="auto" w:fill="auto"/>
            <w:vAlign w:val="center"/>
            <w:hideMark/>
          </w:tcPr>
          <w:p w14:paraId="766F621E" w14:textId="542F989F" w:rsidR="00232461" w:rsidRPr="00835EF1" w:rsidRDefault="00232461" w:rsidP="00232461">
            <w:pPr>
              <w:spacing w:after="0" w:line="240" w:lineRule="auto"/>
              <w:ind w:firstLine="0"/>
              <w:rPr>
                <w:rFonts w:eastAsia="Times New Roman"/>
                <w:color w:val="000000"/>
                <w:sz w:val="20"/>
                <w:szCs w:val="20"/>
                <w:lang w:eastAsia="es-HN"/>
              </w:rPr>
            </w:pPr>
            <w:r w:rsidRPr="00835EF1">
              <w:rPr>
                <w:rFonts w:eastAsia="Times New Roman"/>
                <w:color w:val="000000"/>
                <w:sz w:val="20"/>
                <w:szCs w:val="20"/>
                <w:lang w:eastAsia="es-HN"/>
              </w:rPr>
              <w:t xml:space="preserve">No realizar un diagnóstico acertado de las necesidades de la capacitación sobre el curso </w:t>
            </w:r>
          </w:p>
        </w:tc>
        <w:tc>
          <w:tcPr>
            <w:tcW w:w="1407" w:type="dxa"/>
            <w:tcBorders>
              <w:top w:val="nil"/>
              <w:left w:val="nil"/>
              <w:bottom w:val="single" w:sz="4" w:space="0" w:color="auto"/>
              <w:right w:val="single" w:sz="4" w:space="0" w:color="auto"/>
            </w:tcBorders>
            <w:shd w:val="clear" w:color="auto" w:fill="auto"/>
            <w:vAlign w:val="center"/>
            <w:hideMark/>
          </w:tcPr>
          <w:p w14:paraId="2A1407F2" w14:textId="77777777" w:rsidR="00232461" w:rsidRPr="00835EF1" w:rsidRDefault="00232461" w:rsidP="00232461">
            <w:pPr>
              <w:spacing w:after="0" w:line="240" w:lineRule="auto"/>
              <w:ind w:firstLine="0"/>
              <w:rPr>
                <w:rFonts w:eastAsia="Times New Roman"/>
                <w:color w:val="000000"/>
                <w:sz w:val="20"/>
                <w:szCs w:val="20"/>
                <w:lang w:eastAsia="es-HN"/>
              </w:rPr>
            </w:pPr>
            <w:r w:rsidRPr="00835EF1">
              <w:rPr>
                <w:rFonts w:eastAsia="Times New Roman"/>
                <w:color w:val="000000"/>
                <w:sz w:val="20"/>
                <w:szCs w:val="20"/>
                <w:lang w:eastAsia="es-HN"/>
              </w:rPr>
              <w:t>Calidad</w:t>
            </w:r>
          </w:p>
        </w:tc>
        <w:tc>
          <w:tcPr>
            <w:tcW w:w="1314" w:type="dxa"/>
            <w:tcBorders>
              <w:top w:val="nil"/>
              <w:left w:val="nil"/>
              <w:bottom w:val="single" w:sz="4" w:space="0" w:color="auto"/>
              <w:right w:val="single" w:sz="4" w:space="0" w:color="auto"/>
            </w:tcBorders>
            <w:shd w:val="clear" w:color="auto" w:fill="auto"/>
            <w:vAlign w:val="center"/>
            <w:hideMark/>
          </w:tcPr>
          <w:p w14:paraId="5D8189E2" w14:textId="77777777" w:rsidR="00232461" w:rsidRPr="00835EF1" w:rsidRDefault="00232461" w:rsidP="00232461">
            <w:pPr>
              <w:spacing w:after="0" w:line="240" w:lineRule="auto"/>
              <w:ind w:hanging="33"/>
              <w:rPr>
                <w:rFonts w:eastAsia="Times New Roman"/>
                <w:color w:val="000000"/>
                <w:sz w:val="20"/>
                <w:szCs w:val="20"/>
                <w:lang w:eastAsia="es-HN"/>
              </w:rPr>
            </w:pPr>
            <w:r w:rsidRPr="00835EF1">
              <w:rPr>
                <w:rFonts w:eastAsia="Times New Roman"/>
                <w:color w:val="000000"/>
                <w:sz w:val="20"/>
                <w:szCs w:val="20"/>
                <w:lang w:eastAsia="es-HN"/>
              </w:rPr>
              <w:t>Regulaciones</w:t>
            </w:r>
          </w:p>
        </w:tc>
        <w:tc>
          <w:tcPr>
            <w:tcW w:w="1573" w:type="dxa"/>
            <w:tcBorders>
              <w:top w:val="nil"/>
              <w:left w:val="nil"/>
              <w:bottom w:val="single" w:sz="4" w:space="0" w:color="auto"/>
              <w:right w:val="single" w:sz="4" w:space="0" w:color="auto"/>
            </w:tcBorders>
            <w:shd w:val="clear" w:color="auto" w:fill="auto"/>
            <w:vAlign w:val="center"/>
            <w:hideMark/>
          </w:tcPr>
          <w:p w14:paraId="4D937B11" w14:textId="77777777" w:rsidR="00232461" w:rsidRPr="00835EF1" w:rsidRDefault="00232461" w:rsidP="00232461">
            <w:pPr>
              <w:spacing w:after="0" w:line="240" w:lineRule="auto"/>
              <w:ind w:firstLine="0"/>
              <w:rPr>
                <w:rFonts w:eastAsia="Times New Roman"/>
                <w:color w:val="000000"/>
                <w:sz w:val="20"/>
                <w:szCs w:val="20"/>
                <w:lang w:eastAsia="es-HN"/>
              </w:rPr>
            </w:pPr>
            <w:r w:rsidRPr="00835EF1">
              <w:rPr>
                <w:rFonts w:eastAsia="Times New Roman"/>
                <w:color w:val="000000"/>
                <w:sz w:val="20"/>
                <w:szCs w:val="20"/>
                <w:lang w:eastAsia="es-HN"/>
              </w:rPr>
              <w:t>Bajo nivel de habilidades (técnica y blandas)</w:t>
            </w:r>
          </w:p>
        </w:tc>
        <w:tc>
          <w:tcPr>
            <w:tcW w:w="1263" w:type="dxa"/>
            <w:tcBorders>
              <w:top w:val="nil"/>
              <w:left w:val="nil"/>
              <w:bottom w:val="single" w:sz="4" w:space="0" w:color="auto"/>
              <w:right w:val="single" w:sz="4" w:space="0" w:color="auto"/>
            </w:tcBorders>
            <w:shd w:val="clear" w:color="auto" w:fill="auto"/>
            <w:vAlign w:val="center"/>
            <w:hideMark/>
          </w:tcPr>
          <w:p w14:paraId="2DE51E75" w14:textId="77777777" w:rsidR="00232461" w:rsidRPr="00835EF1" w:rsidRDefault="00232461" w:rsidP="00232461">
            <w:pPr>
              <w:spacing w:after="0" w:line="240" w:lineRule="auto"/>
              <w:ind w:firstLine="0"/>
              <w:jc w:val="center"/>
              <w:rPr>
                <w:rFonts w:eastAsia="Times New Roman"/>
                <w:color w:val="000000"/>
                <w:sz w:val="20"/>
                <w:szCs w:val="20"/>
                <w:lang w:eastAsia="es-HN"/>
              </w:rPr>
            </w:pPr>
            <w:r w:rsidRPr="00835EF1">
              <w:rPr>
                <w:rFonts w:eastAsia="Times New Roman"/>
                <w:color w:val="000000"/>
                <w:sz w:val="20"/>
                <w:szCs w:val="20"/>
                <w:lang w:eastAsia="es-HN"/>
              </w:rPr>
              <w:t>30.00%</w:t>
            </w:r>
          </w:p>
        </w:tc>
        <w:tc>
          <w:tcPr>
            <w:tcW w:w="1286" w:type="dxa"/>
            <w:tcBorders>
              <w:top w:val="nil"/>
              <w:left w:val="nil"/>
              <w:bottom w:val="single" w:sz="4" w:space="0" w:color="auto"/>
              <w:right w:val="single" w:sz="4" w:space="0" w:color="auto"/>
            </w:tcBorders>
            <w:shd w:val="clear" w:color="auto" w:fill="auto"/>
            <w:vAlign w:val="center"/>
            <w:hideMark/>
          </w:tcPr>
          <w:p w14:paraId="49CE3BD4" w14:textId="77777777" w:rsidR="00232461" w:rsidRPr="00835EF1" w:rsidRDefault="00232461" w:rsidP="00232461">
            <w:pPr>
              <w:spacing w:after="0" w:line="240" w:lineRule="auto"/>
              <w:ind w:firstLine="0"/>
              <w:jc w:val="center"/>
              <w:rPr>
                <w:rFonts w:eastAsia="Times New Roman"/>
                <w:color w:val="000000"/>
                <w:sz w:val="20"/>
                <w:szCs w:val="20"/>
                <w:lang w:eastAsia="es-HN"/>
              </w:rPr>
            </w:pPr>
            <w:r w:rsidRPr="00835EF1">
              <w:rPr>
                <w:rFonts w:eastAsia="Times New Roman"/>
                <w:color w:val="000000"/>
                <w:sz w:val="20"/>
                <w:szCs w:val="20"/>
                <w:lang w:eastAsia="es-HN"/>
              </w:rPr>
              <w:t>41.66%</w:t>
            </w:r>
          </w:p>
        </w:tc>
        <w:tc>
          <w:tcPr>
            <w:tcW w:w="823" w:type="dxa"/>
            <w:tcBorders>
              <w:top w:val="nil"/>
              <w:left w:val="nil"/>
              <w:bottom w:val="single" w:sz="4" w:space="0" w:color="auto"/>
              <w:right w:val="single" w:sz="4" w:space="0" w:color="auto"/>
            </w:tcBorders>
            <w:shd w:val="clear" w:color="auto" w:fill="auto"/>
            <w:vAlign w:val="center"/>
            <w:hideMark/>
          </w:tcPr>
          <w:p w14:paraId="07DA1F3E" w14:textId="77777777" w:rsidR="00232461" w:rsidRPr="00835EF1" w:rsidRDefault="00232461" w:rsidP="00232461">
            <w:pPr>
              <w:spacing w:after="0" w:line="240" w:lineRule="auto"/>
              <w:ind w:firstLine="0"/>
              <w:jc w:val="center"/>
              <w:rPr>
                <w:rFonts w:eastAsia="Times New Roman"/>
                <w:color w:val="000000"/>
                <w:sz w:val="20"/>
                <w:szCs w:val="20"/>
                <w:lang w:eastAsia="es-HN"/>
              </w:rPr>
            </w:pPr>
            <w:r w:rsidRPr="00835EF1">
              <w:rPr>
                <w:rFonts w:eastAsia="Times New Roman"/>
                <w:color w:val="000000"/>
                <w:sz w:val="20"/>
                <w:szCs w:val="20"/>
                <w:lang w:eastAsia="es-HN"/>
              </w:rPr>
              <w:t>12.50%</w:t>
            </w:r>
          </w:p>
        </w:tc>
        <w:tc>
          <w:tcPr>
            <w:tcW w:w="1163" w:type="dxa"/>
            <w:tcBorders>
              <w:top w:val="single" w:sz="4" w:space="0" w:color="auto"/>
              <w:left w:val="single" w:sz="4" w:space="0" w:color="auto"/>
              <w:bottom w:val="single" w:sz="4" w:space="0" w:color="auto"/>
              <w:right w:val="single" w:sz="4" w:space="0" w:color="auto"/>
            </w:tcBorders>
            <w:shd w:val="clear" w:color="000000" w:fill="FFC7CE"/>
            <w:vAlign w:val="center"/>
            <w:hideMark/>
          </w:tcPr>
          <w:p w14:paraId="55ED3E3A" w14:textId="77777777" w:rsidR="00232461" w:rsidRPr="00835EF1" w:rsidRDefault="00232461" w:rsidP="00232461">
            <w:pPr>
              <w:spacing w:after="0" w:line="240" w:lineRule="auto"/>
              <w:ind w:firstLine="0"/>
              <w:jc w:val="center"/>
              <w:rPr>
                <w:rFonts w:eastAsia="Times New Roman"/>
                <w:color w:val="9C0006"/>
                <w:sz w:val="20"/>
                <w:szCs w:val="20"/>
                <w:lang w:eastAsia="es-HN"/>
              </w:rPr>
            </w:pPr>
            <w:r w:rsidRPr="00835EF1">
              <w:rPr>
                <w:rFonts w:eastAsia="Times New Roman"/>
                <w:color w:val="9C0006"/>
                <w:sz w:val="20"/>
                <w:szCs w:val="20"/>
                <w:lang w:eastAsia="es-HN"/>
              </w:rPr>
              <w:t>Alto</w:t>
            </w:r>
          </w:p>
        </w:tc>
        <w:tc>
          <w:tcPr>
            <w:tcW w:w="1074" w:type="dxa"/>
            <w:tcBorders>
              <w:top w:val="nil"/>
              <w:left w:val="nil"/>
              <w:bottom w:val="single" w:sz="4" w:space="0" w:color="auto"/>
              <w:right w:val="single" w:sz="4" w:space="0" w:color="auto"/>
            </w:tcBorders>
            <w:shd w:val="clear" w:color="auto" w:fill="auto"/>
            <w:vAlign w:val="center"/>
            <w:hideMark/>
          </w:tcPr>
          <w:p w14:paraId="09791376" w14:textId="77777777" w:rsidR="00232461" w:rsidRPr="00835EF1" w:rsidRDefault="00232461" w:rsidP="00232461">
            <w:pPr>
              <w:spacing w:after="0" w:line="240" w:lineRule="auto"/>
              <w:ind w:firstLine="0"/>
              <w:jc w:val="center"/>
              <w:rPr>
                <w:rFonts w:eastAsia="Times New Roman"/>
                <w:color w:val="000000"/>
                <w:sz w:val="20"/>
                <w:szCs w:val="20"/>
                <w:lang w:eastAsia="es-HN"/>
              </w:rPr>
            </w:pPr>
            <w:r w:rsidRPr="00835EF1">
              <w:rPr>
                <w:rFonts w:eastAsia="Times New Roman"/>
                <w:color w:val="000000"/>
                <w:sz w:val="20"/>
                <w:szCs w:val="20"/>
                <w:lang w:eastAsia="es-HN"/>
              </w:rPr>
              <w:t>Evitar</w:t>
            </w:r>
          </w:p>
        </w:tc>
        <w:tc>
          <w:tcPr>
            <w:tcW w:w="1124" w:type="dxa"/>
            <w:tcBorders>
              <w:top w:val="nil"/>
              <w:left w:val="single" w:sz="4" w:space="0" w:color="auto"/>
              <w:bottom w:val="single" w:sz="4" w:space="0" w:color="auto"/>
              <w:right w:val="single" w:sz="4" w:space="0" w:color="auto"/>
            </w:tcBorders>
            <w:shd w:val="clear" w:color="auto" w:fill="auto"/>
            <w:vAlign w:val="bottom"/>
          </w:tcPr>
          <w:p w14:paraId="3B30B11B" w14:textId="0DDD148A" w:rsidR="00232461" w:rsidRPr="007E6B53" w:rsidRDefault="00232461" w:rsidP="00232461">
            <w:pPr>
              <w:spacing w:after="0" w:line="240" w:lineRule="auto"/>
              <w:ind w:firstLine="0"/>
              <w:jc w:val="center"/>
              <w:rPr>
                <w:rFonts w:eastAsia="Times New Roman"/>
                <w:color w:val="000000"/>
                <w:sz w:val="20"/>
                <w:szCs w:val="20"/>
                <w:lang w:eastAsia="es-HN"/>
              </w:rPr>
            </w:pPr>
            <w:r w:rsidRPr="007E6B53">
              <w:rPr>
                <w:rFonts w:ascii="Calibri" w:hAnsi="Calibri" w:cs="Calibri"/>
                <w:color w:val="000000"/>
                <w:sz w:val="22"/>
                <w:szCs w:val="22"/>
              </w:rPr>
              <w:t>L2,000.00</w:t>
            </w:r>
          </w:p>
        </w:tc>
      </w:tr>
      <w:tr w:rsidR="00232461" w:rsidRPr="00835EF1" w14:paraId="32824B92" w14:textId="56073C3D" w:rsidTr="00232461">
        <w:trPr>
          <w:trHeight w:val="762"/>
        </w:trPr>
        <w:tc>
          <w:tcPr>
            <w:tcW w:w="1364" w:type="dxa"/>
            <w:tcBorders>
              <w:top w:val="nil"/>
              <w:left w:val="single" w:sz="4" w:space="0" w:color="auto"/>
              <w:bottom w:val="single" w:sz="4" w:space="0" w:color="auto"/>
              <w:right w:val="single" w:sz="4" w:space="0" w:color="auto"/>
            </w:tcBorders>
            <w:shd w:val="clear" w:color="auto" w:fill="auto"/>
            <w:vAlign w:val="center"/>
            <w:hideMark/>
          </w:tcPr>
          <w:p w14:paraId="778FE918" w14:textId="77777777" w:rsidR="00232461" w:rsidRPr="00835EF1" w:rsidRDefault="00232461" w:rsidP="00232461">
            <w:pPr>
              <w:spacing w:after="0" w:line="240" w:lineRule="auto"/>
              <w:ind w:firstLine="0"/>
              <w:rPr>
                <w:rFonts w:eastAsia="Times New Roman"/>
                <w:color w:val="000000"/>
                <w:sz w:val="20"/>
                <w:szCs w:val="20"/>
                <w:lang w:eastAsia="es-HN"/>
              </w:rPr>
            </w:pPr>
            <w:r w:rsidRPr="00835EF1">
              <w:rPr>
                <w:rFonts w:eastAsia="Times New Roman"/>
                <w:color w:val="000000"/>
                <w:sz w:val="20"/>
                <w:szCs w:val="20"/>
                <w:lang w:eastAsia="es-HN"/>
              </w:rPr>
              <w:t>Selección de áreas y personal a capacitar</w:t>
            </w:r>
          </w:p>
        </w:tc>
        <w:tc>
          <w:tcPr>
            <w:tcW w:w="2032" w:type="dxa"/>
            <w:tcBorders>
              <w:top w:val="nil"/>
              <w:left w:val="nil"/>
              <w:bottom w:val="single" w:sz="4" w:space="0" w:color="auto"/>
              <w:right w:val="single" w:sz="4" w:space="0" w:color="auto"/>
            </w:tcBorders>
            <w:shd w:val="clear" w:color="auto" w:fill="auto"/>
            <w:vAlign w:val="center"/>
            <w:hideMark/>
          </w:tcPr>
          <w:p w14:paraId="66EE3F0B" w14:textId="77777777" w:rsidR="00232461" w:rsidRPr="00835EF1" w:rsidRDefault="00232461" w:rsidP="00232461">
            <w:pPr>
              <w:spacing w:after="0" w:line="240" w:lineRule="auto"/>
              <w:ind w:firstLine="0"/>
              <w:rPr>
                <w:rFonts w:eastAsia="Times New Roman"/>
                <w:color w:val="000000"/>
                <w:sz w:val="20"/>
                <w:szCs w:val="20"/>
                <w:lang w:eastAsia="es-HN"/>
              </w:rPr>
            </w:pPr>
            <w:r w:rsidRPr="00835EF1">
              <w:rPr>
                <w:rFonts w:eastAsia="Times New Roman"/>
                <w:color w:val="000000"/>
                <w:sz w:val="20"/>
                <w:szCs w:val="20"/>
                <w:lang w:eastAsia="es-HN"/>
              </w:rPr>
              <w:t>Mala o deficiente selección en los participantes para la realización del curso.</w:t>
            </w:r>
          </w:p>
        </w:tc>
        <w:tc>
          <w:tcPr>
            <w:tcW w:w="1407" w:type="dxa"/>
            <w:tcBorders>
              <w:top w:val="nil"/>
              <w:left w:val="nil"/>
              <w:bottom w:val="single" w:sz="4" w:space="0" w:color="auto"/>
              <w:right w:val="single" w:sz="4" w:space="0" w:color="auto"/>
            </w:tcBorders>
            <w:shd w:val="clear" w:color="auto" w:fill="auto"/>
            <w:vAlign w:val="center"/>
            <w:hideMark/>
          </w:tcPr>
          <w:p w14:paraId="5CF5769D" w14:textId="77777777" w:rsidR="00232461" w:rsidRPr="00835EF1" w:rsidRDefault="00232461" w:rsidP="00232461">
            <w:pPr>
              <w:spacing w:after="0" w:line="240" w:lineRule="auto"/>
              <w:ind w:firstLine="0"/>
              <w:rPr>
                <w:rFonts w:eastAsia="Times New Roman"/>
                <w:color w:val="000000"/>
                <w:sz w:val="20"/>
                <w:szCs w:val="20"/>
                <w:lang w:eastAsia="es-HN"/>
              </w:rPr>
            </w:pPr>
            <w:r w:rsidRPr="00835EF1">
              <w:rPr>
                <w:rFonts w:eastAsia="Times New Roman"/>
                <w:color w:val="000000"/>
                <w:sz w:val="20"/>
                <w:szCs w:val="20"/>
                <w:lang w:eastAsia="es-HN"/>
              </w:rPr>
              <w:t>Interesados</w:t>
            </w:r>
          </w:p>
        </w:tc>
        <w:tc>
          <w:tcPr>
            <w:tcW w:w="1314" w:type="dxa"/>
            <w:tcBorders>
              <w:top w:val="nil"/>
              <w:left w:val="nil"/>
              <w:bottom w:val="single" w:sz="4" w:space="0" w:color="auto"/>
              <w:right w:val="single" w:sz="4" w:space="0" w:color="auto"/>
            </w:tcBorders>
            <w:shd w:val="clear" w:color="auto" w:fill="auto"/>
            <w:vAlign w:val="center"/>
            <w:hideMark/>
          </w:tcPr>
          <w:p w14:paraId="4FD45B45" w14:textId="77777777" w:rsidR="00232461" w:rsidRPr="00835EF1" w:rsidRDefault="00232461" w:rsidP="00232461">
            <w:pPr>
              <w:spacing w:after="0" w:line="240" w:lineRule="auto"/>
              <w:ind w:firstLine="0"/>
              <w:rPr>
                <w:rFonts w:eastAsia="Times New Roman"/>
                <w:color w:val="000000"/>
                <w:sz w:val="20"/>
                <w:szCs w:val="20"/>
                <w:lang w:eastAsia="es-HN"/>
              </w:rPr>
            </w:pPr>
            <w:r w:rsidRPr="00835EF1">
              <w:rPr>
                <w:rFonts w:eastAsia="Times New Roman"/>
                <w:color w:val="000000"/>
                <w:sz w:val="20"/>
                <w:szCs w:val="20"/>
                <w:lang w:eastAsia="es-HN"/>
              </w:rPr>
              <w:t>Equipo de proyecto</w:t>
            </w:r>
          </w:p>
        </w:tc>
        <w:tc>
          <w:tcPr>
            <w:tcW w:w="1573" w:type="dxa"/>
            <w:tcBorders>
              <w:top w:val="nil"/>
              <w:left w:val="nil"/>
              <w:bottom w:val="single" w:sz="4" w:space="0" w:color="auto"/>
              <w:right w:val="single" w:sz="4" w:space="0" w:color="auto"/>
            </w:tcBorders>
            <w:shd w:val="clear" w:color="auto" w:fill="auto"/>
            <w:vAlign w:val="center"/>
            <w:hideMark/>
          </w:tcPr>
          <w:p w14:paraId="20BE5809" w14:textId="77777777" w:rsidR="00232461" w:rsidRPr="00835EF1" w:rsidRDefault="00232461" w:rsidP="00232461">
            <w:pPr>
              <w:spacing w:after="0" w:line="240" w:lineRule="auto"/>
              <w:ind w:firstLine="0"/>
              <w:rPr>
                <w:rFonts w:eastAsia="Times New Roman"/>
                <w:color w:val="000000"/>
                <w:sz w:val="20"/>
                <w:szCs w:val="20"/>
                <w:lang w:eastAsia="es-HN"/>
              </w:rPr>
            </w:pPr>
            <w:r w:rsidRPr="00835EF1">
              <w:rPr>
                <w:rFonts w:eastAsia="Times New Roman"/>
                <w:color w:val="000000"/>
                <w:sz w:val="20"/>
                <w:szCs w:val="20"/>
                <w:lang w:eastAsia="es-HN"/>
              </w:rPr>
              <w:t>Bajo nivel de habilidades (técnica y blandas)</w:t>
            </w:r>
          </w:p>
        </w:tc>
        <w:tc>
          <w:tcPr>
            <w:tcW w:w="1263" w:type="dxa"/>
            <w:tcBorders>
              <w:top w:val="nil"/>
              <w:left w:val="nil"/>
              <w:bottom w:val="single" w:sz="4" w:space="0" w:color="auto"/>
              <w:right w:val="single" w:sz="4" w:space="0" w:color="auto"/>
            </w:tcBorders>
            <w:shd w:val="clear" w:color="auto" w:fill="auto"/>
            <w:vAlign w:val="center"/>
            <w:hideMark/>
          </w:tcPr>
          <w:p w14:paraId="41440F4F" w14:textId="77777777" w:rsidR="00232461" w:rsidRPr="00835EF1" w:rsidRDefault="00232461" w:rsidP="00232461">
            <w:pPr>
              <w:spacing w:after="0" w:line="240" w:lineRule="auto"/>
              <w:ind w:firstLine="0"/>
              <w:jc w:val="center"/>
              <w:rPr>
                <w:rFonts w:eastAsia="Times New Roman"/>
                <w:color w:val="000000"/>
                <w:sz w:val="20"/>
                <w:szCs w:val="20"/>
                <w:lang w:eastAsia="es-HN"/>
              </w:rPr>
            </w:pPr>
            <w:r w:rsidRPr="00835EF1">
              <w:rPr>
                <w:rFonts w:eastAsia="Times New Roman"/>
                <w:color w:val="000000"/>
                <w:sz w:val="20"/>
                <w:szCs w:val="20"/>
                <w:lang w:eastAsia="es-HN"/>
              </w:rPr>
              <w:t>20.00%</w:t>
            </w:r>
          </w:p>
        </w:tc>
        <w:tc>
          <w:tcPr>
            <w:tcW w:w="1286" w:type="dxa"/>
            <w:tcBorders>
              <w:top w:val="nil"/>
              <w:left w:val="nil"/>
              <w:bottom w:val="single" w:sz="4" w:space="0" w:color="auto"/>
              <w:right w:val="single" w:sz="4" w:space="0" w:color="auto"/>
            </w:tcBorders>
            <w:shd w:val="clear" w:color="auto" w:fill="auto"/>
            <w:vAlign w:val="center"/>
            <w:hideMark/>
          </w:tcPr>
          <w:p w14:paraId="6B0C32D2" w14:textId="77777777" w:rsidR="00232461" w:rsidRPr="00835EF1" w:rsidRDefault="00232461" w:rsidP="00232461">
            <w:pPr>
              <w:spacing w:after="0" w:line="240" w:lineRule="auto"/>
              <w:ind w:firstLine="0"/>
              <w:jc w:val="center"/>
              <w:rPr>
                <w:rFonts w:eastAsia="Times New Roman"/>
                <w:color w:val="000000"/>
                <w:sz w:val="20"/>
                <w:szCs w:val="20"/>
                <w:lang w:eastAsia="es-HN"/>
              </w:rPr>
            </w:pPr>
            <w:r w:rsidRPr="00835EF1">
              <w:rPr>
                <w:rFonts w:eastAsia="Times New Roman"/>
                <w:color w:val="000000"/>
                <w:sz w:val="20"/>
                <w:szCs w:val="20"/>
                <w:lang w:eastAsia="es-HN"/>
              </w:rPr>
              <w:t>51.66%</w:t>
            </w:r>
          </w:p>
        </w:tc>
        <w:tc>
          <w:tcPr>
            <w:tcW w:w="823" w:type="dxa"/>
            <w:tcBorders>
              <w:top w:val="nil"/>
              <w:left w:val="nil"/>
              <w:bottom w:val="single" w:sz="4" w:space="0" w:color="auto"/>
              <w:right w:val="single" w:sz="4" w:space="0" w:color="auto"/>
            </w:tcBorders>
            <w:shd w:val="clear" w:color="auto" w:fill="auto"/>
            <w:vAlign w:val="center"/>
            <w:hideMark/>
          </w:tcPr>
          <w:p w14:paraId="4E069C6C" w14:textId="77777777" w:rsidR="00232461" w:rsidRPr="00835EF1" w:rsidRDefault="00232461" w:rsidP="00232461">
            <w:pPr>
              <w:spacing w:after="0" w:line="240" w:lineRule="auto"/>
              <w:ind w:firstLine="0"/>
              <w:jc w:val="center"/>
              <w:rPr>
                <w:rFonts w:eastAsia="Times New Roman"/>
                <w:color w:val="000000"/>
                <w:sz w:val="20"/>
                <w:szCs w:val="20"/>
                <w:lang w:eastAsia="es-HN"/>
              </w:rPr>
            </w:pPr>
            <w:r w:rsidRPr="00835EF1">
              <w:rPr>
                <w:rFonts w:eastAsia="Times New Roman"/>
                <w:color w:val="000000"/>
                <w:sz w:val="20"/>
                <w:szCs w:val="20"/>
                <w:lang w:eastAsia="es-HN"/>
              </w:rPr>
              <w:t>10.33%</w:t>
            </w:r>
          </w:p>
        </w:tc>
        <w:tc>
          <w:tcPr>
            <w:tcW w:w="1163" w:type="dxa"/>
            <w:tcBorders>
              <w:top w:val="single" w:sz="4" w:space="0" w:color="auto"/>
              <w:left w:val="single" w:sz="4" w:space="0" w:color="auto"/>
              <w:bottom w:val="single" w:sz="4" w:space="0" w:color="auto"/>
              <w:right w:val="single" w:sz="4" w:space="0" w:color="auto"/>
            </w:tcBorders>
            <w:shd w:val="clear" w:color="000000" w:fill="FFC7CE"/>
            <w:vAlign w:val="center"/>
            <w:hideMark/>
          </w:tcPr>
          <w:p w14:paraId="6EABB811" w14:textId="77777777" w:rsidR="00232461" w:rsidRPr="00835EF1" w:rsidRDefault="00232461" w:rsidP="00232461">
            <w:pPr>
              <w:spacing w:after="0" w:line="240" w:lineRule="auto"/>
              <w:ind w:firstLine="0"/>
              <w:jc w:val="center"/>
              <w:rPr>
                <w:rFonts w:eastAsia="Times New Roman"/>
                <w:color w:val="9C0006"/>
                <w:sz w:val="20"/>
                <w:szCs w:val="20"/>
                <w:lang w:eastAsia="es-HN"/>
              </w:rPr>
            </w:pPr>
            <w:r w:rsidRPr="00835EF1">
              <w:rPr>
                <w:rFonts w:eastAsia="Times New Roman"/>
                <w:color w:val="9C0006"/>
                <w:sz w:val="20"/>
                <w:szCs w:val="20"/>
                <w:lang w:eastAsia="es-HN"/>
              </w:rPr>
              <w:t>Alto</w:t>
            </w:r>
          </w:p>
        </w:tc>
        <w:tc>
          <w:tcPr>
            <w:tcW w:w="1074" w:type="dxa"/>
            <w:tcBorders>
              <w:top w:val="nil"/>
              <w:left w:val="nil"/>
              <w:bottom w:val="single" w:sz="4" w:space="0" w:color="auto"/>
              <w:right w:val="single" w:sz="4" w:space="0" w:color="auto"/>
            </w:tcBorders>
            <w:shd w:val="clear" w:color="auto" w:fill="auto"/>
            <w:vAlign w:val="center"/>
            <w:hideMark/>
          </w:tcPr>
          <w:p w14:paraId="4CC16667" w14:textId="77777777" w:rsidR="00232461" w:rsidRPr="00835EF1" w:rsidRDefault="00232461" w:rsidP="00232461">
            <w:pPr>
              <w:spacing w:after="0" w:line="240" w:lineRule="auto"/>
              <w:ind w:firstLine="0"/>
              <w:jc w:val="center"/>
              <w:rPr>
                <w:rFonts w:eastAsia="Times New Roman"/>
                <w:color w:val="000000"/>
                <w:sz w:val="20"/>
                <w:szCs w:val="20"/>
                <w:lang w:eastAsia="es-HN"/>
              </w:rPr>
            </w:pPr>
            <w:r w:rsidRPr="00835EF1">
              <w:rPr>
                <w:rFonts w:eastAsia="Times New Roman"/>
                <w:color w:val="000000"/>
                <w:sz w:val="20"/>
                <w:szCs w:val="20"/>
                <w:lang w:eastAsia="es-HN"/>
              </w:rPr>
              <w:t>Evitar</w:t>
            </w:r>
          </w:p>
        </w:tc>
        <w:tc>
          <w:tcPr>
            <w:tcW w:w="1124" w:type="dxa"/>
            <w:tcBorders>
              <w:top w:val="nil"/>
              <w:left w:val="single" w:sz="4" w:space="0" w:color="auto"/>
              <w:bottom w:val="single" w:sz="4" w:space="0" w:color="auto"/>
              <w:right w:val="single" w:sz="4" w:space="0" w:color="auto"/>
            </w:tcBorders>
            <w:shd w:val="clear" w:color="auto" w:fill="auto"/>
            <w:vAlign w:val="bottom"/>
          </w:tcPr>
          <w:p w14:paraId="6E9ECB6C" w14:textId="7569B86A" w:rsidR="00232461" w:rsidRPr="007E6B53" w:rsidRDefault="00232461" w:rsidP="00232461">
            <w:pPr>
              <w:spacing w:after="0" w:line="240" w:lineRule="auto"/>
              <w:ind w:firstLine="0"/>
              <w:jc w:val="center"/>
              <w:rPr>
                <w:rFonts w:eastAsia="Times New Roman"/>
                <w:color w:val="000000"/>
                <w:sz w:val="20"/>
                <w:szCs w:val="20"/>
                <w:lang w:eastAsia="es-HN"/>
              </w:rPr>
            </w:pPr>
            <w:r w:rsidRPr="007E6B53">
              <w:rPr>
                <w:rFonts w:ascii="Calibri" w:hAnsi="Calibri" w:cs="Calibri"/>
                <w:color w:val="000000"/>
                <w:sz w:val="22"/>
                <w:szCs w:val="22"/>
              </w:rPr>
              <w:t>L950.00</w:t>
            </w:r>
          </w:p>
        </w:tc>
      </w:tr>
      <w:tr w:rsidR="00232461" w:rsidRPr="00835EF1" w14:paraId="4B9BCE9D" w14:textId="5CEED137" w:rsidTr="00232461">
        <w:trPr>
          <w:trHeight w:val="510"/>
        </w:trPr>
        <w:tc>
          <w:tcPr>
            <w:tcW w:w="1364" w:type="dxa"/>
            <w:tcBorders>
              <w:top w:val="nil"/>
              <w:left w:val="single" w:sz="4" w:space="0" w:color="auto"/>
              <w:bottom w:val="single" w:sz="4" w:space="0" w:color="auto"/>
              <w:right w:val="single" w:sz="4" w:space="0" w:color="auto"/>
            </w:tcBorders>
            <w:shd w:val="clear" w:color="auto" w:fill="auto"/>
            <w:vAlign w:val="center"/>
            <w:hideMark/>
          </w:tcPr>
          <w:p w14:paraId="4B99E4D3" w14:textId="77777777" w:rsidR="00232461" w:rsidRPr="00835EF1" w:rsidRDefault="00232461" w:rsidP="00232461">
            <w:pPr>
              <w:spacing w:after="0" w:line="240" w:lineRule="auto"/>
              <w:ind w:firstLine="0"/>
              <w:rPr>
                <w:rFonts w:eastAsia="Times New Roman"/>
                <w:color w:val="000000"/>
                <w:sz w:val="20"/>
                <w:szCs w:val="20"/>
                <w:lang w:eastAsia="es-HN"/>
              </w:rPr>
            </w:pPr>
            <w:r w:rsidRPr="00835EF1">
              <w:rPr>
                <w:rFonts w:eastAsia="Times New Roman"/>
                <w:color w:val="000000"/>
                <w:sz w:val="20"/>
                <w:szCs w:val="20"/>
                <w:lang w:eastAsia="es-HN"/>
              </w:rPr>
              <w:t>Selección de áreas y personal a capacitar</w:t>
            </w:r>
          </w:p>
        </w:tc>
        <w:tc>
          <w:tcPr>
            <w:tcW w:w="2032" w:type="dxa"/>
            <w:tcBorders>
              <w:top w:val="nil"/>
              <w:left w:val="nil"/>
              <w:bottom w:val="single" w:sz="4" w:space="0" w:color="auto"/>
              <w:right w:val="single" w:sz="4" w:space="0" w:color="auto"/>
            </w:tcBorders>
            <w:shd w:val="clear" w:color="auto" w:fill="auto"/>
            <w:vAlign w:val="center"/>
            <w:hideMark/>
          </w:tcPr>
          <w:p w14:paraId="69EC42C0" w14:textId="77777777" w:rsidR="00232461" w:rsidRPr="00835EF1" w:rsidRDefault="00232461" w:rsidP="00232461">
            <w:pPr>
              <w:spacing w:after="0" w:line="240" w:lineRule="auto"/>
              <w:ind w:firstLine="0"/>
              <w:rPr>
                <w:rFonts w:eastAsia="Times New Roman"/>
                <w:color w:val="000000"/>
                <w:sz w:val="20"/>
                <w:szCs w:val="20"/>
                <w:lang w:eastAsia="es-HN"/>
              </w:rPr>
            </w:pPr>
            <w:r w:rsidRPr="00835EF1">
              <w:rPr>
                <w:rFonts w:eastAsia="Times New Roman"/>
                <w:color w:val="000000"/>
                <w:sz w:val="20"/>
                <w:szCs w:val="20"/>
                <w:lang w:eastAsia="es-HN"/>
              </w:rPr>
              <w:t>No contemplar las áreas de vital impacto en la gestión de proyectos para la participación del curso.</w:t>
            </w:r>
          </w:p>
        </w:tc>
        <w:tc>
          <w:tcPr>
            <w:tcW w:w="1407" w:type="dxa"/>
            <w:tcBorders>
              <w:top w:val="nil"/>
              <w:left w:val="nil"/>
              <w:bottom w:val="single" w:sz="4" w:space="0" w:color="auto"/>
              <w:right w:val="single" w:sz="4" w:space="0" w:color="auto"/>
            </w:tcBorders>
            <w:shd w:val="clear" w:color="auto" w:fill="auto"/>
            <w:vAlign w:val="center"/>
            <w:hideMark/>
          </w:tcPr>
          <w:p w14:paraId="27C9A042" w14:textId="77777777" w:rsidR="00232461" w:rsidRPr="00835EF1" w:rsidRDefault="00232461" w:rsidP="00232461">
            <w:pPr>
              <w:spacing w:after="0" w:line="240" w:lineRule="auto"/>
              <w:ind w:firstLine="0"/>
              <w:rPr>
                <w:rFonts w:eastAsia="Times New Roman"/>
                <w:color w:val="000000"/>
                <w:sz w:val="20"/>
                <w:szCs w:val="20"/>
                <w:lang w:eastAsia="es-HN"/>
              </w:rPr>
            </w:pPr>
            <w:r w:rsidRPr="00835EF1">
              <w:rPr>
                <w:rFonts w:eastAsia="Times New Roman"/>
                <w:color w:val="000000"/>
                <w:sz w:val="20"/>
                <w:szCs w:val="20"/>
                <w:lang w:eastAsia="es-HN"/>
              </w:rPr>
              <w:t>Interesados</w:t>
            </w:r>
          </w:p>
        </w:tc>
        <w:tc>
          <w:tcPr>
            <w:tcW w:w="1314" w:type="dxa"/>
            <w:tcBorders>
              <w:top w:val="nil"/>
              <w:left w:val="nil"/>
              <w:bottom w:val="single" w:sz="4" w:space="0" w:color="auto"/>
              <w:right w:val="single" w:sz="4" w:space="0" w:color="auto"/>
            </w:tcBorders>
            <w:shd w:val="clear" w:color="auto" w:fill="auto"/>
            <w:vAlign w:val="center"/>
            <w:hideMark/>
          </w:tcPr>
          <w:p w14:paraId="7D15DC04" w14:textId="77777777" w:rsidR="00232461" w:rsidRPr="00835EF1" w:rsidRDefault="00232461" w:rsidP="00232461">
            <w:pPr>
              <w:spacing w:after="0" w:line="240" w:lineRule="auto"/>
              <w:ind w:firstLine="0"/>
              <w:rPr>
                <w:rFonts w:eastAsia="Times New Roman"/>
                <w:color w:val="000000"/>
                <w:sz w:val="20"/>
                <w:szCs w:val="20"/>
                <w:lang w:eastAsia="es-HN"/>
              </w:rPr>
            </w:pPr>
            <w:r w:rsidRPr="00835EF1">
              <w:rPr>
                <w:rFonts w:eastAsia="Times New Roman"/>
                <w:color w:val="000000"/>
                <w:sz w:val="20"/>
                <w:szCs w:val="20"/>
                <w:lang w:eastAsia="es-HN"/>
              </w:rPr>
              <w:t>Equipo de proyecto</w:t>
            </w:r>
          </w:p>
        </w:tc>
        <w:tc>
          <w:tcPr>
            <w:tcW w:w="1573" w:type="dxa"/>
            <w:tcBorders>
              <w:top w:val="nil"/>
              <w:left w:val="nil"/>
              <w:bottom w:val="single" w:sz="4" w:space="0" w:color="auto"/>
              <w:right w:val="single" w:sz="4" w:space="0" w:color="auto"/>
            </w:tcBorders>
            <w:shd w:val="clear" w:color="auto" w:fill="auto"/>
            <w:vAlign w:val="center"/>
            <w:hideMark/>
          </w:tcPr>
          <w:p w14:paraId="4AA66FB3" w14:textId="77777777" w:rsidR="00232461" w:rsidRPr="00835EF1" w:rsidRDefault="00232461" w:rsidP="00232461">
            <w:pPr>
              <w:spacing w:after="0" w:line="240" w:lineRule="auto"/>
              <w:ind w:firstLine="0"/>
              <w:rPr>
                <w:rFonts w:eastAsia="Times New Roman"/>
                <w:color w:val="000000"/>
                <w:sz w:val="20"/>
                <w:szCs w:val="20"/>
                <w:lang w:eastAsia="es-HN"/>
              </w:rPr>
            </w:pPr>
            <w:r w:rsidRPr="00835EF1">
              <w:rPr>
                <w:rFonts w:eastAsia="Times New Roman"/>
                <w:color w:val="000000"/>
                <w:sz w:val="20"/>
                <w:szCs w:val="20"/>
                <w:lang w:eastAsia="es-HN"/>
              </w:rPr>
              <w:t>Reducción significativa de especificaciones</w:t>
            </w:r>
          </w:p>
        </w:tc>
        <w:tc>
          <w:tcPr>
            <w:tcW w:w="1263" w:type="dxa"/>
            <w:tcBorders>
              <w:top w:val="nil"/>
              <w:left w:val="nil"/>
              <w:bottom w:val="single" w:sz="4" w:space="0" w:color="auto"/>
              <w:right w:val="single" w:sz="4" w:space="0" w:color="auto"/>
            </w:tcBorders>
            <w:shd w:val="clear" w:color="auto" w:fill="auto"/>
            <w:vAlign w:val="center"/>
            <w:hideMark/>
          </w:tcPr>
          <w:p w14:paraId="6E1815BE" w14:textId="77777777" w:rsidR="00232461" w:rsidRPr="00835EF1" w:rsidRDefault="00232461" w:rsidP="00232461">
            <w:pPr>
              <w:spacing w:after="0" w:line="240" w:lineRule="auto"/>
              <w:ind w:firstLine="0"/>
              <w:jc w:val="center"/>
              <w:rPr>
                <w:rFonts w:eastAsia="Times New Roman"/>
                <w:color w:val="000000"/>
                <w:sz w:val="20"/>
                <w:szCs w:val="20"/>
                <w:lang w:eastAsia="es-HN"/>
              </w:rPr>
            </w:pPr>
            <w:r w:rsidRPr="00835EF1">
              <w:rPr>
                <w:rFonts w:eastAsia="Times New Roman"/>
                <w:color w:val="000000"/>
                <w:sz w:val="20"/>
                <w:szCs w:val="20"/>
                <w:lang w:eastAsia="es-HN"/>
              </w:rPr>
              <w:t>30.00%</w:t>
            </w:r>
          </w:p>
        </w:tc>
        <w:tc>
          <w:tcPr>
            <w:tcW w:w="1286" w:type="dxa"/>
            <w:tcBorders>
              <w:top w:val="nil"/>
              <w:left w:val="nil"/>
              <w:bottom w:val="single" w:sz="4" w:space="0" w:color="auto"/>
              <w:right w:val="single" w:sz="4" w:space="0" w:color="auto"/>
            </w:tcBorders>
            <w:shd w:val="clear" w:color="auto" w:fill="auto"/>
            <w:vAlign w:val="center"/>
            <w:hideMark/>
          </w:tcPr>
          <w:p w14:paraId="2D07138F" w14:textId="77777777" w:rsidR="00232461" w:rsidRPr="00835EF1" w:rsidRDefault="00232461" w:rsidP="00232461">
            <w:pPr>
              <w:spacing w:after="0" w:line="240" w:lineRule="auto"/>
              <w:ind w:firstLine="0"/>
              <w:jc w:val="center"/>
              <w:rPr>
                <w:rFonts w:eastAsia="Times New Roman"/>
                <w:color w:val="000000"/>
                <w:sz w:val="20"/>
                <w:szCs w:val="20"/>
                <w:lang w:eastAsia="es-HN"/>
              </w:rPr>
            </w:pPr>
            <w:r w:rsidRPr="00835EF1">
              <w:rPr>
                <w:rFonts w:eastAsia="Times New Roman"/>
                <w:color w:val="000000"/>
                <w:sz w:val="20"/>
                <w:szCs w:val="20"/>
                <w:lang w:eastAsia="es-HN"/>
              </w:rPr>
              <w:t>51.66%</w:t>
            </w:r>
          </w:p>
        </w:tc>
        <w:tc>
          <w:tcPr>
            <w:tcW w:w="823" w:type="dxa"/>
            <w:tcBorders>
              <w:top w:val="nil"/>
              <w:left w:val="nil"/>
              <w:bottom w:val="single" w:sz="4" w:space="0" w:color="auto"/>
              <w:right w:val="single" w:sz="4" w:space="0" w:color="auto"/>
            </w:tcBorders>
            <w:shd w:val="clear" w:color="auto" w:fill="auto"/>
            <w:vAlign w:val="center"/>
            <w:hideMark/>
          </w:tcPr>
          <w:p w14:paraId="03862068" w14:textId="77777777" w:rsidR="00232461" w:rsidRPr="00835EF1" w:rsidRDefault="00232461" w:rsidP="00232461">
            <w:pPr>
              <w:spacing w:after="0" w:line="240" w:lineRule="auto"/>
              <w:ind w:firstLine="0"/>
              <w:jc w:val="center"/>
              <w:rPr>
                <w:rFonts w:eastAsia="Times New Roman"/>
                <w:color w:val="000000"/>
                <w:sz w:val="20"/>
                <w:szCs w:val="20"/>
                <w:lang w:eastAsia="es-HN"/>
              </w:rPr>
            </w:pPr>
            <w:r w:rsidRPr="00835EF1">
              <w:rPr>
                <w:rFonts w:eastAsia="Times New Roman"/>
                <w:color w:val="000000"/>
                <w:sz w:val="20"/>
                <w:szCs w:val="20"/>
                <w:lang w:eastAsia="es-HN"/>
              </w:rPr>
              <w:t>15.50%</w:t>
            </w:r>
          </w:p>
        </w:tc>
        <w:tc>
          <w:tcPr>
            <w:tcW w:w="1163" w:type="dxa"/>
            <w:tcBorders>
              <w:top w:val="single" w:sz="4" w:space="0" w:color="auto"/>
              <w:left w:val="single" w:sz="4" w:space="0" w:color="auto"/>
              <w:bottom w:val="single" w:sz="4" w:space="0" w:color="auto"/>
              <w:right w:val="single" w:sz="4" w:space="0" w:color="auto"/>
            </w:tcBorders>
            <w:shd w:val="clear" w:color="000000" w:fill="FFC7CE"/>
            <w:vAlign w:val="center"/>
            <w:hideMark/>
          </w:tcPr>
          <w:p w14:paraId="4B95E5E3" w14:textId="77777777" w:rsidR="00232461" w:rsidRPr="00835EF1" w:rsidRDefault="00232461" w:rsidP="00232461">
            <w:pPr>
              <w:spacing w:after="0" w:line="240" w:lineRule="auto"/>
              <w:ind w:firstLine="0"/>
              <w:jc w:val="center"/>
              <w:rPr>
                <w:rFonts w:eastAsia="Times New Roman"/>
                <w:color w:val="9C0006"/>
                <w:sz w:val="20"/>
                <w:szCs w:val="20"/>
                <w:lang w:eastAsia="es-HN"/>
              </w:rPr>
            </w:pPr>
            <w:r w:rsidRPr="00835EF1">
              <w:rPr>
                <w:rFonts w:eastAsia="Times New Roman"/>
                <w:color w:val="9C0006"/>
                <w:sz w:val="20"/>
                <w:szCs w:val="20"/>
                <w:lang w:eastAsia="es-HN"/>
              </w:rPr>
              <w:t>Alto</w:t>
            </w:r>
          </w:p>
        </w:tc>
        <w:tc>
          <w:tcPr>
            <w:tcW w:w="1074" w:type="dxa"/>
            <w:tcBorders>
              <w:top w:val="nil"/>
              <w:left w:val="nil"/>
              <w:bottom w:val="single" w:sz="4" w:space="0" w:color="auto"/>
              <w:right w:val="single" w:sz="4" w:space="0" w:color="auto"/>
            </w:tcBorders>
            <w:shd w:val="clear" w:color="auto" w:fill="auto"/>
            <w:vAlign w:val="center"/>
            <w:hideMark/>
          </w:tcPr>
          <w:p w14:paraId="50A10078" w14:textId="77777777" w:rsidR="00232461" w:rsidRPr="00835EF1" w:rsidRDefault="00232461" w:rsidP="00232461">
            <w:pPr>
              <w:spacing w:after="0" w:line="240" w:lineRule="auto"/>
              <w:ind w:firstLine="0"/>
              <w:jc w:val="center"/>
              <w:rPr>
                <w:rFonts w:eastAsia="Times New Roman"/>
                <w:color w:val="000000"/>
                <w:sz w:val="20"/>
                <w:szCs w:val="20"/>
                <w:lang w:eastAsia="es-HN"/>
              </w:rPr>
            </w:pPr>
            <w:r w:rsidRPr="00835EF1">
              <w:rPr>
                <w:rFonts w:eastAsia="Times New Roman"/>
                <w:color w:val="000000"/>
                <w:sz w:val="20"/>
                <w:szCs w:val="20"/>
                <w:lang w:eastAsia="es-HN"/>
              </w:rPr>
              <w:t>Evitar</w:t>
            </w:r>
          </w:p>
        </w:tc>
        <w:tc>
          <w:tcPr>
            <w:tcW w:w="1124" w:type="dxa"/>
            <w:tcBorders>
              <w:top w:val="nil"/>
              <w:left w:val="single" w:sz="4" w:space="0" w:color="auto"/>
              <w:bottom w:val="single" w:sz="4" w:space="0" w:color="auto"/>
              <w:right w:val="single" w:sz="4" w:space="0" w:color="auto"/>
            </w:tcBorders>
            <w:shd w:val="clear" w:color="auto" w:fill="auto"/>
            <w:vAlign w:val="bottom"/>
          </w:tcPr>
          <w:p w14:paraId="50DD02DF" w14:textId="73D4A2E1" w:rsidR="00232461" w:rsidRPr="007E6B53" w:rsidRDefault="00232461" w:rsidP="00232461">
            <w:pPr>
              <w:spacing w:after="0" w:line="240" w:lineRule="auto"/>
              <w:ind w:firstLine="0"/>
              <w:jc w:val="center"/>
              <w:rPr>
                <w:rFonts w:eastAsia="Times New Roman"/>
                <w:color w:val="000000"/>
                <w:sz w:val="20"/>
                <w:szCs w:val="20"/>
                <w:lang w:eastAsia="es-HN"/>
              </w:rPr>
            </w:pPr>
            <w:r w:rsidRPr="007E6B53">
              <w:rPr>
                <w:rFonts w:ascii="Calibri" w:hAnsi="Calibri" w:cs="Calibri"/>
                <w:color w:val="000000"/>
                <w:sz w:val="22"/>
                <w:szCs w:val="22"/>
              </w:rPr>
              <w:t>L210.00</w:t>
            </w:r>
          </w:p>
        </w:tc>
      </w:tr>
      <w:tr w:rsidR="00232461" w:rsidRPr="00835EF1" w14:paraId="25C6A7EE" w14:textId="49C40153" w:rsidTr="00232461">
        <w:trPr>
          <w:trHeight w:val="1020"/>
        </w:trPr>
        <w:tc>
          <w:tcPr>
            <w:tcW w:w="1364" w:type="dxa"/>
            <w:tcBorders>
              <w:top w:val="nil"/>
              <w:left w:val="single" w:sz="4" w:space="0" w:color="auto"/>
              <w:bottom w:val="single" w:sz="4" w:space="0" w:color="auto"/>
              <w:right w:val="single" w:sz="4" w:space="0" w:color="auto"/>
            </w:tcBorders>
            <w:shd w:val="clear" w:color="auto" w:fill="auto"/>
            <w:vAlign w:val="center"/>
            <w:hideMark/>
          </w:tcPr>
          <w:p w14:paraId="335240C4" w14:textId="77777777" w:rsidR="00232461" w:rsidRPr="00835EF1" w:rsidRDefault="00232461" w:rsidP="00232461">
            <w:pPr>
              <w:spacing w:after="0" w:line="240" w:lineRule="auto"/>
              <w:ind w:firstLine="0"/>
              <w:rPr>
                <w:rFonts w:eastAsia="Times New Roman"/>
                <w:color w:val="000000"/>
                <w:sz w:val="20"/>
                <w:szCs w:val="20"/>
                <w:lang w:eastAsia="es-HN"/>
              </w:rPr>
            </w:pPr>
            <w:r w:rsidRPr="00835EF1">
              <w:rPr>
                <w:rFonts w:eastAsia="Times New Roman"/>
                <w:color w:val="000000"/>
                <w:sz w:val="20"/>
                <w:szCs w:val="20"/>
                <w:lang w:eastAsia="es-HN"/>
              </w:rPr>
              <w:lastRenderedPageBreak/>
              <w:t>Selección de áreas y personal a capacitar</w:t>
            </w:r>
          </w:p>
        </w:tc>
        <w:tc>
          <w:tcPr>
            <w:tcW w:w="2032" w:type="dxa"/>
            <w:tcBorders>
              <w:top w:val="nil"/>
              <w:left w:val="nil"/>
              <w:bottom w:val="single" w:sz="4" w:space="0" w:color="auto"/>
              <w:right w:val="single" w:sz="4" w:space="0" w:color="auto"/>
            </w:tcBorders>
            <w:shd w:val="clear" w:color="auto" w:fill="auto"/>
            <w:vAlign w:val="center"/>
            <w:hideMark/>
          </w:tcPr>
          <w:p w14:paraId="758B6FF9" w14:textId="77777777" w:rsidR="00232461" w:rsidRPr="00835EF1" w:rsidRDefault="00232461" w:rsidP="00232461">
            <w:pPr>
              <w:spacing w:after="0" w:line="240" w:lineRule="auto"/>
              <w:ind w:firstLine="0"/>
              <w:rPr>
                <w:rFonts w:eastAsia="Times New Roman"/>
                <w:color w:val="000000"/>
                <w:sz w:val="20"/>
                <w:szCs w:val="20"/>
                <w:lang w:eastAsia="es-HN"/>
              </w:rPr>
            </w:pPr>
            <w:r w:rsidRPr="00835EF1">
              <w:rPr>
                <w:rFonts w:eastAsia="Times New Roman"/>
                <w:color w:val="000000"/>
                <w:sz w:val="20"/>
                <w:szCs w:val="20"/>
                <w:lang w:eastAsia="es-HN"/>
              </w:rPr>
              <w:t>Sobre las evaluaciones aplicadas para el nivel de conocimiento, puede generarse poco entendimiento de las preguntas o casos mostrados para la realización clara de cada participante.</w:t>
            </w:r>
          </w:p>
        </w:tc>
        <w:tc>
          <w:tcPr>
            <w:tcW w:w="1407" w:type="dxa"/>
            <w:tcBorders>
              <w:top w:val="nil"/>
              <w:left w:val="nil"/>
              <w:bottom w:val="single" w:sz="4" w:space="0" w:color="auto"/>
              <w:right w:val="single" w:sz="4" w:space="0" w:color="auto"/>
            </w:tcBorders>
            <w:shd w:val="clear" w:color="auto" w:fill="auto"/>
            <w:vAlign w:val="center"/>
            <w:hideMark/>
          </w:tcPr>
          <w:p w14:paraId="01539C52" w14:textId="77777777" w:rsidR="00232461" w:rsidRPr="00835EF1" w:rsidRDefault="00232461" w:rsidP="00232461">
            <w:pPr>
              <w:spacing w:after="0" w:line="240" w:lineRule="auto"/>
              <w:ind w:firstLine="0"/>
              <w:rPr>
                <w:rFonts w:eastAsia="Times New Roman"/>
                <w:color w:val="000000"/>
                <w:sz w:val="20"/>
                <w:szCs w:val="20"/>
                <w:lang w:eastAsia="es-HN"/>
              </w:rPr>
            </w:pPr>
            <w:r w:rsidRPr="00835EF1">
              <w:rPr>
                <w:rFonts w:eastAsia="Times New Roman"/>
                <w:color w:val="000000"/>
                <w:sz w:val="20"/>
                <w:szCs w:val="20"/>
                <w:lang w:eastAsia="es-HN"/>
              </w:rPr>
              <w:t>Interesados</w:t>
            </w:r>
          </w:p>
        </w:tc>
        <w:tc>
          <w:tcPr>
            <w:tcW w:w="1314" w:type="dxa"/>
            <w:tcBorders>
              <w:top w:val="nil"/>
              <w:left w:val="nil"/>
              <w:bottom w:val="single" w:sz="4" w:space="0" w:color="auto"/>
              <w:right w:val="single" w:sz="4" w:space="0" w:color="auto"/>
            </w:tcBorders>
            <w:shd w:val="clear" w:color="auto" w:fill="auto"/>
            <w:vAlign w:val="center"/>
            <w:hideMark/>
          </w:tcPr>
          <w:p w14:paraId="7FA0A8D0" w14:textId="77777777" w:rsidR="00232461" w:rsidRPr="00835EF1" w:rsidRDefault="00232461" w:rsidP="00232461">
            <w:pPr>
              <w:spacing w:after="0" w:line="240" w:lineRule="auto"/>
              <w:ind w:firstLine="0"/>
              <w:rPr>
                <w:rFonts w:eastAsia="Times New Roman"/>
                <w:color w:val="000000"/>
                <w:sz w:val="20"/>
                <w:szCs w:val="20"/>
                <w:lang w:eastAsia="es-HN"/>
              </w:rPr>
            </w:pPr>
            <w:r w:rsidRPr="00835EF1">
              <w:rPr>
                <w:rFonts w:eastAsia="Times New Roman"/>
                <w:color w:val="000000"/>
                <w:sz w:val="20"/>
                <w:szCs w:val="20"/>
                <w:lang w:eastAsia="es-HN"/>
              </w:rPr>
              <w:t>Equipo de proyecto</w:t>
            </w:r>
          </w:p>
        </w:tc>
        <w:tc>
          <w:tcPr>
            <w:tcW w:w="1573" w:type="dxa"/>
            <w:tcBorders>
              <w:top w:val="nil"/>
              <w:left w:val="nil"/>
              <w:bottom w:val="single" w:sz="4" w:space="0" w:color="auto"/>
              <w:right w:val="single" w:sz="4" w:space="0" w:color="auto"/>
            </w:tcBorders>
            <w:shd w:val="clear" w:color="auto" w:fill="auto"/>
            <w:vAlign w:val="center"/>
            <w:hideMark/>
          </w:tcPr>
          <w:p w14:paraId="51792827" w14:textId="77777777" w:rsidR="00232461" w:rsidRPr="00835EF1" w:rsidRDefault="00232461" w:rsidP="00232461">
            <w:pPr>
              <w:spacing w:after="0" w:line="240" w:lineRule="auto"/>
              <w:ind w:firstLine="0"/>
              <w:rPr>
                <w:rFonts w:eastAsia="Times New Roman"/>
                <w:color w:val="000000"/>
                <w:sz w:val="20"/>
                <w:szCs w:val="20"/>
                <w:lang w:eastAsia="es-HN"/>
              </w:rPr>
            </w:pPr>
            <w:r w:rsidRPr="00835EF1">
              <w:rPr>
                <w:rFonts w:eastAsia="Times New Roman"/>
                <w:color w:val="000000"/>
                <w:sz w:val="20"/>
                <w:szCs w:val="20"/>
                <w:lang w:eastAsia="es-HN"/>
              </w:rPr>
              <w:t>Falta de transparencia o ausencia de procesos</w:t>
            </w:r>
          </w:p>
        </w:tc>
        <w:tc>
          <w:tcPr>
            <w:tcW w:w="1263" w:type="dxa"/>
            <w:tcBorders>
              <w:top w:val="nil"/>
              <w:left w:val="nil"/>
              <w:bottom w:val="single" w:sz="4" w:space="0" w:color="auto"/>
              <w:right w:val="single" w:sz="4" w:space="0" w:color="auto"/>
            </w:tcBorders>
            <w:shd w:val="clear" w:color="auto" w:fill="auto"/>
            <w:vAlign w:val="center"/>
            <w:hideMark/>
          </w:tcPr>
          <w:p w14:paraId="30063776" w14:textId="77777777" w:rsidR="00232461" w:rsidRPr="00835EF1" w:rsidRDefault="00232461" w:rsidP="00232461">
            <w:pPr>
              <w:spacing w:after="0" w:line="240" w:lineRule="auto"/>
              <w:ind w:firstLine="0"/>
              <w:jc w:val="center"/>
              <w:rPr>
                <w:rFonts w:eastAsia="Times New Roman"/>
                <w:color w:val="000000"/>
                <w:sz w:val="20"/>
                <w:szCs w:val="20"/>
                <w:lang w:eastAsia="es-HN"/>
              </w:rPr>
            </w:pPr>
            <w:r w:rsidRPr="00835EF1">
              <w:rPr>
                <w:rFonts w:eastAsia="Times New Roman"/>
                <w:color w:val="000000"/>
                <w:sz w:val="20"/>
                <w:szCs w:val="20"/>
                <w:lang w:eastAsia="es-HN"/>
              </w:rPr>
              <w:t>10.00%</w:t>
            </w:r>
          </w:p>
        </w:tc>
        <w:tc>
          <w:tcPr>
            <w:tcW w:w="1286" w:type="dxa"/>
            <w:tcBorders>
              <w:top w:val="nil"/>
              <w:left w:val="nil"/>
              <w:bottom w:val="single" w:sz="4" w:space="0" w:color="auto"/>
              <w:right w:val="single" w:sz="4" w:space="0" w:color="auto"/>
            </w:tcBorders>
            <w:shd w:val="clear" w:color="auto" w:fill="auto"/>
            <w:vAlign w:val="center"/>
            <w:hideMark/>
          </w:tcPr>
          <w:p w14:paraId="798A74CB" w14:textId="77777777" w:rsidR="00232461" w:rsidRPr="00835EF1" w:rsidRDefault="00232461" w:rsidP="00232461">
            <w:pPr>
              <w:spacing w:after="0" w:line="240" w:lineRule="auto"/>
              <w:ind w:firstLine="0"/>
              <w:jc w:val="center"/>
              <w:rPr>
                <w:rFonts w:eastAsia="Times New Roman"/>
                <w:color w:val="000000"/>
                <w:sz w:val="20"/>
                <w:szCs w:val="20"/>
                <w:lang w:eastAsia="es-HN"/>
              </w:rPr>
            </w:pPr>
            <w:r w:rsidRPr="00835EF1">
              <w:rPr>
                <w:rFonts w:eastAsia="Times New Roman"/>
                <w:color w:val="000000"/>
                <w:sz w:val="20"/>
                <w:szCs w:val="20"/>
                <w:lang w:eastAsia="es-HN"/>
              </w:rPr>
              <w:t>28.33%</w:t>
            </w:r>
          </w:p>
        </w:tc>
        <w:tc>
          <w:tcPr>
            <w:tcW w:w="823" w:type="dxa"/>
            <w:tcBorders>
              <w:top w:val="nil"/>
              <w:left w:val="nil"/>
              <w:bottom w:val="single" w:sz="4" w:space="0" w:color="auto"/>
              <w:right w:val="single" w:sz="4" w:space="0" w:color="auto"/>
            </w:tcBorders>
            <w:shd w:val="clear" w:color="auto" w:fill="auto"/>
            <w:vAlign w:val="center"/>
            <w:hideMark/>
          </w:tcPr>
          <w:p w14:paraId="4FAF8229" w14:textId="77777777" w:rsidR="00232461" w:rsidRPr="00835EF1" w:rsidRDefault="00232461" w:rsidP="00232461">
            <w:pPr>
              <w:spacing w:after="0" w:line="240" w:lineRule="auto"/>
              <w:ind w:firstLine="0"/>
              <w:jc w:val="center"/>
              <w:rPr>
                <w:rFonts w:eastAsia="Times New Roman"/>
                <w:color w:val="000000"/>
                <w:sz w:val="20"/>
                <w:szCs w:val="20"/>
                <w:lang w:eastAsia="es-HN"/>
              </w:rPr>
            </w:pPr>
            <w:r w:rsidRPr="00835EF1">
              <w:rPr>
                <w:rFonts w:eastAsia="Times New Roman"/>
                <w:color w:val="000000"/>
                <w:sz w:val="20"/>
                <w:szCs w:val="20"/>
                <w:lang w:eastAsia="es-HN"/>
              </w:rPr>
              <w:t>2.83%</w:t>
            </w:r>
          </w:p>
        </w:tc>
        <w:tc>
          <w:tcPr>
            <w:tcW w:w="1163" w:type="dxa"/>
            <w:tcBorders>
              <w:top w:val="single" w:sz="4" w:space="0" w:color="auto"/>
              <w:left w:val="single" w:sz="4" w:space="0" w:color="auto"/>
              <w:bottom w:val="single" w:sz="4" w:space="0" w:color="auto"/>
              <w:right w:val="single" w:sz="4" w:space="0" w:color="auto"/>
            </w:tcBorders>
            <w:shd w:val="clear" w:color="000000" w:fill="C6EFCE"/>
            <w:vAlign w:val="center"/>
            <w:hideMark/>
          </w:tcPr>
          <w:p w14:paraId="1B2146D3" w14:textId="77777777" w:rsidR="00232461" w:rsidRPr="00835EF1" w:rsidRDefault="00232461" w:rsidP="00232461">
            <w:pPr>
              <w:spacing w:after="0" w:line="240" w:lineRule="auto"/>
              <w:ind w:firstLine="0"/>
              <w:jc w:val="center"/>
              <w:rPr>
                <w:rFonts w:eastAsia="Times New Roman"/>
                <w:color w:val="006100"/>
                <w:sz w:val="20"/>
                <w:szCs w:val="20"/>
                <w:lang w:eastAsia="es-HN"/>
              </w:rPr>
            </w:pPr>
            <w:r w:rsidRPr="00835EF1">
              <w:rPr>
                <w:rFonts w:eastAsia="Times New Roman"/>
                <w:color w:val="006100"/>
                <w:sz w:val="20"/>
                <w:szCs w:val="20"/>
                <w:lang w:eastAsia="es-HN"/>
              </w:rPr>
              <w:t>Bajo</w:t>
            </w:r>
          </w:p>
        </w:tc>
        <w:tc>
          <w:tcPr>
            <w:tcW w:w="1074" w:type="dxa"/>
            <w:tcBorders>
              <w:top w:val="nil"/>
              <w:left w:val="nil"/>
              <w:bottom w:val="single" w:sz="4" w:space="0" w:color="auto"/>
              <w:right w:val="single" w:sz="4" w:space="0" w:color="auto"/>
            </w:tcBorders>
            <w:shd w:val="clear" w:color="auto" w:fill="auto"/>
            <w:vAlign w:val="center"/>
            <w:hideMark/>
          </w:tcPr>
          <w:p w14:paraId="66A6BDA7" w14:textId="77777777" w:rsidR="00232461" w:rsidRPr="00835EF1" w:rsidRDefault="00232461" w:rsidP="00232461">
            <w:pPr>
              <w:spacing w:after="0" w:line="240" w:lineRule="auto"/>
              <w:ind w:firstLine="0"/>
              <w:jc w:val="center"/>
              <w:rPr>
                <w:rFonts w:eastAsia="Times New Roman"/>
                <w:color w:val="000000"/>
                <w:sz w:val="20"/>
                <w:szCs w:val="20"/>
                <w:lang w:eastAsia="es-HN"/>
              </w:rPr>
            </w:pPr>
            <w:r w:rsidRPr="00835EF1">
              <w:rPr>
                <w:rFonts w:eastAsia="Times New Roman"/>
                <w:color w:val="000000"/>
                <w:sz w:val="20"/>
                <w:szCs w:val="20"/>
                <w:lang w:eastAsia="es-HN"/>
              </w:rPr>
              <w:t>Evitar</w:t>
            </w:r>
          </w:p>
        </w:tc>
        <w:tc>
          <w:tcPr>
            <w:tcW w:w="1124" w:type="dxa"/>
            <w:tcBorders>
              <w:top w:val="nil"/>
              <w:left w:val="single" w:sz="4" w:space="0" w:color="auto"/>
              <w:bottom w:val="single" w:sz="4" w:space="0" w:color="auto"/>
              <w:right w:val="single" w:sz="4" w:space="0" w:color="auto"/>
            </w:tcBorders>
            <w:shd w:val="clear" w:color="auto" w:fill="auto"/>
            <w:vAlign w:val="bottom"/>
          </w:tcPr>
          <w:p w14:paraId="7F739E99" w14:textId="3F7992FD" w:rsidR="00232461" w:rsidRPr="007E6B53" w:rsidRDefault="00232461" w:rsidP="00232461">
            <w:pPr>
              <w:spacing w:after="0" w:line="240" w:lineRule="auto"/>
              <w:ind w:firstLine="0"/>
              <w:jc w:val="center"/>
              <w:rPr>
                <w:rFonts w:eastAsia="Times New Roman"/>
                <w:color w:val="000000"/>
                <w:sz w:val="20"/>
                <w:szCs w:val="20"/>
                <w:lang w:eastAsia="es-HN"/>
              </w:rPr>
            </w:pPr>
            <w:r w:rsidRPr="007E6B53">
              <w:rPr>
                <w:rFonts w:ascii="Calibri" w:hAnsi="Calibri" w:cs="Calibri"/>
                <w:color w:val="000000"/>
                <w:sz w:val="22"/>
                <w:szCs w:val="22"/>
              </w:rPr>
              <w:t>L1,000.00</w:t>
            </w:r>
          </w:p>
        </w:tc>
      </w:tr>
      <w:tr w:rsidR="00232461" w:rsidRPr="00835EF1" w14:paraId="7F328751" w14:textId="11983E6F" w:rsidTr="00232461">
        <w:trPr>
          <w:trHeight w:val="762"/>
        </w:trPr>
        <w:tc>
          <w:tcPr>
            <w:tcW w:w="1364" w:type="dxa"/>
            <w:tcBorders>
              <w:top w:val="nil"/>
              <w:left w:val="single" w:sz="4" w:space="0" w:color="auto"/>
              <w:bottom w:val="single" w:sz="4" w:space="0" w:color="auto"/>
              <w:right w:val="single" w:sz="4" w:space="0" w:color="auto"/>
            </w:tcBorders>
            <w:shd w:val="clear" w:color="auto" w:fill="auto"/>
            <w:vAlign w:val="center"/>
            <w:hideMark/>
          </w:tcPr>
          <w:p w14:paraId="51251D64" w14:textId="77777777" w:rsidR="00232461" w:rsidRPr="00835EF1" w:rsidRDefault="00232461" w:rsidP="00232461">
            <w:pPr>
              <w:spacing w:after="0" w:line="240" w:lineRule="auto"/>
              <w:ind w:firstLine="0"/>
              <w:rPr>
                <w:rFonts w:eastAsia="Times New Roman"/>
                <w:color w:val="000000"/>
                <w:sz w:val="20"/>
                <w:szCs w:val="20"/>
                <w:lang w:eastAsia="es-HN"/>
              </w:rPr>
            </w:pPr>
            <w:r w:rsidRPr="00835EF1">
              <w:rPr>
                <w:rFonts w:eastAsia="Times New Roman"/>
                <w:color w:val="000000"/>
                <w:sz w:val="20"/>
                <w:szCs w:val="20"/>
                <w:lang w:eastAsia="es-HN"/>
              </w:rPr>
              <w:t>Selección de áreas y personal a capacitar</w:t>
            </w:r>
          </w:p>
        </w:tc>
        <w:tc>
          <w:tcPr>
            <w:tcW w:w="2032" w:type="dxa"/>
            <w:tcBorders>
              <w:top w:val="nil"/>
              <w:left w:val="nil"/>
              <w:bottom w:val="single" w:sz="4" w:space="0" w:color="auto"/>
              <w:right w:val="single" w:sz="4" w:space="0" w:color="auto"/>
            </w:tcBorders>
            <w:shd w:val="clear" w:color="auto" w:fill="auto"/>
            <w:vAlign w:val="center"/>
            <w:hideMark/>
          </w:tcPr>
          <w:p w14:paraId="17E56D8E" w14:textId="77777777" w:rsidR="00232461" w:rsidRPr="00835EF1" w:rsidRDefault="00232461" w:rsidP="00232461">
            <w:pPr>
              <w:spacing w:after="0" w:line="240" w:lineRule="auto"/>
              <w:ind w:firstLine="0"/>
              <w:rPr>
                <w:rFonts w:eastAsia="Times New Roman"/>
                <w:color w:val="000000"/>
                <w:sz w:val="20"/>
                <w:szCs w:val="20"/>
                <w:lang w:eastAsia="es-HN"/>
              </w:rPr>
            </w:pPr>
            <w:r w:rsidRPr="00835EF1">
              <w:rPr>
                <w:rFonts w:eastAsia="Times New Roman"/>
                <w:color w:val="000000"/>
                <w:sz w:val="20"/>
                <w:szCs w:val="20"/>
                <w:lang w:eastAsia="es-HN"/>
              </w:rPr>
              <w:t>Falta de transparencia por parte de los colaboradores al momento de responder la evaluación asignada.</w:t>
            </w:r>
          </w:p>
        </w:tc>
        <w:tc>
          <w:tcPr>
            <w:tcW w:w="1407" w:type="dxa"/>
            <w:tcBorders>
              <w:top w:val="nil"/>
              <w:left w:val="nil"/>
              <w:bottom w:val="single" w:sz="4" w:space="0" w:color="auto"/>
              <w:right w:val="single" w:sz="4" w:space="0" w:color="auto"/>
            </w:tcBorders>
            <w:shd w:val="clear" w:color="auto" w:fill="auto"/>
            <w:vAlign w:val="center"/>
            <w:hideMark/>
          </w:tcPr>
          <w:p w14:paraId="57A8AD76" w14:textId="77777777" w:rsidR="00232461" w:rsidRPr="00835EF1" w:rsidRDefault="00232461" w:rsidP="00232461">
            <w:pPr>
              <w:spacing w:after="0" w:line="240" w:lineRule="auto"/>
              <w:ind w:firstLine="0"/>
              <w:rPr>
                <w:rFonts w:eastAsia="Times New Roman"/>
                <w:color w:val="000000"/>
                <w:sz w:val="20"/>
                <w:szCs w:val="20"/>
                <w:lang w:eastAsia="es-HN"/>
              </w:rPr>
            </w:pPr>
            <w:r w:rsidRPr="00835EF1">
              <w:rPr>
                <w:rFonts w:eastAsia="Times New Roman"/>
                <w:color w:val="000000"/>
                <w:sz w:val="20"/>
                <w:szCs w:val="20"/>
                <w:lang w:eastAsia="es-HN"/>
              </w:rPr>
              <w:t>Interesados</w:t>
            </w:r>
          </w:p>
        </w:tc>
        <w:tc>
          <w:tcPr>
            <w:tcW w:w="1314" w:type="dxa"/>
            <w:tcBorders>
              <w:top w:val="nil"/>
              <w:left w:val="nil"/>
              <w:bottom w:val="single" w:sz="4" w:space="0" w:color="auto"/>
              <w:right w:val="single" w:sz="4" w:space="0" w:color="auto"/>
            </w:tcBorders>
            <w:shd w:val="clear" w:color="auto" w:fill="auto"/>
            <w:vAlign w:val="center"/>
            <w:hideMark/>
          </w:tcPr>
          <w:p w14:paraId="7D136FA4" w14:textId="77777777" w:rsidR="00232461" w:rsidRPr="00835EF1" w:rsidRDefault="00232461" w:rsidP="00232461">
            <w:pPr>
              <w:spacing w:after="0" w:line="240" w:lineRule="auto"/>
              <w:ind w:firstLine="0"/>
              <w:rPr>
                <w:rFonts w:eastAsia="Times New Roman"/>
                <w:color w:val="000000"/>
                <w:sz w:val="20"/>
                <w:szCs w:val="20"/>
                <w:lang w:eastAsia="es-HN"/>
              </w:rPr>
            </w:pPr>
            <w:r w:rsidRPr="00835EF1">
              <w:rPr>
                <w:rFonts w:eastAsia="Times New Roman"/>
                <w:color w:val="000000"/>
                <w:sz w:val="20"/>
                <w:szCs w:val="20"/>
                <w:lang w:eastAsia="es-HN"/>
              </w:rPr>
              <w:t>Equipo de proyecto</w:t>
            </w:r>
          </w:p>
        </w:tc>
        <w:tc>
          <w:tcPr>
            <w:tcW w:w="1573" w:type="dxa"/>
            <w:tcBorders>
              <w:top w:val="nil"/>
              <w:left w:val="nil"/>
              <w:bottom w:val="single" w:sz="4" w:space="0" w:color="auto"/>
              <w:right w:val="single" w:sz="4" w:space="0" w:color="auto"/>
            </w:tcBorders>
            <w:shd w:val="clear" w:color="auto" w:fill="auto"/>
            <w:vAlign w:val="center"/>
            <w:hideMark/>
          </w:tcPr>
          <w:p w14:paraId="6DAED65E" w14:textId="77777777" w:rsidR="00232461" w:rsidRPr="00835EF1" w:rsidRDefault="00232461" w:rsidP="00232461">
            <w:pPr>
              <w:spacing w:after="0" w:line="240" w:lineRule="auto"/>
              <w:ind w:firstLine="0"/>
              <w:rPr>
                <w:rFonts w:eastAsia="Times New Roman"/>
                <w:color w:val="000000"/>
                <w:sz w:val="20"/>
                <w:szCs w:val="20"/>
                <w:lang w:eastAsia="es-HN"/>
              </w:rPr>
            </w:pPr>
            <w:r w:rsidRPr="00835EF1">
              <w:rPr>
                <w:rFonts w:eastAsia="Times New Roman"/>
                <w:color w:val="000000"/>
                <w:sz w:val="20"/>
                <w:szCs w:val="20"/>
                <w:lang w:eastAsia="es-HN"/>
              </w:rPr>
              <w:t>Falta de transparencia o ausencia de procesos</w:t>
            </w:r>
          </w:p>
        </w:tc>
        <w:tc>
          <w:tcPr>
            <w:tcW w:w="1263" w:type="dxa"/>
            <w:tcBorders>
              <w:top w:val="nil"/>
              <w:left w:val="nil"/>
              <w:bottom w:val="single" w:sz="4" w:space="0" w:color="auto"/>
              <w:right w:val="single" w:sz="4" w:space="0" w:color="auto"/>
            </w:tcBorders>
            <w:shd w:val="clear" w:color="auto" w:fill="auto"/>
            <w:vAlign w:val="center"/>
            <w:hideMark/>
          </w:tcPr>
          <w:p w14:paraId="6762D4A6" w14:textId="77777777" w:rsidR="00232461" w:rsidRPr="00835EF1" w:rsidRDefault="00232461" w:rsidP="00232461">
            <w:pPr>
              <w:spacing w:after="0" w:line="240" w:lineRule="auto"/>
              <w:ind w:firstLine="0"/>
              <w:jc w:val="center"/>
              <w:rPr>
                <w:rFonts w:eastAsia="Times New Roman"/>
                <w:color w:val="000000"/>
                <w:sz w:val="20"/>
                <w:szCs w:val="20"/>
                <w:lang w:eastAsia="es-HN"/>
              </w:rPr>
            </w:pPr>
            <w:r w:rsidRPr="00835EF1">
              <w:rPr>
                <w:rFonts w:eastAsia="Times New Roman"/>
                <w:color w:val="000000"/>
                <w:sz w:val="20"/>
                <w:szCs w:val="20"/>
                <w:lang w:eastAsia="es-HN"/>
              </w:rPr>
              <w:t>40.00%</w:t>
            </w:r>
          </w:p>
        </w:tc>
        <w:tc>
          <w:tcPr>
            <w:tcW w:w="1286" w:type="dxa"/>
            <w:tcBorders>
              <w:top w:val="nil"/>
              <w:left w:val="nil"/>
              <w:bottom w:val="single" w:sz="4" w:space="0" w:color="auto"/>
              <w:right w:val="single" w:sz="4" w:space="0" w:color="auto"/>
            </w:tcBorders>
            <w:shd w:val="clear" w:color="auto" w:fill="auto"/>
            <w:vAlign w:val="center"/>
            <w:hideMark/>
          </w:tcPr>
          <w:p w14:paraId="5584D1EC" w14:textId="77777777" w:rsidR="00232461" w:rsidRPr="00835EF1" w:rsidRDefault="00232461" w:rsidP="00232461">
            <w:pPr>
              <w:spacing w:after="0" w:line="240" w:lineRule="auto"/>
              <w:ind w:firstLine="0"/>
              <w:jc w:val="center"/>
              <w:rPr>
                <w:rFonts w:eastAsia="Times New Roman"/>
                <w:color w:val="000000"/>
                <w:sz w:val="20"/>
                <w:szCs w:val="20"/>
                <w:lang w:eastAsia="es-HN"/>
              </w:rPr>
            </w:pPr>
            <w:r w:rsidRPr="00835EF1">
              <w:rPr>
                <w:rFonts w:eastAsia="Times New Roman"/>
                <w:color w:val="000000"/>
                <w:sz w:val="20"/>
                <w:szCs w:val="20"/>
                <w:lang w:eastAsia="es-HN"/>
              </w:rPr>
              <w:t>41.66%</w:t>
            </w:r>
          </w:p>
        </w:tc>
        <w:tc>
          <w:tcPr>
            <w:tcW w:w="823" w:type="dxa"/>
            <w:tcBorders>
              <w:top w:val="nil"/>
              <w:left w:val="nil"/>
              <w:bottom w:val="single" w:sz="4" w:space="0" w:color="auto"/>
              <w:right w:val="single" w:sz="4" w:space="0" w:color="auto"/>
            </w:tcBorders>
            <w:shd w:val="clear" w:color="auto" w:fill="auto"/>
            <w:vAlign w:val="center"/>
            <w:hideMark/>
          </w:tcPr>
          <w:p w14:paraId="637640F8" w14:textId="77777777" w:rsidR="00232461" w:rsidRPr="00835EF1" w:rsidRDefault="00232461" w:rsidP="00232461">
            <w:pPr>
              <w:spacing w:after="0" w:line="240" w:lineRule="auto"/>
              <w:ind w:firstLine="0"/>
              <w:jc w:val="center"/>
              <w:rPr>
                <w:rFonts w:eastAsia="Times New Roman"/>
                <w:color w:val="000000"/>
                <w:sz w:val="20"/>
                <w:szCs w:val="20"/>
                <w:lang w:eastAsia="es-HN"/>
              </w:rPr>
            </w:pPr>
            <w:r w:rsidRPr="00835EF1">
              <w:rPr>
                <w:rFonts w:eastAsia="Times New Roman"/>
                <w:color w:val="000000"/>
                <w:sz w:val="20"/>
                <w:szCs w:val="20"/>
                <w:lang w:eastAsia="es-HN"/>
              </w:rPr>
              <w:t>16.66%</w:t>
            </w:r>
          </w:p>
        </w:tc>
        <w:tc>
          <w:tcPr>
            <w:tcW w:w="1163" w:type="dxa"/>
            <w:tcBorders>
              <w:top w:val="single" w:sz="4" w:space="0" w:color="auto"/>
              <w:left w:val="single" w:sz="4" w:space="0" w:color="auto"/>
              <w:bottom w:val="single" w:sz="4" w:space="0" w:color="auto"/>
              <w:right w:val="single" w:sz="4" w:space="0" w:color="auto"/>
            </w:tcBorders>
            <w:shd w:val="clear" w:color="000000" w:fill="FFC7CE"/>
            <w:vAlign w:val="center"/>
            <w:hideMark/>
          </w:tcPr>
          <w:p w14:paraId="4AA75C0F" w14:textId="77777777" w:rsidR="00232461" w:rsidRPr="00835EF1" w:rsidRDefault="00232461" w:rsidP="00232461">
            <w:pPr>
              <w:spacing w:after="0" w:line="240" w:lineRule="auto"/>
              <w:ind w:firstLine="0"/>
              <w:jc w:val="center"/>
              <w:rPr>
                <w:rFonts w:eastAsia="Times New Roman"/>
                <w:color w:val="9C0006"/>
                <w:sz w:val="20"/>
                <w:szCs w:val="20"/>
                <w:lang w:eastAsia="es-HN"/>
              </w:rPr>
            </w:pPr>
            <w:r w:rsidRPr="00835EF1">
              <w:rPr>
                <w:rFonts w:eastAsia="Times New Roman"/>
                <w:color w:val="9C0006"/>
                <w:sz w:val="20"/>
                <w:szCs w:val="20"/>
                <w:lang w:eastAsia="es-HN"/>
              </w:rPr>
              <w:t>Alto</w:t>
            </w:r>
          </w:p>
        </w:tc>
        <w:tc>
          <w:tcPr>
            <w:tcW w:w="1074" w:type="dxa"/>
            <w:tcBorders>
              <w:top w:val="nil"/>
              <w:left w:val="nil"/>
              <w:bottom w:val="single" w:sz="4" w:space="0" w:color="auto"/>
              <w:right w:val="single" w:sz="4" w:space="0" w:color="auto"/>
            </w:tcBorders>
            <w:shd w:val="clear" w:color="auto" w:fill="auto"/>
            <w:vAlign w:val="center"/>
            <w:hideMark/>
          </w:tcPr>
          <w:p w14:paraId="11838FDB" w14:textId="77777777" w:rsidR="00232461" w:rsidRPr="00835EF1" w:rsidRDefault="00232461" w:rsidP="00232461">
            <w:pPr>
              <w:spacing w:after="0" w:line="240" w:lineRule="auto"/>
              <w:ind w:firstLine="0"/>
              <w:jc w:val="center"/>
              <w:rPr>
                <w:rFonts w:eastAsia="Times New Roman"/>
                <w:color w:val="000000"/>
                <w:sz w:val="20"/>
                <w:szCs w:val="20"/>
                <w:lang w:eastAsia="es-HN"/>
              </w:rPr>
            </w:pPr>
            <w:r w:rsidRPr="00835EF1">
              <w:rPr>
                <w:rFonts w:eastAsia="Times New Roman"/>
                <w:color w:val="000000"/>
                <w:sz w:val="20"/>
                <w:szCs w:val="20"/>
                <w:lang w:eastAsia="es-HN"/>
              </w:rPr>
              <w:t>Mitigar</w:t>
            </w:r>
          </w:p>
        </w:tc>
        <w:tc>
          <w:tcPr>
            <w:tcW w:w="1124" w:type="dxa"/>
            <w:tcBorders>
              <w:top w:val="nil"/>
              <w:left w:val="single" w:sz="4" w:space="0" w:color="auto"/>
              <w:bottom w:val="single" w:sz="4" w:space="0" w:color="auto"/>
              <w:right w:val="single" w:sz="4" w:space="0" w:color="auto"/>
            </w:tcBorders>
            <w:shd w:val="clear" w:color="auto" w:fill="auto"/>
            <w:vAlign w:val="bottom"/>
          </w:tcPr>
          <w:p w14:paraId="189FDCB4" w14:textId="3608DA7D" w:rsidR="00232461" w:rsidRPr="007E6B53" w:rsidRDefault="00232461" w:rsidP="00232461">
            <w:pPr>
              <w:spacing w:after="0" w:line="240" w:lineRule="auto"/>
              <w:ind w:firstLine="0"/>
              <w:jc w:val="center"/>
              <w:rPr>
                <w:rFonts w:eastAsia="Times New Roman"/>
                <w:color w:val="000000"/>
                <w:sz w:val="20"/>
                <w:szCs w:val="20"/>
                <w:lang w:eastAsia="es-HN"/>
              </w:rPr>
            </w:pPr>
            <w:r w:rsidRPr="007E6B53">
              <w:rPr>
                <w:rFonts w:ascii="Calibri" w:hAnsi="Calibri" w:cs="Calibri"/>
                <w:color w:val="000000"/>
                <w:sz w:val="22"/>
                <w:szCs w:val="22"/>
              </w:rPr>
              <w:t>L1,000.00</w:t>
            </w:r>
          </w:p>
        </w:tc>
      </w:tr>
      <w:tr w:rsidR="00232461" w:rsidRPr="00835EF1" w14:paraId="4DB7AD53" w14:textId="47E29798" w:rsidTr="007E6B53">
        <w:trPr>
          <w:trHeight w:val="762"/>
        </w:trPr>
        <w:tc>
          <w:tcPr>
            <w:tcW w:w="1364" w:type="dxa"/>
            <w:tcBorders>
              <w:top w:val="nil"/>
              <w:left w:val="single" w:sz="4" w:space="0" w:color="auto"/>
              <w:bottom w:val="single" w:sz="4" w:space="0" w:color="auto"/>
              <w:right w:val="single" w:sz="4" w:space="0" w:color="auto"/>
            </w:tcBorders>
            <w:shd w:val="clear" w:color="auto" w:fill="auto"/>
            <w:vAlign w:val="center"/>
            <w:hideMark/>
          </w:tcPr>
          <w:p w14:paraId="507E288F" w14:textId="77777777" w:rsidR="00232461" w:rsidRPr="007E6B53" w:rsidRDefault="00232461" w:rsidP="00232461">
            <w:pPr>
              <w:spacing w:after="0" w:line="240" w:lineRule="auto"/>
              <w:ind w:firstLine="0"/>
              <w:rPr>
                <w:rFonts w:eastAsia="Times New Roman"/>
                <w:color w:val="000000"/>
                <w:sz w:val="20"/>
                <w:szCs w:val="20"/>
                <w:lang w:eastAsia="es-HN"/>
              </w:rPr>
            </w:pPr>
            <w:r w:rsidRPr="007E6B53">
              <w:rPr>
                <w:rFonts w:eastAsia="Times New Roman"/>
                <w:color w:val="000000"/>
                <w:sz w:val="20"/>
                <w:szCs w:val="20"/>
                <w:lang w:eastAsia="es-HN"/>
              </w:rPr>
              <w:t>Plan de Capacitación</w:t>
            </w:r>
          </w:p>
        </w:tc>
        <w:tc>
          <w:tcPr>
            <w:tcW w:w="2032" w:type="dxa"/>
            <w:tcBorders>
              <w:top w:val="nil"/>
              <w:left w:val="nil"/>
              <w:bottom w:val="single" w:sz="4" w:space="0" w:color="auto"/>
              <w:right w:val="single" w:sz="4" w:space="0" w:color="auto"/>
            </w:tcBorders>
            <w:shd w:val="clear" w:color="auto" w:fill="auto"/>
            <w:vAlign w:val="center"/>
            <w:hideMark/>
          </w:tcPr>
          <w:p w14:paraId="12E6D2CA" w14:textId="77777777" w:rsidR="00232461" w:rsidRPr="007E6B53" w:rsidRDefault="00232461" w:rsidP="00232461">
            <w:pPr>
              <w:spacing w:after="0" w:line="240" w:lineRule="auto"/>
              <w:ind w:firstLine="0"/>
              <w:rPr>
                <w:rFonts w:eastAsia="Times New Roman"/>
                <w:color w:val="000000"/>
                <w:sz w:val="20"/>
                <w:szCs w:val="20"/>
                <w:lang w:eastAsia="es-HN"/>
              </w:rPr>
            </w:pPr>
            <w:r w:rsidRPr="007E6B53">
              <w:rPr>
                <w:rFonts w:eastAsia="Times New Roman"/>
                <w:color w:val="000000"/>
                <w:sz w:val="20"/>
                <w:szCs w:val="20"/>
                <w:lang w:eastAsia="es-HN"/>
              </w:rPr>
              <w:t>Tecnología a utilizar ya conocida por el quipo</w:t>
            </w:r>
          </w:p>
        </w:tc>
        <w:tc>
          <w:tcPr>
            <w:tcW w:w="1407" w:type="dxa"/>
            <w:tcBorders>
              <w:top w:val="nil"/>
              <w:left w:val="nil"/>
              <w:bottom w:val="single" w:sz="4" w:space="0" w:color="auto"/>
              <w:right w:val="single" w:sz="4" w:space="0" w:color="auto"/>
            </w:tcBorders>
            <w:shd w:val="clear" w:color="auto" w:fill="auto"/>
            <w:vAlign w:val="center"/>
            <w:hideMark/>
          </w:tcPr>
          <w:p w14:paraId="3C3144E2" w14:textId="77777777" w:rsidR="00232461" w:rsidRPr="007E6B53" w:rsidRDefault="00232461" w:rsidP="00232461">
            <w:pPr>
              <w:spacing w:after="0" w:line="240" w:lineRule="auto"/>
              <w:ind w:firstLine="0"/>
              <w:rPr>
                <w:rFonts w:eastAsia="Times New Roman"/>
                <w:color w:val="000000"/>
                <w:sz w:val="20"/>
                <w:szCs w:val="20"/>
                <w:lang w:eastAsia="es-HN"/>
              </w:rPr>
            </w:pPr>
            <w:r w:rsidRPr="007E6B53">
              <w:rPr>
                <w:rFonts w:eastAsia="Times New Roman"/>
                <w:color w:val="000000"/>
                <w:sz w:val="20"/>
                <w:szCs w:val="20"/>
                <w:lang w:eastAsia="es-HN"/>
              </w:rPr>
              <w:t>Técnico/ Tecnológico</w:t>
            </w:r>
          </w:p>
        </w:tc>
        <w:tc>
          <w:tcPr>
            <w:tcW w:w="1314" w:type="dxa"/>
            <w:tcBorders>
              <w:top w:val="nil"/>
              <w:left w:val="nil"/>
              <w:bottom w:val="single" w:sz="4" w:space="0" w:color="auto"/>
              <w:right w:val="single" w:sz="4" w:space="0" w:color="auto"/>
            </w:tcBorders>
            <w:shd w:val="clear" w:color="auto" w:fill="auto"/>
            <w:vAlign w:val="center"/>
            <w:hideMark/>
          </w:tcPr>
          <w:p w14:paraId="492C601A" w14:textId="63A834AF" w:rsidR="00232461" w:rsidRPr="007E6B53" w:rsidRDefault="00232461" w:rsidP="00232461">
            <w:pPr>
              <w:spacing w:after="0" w:line="240" w:lineRule="auto"/>
              <w:ind w:firstLine="0"/>
              <w:rPr>
                <w:rFonts w:eastAsia="Times New Roman"/>
                <w:color w:val="000000"/>
                <w:sz w:val="20"/>
                <w:szCs w:val="20"/>
                <w:lang w:eastAsia="es-HN"/>
              </w:rPr>
            </w:pPr>
            <w:r w:rsidRPr="007E6B53">
              <w:rPr>
                <w:rFonts w:eastAsia="Times New Roman"/>
                <w:color w:val="000000"/>
                <w:sz w:val="20"/>
                <w:szCs w:val="20"/>
                <w:lang w:eastAsia="es-HN"/>
              </w:rPr>
              <w:t>Software</w:t>
            </w:r>
          </w:p>
        </w:tc>
        <w:tc>
          <w:tcPr>
            <w:tcW w:w="1573" w:type="dxa"/>
            <w:tcBorders>
              <w:top w:val="nil"/>
              <w:left w:val="nil"/>
              <w:bottom w:val="single" w:sz="4" w:space="0" w:color="auto"/>
              <w:right w:val="single" w:sz="4" w:space="0" w:color="auto"/>
            </w:tcBorders>
            <w:shd w:val="clear" w:color="auto" w:fill="auto"/>
            <w:vAlign w:val="center"/>
            <w:hideMark/>
          </w:tcPr>
          <w:p w14:paraId="466FA2A8" w14:textId="77777777" w:rsidR="00232461" w:rsidRPr="007E6B53" w:rsidRDefault="00232461" w:rsidP="00232461">
            <w:pPr>
              <w:spacing w:after="0" w:line="240" w:lineRule="auto"/>
              <w:ind w:firstLine="0"/>
              <w:rPr>
                <w:rFonts w:eastAsia="Times New Roman"/>
                <w:color w:val="000000"/>
                <w:sz w:val="20"/>
                <w:szCs w:val="20"/>
                <w:lang w:eastAsia="es-HN"/>
              </w:rPr>
            </w:pPr>
            <w:r w:rsidRPr="007E6B53">
              <w:rPr>
                <w:rFonts w:eastAsia="Times New Roman"/>
                <w:color w:val="000000"/>
                <w:sz w:val="20"/>
                <w:szCs w:val="20"/>
                <w:lang w:eastAsia="es-HN"/>
              </w:rPr>
              <w:t>Finalización en antes de lo previsto</w:t>
            </w:r>
          </w:p>
        </w:tc>
        <w:tc>
          <w:tcPr>
            <w:tcW w:w="1263" w:type="dxa"/>
            <w:tcBorders>
              <w:top w:val="nil"/>
              <w:left w:val="nil"/>
              <w:bottom w:val="single" w:sz="4" w:space="0" w:color="auto"/>
              <w:right w:val="single" w:sz="4" w:space="0" w:color="auto"/>
            </w:tcBorders>
            <w:shd w:val="clear" w:color="auto" w:fill="auto"/>
            <w:noWrap/>
            <w:vAlign w:val="center"/>
            <w:hideMark/>
          </w:tcPr>
          <w:p w14:paraId="43BFDF5F" w14:textId="77777777" w:rsidR="00232461" w:rsidRPr="007E6B53" w:rsidRDefault="00232461" w:rsidP="00232461">
            <w:pPr>
              <w:spacing w:after="0" w:line="240" w:lineRule="auto"/>
              <w:ind w:firstLine="0"/>
              <w:jc w:val="center"/>
              <w:rPr>
                <w:rFonts w:eastAsia="Times New Roman"/>
                <w:color w:val="000000"/>
                <w:sz w:val="20"/>
                <w:szCs w:val="20"/>
                <w:lang w:eastAsia="es-HN"/>
              </w:rPr>
            </w:pPr>
            <w:r w:rsidRPr="007E6B53">
              <w:rPr>
                <w:rFonts w:eastAsia="Times New Roman"/>
                <w:color w:val="000000"/>
                <w:sz w:val="20"/>
                <w:szCs w:val="20"/>
                <w:lang w:eastAsia="es-HN"/>
              </w:rPr>
              <w:t>0.7</w:t>
            </w:r>
          </w:p>
        </w:tc>
        <w:tc>
          <w:tcPr>
            <w:tcW w:w="1286" w:type="dxa"/>
            <w:tcBorders>
              <w:top w:val="nil"/>
              <w:left w:val="nil"/>
              <w:bottom w:val="single" w:sz="4" w:space="0" w:color="auto"/>
              <w:right w:val="single" w:sz="4" w:space="0" w:color="auto"/>
            </w:tcBorders>
            <w:shd w:val="clear" w:color="auto" w:fill="auto"/>
            <w:noWrap/>
            <w:vAlign w:val="center"/>
            <w:hideMark/>
          </w:tcPr>
          <w:p w14:paraId="32E91F45" w14:textId="77777777" w:rsidR="00232461" w:rsidRPr="007E6B53" w:rsidRDefault="00232461" w:rsidP="00232461">
            <w:pPr>
              <w:spacing w:after="0" w:line="240" w:lineRule="auto"/>
              <w:ind w:firstLine="0"/>
              <w:jc w:val="center"/>
              <w:rPr>
                <w:rFonts w:eastAsia="Times New Roman"/>
                <w:color w:val="000000"/>
                <w:sz w:val="20"/>
                <w:szCs w:val="20"/>
                <w:lang w:eastAsia="es-HN"/>
              </w:rPr>
            </w:pPr>
            <w:r w:rsidRPr="007E6B53">
              <w:rPr>
                <w:rFonts w:eastAsia="Times New Roman"/>
                <w:color w:val="000000"/>
                <w:sz w:val="20"/>
                <w:szCs w:val="20"/>
                <w:lang w:eastAsia="es-HN"/>
              </w:rPr>
              <w:t>0.35</w:t>
            </w:r>
          </w:p>
        </w:tc>
        <w:tc>
          <w:tcPr>
            <w:tcW w:w="823" w:type="dxa"/>
            <w:tcBorders>
              <w:top w:val="nil"/>
              <w:left w:val="nil"/>
              <w:bottom w:val="single" w:sz="4" w:space="0" w:color="auto"/>
              <w:right w:val="single" w:sz="4" w:space="0" w:color="auto"/>
            </w:tcBorders>
            <w:shd w:val="clear" w:color="auto" w:fill="auto"/>
            <w:vAlign w:val="center"/>
            <w:hideMark/>
          </w:tcPr>
          <w:p w14:paraId="34617927" w14:textId="77777777" w:rsidR="00232461" w:rsidRPr="007E6B53" w:rsidRDefault="00232461" w:rsidP="00232461">
            <w:pPr>
              <w:spacing w:after="0" w:line="240" w:lineRule="auto"/>
              <w:ind w:firstLine="0"/>
              <w:jc w:val="center"/>
              <w:rPr>
                <w:rFonts w:eastAsia="Times New Roman"/>
                <w:color w:val="000000"/>
                <w:sz w:val="20"/>
                <w:szCs w:val="20"/>
                <w:lang w:eastAsia="es-HN"/>
              </w:rPr>
            </w:pPr>
            <w:r w:rsidRPr="007E6B53">
              <w:rPr>
                <w:rFonts w:eastAsia="Times New Roman"/>
                <w:color w:val="000000"/>
                <w:sz w:val="20"/>
                <w:szCs w:val="20"/>
                <w:lang w:eastAsia="es-HN"/>
              </w:rPr>
              <w:t>0.245</w:t>
            </w:r>
          </w:p>
        </w:tc>
        <w:tc>
          <w:tcPr>
            <w:tcW w:w="1163" w:type="dxa"/>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hideMark/>
          </w:tcPr>
          <w:p w14:paraId="1A7193E7" w14:textId="77777777" w:rsidR="00232461" w:rsidRPr="007E6B53" w:rsidRDefault="00232461" w:rsidP="00232461">
            <w:pPr>
              <w:spacing w:after="0" w:line="240" w:lineRule="auto"/>
              <w:ind w:firstLine="0"/>
              <w:jc w:val="center"/>
              <w:rPr>
                <w:rFonts w:eastAsia="Times New Roman"/>
                <w:color w:val="9C5700"/>
                <w:sz w:val="20"/>
                <w:szCs w:val="20"/>
                <w:lang w:eastAsia="es-HN"/>
              </w:rPr>
            </w:pPr>
            <w:r w:rsidRPr="007E6B53">
              <w:rPr>
                <w:rFonts w:eastAsia="Times New Roman"/>
                <w:color w:val="9C5700"/>
                <w:sz w:val="20"/>
                <w:szCs w:val="20"/>
                <w:lang w:eastAsia="es-HN"/>
              </w:rPr>
              <w:t>Medio</w:t>
            </w:r>
          </w:p>
        </w:tc>
        <w:tc>
          <w:tcPr>
            <w:tcW w:w="1074" w:type="dxa"/>
            <w:tcBorders>
              <w:top w:val="nil"/>
              <w:left w:val="nil"/>
              <w:bottom w:val="single" w:sz="4" w:space="0" w:color="auto"/>
              <w:right w:val="single" w:sz="4" w:space="0" w:color="auto"/>
            </w:tcBorders>
            <w:shd w:val="clear" w:color="auto" w:fill="auto"/>
            <w:vAlign w:val="center"/>
            <w:hideMark/>
          </w:tcPr>
          <w:p w14:paraId="1243CA61" w14:textId="77777777" w:rsidR="00232461" w:rsidRPr="007E6B53" w:rsidRDefault="00232461" w:rsidP="00232461">
            <w:pPr>
              <w:spacing w:after="0" w:line="240" w:lineRule="auto"/>
              <w:ind w:firstLine="0"/>
              <w:jc w:val="center"/>
              <w:rPr>
                <w:rFonts w:eastAsia="Times New Roman"/>
                <w:color w:val="000000"/>
                <w:sz w:val="20"/>
                <w:szCs w:val="20"/>
                <w:lang w:eastAsia="es-HN"/>
              </w:rPr>
            </w:pPr>
            <w:r w:rsidRPr="007E6B53">
              <w:rPr>
                <w:rFonts w:eastAsia="Times New Roman"/>
                <w:color w:val="000000"/>
                <w:sz w:val="20"/>
                <w:szCs w:val="20"/>
                <w:lang w:eastAsia="es-HN"/>
              </w:rPr>
              <w:t>Mejorar</w:t>
            </w:r>
          </w:p>
        </w:tc>
        <w:tc>
          <w:tcPr>
            <w:tcW w:w="1124" w:type="dxa"/>
            <w:tcBorders>
              <w:top w:val="nil"/>
              <w:left w:val="single" w:sz="4" w:space="0" w:color="auto"/>
              <w:bottom w:val="single" w:sz="4" w:space="0" w:color="auto"/>
              <w:right w:val="single" w:sz="4" w:space="0" w:color="auto"/>
            </w:tcBorders>
            <w:shd w:val="clear" w:color="auto" w:fill="auto"/>
            <w:vAlign w:val="bottom"/>
          </w:tcPr>
          <w:p w14:paraId="5ADE7084" w14:textId="0CB2BA71" w:rsidR="00232461" w:rsidRPr="007E6B53" w:rsidRDefault="00232461" w:rsidP="00232461">
            <w:pPr>
              <w:spacing w:after="0" w:line="240" w:lineRule="auto"/>
              <w:ind w:firstLine="0"/>
              <w:jc w:val="center"/>
              <w:rPr>
                <w:rFonts w:eastAsia="Times New Roman"/>
                <w:color w:val="000000"/>
                <w:sz w:val="20"/>
                <w:szCs w:val="20"/>
                <w:lang w:eastAsia="es-HN"/>
              </w:rPr>
            </w:pPr>
            <w:r w:rsidRPr="007E6B53">
              <w:rPr>
                <w:rFonts w:ascii="Calibri" w:hAnsi="Calibri" w:cs="Calibri"/>
                <w:color w:val="000000"/>
                <w:sz w:val="22"/>
                <w:szCs w:val="22"/>
              </w:rPr>
              <w:t>L0.00</w:t>
            </w:r>
          </w:p>
        </w:tc>
      </w:tr>
      <w:tr w:rsidR="00232461" w:rsidRPr="00835EF1" w14:paraId="6730E9DE" w14:textId="228F710A" w:rsidTr="00232461">
        <w:trPr>
          <w:trHeight w:val="510"/>
        </w:trPr>
        <w:tc>
          <w:tcPr>
            <w:tcW w:w="1364" w:type="dxa"/>
            <w:tcBorders>
              <w:top w:val="nil"/>
              <w:left w:val="single" w:sz="4" w:space="0" w:color="auto"/>
              <w:bottom w:val="single" w:sz="4" w:space="0" w:color="auto"/>
              <w:right w:val="single" w:sz="4" w:space="0" w:color="auto"/>
            </w:tcBorders>
            <w:shd w:val="clear" w:color="auto" w:fill="auto"/>
            <w:vAlign w:val="center"/>
            <w:hideMark/>
          </w:tcPr>
          <w:p w14:paraId="1A812AF0" w14:textId="77777777" w:rsidR="00232461" w:rsidRPr="00835EF1" w:rsidRDefault="00232461" w:rsidP="00232461">
            <w:pPr>
              <w:spacing w:after="0" w:line="240" w:lineRule="auto"/>
              <w:ind w:firstLine="0"/>
              <w:rPr>
                <w:rFonts w:eastAsia="Times New Roman"/>
                <w:color w:val="000000"/>
                <w:sz w:val="20"/>
                <w:szCs w:val="20"/>
                <w:lang w:eastAsia="es-HN"/>
              </w:rPr>
            </w:pPr>
            <w:r w:rsidRPr="00835EF1">
              <w:rPr>
                <w:rFonts w:eastAsia="Times New Roman"/>
                <w:color w:val="000000"/>
                <w:sz w:val="20"/>
                <w:szCs w:val="20"/>
                <w:lang w:eastAsia="es-HN"/>
              </w:rPr>
              <w:t>Plan de Capacitación</w:t>
            </w:r>
          </w:p>
        </w:tc>
        <w:tc>
          <w:tcPr>
            <w:tcW w:w="2032" w:type="dxa"/>
            <w:tcBorders>
              <w:top w:val="nil"/>
              <w:left w:val="nil"/>
              <w:bottom w:val="single" w:sz="4" w:space="0" w:color="auto"/>
              <w:right w:val="single" w:sz="4" w:space="0" w:color="auto"/>
            </w:tcBorders>
            <w:shd w:val="clear" w:color="auto" w:fill="auto"/>
            <w:vAlign w:val="center"/>
            <w:hideMark/>
          </w:tcPr>
          <w:p w14:paraId="6858EE3C" w14:textId="77777777" w:rsidR="00232461" w:rsidRPr="00835EF1" w:rsidRDefault="00232461" w:rsidP="00232461">
            <w:pPr>
              <w:spacing w:after="0" w:line="240" w:lineRule="auto"/>
              <w:ind w:firstLine="0"/>
              <w:rPr>
                <w:rFonts w:eastAsia="Times New Roman"/>
                <w:color w:val="000000"/>
                <w:sz w:val="20"/>
                <w:szCs w:val="20"/>
                <w:lang w:eastAsia="es-HN"/>
              </w:rPr>
            </w:pPr>
            <w:r w:rsidRPr="00835EF1">
              <w:rPr>
                <w:rFonts w:eastAsia="Times New Roman"/>
                <w:color w:val="000000"/>
                <w:sz w:val="20"/>
                <w:szCs w:val="20"/>
                <w:lang w:eastAsia="es-HN"/>
              </w:rPr>
              <w:t>Demora en la aprobación del material, puede causar atraso en la planificación de las fechas a implementar.</w:t>
            </w:r>
          </w:p>
        </w:tc>
        <w:tc>
          <w:tcPr>
            <w:tcW w:w="1407" w:type="dxa"/>
            <w:tcBorders>
              <w:top w:val="nil"/>
              <w:left w:val="nil"/>
              <w:bottom w:val="single" w:sz="4" w:space="0" w:color="auto"/>
              <w:right w:val="single" w:sz="4" w:space="0" w:color="auto"/>
            </w:tcBorders>
            <w:shd w:val="clear" w:color="auto" w:fill="auto"/>
            <w:vAlign w:val="center"/>
            <w:hideMark/>
          </w:tcPr>
          <w:p w14:paraId="36B864B7" w14:textId="77777777" w:rsidR="00232461" w:rsidRPr="00835EF1" w:rsidRDefault="00232461" w:rsidP="00232461">
            <w:pPr>
              <w:spacing w:after="0" w:line="240" w:lineRule="auto"/>
              <w:ind w:firstLine="0"/>
              <w:rPr>
                <w:rFonts w:eastAsia="Times New Roman"/>
                <w:color w:val="000000"/>
                <w:sz w:val="20"/>
                <w:szCs w:val="20"/>
                <w:lang w:eastAsia="es-HN"/>
              </w:rPr>
            </w:pPr>
            <w:r w:rsidRPr="00835EF1">
              <w:rPr>
                <w:rFonts w:eastAsia="Times New Roman"/>
                <w:color w:val="000000"/>
                <w:sz w:val="20"/>
                <w:szCs w:val="20"/>
                <w:lang w:eastAsia="es-HN"/>
              </w:rPr>
              <w:t>Administrativo/ Financiero</w:t>
            </w:r>
          </w:p>
        </w:tc>
        <w:tc>
          <w:tcPr>
            <w:tcW w:w="1314" w:type="dxa"/>
            <w:tcBorders>
              <w:top w:val="nil"/>
              <w:left w:val="nil"/>
              <w:bottom w:val="single" w:sz="4" w:space="0" w:color="auto"/>
              <w:right w:val="single" w:sz="4" w:space="0" w:color="auto"/>
            </w:tcBorders>
            <w:shd w:val="clear" w:color="auto" w:fill="auto"/>
            <w:vAlign w:val="center"/>
            <w:hideMark/>
          </w:tcPr>
          <w:p w14:paraId="5AFC900E" w14:textId="77777777" w:rsidR="00232461" w:rsidRPr="00835EF1" w:rsidRDefault="00232461" w:rsidP="00232461">
            <w:pPr>
              <w:spacing w:after="0" w:line="240" w:lineRule="auto"/>
              <w:ind w:firstLine="0"/>
              <w:rPr>
                <w:rFonts w:eastAsia="Times New Roman"/>
                <w:color w:val="000000"/>
                <w:sz w:val="20"/>
                <w:szCs w:val="20"/>
                <w:lang w:eastAsia="es-HN"/>
              </w:rPr>
            </w:pPr>
            <w:r w:rsidRPr="00835EF1">
              <w:rPr>
                <w:rFonts w:eastAsia="Times New Roman"/>
                <w:color w:val="000000"/>
                <w:sz w:val="20"/>
                <w:szCs w:val="20"/>
                <w:lang w:eastAsia="es-HN"/>
              </w:rPr>
              <w:t>Gobernanza</w:t>
            </w:r>
          </w:p>
        </w:tc>
        <w:tc>
          <w:tcPr>
            <w:tcW w:w="1573" w:type="dxa"/>
            <w:tcBorders>
              <w:top w:val="nil"/>
              <w:left w:val="nil"/>
              <w:bottom w:val="single" w:sz="4" w:space="0" w:color="auto"/>
              <w:right w:val="single" w:sz="4" w:space="0" w:color="auto"/>
            </w:tcBorders>
            <w:shd w:val="clear" w:color="auto" w:fill="auto"/>
            <w:vAlign w:val="center"/>
            <w:hideMark/>
          </w:tcPr>
          <w:p w14:paraId="262F3F2E" w14:textId="77777777" w:rsidR="00232461" w:rsidRPr="00835EF1" w:rsidRDefault="00232461" w:rsidP="00232461">
            <w:pPr>
              <w:spacing w:after="0" w:line="240" w:lineRule="auto"/>
              <w:ind w:firstLine="0"/>
              <w:rPr>
                <w:rFonts w:eastAsia="Times New Roman"/>
                <w:color w:val="000000"/>
                <w:sz w:val="20"/>
                <w:szCs w:val="20"/>
                <w:lang w:eastAsia="es-HN"/>
              </w:rPr>
            </w:pPr>
            <w:r w:rsidRPr="00835EF1">
              <w:rPr>
                <w:rFonts w:eastAsia="Times New Roman"/>
                <w:color w:val="000000"/>
                <w:sz w:val="20"/>
                <w:szCs w:val="20"/>
                <w:lang w:eastAsia="es-HN"/>
              </w:rPr>
              <w:t>Reducción significativa de especificaciones</w:t>
            </w:r>
          </w:p>
        </w:tc>
        <w:tc>
          <w:tcPr>
            <w:tcW w:w="1263" w:type="dxa"/>
            <w:tcBorders>
              <w:top w:val="nil"/>
              <w:left w:val="nil"/>
              <w:bottom w:val="single" w:sz="4" w:space="0" w:color="auto"/>
              <w:right w:val="single" w:sz="4" w:space="0" w:color="auto"/>
            </w:tcBorders>
            <w:shd w:val="clear" w:color="auto" w:fill="auto"/>
            <w:vAlign w:val="center"/>
            <w:hideMark/>
          </w:tcPr>
          <w:p w14:paraId="7D97963B" w14:textId="77777777" w:rsidR="00232461" w:rsidRPr="00835EF1" w:rsidRDefault="00232461" w:rsidP="00232461">
            <w:pPr>
              <w:spacing w:after="0" w:line="240" w:lineRule="auto"/>
              <w:ind w:firstLine="0"/>
              <w:jc w:val="center"/>
              <w:rPr>
                <w:rFonts w:eastAsia="Times New Roman"/>
                <w:color w:val="000000"/>
                <w:sz w:val="20"/>
                <w:szCs w:val="20"/>
                <w:lang w:eastAsia="es-HN"/>
              </w:rPr>
            </w:pPr>
            <w:r w:rsidRPr="00835EF1">
              <w:rPr>
                <w:rFonts w:eastAsia="Times New Roman"/>
                <w:color w:val="000000"/>
                <w:sz w:val="20"/>
                <w:szCs w:val="20"/>
                <w:lang w:eastAsia="es-HN"/>
              </w:rPr>
              <w:t>30.00%</w:t>
            </w:r>
          </w:p>
        </w:tc>
        <w:tc>
          <w:tcPr>
            <w:tcW w:w="1286" w:type="dxa"/>
            <w:tcBorders>
              <w:top w:val="nil"/>
              <w:left w:val="nil"/>
              <w:bottom w:val="single" w:sz="4" w:space="0" w:color="auto"/>
              <w:right w:val="single" w:sz="4" w:space="0" w:color="auto"/>
            </w:tcBorders>
            <w:shd w:val="clear" w:color="auto" w:fill="auto"/>
            <w:vAlign w:val="center"/>
            <w:hideMark/>
          </w:tcPr>
          <w:p w14:paraId="3B6B636C" w14:textId="77777777" w:rsidR="00232461" w:rsidRPr="00835EF1" w:rsidRDefault="00232461" w:rsidP="00232461">
            <w:pPr>
              <w:spacing w:after="0" w:line="240" w:lineRule="auto"/>
              <w:ind w:firstLine="0"/>
              <w:jc w:val="center"/>
              <w:rPr>
                <w:rFonts w:eastAsia="Times New Roman"/>
                <w:color w:val="000000"/>
                <w:sz w:val="20"/>
                <w:szCs w:val="20"/>
                <w:lang w:eastAsia="es-HN"/>
              </w:rPr>
            </w:pPr>
            <w:r w:rsidRPr="00835EF1">
              <w:rPr>
                <w:rFonts w:eastAsia="Times New Roman"/>
                <w:color w:val="000000"/>
                <w:sz w:val="20"/>
                <w:szCs w:val="20"/>
                <w:lang w:eastAsia="es-HN"/>
              </w:rPr>
              <w:t>51.66%</w:t>
            </w:r>
          </w:p>
        </w:tc>
        <w:tc>
          <w:tcPr>
            <w:tcW w:w="823" w:type="dxa"/>
            <w:tcBorders>
              <w:top w:val="nil"/>
              <w:left w:val="nil"/>
              <w:bottom w:val="single" w:sz="4" w:space="0" w:color="auto"/>
              <w:right w:val="single" w:sz="4" w:space="0" w:color="auto"/>
            </w:tcBorders>
            <w:shd w:val="clear" w:color="auto" w:fill="auto"/>
            <w:vAlign w:val="center"/>
            <w:hideMark/>
          </w:tcPr>
          <w:p w14:paraId="21D2082B" w14:textId="77777777" w:rsidR="00232461" w:rsidRPr="00835EF1" w:rsidRDefault="00232461" w:rsidP="00232461">
            <w:pPr>
              <w:spacing w:after="0" w:line="240" w:lineRule="auto"/>
              <w:ind w:firstLine="0"/>
              <w:jc w:val="center"/>
              <w:rPr>
                <w:rFonts w:eastAsia="Times New Roman"/>
                <w:color w:val="000000"/>
                <w:sz w:val="20"/>
                <w:szCs w:val="20"/>
                <w:lang w:eastAsia="es-HN"/>
              </w:rPr>
            </w:pPr>
            <w:r w:rsidRPr="00835EF1">
              <w:rPr>
                <w:rFonts w:eastAsia="Times New Roman"/>
                <w:color w:val="000000"/>
                <w:sz w:val="20"/>
                <w:szCs w:val="20"/>
                <w:lang w:eastAsia="es-HN"/>
              </w:rPr>
              <w:t>15.50%</w:t>
            </w:r>
          </w:p>
        </w:tc>
        <w:tc>
          <w:tcPr>
            <w:tcW w:w="1163" w:type="dxa"/>
            <w:tcBorders>
              <w:top w:val="single" w:sz="4" w:space="0" w:color="auto"/>
              <w:left w:val="single" w:sz="4" w:space="0" w:color="auto"/>
              <w:bottom w:val="single" w:sz="4" w:space="0" w:color="auto"/>
              <w:right w:val="single" w:sz="4" w:space="0" w:color="auto"/>
            </w:tcBorders>
            <w:shd w:val="clear" w:color="000000" w:fill="FFC7CE"/>
            <w:vAlign w:val="center"/>
            <w:hideMark/>
          </w:tcPr>
          <w:p w14:paraId="11901C9C" w14:textId="77777777" w:rsidR="00232461" w:rsidRPr="00835EF1" w:rsidRDefault="00232461" w:rsidP="00232461">
            <w:pPr>
              <w:spacing w:after="0" w:line="240" w:lineRule="auto"/>
              <w:ind w:firstLine="0"/>
              <w:jc w:val="center"/>
              <w:rPr>
                <w:rFonts w:eastAsia="Times New Roman"/>
                <w:color w:val="9C0006"/>
                <w:sz w:val="20"/>
                <w:szCs w:val="20"/>
                <w:lang w:eastAsia="es-HN"/>
              </w:rPr>
            </w:pPr>
            <w:r w:rsidRPr="00835EF1">
              <w:rPr>
                <w:rFonts w:eastAsia="Times New Roman"/>
                <w:color w:val="9C0006"/>
                <w:sz w:val="20"/>
                <w:szCs w:val="20"/>
                <w:lang w:eastAsia="es-HN"/>
              </w:rPr>
              <w:t>Alto</w:t>
            </w:r>
          </w:p>
        </w:tc>
        <w:tc>
          <w:tcPr>
            <w:tcW w:w="1074" w:type="dxa"/>
            <w:tcBorders>
              <w:top w:val="nil"/>
              <w:left w:val="nil"/>
              <w:bottom w:val="single" w:sz="4" w:space="0" w:color="auto"/>
              <w:right w:val="single" w:sz="4" w:space="0" w:color="auto"/>
            </w:tcBorders>
            <w:shd w:val="clear" w:color="auto" w:fill="auto"/>
            <w:vAlign w:val="center"/>
            <w:hideMark/>
          </w:tcPr>
          <w:p w14:paraId="60A64EFB" w14:textId="77777777" w:rsidR="00232461" w:rsidRPr="00835EF1" w:rsidRDefault="00232461" w:rsidP="00232461">
            <w:pPr>
              <w:spacing w:after="0" w:line="240" w:lineRule="auto"/>
              <w:ind w:firstLine="0"/>
              <w:jc w:val="center"/>
              <w:rPr>
                <w:rFonts w:eastAsia="Times New Roman"/>
                <w:color w:val="000000"/>
                <w:sz w:val="20"/>
                <w:szCs w:val="20"/>
                <w:lang w:eastAsia="es-HN"/>
              </w:rPr>
            </w:pPr>
            <w:r w:rsidRPr="00835EF1">
              <w:rPr>
                <w:rFonts w:eastAsia="Times New Roman"/>
                <w:color w:val="000000"/>
                <w:sz w:val="20"/>
                <w:szCs w:val="20"/>
                <w:lang w:eastAsia="es-HN"/>
              </w:rPr>
              <w:t>Evitar</w:t>
            </w:r>
          </w:p>
        </w:tc>
        <w:tc>
          <w:tcPr>
            <w:tcW w:w="1124" w:type="dxa"/>
            <w:tcBorders>
              <w:top w:val="nil"/>
              <w:left w:val="single" w:sz="4" w:space="0" w:color="auto"/>
              <w:bottom w:val="single" w:sz="4" w:space="0" w:color="auto"/>
              <w:right w:val="single" w:sz="4" w:space="0" w:color="auto"/>
            </w:tcBorders>
            <w:shd w:val="clear" w:color="auto" w:fill="auto"/>
            <w:vAlign w:val="bottom"/>
          </w:tcPr>
          <w:p w14:paraId="73F0547C" w14:textId="3FA72A09" w:rsidR="00232461" w:rsidRPr="007E6B53" w:rsidRDefault="00232461" w:rsidP="00232461">
            <w:pPr>
              <w:spacing w:after="0" w:line="240" w:lineRule="auto"/>
              <w:ind w:firstLine="0"/>
              <w:jc w:val="center"/>
              <w:rPr>
                <w:rFonts w:eastAsia="Times New Roman"/>
                <w:color w:val="000000"/>
                <w:sz w:val="20"/>
                <w:szCs w:val="20"/>
                <w:lang w:eastAsia="es-HN"/>
              </w:rPr>
            </w:pPr>
            <w:r w:rsidRPr="007E6B53">
              <w:rPr>
                <w:rFonts w:ascii="Calibri" w:hAnsi="Calibri" w:cs="Calibri"/>
                <w:color w:val="000000"/>
                <w:sz w:val="22"/>
                <w:szCs w:val="22"/>
              </w:rPr>
              <w:t>L1,000.00</w:t>
            </w:r>
          </w:p>
        </w:tc>
      </w:tr>
      <w:tr w:rsidR="00232461" w:rsidRPr="00835EF1" w14:paraId="2494C11B" w14:textId="65E620AA" w:rsidTr="00232461">
        <w:trPr>
          <w:trHeight w:val="1245"/>
        </w:trPr>
        <w:tc>
          <w:tcPr>
            <w:tcW w:w="1364" w:type="dxa"/>
            <w:tcBorders>
              <w:top w:val="nil"/>
              <w:left w:val="single" w:sz="4" w:space="0" w:color="auto"/>
              <w:bottom w:val="single" w:sz="4" w:space="0" w:color="auto"/>
              <w:right w:val="single" w:sz="4" w:space="0" w:color="auto"/>
            </w:tcBorders>
            <w:shd w:val="clear" w:color="auto" w:fill="auto"/>
            <w:vAlign w:val="center"/>
            <w:hideMark/>
          </w:tcPr>
          <w:p w14:paraId="5A88DF0F" w14:textId="77777777" w:rsidR="00232461" w:rsidRPr="00835EF1" w:rsidRDefault="00232461" w:rsidP="00232461">
            <w:pPr>
              <w:spacing w:after="0" w:line="240" w:lineRule="auto"/>
              <w:ind w:firstLine="0"/>
              <w:rPr>
                <w:rFonts w:eastAsia="Times New Roman"/>
                <w:color w:val="000000"/>
                <w:sz w:val="20"/>
                <w:szCs w:val="20"/>
                <w:lang w:eastAsia="es-HN"/>
              </w:rPr>
            </w:pPr>
            <w:r w:rsidRPr="00835EF1">
              <w:rPr>
                <w:rFonts w:eastAsia="Times New Roman"/>
                <w:color w:val="000000"/>
                <w:sz w:val="20"/>
                <w:szCs w:val="20"/>
                <w:lang w:eastAsia="es-HN"/>
              </w:rPr>
              <w:t>Plan de Capacitación</w:t>
            </w:r>
          </w:p>
        </w:tc>
        <w:tc>
          <w:tcPr>
            <w:tcW w:w="2032" w:type="dxa"/>
            <w:tcBorders>
              <w:top w:val="nil"/>
              <w:left w:val="nil"/>
              <w:bottom w:val="single" w:sz="4" w:space="0" w:color="auto"/>
              <w:right w:val="single" w:sz="4" w:space="0" w:color="auto"/>
            </w:tcBorders>
            <w:shd w:val="clear" w:color="auto" w:fill="auto"/>
            <w:vAlign w:val="center"/>
            <w:hideMark/>
          </w:tcPr>
          <w:p w14:paraId="4FE2347D" w14:textId="4B0B7A58" w:rsidR="00232461" w:rsidRPr="00835EF1" w:rsidRDefault="00232461" w:rsidP="00232461">
            <w:pPr>
              <w:spacing w:after="0" w:line="240" w:lineRule="auto"/>
              <w:ind w:firstLine="0"/>
              <w:rPr>
                <w:rFonts w:eastAsia="Times New Roman"/>
                <w:color w:val="000000"/>
                <w:sz w:val="20"/>
                <w:szCs w:val="20"/>
                <w:lang w:eastAsia="es-HN"/>
              </w:rPr>
            </w:pPr>
            <w:r w:rsidRPr="00835EF1">
              <w:rPr>
                <w:rFonts w:eastAsia="Times New Roman"/>
                <w:color w:val="000000"/>
                <w:sz w:val="20"/>
                <w:szCs w:val="20"/>
                <w:lang w:eastAsia="es-HN"/>
              </w:rPr>
              <w:t xml:space="preserve">Por temas de incapacidad o vacaciones, ocurran atrasos en los entregables de cada módulo indicados en el plan del proyecto y esto afecte los tiempos del cronograma de forma negativa generando GAP en el mismo. </w:t>
            </w:r>
          </w:p>
        </w:tc>
        <w:tc>
          <w:tcPr>
            <w:tcW w:w="1407" w:type="dxa"/>
            <w:tcBorders>
              <w:top w:val="nil"/>
              <w:left w:val="nil"/>
              <w:bottom w:val="single" w:sz="4" w:space="0" w:color="auto"/>
              <w:right w:val="single" w:sz="4" w:space="0" w:color="auto"/>
            </w:tcBorders>
            <w:shd w:val="clear" w:color="auto" w:fill="auto"/>
            <w:vAlign w:val="center"/>
            <w:hideMark/>
          </w:tcPr>
          <w:p w14:paraId="34048AC9" w14:textId="77777777" w:rsidR="00232461" w:rsidRPr="00835EF1" w:rsidRDefault="00232461" w:rsidP="00232461">
            <w:pPr>
              <w:spacing w:after="0" w:line="240" w:lineRule="auto"/>
              <w:ind w:firstLine="0"/>
              <w:rPr>
                <w:rFonts w:eastAsia="Times New Roman"/>
                <w:color w:val="000000"/>
                <w:sz w:val="20"/>
                <w:szCs w:val="20"/>
                <w:lang w:eastAsia="es-HN"/>
              </w:rPr>
            </w:pPr>
            <w:r w:rsidRPr="00835EF1">
              <w:rPr>
                <w:rFonts w:eastAsia="Times New Roman"/>
                <w:color w:val="000000"/>
                <w:sz w:val="20"/>
                <w:szCs w:val="20"/>
                <w:lang w:eastAsia="es-HN"/>
              </w:rPr>
              <w:t>Interesados</w:t>
            </w:r>
          </w:p>
        </w:tc>
        <w:tc>
          <w:tcPr>
            <w:tcW w:w="1314" w:type="dxa"/>
            <w:tcBorders>
              <w:top w:val="nil"/>
              <w:left w:val="nil"/>
              <w:bottom w:val="single" w:sz="4" w:space="0" w:color="auto"/>
              <w:right w:val="single" w:sz="4" w:space="0" w:color="auto"/>
            </w:tcBorders>
            <w:shd w:val="clear" w:color="auto" w:fill="auto"/>
            <w:vAlign w:val="center"/>
            <w:hideMark/>
          </w:tcPr>
          <w:p w14:paraId="2D4CFFA9" w14:textId="77777777" w:rsidR="00232461" w:rsidRPr="00835EF1" w:rsidRDefault="00232461" w:rsidP="00232461">
            <w:pPr>
              <w:spacing w:after="0" w:line="240" w:lineRule="auto"/>
              <w:ind w:firstLine="0"/>
              <w:rPr>
                <w:rFonts w:eastAsia="Times New Roman"/>
                <w:color w:val="000000"/>
                <w:sz w:val="20"/>
                <w:szCs w:val="20"/>
                <w:lang w:eastAsia="es-HN"/>
              </w:rPr>
            </w:pPr>
            <w:r w:rsidRPr="00835EF1">
              <w:rPr>
                <w:rFonts w:eastAsia="Times New Roman"/>
                <w:color w:val="000000"/>
                <w:sz w:val="20"/>
                <w:szCs w:val="20"/>
                <w:lang w:eastAsia="es-HN"/>
              </w:rPr>
              <w:t>Equipo de proyecto</w:t>
            </w:r>
          </w:p>
        </w:tc>
        <w:tc>
          <w:tcPr>
            <w:tcW w:w="1573" w:type="dxa"/>
            <w:tcBorders>
              <w:top w:val="nil"/>
              <w:left w:val="nil"/>
              <w:bottom w:val="single" w:sz="4" w:space="0" w:color="auto"/>
              <w:right w:val="single" w:sz="4" w:space="0" w:color="auto"/>
            </w:tcBorders>
            <w:shd w:val="clear" w:color="auto" w:fill="auto"/>
            <w:vAlign w:val="center"/>
            <w:hideMark/>
          </w:tcPr>
          <w:p w14:paraId="7DF8CA89" w14:textId="77777777" w:rsidR="00232461" w:rsidRPr="00835EF1" w:rsidRDefault="00232461" w:rsidP="00232461">
            <w:pPr>
              <w:spacing w:after="0" w:line="240" w:lineRule="auto"/>
              <w:ind w:firstLine="0"/>
              <w:rPr>
                <w:rFonts w:eastAsia="Times New Roman"/>
                <w:color w:val="000000"/>
                <w:sz w:val="20"/>
                <w:szCs w:val="20"/>
                <w:lang w:eastAsia="es-HN"/>
              </w:rPr>
            </w:pPr>
            <w:r w:rsidRPr="00835EF1">
              <w:rPr>
                <w:rFonts w:eastAsia="Times New Roman"/>
                <w:color w:val="000000"/>
                <w:sz w:val="20"/>
                <w:szCs w:val="20"/>
                <w:lang w:eastAsia="es-HN"/>
              </w:rPr>
              <w:t>Reducción significativa de especificaciones</w:t>
            </w:r>
          </w:p>
        </w:tc>
        <w:tc>
          <w:tcPr>
            <w:tcW w:w="1263" w:type="dxa"/>
            <w:tcBorders>
              <w:top w:val="nil"/>
              <w:left w:val="nil"/>
              <w:bottom w:val="single" w:sz="4" w:space="0" w:color="auto"/>
              <w:right w:val="single" w:sz="4" w:space="0" w:color="auto"/>
            </w:tcBorders>
            <w:shd w:val="clear" w:color="auto" w:fill="auto"/>
            <w:vAlign w:val="center"/>
            <w:hideMark/>
          </w:tcPr>
          <w:p w14:paraId="4C7EE94C" w14:textId="77777777" w:rsidR="00232461" w:rsidRPr="00835EF1" w:rsidRDefault="00232461" w:rsidP="00232461">
            <w:pPr>
              <w:spacing w:after="0" w:line="240" w:lineRule="auto"/>
              <w:ind w:firstLine="0"/>
              <w:jc w:val="center"/>
              <w:rPr>
                <w:rFonts w:eastAsia="Times New Roman"/>
                <w:color w:val="000000"/>
                <w:sz w:val="20"/>
                <w:szCs w:val="20"/>
                <w:lang w:eastAsia="es-HN"/>
              </w:rPr>
            </w:pPr>
            <w:r w:rsidRPr="00835EF1">
              <w:rPr>
                <w:rFonts w:eastAsia="Times New Roman"/>
                <w:color w:val="000000"/>
                <w:sz w:val="20"/>
                <w:szCs w:val="20"/>
                <w:lang w:eastAsia="es-HN"/>
              </w:rPr>
              <w:t>20.00%</w:t>
            </w:r>
          </w:p>
        </w:tc>
        <w:tc>
          <w:tcPr>
            <w:tcW w:w="1286" w:type="dxa"/>
            <w:tcBorders>
              <w:top w:val="nil"/>
              <w:left w:val="nil"/>
              <w:bottom w:val="single" w:sz="4" w:space="0" w:color="auto"/>
              <w:right w:val="single" w:sz="4" w:space="0" w:color="auto"/>
            </w:tcBorders>
            <w:shd w:val="clear" w:color="auto" w:fill="auto"/>
            <w:vAlign w:val="center"/>
            <w:hideMark/>
          </w:tcPr>
          <w:p w14:paraId="3BC8E871" w14:textId="77777777" w:rsidR="00232461" w:rsidRPr="00835EF1" w:rsidRDefault="00232461" w:rsidP="00232461">
            <w:pPr>
              <w:spacing w:after="0" w:line="240" w:lineRule="auto"/>
              <w:ind w:firstLine="0"/>
              <w:jc w:val="center"/>
              <w:rPr>
                <w:rFonts w:eastAsia="Times New Roman"/>
                <w:color w:val="000000"/>
                <w:sz w:val="20"/>
                <w:szCs w:val="20"/>
                <w:lang w:eastAsia="es-HN"/>
              </w:rPr>
            </w:pPr>
            <w:r w:rsidRPr="00835EF1">
              <w:rPr>
                <w:rFonts w:eastAsia="Times New Roman"/>
                <w:color w:val="000000"/>
                <w:sz w:val="20"/>
                <w:szCs w:val="20"/>
                <w:lang w:eastAsia="es-HN"/>
              </w:rPr>
              <w:t>41.66%</w:t>
            </w:r>
          </w:p>
        </w:tc>
        <w:tc>
          <w:tcPr>
            <w:tcW w:w="823" w:type="dxa"/>
            <w:tcBorders>
              <w:top w:val="nil"/>
              <w:left w:val="nil"/>
              <w:bottom w:val="single" w:sz="4" w:space="0" w:color="auto"/>
              <w:right w:val="single" w:sz="4" w:space="0" w:color="auto"/>
            </w:tcBorders>
            <w:shd w:val="clear" w:color="auto" w:fill="auto"/>
            <w:vAlign w:val="center"/>
            <w:hideMark/>
          </w:tcPr>
          <w:p w14:paraId="258A1D1B" w14:textId="77777777" w:rsidR="00232461" w:rsidRPr="00835EF1" w:rsidRDefault="00232461" w:rsidP="00232461">
            <w:pPr>
              <w:spacing w:after="0" w:line="240" w:lineRule="auto"/>
              <w:ind w:firstLine="0"/>
              <w:jc w:val="center"/>
              <w:rPr>
                <w:rFonts w:eastAsia="Times New Roman"/>
                <w:color w:val="000000"/>
                <w:sz w:val="20"/>
                <w:szCs w:val="20"/>
                <w:lang w:eastAsia="es-HN"/>
              </w:rPr>
            </w:pPr>
            <w:r w:rsidRPr="00835EF1">
              <w:rPr>
                <w:rFonts w:eastAsia="Times New Roman"/>
                <w:color w:val="000000"/>
                <w:sz w:val="20"/>
                <w:szCs w:val="20"/>
                <w:lang w:eastAsia="es-HN"/>
              </w:rPr>
              <w:t>8.33%</w:t>
            </w:r>
          </w:p>
        </w:tc>
        <w:tc>
          <w:tcPr>
            <w:tcW w:w="1163" w:type="dxa"/>
            <w:tcBorders>
              <w:top w:val="single" w:sz="4" w:space="0" w:color="auto"/>
              <w:left w:val="single" w:sz="4" w:space="0" w:color="auto"/>
              <w:bottom w:val="single" w:sz="4" w:space="0" w:color="auto"/>
              <w:right w:val="single" w:sz="4" w:space="0" w:color="auto"/>
            </w:tcBorders>
            <w:shd w:val="clear" w:color="000000" w:fill="FFEB9C"/>
            <w:vAlign w:val="center"/>
            <w:hideMark/>
          </w:tcPr>
          <w:p w14:paraId="3E8B576C" w14:textId="77777777" w:rsidR="00232461" w:rsidRPr="00835EF1" w:rsidRDefault="00232461" w:rsidP="00232461">
            <w:pPr>
              <w:spacing w:after="0" w:line="240" w:lineRule="auto"/>
              <w:ind w:firstLine="0"/>
              <w:jc w:val="center"/>
              <w:rPr>
                <w:rFonts w:eastAsia="Times New Roman"/>
                <w:color w:val="9C5700"/>
                <w:sz w:val="20"/>
                <w:szCs w:val="20"/>
                <w:lang w:eastAsia="es-HN"/>
              </w:rPr>
            </w:pPr>
            <w:r w:rsidRPr="00835EF1">
              <w:rPr>
                <w:rFonts w:eastAsia="Times New Roman"/>
                <w:color w:val="9C5700"/>
                <w:sz w:val="20"/>
                <w:szCs w:val="20"/>
                <w:lang w:eastAsia="es-HN"/>
              </w:rPr>
              <w:t>Medio</w:t>
            </w:r>
          </w:p>
        </w:tc>
        <w:tc>
          <w:tcPr>
            <w:tcW w:w="1074" w:type="dxa"/>
            <w:tcBorders>
              <w:top w:val="nil"/>
              <w:left w:val="nil"/>
              <w:bottom w:val="single" w:sz="4" w:space="0" w:color="auto"/>
              <w:right w:val="single" w:sz="4" w:space="0" w:color="auto"/>
            </w:tcBorders>
            <w:shd w:val="clear" w:color="auto" w:fill="auto"/>
            <w:vAlign w:val="center"/>
            <w:hideMark/>
          </w:tcPr>
          <w:p w14:paraId="02A59012" w14:textId="77777777" w:rsidR="00232461" w:rsidRPr="00835EF1" w:rsidRDefault="00232461" w:rsidP="00232461">
            <w:pPr>
              <w:spacing w:after="0" w:line="240" w:lineRule="auto"/>
              <w:ind w:firstLine="0"/>
              <w:jc w:val="center"/>
              <w:rPr>
                <w:rFonts w:eastAsia="Times New Roman"/>
                <w:color w:val="000000"/>
                <w:sz w:val="20"/>
                <w:szCs w:val="20"/>
                <w:lang w:eastAsia="es-HN"/>
              </w:rPr>
            </w:pPr>
            <w:r w:rsidRPr="00835EF1">
              <w:rPr>
                <w:rFonts w:eastAsia="Times New Roman"/>
                <w:color w:val="000000"/>
                <w:sz w:val="20"/>
                <w:szCs w:val="20"/>
                <w:lang w:eastAsia="es-HN"/>
              </w:rPr>
              <w:t>Escalar</w:t>
            </w:r>
          </w:p>
        </w:tc>
        <w:tc>
          <w:tcPr>
            <w:tcW w:w="1124" w:type="dxa"/>
            <w:tcBorders>
              <w:top w:val="nil"/>
              <w:left w:val="single" w:sz="4" w:space="0" w:color="auto"/>
              <w:bottom w:val="single" w:sz="4" w:space="0" w:color="auto"/>
              <w:right w:val="single" w:sz="4" w:space="0" w:color="auto"/>
            </w:tcBorders>
            <w:shd w:val="clear" w:color="auto" w:fill="auto"/>
            <w:vAlign w:val="bottom"/>
          </w:tcPr>
          <w:p w14:paraId="48801145" w14:textId="0B0482D3" w:rsidR="00232461" w:rsidRPr="007E6B53" w:rsidRDefault="00232461" w:rsidP="00232461">
            <w:pPr>
              <w:spacing w:after="0" w:line="240" w:lineRule="auto"/>
              <w:ind w:firstLine="0"/>
              <w:jc w:val="center"/>
              <w:rPr>
                <w:rFonts w:eastAsia="Times New Roman"/>
                <w:color w:val="000000"/>
                <w:sz w:val="20"/>
                <w:szCs w:val="20"/>
                <w:lang w:eastAsia="es-HN"/>
              </w:rPr>
            </w:pPr>
            <w:r w:rsidRPr="007E6B53">
              <w:rPr>
                <w:rFonts w:ascii="Calibri" w:hAnsi="Calibri" w:cs="Calibri"/>
                <w:color w:val="000000"/>
                <w:sz w:val="22"/>
                <w:szCs w:val="22"/>
              </w:rPr>
              <w:t>L630.00</w:t>
            </w:r>
          </w:p>
        </w:tc>
      </w:tr>
      <w:tr w:rsidR="00232461" w:rsidRPr="00835EF1" w14:paraId="3041EB21" w14:textId="7423530A" w:rsidTr="00232461">
        <w:trPr>
          <w:trHeight w:val="615"/>
        </w:trPr>
        <w:tc>
          <w:tcPr>
            <w:tcW w:w="1364" w:type="dxa"/>
            <w:tcBorders>
              <w:top w:val="nil"/>
              <w:left w:val="single" w:sz="4" w:space="0" w:color="auto"/>
              <w:bottom w:val="single" w:sz="4" w:space="0" w:color="auto"/>
              <w:right w:val="single" w:sz="4" w:space="0" w:color="auto"/>
            </w:tcBorders>
            <w:shd w:val="clear" w:color="auto" w:fill="auto"/>
            <w:vAlign w:val="center"/>
            <w:hideMark/>
          </w:tcPr>
          <w:p w14:paraId="79C0F5FC" w14:textId="77777777" w:rsidR="00232461" w:rsidRPr="00835EF1" w:rsidRDefault="00232461" w:rsidP="00232461">
            <w:pPr>
              <w:spacing w:after="0" w:line="240" w:lineRule="auto"/>
              <w:ind w:firstLine="0"/>
              <w:rPr>
                <w:rFonts w:eastAsia="Times New Roman"/>
                <w:color w:val="000000"/>
                <w:sz w:val="20"/>
                <w:szCs w:val="20"/>
                <w:lang w:eastAsia="es-HN"/>
              </w:rPr>
            </w:pPr>
            <w:r w:rsidRPr="00835EF1">
              <w:rPr>
                <w:rFonts w:eastAsia="Times New Roman"/>
                <w:color w:val="000000"/>
                <w:sz w:val="20"/>
                <w:szCs w:val="20"/>
                <w:lang w:eastAsia="es-HN"/>
              </w:rPr>
              <w:lastRenderedPageBreak/>
              <w:t>Plan de Capacitación</w:t>
            </w:r>
          </w:p>
        </w:tc>
        <w:tc>
          <w:tcPr>
            <w:tcW w:w="2032" w:type="dxa"/>
            <w:tcBorders>
              <w:top w:val="nil"/>
              <w:left w:val="nil"/>
              <w:bottom w:val="single" w:sz="4" w:space="0" w:color="auto"/>
              <w:right w:val="single" w:sz="4" w:space="0" w:color="auto"/>
            </w:tcBorders>
            <w:shd w:val="clear" w:color="auto" w:fill="auto"/>
            <w:vAlign w:val="center"/>
            <w:hideMark/>
          </w:tcPr>
          <w:p w14:paraId="7AA9B8D5" w14:textId="77777777" w:rsidR="00232461" w:rsidRPr="00835EF1" w:rsidRDefault="00232461" w:rsidP="00232461">
            <w:pPr>
              <w:spacing w:after="0" w:line="240" w:lineRule="auto"/>
              <w:ind w:firstLine="0"/>
              <w:rPr>
                <w:rFonts w:eastAsia="Times New Roman"/>
                <w:color w:val="000000"/>
                <w:sz w:val="20"/>
                <w:szCs w:val="20"/>
                <w:lang w:eastAsia="es-HN"/>
              </w:rPr>
            </w:pPr>
            <w:r w:rsidRPr="00835EF1">
              <w:rPr>
                <w:rFonts w:eastAsia="Times New Roman"/>
                <w:color w:val="000000"/>
                <w:sz w:val="20"/>
                <w:szCs w:val="20"/>
                <w:lang w:eastAsia="es-HN"/>
              </w:rPr>
              <w:t>Error en la plataforma por mantenimiento programado</w:t>
            </w:r>
          </w:p>
        </w:tc>
        <w:tc>
          <w:tcPr>
            <w:tcW w:w="1407" w:type="dxa"/>
            <w:tcBorders>
              <w:top w:val="nil"/>
              <w:left w:val="nil"/>
              <w:bottom w:val="single" w:sz="4" w:space="0" w:color="auto"/>
              <w:right w:val="single" w:sz="4" w:space="0" w:color="auto"/>
            </w:tcBorders>
            <w:shd w:val="clear" w:color="auto" w:fill="auto"/>
            <w:vAlign w:val="center"/>
            <w:hideMark/>
          </w:tcPr>
          <w:p w14:paraId="5C24BFFC" w14:textId="77777777" w:rsidR="00232461" w:rsidRPr="00835EF1" w:rsidRDefault="00232461" w:rsidP="00232461">
            <w:pPr>
              <w:spacing w:after="0" w:line="240" w:lineRule="auto"/>
              <w:ind w:firstLine="0"/>
              <w:rPr>
                <w:rFonts w:eastAsia="Times New Roman"/>
                <w:color w:val="000000"/>
                <w:sz w:val="20"/>
                <w:szCs w:val="20"/>
                <w:lang w:eastAsia="es-HN"/>
              </w:rPr>
            </w:pPr>
            <w:r w:rsidRPr="00835EF1">
              <w:rPr>
                <w:rFonts w:eastAsia="Times New Roman"/>
                <w:color w:val="000000"/>
                <w:sz w:val="20"/>
                <w:szCs w:val="20"/>
                <w:lang w:eastAsia="es-HN"/>
              </w:rPr>
              <w:t>Técnico/ Tecnológico</w:t>
            </w:r>
          </w:p>
        </w:tc>
        <w:tc>
          <w:tcPr>
            <w:tcW w:w="1314" w:type="dxa"/>
            <w:tcBorders>
              <w:top w:val="nil"/>
              <w:left w:val="nil"/>
              <w:bottom w:val="single" w:sz="4" w:space="0" w:color="auto"/>
              <w:right w:val="single" w:sz="4" w:space="0" w:color="auto"/>
            </w:tcBorders>
            <w:shd w:val="clear" w:color="auto" w:fill="auto"/>
            <w:vAlign w:val="center"/>
            <w:hideMark/>
          </w:tcPr>
          <w:p w14:paraId="08E60316" w14:textId="77777777" w:rsidR="00232461" w:rsidRPr="00835EF1" w:rsidRDefault="00232461" w:rsidP="00232461">
            <w:pPr>
              <w:spacing w:after="0" w:line="240" w:lineRule="auto"/>
              <w:ind w:firstLine="0"/>
              <w:rPr>
                <w:rFonts w:eastAsia="Times New Roman"/>
                <w:color w:val="000000"/>
                <w:sz w:val="20"/>
                <w:szCs w:val="20"/>
                <w:lang w:eastAsia="es-HN"/>
              </w:rPr>
            </w:pPr>
            <w:r w:rsidRPr="00835EF1">
              <w:rPr>
                <w:rFonts w:eastAsia="Times New Roman"/>
                <w:color w:val="000000"/>
                <w:sz w:val="20"/>
                <w:szCs w:val="20"/>
                <w:lang w:eastAsia="es-HN"/>
              </w:rPr>
              <w:t>Software</w:t>
            </w:r>
          </w:p>
        </w:tc>
        <w:tc>
          <w:tcPr>
            <w:tcW w:w="1573" w:type="dxa"/>
            <w:tcBorders>
              <w:top w:val="nil"/>
              <w:left w:val="nil"/>
              <w:bottom w:val="single" w:sz="4" w:space="0" w:color="auto"/>
              <w:right w:val="single" w:sz="4" w:space="0" w:color="auto"/>
            </w:tcBorders>
            <w:shd w:val="clear" w:color="auto" w:fill="auto"/>
            <w:vAlign w:val="center"/>
            <w:hideMark/>
          </w:tcPr>
          <w:p w14:paraId="7B1122FA" w14:textId="77777777" w:rsidR="00232461" w:rsidRPr="00835EF1" w:rsidRDefault="00232461" w:rsidP="00232461">
            <w:pPr>
              <w:spacing w:after="0" w:line="240" w:lineRule="auto"/>
              <w:ind w:firstLine="0"/>
              <w:rPr>
                <w:rFonts w:eastAsia="Times New Roman"/>
                <w:color w:val="000000"/>
                <w:sz w:val="20"/>
                <w:szCs w:val="20"/>
                <w:lang w:eastAsia="es-HN"/>
              </w:rPr>
            </w:pPr>
            <w:r w:rsidRPr="00835EF1">
              <w:rPr>
                <w:rFonts w:eastAsia="Times New Roman"/>
                <w:color w:val="000000"/>
                <w:sz w:val="20"/>
                <w:szCs w:val="20"/>
                <w:lang w:eastAsia="es-HN"/>
              </w:rPr>
              <w:t>Niveles de soporte deficientes</w:t>
            </w:r>
          </w:p>
        </w:tc>
        <w:tc>
          <w:tcPr>
            <w:tcW w:w="1263" w:type="dxa"/>
            <w:tcBorders>
              <w:top w:val="nil"/>
              <w:left w:val="nil"/>
              <w:bottom w:val="single" w:sz="4" w:space="0" w:color="auto"/>
              <w:right w:val="single" w:sz="4" w:space="0" w:color="auto"/>
            </w:tcBorders>
            <w:shd w:val="clear" w:color="auto" w:fill="auto"/>
            <w:vAlign w:val="center"/>
            <w:hideMark/>
          </w:tcPr>
          <w:p w14:paraId="5B77D5AB" w14:textId="77777777" w:rsidR="00232461" w:rsidRPr="00835EF1" w:rsidRDefault="00232461" w:rsidP="00232461">
            <w:pPr>
              <w:spacing w:after="0" w:line="240" w:lineRule="auto"/>
              <w:ind w:firstLine="0"/>
              <w:jc w:val="center"/>
              <w:rPr>
                <w:rFonts w:eastAsia="Times New Roman"/>
                <w:color w:val="000000"/>
                <w:sz w:val="20"/>
                <w:szCs w:val="20"/>
                <w:lang w:eastAsia="es-HN"/>
              </w:rPr>
            </w:pPr>
            <w:r w:rsidRPr="00835EF1">
              <w:rPr>
                <w:rFonts w:eastAsia="Times New Roman"/>
                <w:color w:val="000000"/>
                <w:sz w:val="20"/>
                <w:szCs w:val="20"/>
                <w:lang w:eastAsia="es-HN"/>
              </w:rPr>
              <w:t>10.00%</w:t>
            </w:r>
          </w:p>
        </w:tc>
        <w:tc>
          <w:tcPr>
            <w:tcW w:w="1286" w:type="dxa"/>
            <w:tcBorders>
              <w:top w:val="nil"/>
              <w:left w:val="nil"/>
              <w:bottom w:val="single" w:sz="4" w:space="0" w:color="auto"/>
              <w:right w:val="single" w:sz="4" w:space="0" w:color="auto"/>
            </w:tcBorders>
            <w:shd w:val="clear" w:color="auto" w:fill="auto"/>
            <w:vAlign w:val="center"/>
            <w:hideMark/>
          </w:tcPr>
          <w:p w14:paraId="1F4CDCE9" w14:textId="77777777" w:rsidR="00232461" w:rsidRPr="00835EF1" w:rsidRDefault="00232461" w:rsidP="00232461">
            <w:pPr>
              <w:spacing w:after="0" w:line="240" w:lineRule="auto"/>
              <w:ind w:firstLine="0"/>
              <w:jc w:val="center"/>
              <w:rPr>
                <w:rFonts w:eastAsia="Times New Roman"/>
                <w:color w:val="000000"/>
                <w:sz w:val="20"/>
                <w:szCs w:val="20"/>
                <w:lang w:eastAsia="es-HN"/>
              </w:rPr>
            </w:pPr>
            <w:r w:rsidRPr="00835EF1">
              <w:rPr>
                <w:rFonts w:eastAsia="Times New Roman"/>
                <w:color w:val="000000"/>
                <w:sz w:val="20"/>
                <w:szCs w:val="20"/>
                <w:lang w:eastAsia="es-HN"/>
              </w:rPr>
              <w:t>28.33%</w:t>
            </w:r>
          </w:p>
        </w:tc>
        <w:tc>
          <w:tcPr>
            <w:tcW w:w="823" w:type="dxa"/>
            <w:tcBorders>
              <w:top w:val="nil"/>
              <w:left w:val="nil"/>
              <w:bottom w:val="single" w:sz="4" w:space="0" w:color="auto"/>
              <w:right w:val="single" w:sz="4" w:space="0" w:color="auto"/>
            </w:tcBorders>
            <w:shd w:val="clear" w:color="auto" w:fill="auto"/>
            <w:vAlign w:val="center"/>
            <w:hideMark/>
          </w:tcPr>
          <w:p w14:paraId="62C39DAD" w14:textId="77777777" w:rsidR="00232461" w:rsidRPr="00835EF1" w:rsidRDefault="00232461" w:rsidP="00232461">
            <w:pPr>
              <w:spacing w:after="0" w:line="240" w:lineRule="auto"/>
              <w:ind w:firstLine="0"/>
              <w:jc w:val="center"/>
              <w:rPr>
                <w:rFonts w:eastAsia="Times New Roman"/>
                <w:color w:val="000000"/>
                <w:sz w:val="20"/>
                <w:szCs w:val="20"/>
                <w:lang w:eastAsia="es-HN"/>
              </w:rPr>
            </w:pPr>
            <w:r w:rsidRPr="00835EF1">
              <w:rPr>
                <w:rFonts w:eastAsia="Times New Roman"/>
                <w:color w:val="000000"/>
                <w:sz w:val="20"/>
                <w:szCs w:val="20"/>
                <w:lang w:eastAsia="es-HN"/>
              </w:rPr>
              <w:t>2.83%</w:t>
            </w:r>
          </w:p>
        </w:tc>
        <w:tc>
          <w:tcPr>
            <w:tcW w:w="1163" w:type="dxa"/>
            <w:tcBorders>
              <w:top w:val="single" w:sz="4" w:space="0" w:color="auto"/>
              <w:left w:val="single" w:sz="4" w:space="0" w:color="auto"/>
              <w:bottom w:val="single" w:sz="4" w:space="0" w:color="auto"/>
              <w:right w:val="single" w:sz="4" w:space="0" w:color="auto"/>
            </w:tcBorders>
            <w:shd w:val="clear" w:color="000000" w:fill="C6EFCE"/>
            <w:vAlign w:val="center"/>
            <w:hideMark/>
          </w:tcPr>
          <w:p w14:paraId="0584D72F" w14:textId="77777777" w:rsidR="00232461" w:rsidRPr="00835EF1" w:rsidRDefault="00232461" w:rsidP="00232461">
            <w:pPr>
              <w:spacing w:after="0" w:line="240" w:lineRule="auto"/>
              <w:ind w:firstLine="0"/>
              <w:jc w:val="center"/>
              <w:rPr>
                <w:rFonts w:eastAsia="Times New Roman"/>
                <w:color w:val="006100"/>
                <w:sz w:val="20"/>
                <w:szCs w:val="20"/>
                <w:lang w:eastAsia="es-HN"/>
              </w:rPr>
            </w:pPr>
            <w:r w:rsidRPr="00835EF1">
              <w:rPr>
                <w:rFonts w:eastAsia="Times New Roman"/>
                <w:color w:val="006100"/>
                <w:sz w:val="20"/>
                <w:szCs w:val="20"/>
                <w:lang w:eastAsia="es-HN"/>
              </w:rPr>
              <w:t>Bajo</w:t>
            </w:r>
          </w:p>
        </w:tc>
        <w:tc>
          <w:tcPr>
            <w:tcW w:w="1074" w:type="dxa"/>
            <w:tcBorders>
              <w:top w:val="nil"/>
              <w:left w:val="nil"/>
              <w:bottom w:val="single" w:sz="4" w:space="0" w:color="auto"/>
              <w:right w:val="single" w:sz="4" w:space="0" w:color="auto"/>
            </w:tcBorders>
            <w:shd w:val="clear" w:color="auto" w:fill="auto"/>
            <w:vAlign w:val="center"/>
            <w:hideMark/>
          </w:tcPr>
          <w:p w14:paraId="543FD7AD" w14:textId="77777777" w:rsidR="00232461" w:rsidRPr="00835EF1" w:rsidRDefault="00232461" w:rsidP="00232461">
            <w:pPr>
              <w:spacing w:after="0" w:line="240" w:lineRule="auto"/>
              <w:ind w:firstLine="0"/>
              <w:jc w:val="center"/>
              <w:rPr>
                <w:rFonts w:eastAsia="Times New Roman"/>
                <w:color w:val="000000"/>
                <w:sz w:val="20"/>
                <w:szCs w:val="20"/>
                <w:lang w:eastAsia="es-HN"/>
              </w:rPr>
            </w:pPr>
            <w:r w:rsidRPr="00835EF1">
              <w:rPr>
                <w:rFonts w:eastAsia="Times New Roman"/>
                <w:color w:val="000000"/>
                <w:sz w:val="20"/>
                <w:szCs w:val="20"/>
                <w:lang w:eastAsia="es-HN"/>
              </w:rPr>
              <w:t>Evitar</w:t>
            </w:r>
          </w:p>
        </w:tc>
        <w:tc>
          <w:tcPr>
            <w:tcW w:w="1124" w:type="dxa"/>
            <w:tcBorders>
              <w:top w:val="nil"/>
              <w:left w:val="single" w:sz="4" w:space="0" w:color="auto"/>
              <w:bottom w:val="single" w:sz="4" w:space="0" w:color="auto"/>
              <w:right w:val="single" w:sz="4" w:space="0" w:color="auto"/>
            </w:tcBorders>
            <w:shd w:val="clear" w:color="auto" w:fill="auto"/>
            <w:vAlign w:val="bottom"/>
          </w:tcPr>
          <w:p w14:paraId="0A3591B5" w14:textId="471B8D2D" w:rsidR="00232461" w:rsidRPr="007E6B53" w:rsidRDefault="00232461" w:rsidP="00232461">
            <w:pPr>
              <w:spacing w:after="0" w:line="240" w:lineRule="auto"/>
              <w:ind w:firstLine="0"/>
              <w:jc w:val="center"/>
              <w:rPr>
                <w:rFonts w:eastAsia="Times New Roman"/>
                <w:color w:val="000000"/>
                <w:sz w:val="20"/>
                <w:szCs w:val="20"/>
                <w:lang w:eastAsia="es-HN"/>
              </w:rPr>
            </w:pPr>
            <w:r w:rsidRPr="007E6B53">
              <w:rPr>
                <w:rFonts w:ascii="Calibri" w:hAnsi="Calibri" w:cs="Calibri"/>
                <w:color w:val="000000"/>
                <w:sz w:val="22"/>
                <w:szCs w:val="22"/>
              </w:rPr>
              <w:t>L1,200.00</w:t>
            </w:r>
          </w:p>
        </w:tc>
      </w:tr>
      <w:tr w:rsidR="00232461" w:rsidRPr="00835EF1" w14:paraId="63855A4D" w14:textId="442395F5" w:rsidTr="00232461">
        <w:trPr>
          <w:trHeight w:val="840"/>
        </w:trPr>
        <w:tc>
          <w:tcPr>
            <w:tcW w:w="1364" w:type="dxa"/>
            <w:tcBorders>
              <w:top w:val="nil"/>
              <w:left w:val="single" w:sz="4" w:space="0" w:color="auto"/>
              <w:bottom w:val="single" w:sz="4" w:space="0" w:color="auto"/>
              <w:right w:val="single" w:sz="4" w:space="0" w:color="auto"/>
            </w:tcBorders>
            <w:shd w:val="clear" w:color="auto" w:fill="auto"/>
            <w:vAlign w:val="center"/>
            <w:hideMark/>
          </w:tcPr>
          <w:p w14:paraId="6BE61E50" w14:textId="77777777" w:rsidR="00232461" w:rsidRPr="00835EF1" w:rsidRDefault="00232461" w:rsidP="00232461">
            <w:pPr>
              <w:spacing w:after="0" w:line="240" w:lineRule="auto"/>
              <w:ind w:firstLine="0"/>
              <w:rPr>
                <w:rFonts w:eastAsia="Times New Roman"/>
                <w:color w:val="000000"/>
                <w:sz w:val="20"/>
                <w:szCs w:val="20"/>
                <w:lang w:eastAsia="es-HN"/>
              </w:rPr>
            </w:pPr>
            <w:r w:rsidRPr="00835EF1">
              <w:rPr>
                <w:rFonts w:eastAsia="Times New Roman"/>
                <w:color w:val="000000"/>
                <w:sz w:val="20"/>
                <w:szCs w:val="20"/>
                <w:lang w:eastAsia="es-HN"/>
              </w:rPr>
              <w:t>Plan de Capacitación</w:t>
            </w:r>
          </w:p>
        </w:tc>
        <w:tc>
          <w:tcPr>
            <w:tcW w:w="2032" w:type="dxa"/>
            <w:tcBorders>
              <w:top w:val="nil"/>
              <w:left w:val="nil"/>
              <w:bottom w:val="single" w:sz="4" w:space="0" w:color="auto"/>
              <w:right w:val="single" w:sz="4" w:space="0" w:color="auto"/>
            </w:tcBorders>
            <w:shd w:val="clear" w:color="auto" w:fill="auto"/>
            <w:vAlign w:val="center"/>
            <w:hideMark/>
          </w:tcPr>
          <w:p w14:paraId="7625CE48" w14:textId="3CFD5B02" w:rsidR="00232461" w:rsidRPr="00835EF1" w:rsidRDefault="00232461" w:rsidP="00232461">
            <w:pPr>
              <w:spacing w:after="0" w:line="240" w:lineRule="auto"/>
              <w:ind w:firstLine="0"/>
              <w:rPr>
                <w:rFonts w:eastAsia="Times New Roman"/>
                <w:color w:val="000000"/>
                <w:sz w:val="20"/>
                <w:szCs w:val="20"/>
                <w:lang w:eastAsia="es-HN"/>
              </w:rPr>
            </w:pPr>
            <w:r w:rsidRPr="00835EF1">
              <w:rPr>
                <w:rFonts w:eastAsia="Times New Roman"/>
                <w:color w:val="000000"/>
                <w:sz w:val="20"/>
                <w:szCs w:val="20"/>
                <w:lang w:eastAsia="es-HN"/>
              </w:rPr>
              <w:t>Facilitador asignado para dirigir la capacitación del curso se encuentre ausente por temas personales, vacaciones etc., lo cual pueda generar el detenimiento del avance del curso.</w:t>
            </w:r>
          </w:p>
        </w:tc>
        <w:tc>
          <w:tcPr>
            <w:tcW w:w="1407" w:type="dxa"/>
            <w:tcBorders>
              <w:top w:val="nil"/>
              <w:left w:val="nil"/>
              <w:bottom w:val="single" w:sz="4" w:space="0" w:color="auto"/>
              <w:right w:val="single" w:sz="4" w:space="0" w:color="auto"/>
            </w:tcBorders>
            <w:shd w:val="clear" w:color="auto" w:fill="auto"/>
            <w:vAlign w:val="center"/>
            <w:hideMark/>
          </w:tcPr>
          <w:p w14:paraId="23679DAA" w14:textId="77777777" w:rsidR="00232461" w:rsidRPr="00835EF1" w:rsidRDefault="00232461" w:rsidP="00232461">
            <w:pPr>
              <w:spacing w:after="0" w:line="240" w:lineRule="auto"/>
              <w:ind w:firstLine="0"/>
              <w:rPr>
                <w:rFonts w:eastAsia="Times New Roman"/>
                <w:color w:val="000000"/>
                <w:sz w:val="20"/>
                <w:szCs w:val="20"/>
                <w:lang w:eastAsia="es-HN"/>
              </w:rPr>
            </w:pPr>
            <w:r w:rsidRPr="00835EF1">
              <w:rPr>
                <w:rFonts w:eastAsia="Times New Roman"/>
                <w:color w:val="000000"/>
                <w:sz w:val="20"/>
                <w:szCs w:val="20"/>
                <w:lang w:eastAsia="es-HN"/>
              </w:rPr>
              <w:t>Interesados</w:t>
            </w:r>
          </w:p>
        </w:tc>
        <w:tc>
          <w:tcPr>
            <w:tcW w:w="1314" w:type="dxa"/>
            <w:tcBorders>
              <w:top w:val="nil"/>
              <w:left w:val="nil"/>
              <w:bottom w:val="single" w:sz="4" w:space="0" w:color="auto"/>
              <w:right w:val="single" w:sz="4" w:space="0" w:color="auto"/>
            </w:tcBorders>
            <w:shd w:val="clear" w:color="auto" w:fill="auto"/>
            <w:vAlign w:val="center"/>
            <w:hideMark/>
          </w:tcPr>
          <w:p w14:paraId="59183FD3" w14:textId="77777777" w:rsidR="00232461" w:rsidRPr="00835EF1" w:rsidRDefault="00232461" w:rsidP="00232461">
            <w:pPr>
              <w:spacing w:after="0" w:line="240" w:lineRule="auto"/>
              <w:ind w:firstLine="0"/>
              <w:rPr>
                <w:rFonts w:eastAsia="Times New Roman"/>
                <w:color w:val="000000"/>
                <w:sz w:val="20"/>
                <w:szCs w:val="20"/>
                <w:lang w:eastAsia="es-HN"/>
              </w:rPr>
            </w:pPr>
            <w:r w:rsidRPr="00835EF1">
              <w:rPr>
                <w:rFonts w:eastAsia="Times New Roman"/>
                <w:color w:val="000000"/>
                <w:sz w:val="20"/>
                <w:szCs w:val="20"/>
                <w:lang w:eastAsia="es-HN"/>
              </w:rPr>
              <w:t>Equipos</w:t>
            </w:r>
          </w:p>
        </w:tc>
        <w:tc>
          <w:tcPr>
            <w:tcW w:w="1573" w:type="dxa"/>
            <w:tcBorders>
              <w:top w:val="nil"/>
              <w:left w:val="nil"/>
              <w:bottom w:val="single" w:sz="4" w:space="0" w:color="auto"/>
              <w:right w:val="single" w:sz="4" w:space="0" w:color="auto"/>
            </w:tcBorders>
            <w:shd w:val="clear" w:color="auto" w:fill="auto"/>
            <w:vAlign w:val="center"/>
            <w:hideMark/>
          </w:tcPr>
          <w:p w14:paraId="12555CEB" w14:textId="77777777" w:rsidR="00232461" w:rsidRPr="00835EF1" w:rsidRDefault="00232461" w:rsidP="00232461">
            <w:pPr>
              <w:spacing w:after="0" w:line="240" w:lineRule="auto"/>
              <w:ind w:firstLine="0"/>
              <w:rPr>
                <w:rFonts w:eastAsia="Times New Roman"/>
                <w:color w:val="000000"/>
                <w:sz w:val="20"/>
                <w:szCs w:val="20"/>
                <w:lang w:eastAsia="es-HN"/>
              </w:rPr>
            </w:pPr>
            <w:r w:rsidRPr="00835EF1">
              <w:rPr>
                <w:rFonts w:eastAsia="Times New Roman"/>
                <w:color w:val="000000"/>
                <w:sz w:val="20"/>
                <w:szCs w:val="20"/>
                <w:lang w:eastAsia="es-HN"/>
              </w:rPr>
              <w:t>Baja descentralización de la toma de decisiones</w:t>
            </w:r>
          </w:p>
        </w:tc>
        <w:tc>
          <w:tcPr>
            <w:tcW w:w="1263" w:type="dxa"/>
            <w:tcBorders>
              <w:top w:val="nil"/>
              <w:left w:val="nil"/>
              <w:bottom w:val="single" w:sz="4" w:space="0" w:color="auto"/>
              <w:right w:val="single" w:sz="4" w:space="0" w:color="auto"/>
            </w:tcBorders>
            <w:shd w:val="clear" w:color="auto" w:fill="auto"/>
            <w:vAlign w:val="center"/>
            <w:hideMark/>
          </w:tcPr>
          <w:p w14:paraId="6FDA5FFC" w14:textId="77777777" w:rsidR="00232461" w:rsidRPr="00835EF1" w:rsidRDefault="00232461" w:rsidP="00232461">
            <w:pPr>
              <w:spacing w:after="0" w:line="240" w:lineRule="auto"/>
              <w:ind w:firstLine="0"/>
              <w:jc w:val="center"/>
              <w:rPr>
                <w:rFonts w:eastAsia="Times New Roman"/>
                <w:color w:val="000000"/>
                <w:sz w:val="20"/>
                <w:szCs w:val="20"/>
                <w:lang w:eastAsia="es-HN"/>
              </w:rPr>
            </w:pPr>
            <w:r w:rsidRPr="00835EF1">
              <w:rPr>
                <w:rFonts w:eastAsia="Times New Roman"/>
                <w:color w:val="000000"/>
                <w:sz w:val="20"/>
                <w:szCs w:val="20"/>
                <w:lang w:eastAsia="es-HN"/>
              </w:rPr>
              <w:t>10.00%</w:t>
            </w:r>
          </w:p>
        </w:tc>
        <w:tc>
          <w:tcPr>
            <w:tcW w:w="1286" w:type="dxa"/>
            <w:tcBorders>
              <w:top w:val="nil"/>
              <w:left w:val="nil"/>
              <w:bottom w:val="single" w:sz="4" w:space="0" w:color="auto"/>
              <w:right w:val="single" w:sz="4" w:space="0" w:color="auto"/>
            </w:tcBorders>
            <w:shd w:val="clear" w:color="auto" w:fill="auto"/>
            <w:vAlign w:val="center"/>
            <w:hideMark/>
          </w:tcPr>
          <w:p w14:paraId="27A144BA" w14:textId="77777777" w:rsidR="00232461" w:rsidRPr="00835EF1" w:rsidRDefault="00232461" w:rsidP="00232461">
            <w:pPr>
              <w:spacing w:after="0" w:line="240" w:lineRule="auto"/>
              <w:ind w:firstLine="0"/>
              <w:jc w:val="center"/>
              <w:rPr>
                <w:rFonts w:eastAsia="Times New Roman"/>
                <w:color w:val="000000"/>
                <w:sz w:val="20"/>
                <w:szCs w:val="20"/>
                <w:lang w:eastAsia="es-HN"/>
              </w:rPr>
            </w:pPr>
            <w:r w:rsidRPr="00835EF1">
              <w:rPr>
                <w:rFonts w:eastAsia="Times New Roman"/>
                <w:color w:val="000000"/>
                <w:sz w:val="20"/>
                <w:szCs w:val="20"/>
                <w:lang w:eastAsia="es-HN"/>
              </w:rPr>
              <w:t>28.33%</w:t>
            </w:r>
          </w:p>
        </w:tc>
        <w:tc>
          <w:tcPr>
            <w:tcW w:w="823" w:type="dxa"/>
            <w:tcBorders>
              <w:top w:val="nil"/>
              <w:left w:val="nil"/>
              <w:bottom w:val="single" w:sz="4" w:space="0" w:color="auto"/>
              <w:right w:val="single" w:sz="4" w:space="0" w:color="auto"/>
            </w:tcBorders>
            <w:shd w:val="clear" w:color="auto" w:fill="auto"/>
            <w:vAlign w:val="center"/>
            <w:hideMark/>
          </w:tcPr>
          <w:p w14:paraId="70D668E9" w14:textId="77777777" w:rsidR="00232461" w:rsidRPr="00835EF1" w:rsidRDefault="00232461" w:rsidP="00232461">
            <w:pPr>
              <w:spacing w:after="0" w:line="240" w:lineRule="auto"/>
              <w:ind w:firstLine="0"/>
              <w:jc w:val="center"/>
              <w:rPr>
                <w:rFonts w:eastAsia="Times New Roman"/>
                <w:color w:val="000000"/>
                <w:sz w:val="20"/>
                <w:szCs w:val="20"/>
                <w:lang w:eastAsia="es-HN"/>
              </w:rPr>
            </w:pPr>
            <w:r w:rsidRPr="00835EF1">
              <w:rPr>
                <w:rFonts w:eastAsia="Times New Roman"/>
                <w:color w:val="000000"/>
                <w:sz w:val="20"/>
                <w:szCs w:val="20"/>
                <w:lang w:eastAsia="es-HN"/>
              </w:rPr>
              <w:t>2.83%</w:t>
            </w:r>
          </w:p>
        </w:tc>
        <w:tc>
          <w:tcPr>
            <w:tcW w:w="1163" w:type="dxa"/>
            <w:tcBorders>
              <w:top w:val="single" w:sz="4" w:space="0" w:color="auto"/>
              <w:left w:val="single" w:sz="4" w:space="0" w:color="auto"/>
              <w:bottom w:val="single" w:sz="4" w:space="0" w:color="auto"/>
              <w:right w:val="single" w:sz="4" w:space="0" w:color="auto"/>
            </w:tcBorders>
            <w:shd w:val="clear" w:color="000000" w:fill="C6EFCE"/>
            <w:vAlign w:val="center"/>
            <w:hideMark/>
          </w:tcPr>
          <w:p w14:paraId="6C83AE93" w14:textId="77777777" w:rsidR="00232461" w:rsidRPr="00835EF1" w:rsidRDefault="00232461" w:rsidP="00232461">
            <w:pPr>
              <w:spacing w:after="0" w:line="240" w:lineRule="auto"/>
              <w:ind w:firstLine="0"/>
              <w:jc w:val="center"/>
              <w:rPr>
                <w:rFonts w:eastAsia="Times New Roman"/>
                <w:color w:val="006100"/>
                <w:sz w:val="20"/>
                <w:szCs w:val="20"/>
                <w:lang w:eastAsia="es-HN"/>
              </w:rPr>
            </w:pPr>
            <w:r w:rsidRPr="00835EF1">
              <w:rPr>
                <w:rFonts w:eastAsia="Times New Roman"/>
                <w:color w:val="006100"/>
                <w:sz w:val="20"/>
                <w:szCs w:val="20"/>
                <w:lang w:eastAsia="es-HN"/>
              </w:rPr>
              <w:t>Bajo</w:t>
            </w:r>
          </w:p>
        </w:tc>
        <w:tc>
          <w:tcPr>
            <w:tcW w:w="1074" w:type="dxa"/>
            <w:tcBorders>
              <w:top w:val="nil"/>
              <w:left w:val="nil"/>
              <w:bottom w:val="single" w:sz="4" w:space="0" w:color="auto"/>
              <w:right w:val="single" w:sz="4" w:space="0" w:color="auto"/>
            </w:tcBorders>
            <w:shd w:val="clear" w:color="auto" w:fill="auto"/>
            <w:vAlign w:val="center"/>
            <w:hideMark/>
          </w:tcPr>
          <w:p w14:paraId="12CD2807" w14:textId="77777777" w:rsidR="00232461" w:rsidRPr="00835EF1" w:rsidRDefault="00232461" w:rsidP="00232461">
            <w:pPr>
              <w:spacing w:after="0" w:line="240" w:lineRule="auto"/>
              <w:ind w:firstLine="0"/>
              <w:jc w:val="center"/>
              <w:rPr>
                <w:rFonts w:eastAsia="Times New Roman"/>
                <w:color w:val="000000"/>
                <w:sz w:val="20"/>
                <w:szCs w:val="20"/>
                <w:lang w:eastAsia="es-HN"/>
              </w:rPr>
            </w:pPr>
            <w:r w:rsidRPr="00835EF1">
              <w:rPr>
                <w:rFonts w:eastAsia="Times New Roman"/>
                <w:color w:val="000000"/>
                <w:sz w:val="20"/>
                <w:szCs w:val="20"/>
                <w:lang w:eastAsia="es-HN"/>
              </w:rPr>
              <w:t>Evitar</w:t>
            </w:r>
          </w:p>
        </w:tc>
        <w:tc>
          <w:tcPr>
            <w:tcW w:w="1124" w:type="dxa"/>
            <w:tcBorders>
              <w:top w:val="nil"/>
              <w:left w:val="single" w:sz="4" w:space="0" w:color="auto"/>
              <w:bottom w:val="single" w:sz="4" w:space="0" w:color="auto"/>
              <w:right w:val="single" w:sz="4" w:space="0" w:color="auto"/>
            </w:tcBorders>
            <w:shd w:val="clear" w:color="auto" w:fill="auto"/>
            <w:vAlign w:val="bottom"/>
          </w:tcPr>
          <w:p w14:paraId="243CC39A" w14:textId="0703DDDA" w:rsidR="00232461" w:rsidRPr="007E6B53" w:rsidRDefault="00232461" w:rsidP="00232461">
            <w:pPr>
              <w:spacing w:after="0" w:line="240" w:lineRule="auto"/>
              <w:ind w:firstLine="0"/>
              <w:jc w:val="center"/>
              <w:rPr>
                <w:rFonts w:eastAsia="Times New Roman"/>
                <w:color w:val="000000"/>
                <w:sz w:val="20"/>
                <w:szCs w:val="20"/>
                <w:lang w:eastAsia="es-HN"/>
              </w:rPr>
            </w:pPr>
            <w:r w:rsidRPr="007E6B53">
              <w:rPr>
                <w:rFonts w:ascii="Calibri" w:hAnsi="Calibri" w:cs="Calibri"/>
                <w:color w:val="000000"/>
                <w:sz w:val="22"/>
                <w:szCs w:val="22"/>
              </w:rPr>
              <w:t>L10,620.00</w:t>
            </w:r>
          </w:p>
        </w:tc>
      </w:tr>
      <w:tr w:rsidR="00232461" w:rsidRPr="00835EF1" w14:paraId="74853660" w14:textId="4A28BE7D" w:rsidTr="007E6B53">
        <w:trPr>
          <w:trHeight w:val="942"/>
        </w:trPr>
        <w:tc>
          <w:tcPr>
            <w:tcW w:w="1364" w:type="dxa"/>
            <w:tcBorders>
              <w:top w:val="nil"/>
              <w:left w:val="single" w:sz="4" w:space="0" w:color="auto"/>
              <w:bottom w:val="single" w:sz="4" w:space="0" w:color="auto"/>
              <w:right w:val="single" w:sz="4" w:space="0" w:color="auto"/>
            </w:tcBorders>
            <w:shd w:val="clear" w:color="auto" w:fill="auto"/>
            <w:vAlign w:val="center"/>
            <w:hideMark/>
          </w:tcPr>
          <w:p w14:paraId="0DE619F0" w14:textId="77777777" w:rsidR="00232461" w:rsidRPr="00835EF1" w:rsidRDefault="00232461" w:rsidP="00232461">
            <w:pPr>
              <w:spacing w:after="0" w:line="240" w:lineRule="auto"/>
              <w:ind w:firstLine="0"/>
              <w:rPr>
                <w:rFonts w:eastAsia="Times New Roman"/>
                <w:color w:val="000000"/>
                <w:sz w:val="20"/>
                <w:szCs w:val="20"/>
                <w:lang w:eastAsia="es-HN"/>
              </w:rPr>
            </w:pPr>
            <w:r w:rsidRPr="00835EF1">
              <w:rPr>
                <w:rFonts w:eastAsia="Times New Roman"/>
                <w:color w:val="000000"/>
                <w:sz w:val="20"/>
                <w:szCs w:val="20"/>
                <w:lang w:eastAsia="es-HN"/>
              </w:rPr>
              <w:t>Plan de Capacitación</w:t>
            </w:r>
          </w:p>
        </w:tc>
        <w:tc>
          <w:tcPr>
            <w:tcW w:w="2032" w:type="dxa"/>
            <w:tcBorders>
              <w:top w:val="nil"/>
              <w:left w:val="nil"/>
              <w:bottom w:val="single" w:sz="4" w:space="0" w:color="auto"/>
              <w:right w:val="single" w:sz="4" w:space="0" w:color="auto"/>
            </w:tcBorders>
            <w:shd w:val="clear" w:color="auto" w:fill="auto"/>
            <w:vAlign w:val="center"/>
            <w:hideMark/>
          </w:tcPr>
          <w:p w14:paraId="4F7DB71F" w14:textId="77777777" w:rsidR="00232461" w:rsidRPr="00835EF1" w:rsidRDefault="00232461" w:rsidP="00232461">
            <w:pPr>
              <w:spacing w:after="0" w:line="240" w:lineRule="auto"/>
              <w:ind w:firstLine="0"/>
              <w:rPr>
                <w:rFonts w:eastAsia="Times New Roman"/>
                <w:color w:val="000000"/>
                <w:sz w:val="20"/>
                <w:szCs w:val="20"/>
                <w:lang w:eastAsia="es-HN"/>
              </w:rPr>
            </w:pPr>
            <w:r w:rsidRPr="00835EF1">
              <w:rPr>
                <w:rFonts w:eastAsia="Times New Roman"/>
                <w:color w:val="000000"/>
                <w:sz w:val="20"/>
                <w:szCs w:val="20"/>
                <w:lang w:eastAsia="es-HN"/>
              </w:rPr>
              <w:t>Vencimiento del tiempo dado para la realización de las evaluaciones por modulo sobre el curso, puede generar atrasos en el proceso del curso.</w:t>
            </w:r>
          </w:p>
        </w:tc>
        <w:tc>
          <w:tcPr>
            <w:tcW w:w="1407" w:type="dxa"/>
            <w:tcBorders>
              <w:top w:val="nil"/>
              <w:left w:val="nil"/>
              <w:bottom w:val="single" w:sz="4" w:space="0" w:color="auto"/>
              <w:right w:val="single" w:sz="4" w:space="0" w:color="auto"/>
            </w:tcBorders>
            <w:shd w:val="clear" w:color="auto" w:fill="auto"/>
            <w:vAlign w:val="center"/>
            <w:hideMark/>
          </w:tcPr>
          <w:p w14:paraId="24E6FD2D" w14:textId="77777777" w:rsidR="00232461" w:rsidRPr="00835EF1" w:rsidRDefault="00232461" w:rsidP="00232461">
            <w:pPr>
              <w:spacing w:after="0" w:line="240" w:lineRule="auto"/>
              <w:ind w:firstLine="0"/>
              <w:rPr>
                <w:rFonts w:eastAsia="Times New Roman"/>
                <w:color w:val="000000"/>
                <w:sz w:val="20"/>
                <w:szCs w:val="20"/>
                <w:lang w:eastAsia="es-HN"/>
              </w:rPr>
            </w:pPr>
            <w:r w:rsidRPr="00835EF1">
              <w:rPr>
                <w:rFonts w:eastAsia="Times New Roman"/>
                <w:color w:val="000000"/>
                <w:sz w:val="20"/>
                <w:szCs w:val="20"/>
                <w:lang w:eastAsia="es-HN"/>
              </w:rPr>
              <w:t>Interesados</w:t>
            </w:r>
          </w:p>
        </w:tc>
        <w:tc>
          <w:tcPr>
            <w:tcW w:w="1314" w:type="dxa"/>
            <w:tcBorders>
              <w:top w:val="nil"/>
              <w:left w:val="nil"/>
              <w:bottom w:val="single" w:sz="4" w:space="0" w:color="auto"/>
              <w:right w:val="single" w:sz="4" w:space="0" w:color="auto"/>
            </w:tcBorders>
            <w:shd w:val="clear" w:color="auto" w:fill="auto"/>
            <w:vAlign w:val="center"/>
            <w:hideMark/>
          </w:tcPr>
          <w:p w14:paraId="4C8B63D0" w14:textId="77777777" w:rsidR="00232461" w:rsidRPr="00835EF1" w:rsidRDefault="00232461" w:rsidP="00232461">
            <w:pPr>
              <w:spacing w:after="0" w:line="240" w:lineRule="auto"/>
              <w:ind w:firstLine="0"/>
              <w:rPr>
                <w:rFonts w:eastAsia="Times New Roman"/>
                <w:color w:val="000000"/>
                <w:sz w:val="20"/>
                <w:szCs w:val="20"/>
                <w:lang w:eastAsia="es-HN"/>
              </w:rPr>
            </w:pPr>
            <w:r w:rsidRPr="00835EF1">
              <w:rPr>
                <w:rFonts w:eastAsia="Times New Roman"/>
                <w:color w:val="000000"/>
                <w:sz w:val="20"/>
                <w:szCs w:val="20"/>
                <w:lang w:eastAsia="es-HN"/>
              </w:rPr>
              <w:t>Equipo de proyecto</w:t>
            </w:r>
          </w:p>
        </w:tc>
        <w:tc>
          <w:tcPr>
            <w:tcW w:w="1573" w:type="dxa"/>
            <w:tcBorders>
              <w:top w:val="nil"/>
              <w:left w:val="nil"/>
              <w:bottom w:val="single" w:sz="4" w:space="0" w:color="auto"/>
              <w:right w:val="single" w:sz="4" w:space="0" w:color="auto"/>
            </w:tcBorders>
            <w:shd w:val="clear" w:color="auto" w:fill="auto"/>
            <w:vAlign w:val="center"/>
            <w:hideMark/>
          </w:tcPr>
          <w:p w14:paraId="1A8112CF" w14:textId="77777777" w:rsidR="00232461" w:rsidRPr="00835EF1" w:rsidRDefault="00232461" w:rsidP="00232461">
            <w:pPr>
              <w:spacing w:after="0" w:line="240" w:lineRule="auto"/>
              <w:ind w:firstLine="0"/>
              <w:rPr>
                <w:rFonts w:eastAsia="Times New Roman"/>
                <w:color w:val="000000"/>
                <w:sz w:val="20"/>
                <w:szCs w:val="20"/>
                <w:lang w:eastAsia="es-HN"/>
              </w:rPr>
            </w:pPr>
            <w:r w:rsidRPr="00835EF1">
              <w:rPr>
                <w:rFonts w:eastAsia="Times New Roman"/>
                <w:color w:val="000000"/>
                <w:sz w:val="20"/>
                <w:szCs w:val="20"/>
                <w:lang w:eastAsia="es-HN"/>
              </w:rPr>
              <w:t>Bajo nivel de habilidades (técnica y blandas)</w:t>
            </w:r>
          </w:p>
        </w:tc>
        <w:tc>
          <w:tcPr>
            <w:tcW w:w="1263" w:type="dxa"/>
            <w:tcBorders>
              <w:top w:val="nil"/>
              <w:left w:val="nil"/>
              <w:bottom w:val="single" w:sz="4" w:space="0" w:color="auto"/>
              <w:right w:val="single" w:sz="4" w:space="0" w:color="auto"/>
            </w:tcBorders>
            <w:shd w:val="clear" w:color="auto" w:fill="auto"/>
            <w:vAlign w:val="center"/>
            <w:hideMark/>
          </w:tcPr>
          <w:p w14:paraId="64BB466B" w14:textId="77777777" w:rsidR="00232461" w:rsidRPr="00835EF1" w:rsidRDefault="00232461" w:rsidP="00232461">
            <w:pPr>
              <w:spacing w:after="0" w:line="240" w:lineRule="auto"/>
              <w:ind w:firstLine="0"/>
              <w:jc w:val="center"/>
              <w:rPr>
                <w:rFonts w:eastAsia="Times New Roman"/>
                <w:color w:val="000000"/>
                <w:sz w:val="20"/>
                <w:szCs w:val="20"/>
                <w:lang w:eastAsia="es-HN"/>
              </w:rPr>
            </w:pPr>
            <w:r w:rsidRPr="00835EF1">
              <w:rPr>
                <w:rFonts w:eastAsia="Times New Roman"/>
                <w:color w:val="000000"/>
                <w:sz w:val="20"/>
                <w:szCs w:val="20"/>
                <w:lang w:eastAsia="es-HN"/>
              </w:rPr>
              <w:t>30.00%</w:t>
            </w:r>
          </w:p>
        </w:tc>
        <w:tc>
          <w:tcPr>
            <w:tcW w:w="1286" w:type="dxa"/>
            <w:tcBorders>
              <w:top w:val="nil"/>
              <w:left w:val="nil"/>
              <w:bottom w:val="single" w:sz="4" w:space="0" w:color="auto"/>
              <w:right w:val="single" w:sz="4" w:space="0" w:color="auto"/>
            </w:tcBorders>
            <w:shd w:val="clear" w:color="auto" w:fill="auto"/>
            <w:vAlign w:val="center"/>
            <w:hideMark/>
          </w:tcPr>
          <w:p w14:paraId="7F89720D" w14:textId="77777777" w:rsidR="00232461" w:rsidRPr="00835EF1" w:rsidRDefault="00232461" w:rsidP="00232461">
            <w:pPr>
              <w:spacing w:after="0" w:line="240" w:lineRule="auto"/>
              <w:ind w:firstLine="0"/>
              <w:jc w:val="center"/>
              <w:rPr>
                <w:rFonts w:eastAsia="Times New Roman"/>
                <w:color w:val="000000"/>
                <w:sz w:val="20"/>
                <w:szCs w:val="20"/>
                <w:lang w:eastAsia="es-HN"/>
              </w:rPr>
            </w:pPr>
            <w:r w:rsidRPr="00835EF1">
              <w:rPr>
                <w:rFonts w:eastAsia="Times New Roman"/>
                <w:color w:val="000000"/>
                <w:sz w:val="20"/>
                <w:szCs w:val="20"/>
                <w:lang w:eastAsia="es-HN"/>
              </w:rPr>
              <w:t>18.33%</w:t>
            </w:r>
          </w:p>
        </w:tc>
        <w:tc>
          <w:tcPr>
            <w:tcW w:w="823" w:type="dxa"/>
            <w:tcBorders>
              <w:top w:val="nil"/>
              <w:left w:val="nil"/>
              <w:bottom w:val="single" w:sz="4" w:space="0" w:color="auto"/>
              <w:right w:val="single" w:sz="4" w:space="0" w:color="auto"/>
            </w:tcBorders>
            <w:shd w:val="clear" w:color="auto" w:fill="auto"/>
            <w:vAlign w:val="center"/>
            <w:hideMark/>
          </w:tcPr>
          <w:p w14:paraId="56E94E3D" w14:textId="77777777" w:rsidR="00232461" w:rsidRPr="00835EF1" w:rsidRDefault="00232461" w:rsidP="00232461">
            <w:pPr>
              <w:spacing w:after="0" w:line="240" w:lineRule="auto"/>
              <w:ind w:firstLine="0"/>
              <w:jc w:val="center"/>
              <w:rPr>
                <w:rFonts w:eastAsia="Times New Roman"/>
                <w:color w:val="000000"/>
                <w:sz w:val="20"/>
                <w:szCs w:val="20"/>
                <w:lang w:eastAsia="es-HN"/>
              </w:rPr>
            </w:pPr>
            <w:r w:rsidRPr="00835EF1">
              <w:rPr>
                <w:rFonts w:eastAsia="Times New Roman"/>
                <w:color w:val="000000"/>
                <w:sz w:val="20"/>
                <w:szCs w:val="20"/>
                <w:lang w:eastAsia="es-HN"/>
              </w:rPr>
              <w:t>5.50%</w:t>
            </w:r>
          </w:p>
        </w:tc>
        <w:tc>
          <w:tcPr>
            <w:tcW w:w="1163" w:type="dxa"/>
            <w:tcBorders>
              <w:top w:val="single" w:sz="4" w:space="0" w:color="auto"/>
              <w:left w:val="single" w:sz="4" w:space="0" w:color="auto"/>
              <w:bottom w:val="single" w:sz="4" w:space="0" w:color="auto"/>
              <w:right w:val="single" w:sz="4" w:space="0" w:color="auto"/>
            </w:tcBorders>
            <w:shd w:val="clear" w:color="000000" w:fill="FFEB9C"/>
            <w:vAlign w:val="center"/>
            <w:hideMark/>
          </w:tcPr>
          <w:p w14:paraId="4F6B5B31" w14:textId="77777777" w:rsidR="00232461" w:rsidRPr="00835EF1" w:rsidRDefault="00232461" w:rsidP="00232461">
            <w:pPr>
              <w:spacing w:after="0" w:line="240" w:lineRule="auto"/>
              <w:ind w:firstLine="0"/>
              <w:jc w:val="center"/>
              <w:rPr>
                <w:rFonts w:eastAsia="Times New Roman"/>
                <w:color w:val="9C5700"/>
                <w:sz w:val="20"/>
                <w:szCs w:val="20"/>
                <w:lang w:eastAsia="es-HN"/>
              </w:rPr>
            </w:pPr>
            <w:r w:rsidRPr="00835EF1">
              <w:rPr>
                <w:rFonts w:eastAsia="Times New Roman"/>
                <w:color w:val="9C5700"/>
                <w:sz w:val="20"/>
                <w:szCs w:val="20"/>
                <w:lang w:eastAsia="es-HN"/>
              </w:rPr>
              <w:t>Medio</w:t>
            </w:r>
          </w:p>
        </w:tc>
        <w:tc>
          <w:tcPr>
            <w:tcW w:w="1074" w:type="dxa"/>
            <w:tcBorders>
              <w:top w:val="nil"/>
              <w:left w:val="nil"/>
              <w:bottom w:val="single" w:sz="4" w:space="0" w:color="auto"/>
              <w:right w:val="single" w:sz="4" w:space="0" w:color="auto"/>
            </w:tcBorders>
            <w:shd w:val="clear" w:color="auto" w:fill="FFFFFF" w:themeFill="background1"/>
            <w:vAlign w:val="center"/>
            <w:hideMark/>
          </w:tcPr>
          <w:p w14:paraId="64964941" w14:textId="77777777" w:rsidR="00232461" w:rsidRPr="00835EF1" w:rsidRDefault="00232461" w:rsidP="00232461">
            <w:pPr>
              <w:spacing w:after="0" w:line="240" w:lineRule="auto"/>
              <w:ind w:firstLine="0"/>
              <w:jc w:val="center"/>
              <w:rPr>
                <w:rFonts w:eastAsia="Times New Roman"/>
                <w:color w:val="000000"/>
                <w:sz w:val="20"/>
                <w:szCs w:val="20"/>
                <w:lang w:eastAsia="es-HN"/>
              </w:rPr>
            </w:pPr>
            <w:r w:rsidRPr="00835EF1">
              <w:rPr>
                <w:rFonts w:eastAsia="Times New Roman"/>
                <w:color w:val="000000"/>
                <w:sz w:val="20"/>
                <w:szCs w:val="20"/>
                <w:lang w:eastAsia="es-HN"/>
              </w:rPr>
              <w:t>Mitigar</w:t>
            </w:r>
          </w:p>
        </w:tc>
        <w:tc>
          <w:tcPr>
            <w:tcW w:w="1124" w:type="dxa"/>
            <w:tcBorders>
              <w:top w:val="nil"/>
              <w:left w:val="single" w:sz="4" w:space="0" w:color="auto"/>
              <w:bottom w:val="single" w:sz="4" w:space="0" w:color="auto"/>
              <w:right w:val="single" w:sz="4" w:space="0" w:color="auto"/>
            </w:tcBorders>
            <w:shd w:val="clear" w:color="auto" w:fill="auto"/>
            <w:vAlign w:val="bottom"/>
          </w:tcPr>
          <w:p w14:paraId="1820AF8F" w14:textId="3A62BA41" w:rsidR="00232461" w:rsidRPr="007E6B53" w:rsidRDefault="00232461" w:rsidP="00232461">
            <w:pPr>
              <w:spacing w:after="0" w:line="240" w:lineRule="auto"/>
              <w:ind w:firstLine="0"/>
              <w:jc w:val="center"/>
              <w:rPr>
                <w:rFonts w:eastAsia="Times New Roman"/>
                <w:color w:val="000000"/>
                <w:sz w:val="20"/>
                <w:szCs w:val="20"/>
                <w:lang w:eastAsia="es-HN"/>
              </w:rPr>
            </w:pPr>
            <w:r w:rsidRPr="007E6B53">
              <w:rPr>
                <w:rFonts w:ascii="Calibri" w:hAnsi="Calibri" w:cs="Calibri"/>
                <w:color w:val="000000"/>
                <w:sz w:val="22"/>
                <w:szCs w:val="22"/>
              </w:rPr>
              <w:t>L3,200.00</w:t>
            </w:r>
          </w:p>
        </w:tc>
      </w:tr>
      <w:tr w:rsidR="00232461" w:rsidRPr="00835EF1" w14:paraId="2DA6B6F4" w14:textId="38FBB4E0" w:rsidTr="007E6B53">
        <w:trPr>
          <w:trHeight w:val="510"/>
        </w:trPr>
        <w:tc>
          <w:tcPr>
            <w:tcW w:w="1364" w:type="dxa"/>
            <w:tcBorders>
              <w:top w:val="nil"/>
              <w:left w:val="single" w:sz="4" w:space="0" w:color="auto"/>
              <w:bottom w:val="nil"/>
              <w:right w:val="single" w:sz="4" w:space="0" w:color="auto"/>
            </w:tcBorders>
            <w:shd w:val="clear" w:color="auto" w:fill="FFFFFF" w:themeFill="background1"/>
            <w:vAlign w:val="center"/>
            <w:hideMark/>
          </w:tcPr>
          <w:p w14:paraId="3583F311" w14:textId="77777777" w:rsidR="00232461" w:rsidRPr="00835EF1" w:rsidRDefault="00232461" w:rsidP="00232461">
            <w:pPr>
              <w:spacing w:after="0" w:line="240" w:lineRule="auto"/>
              <w:ind w:firstLine="0"/>
              <w:rPr>
                <w:rFonts w:eastAsia="Times New Roman"/>
                <w:color w:val="000000"/>
                <w:sz w:val="20"/>
                <w:szCs w:val="20"/>
                <w:lang w:eastAsia="es-HN"/>
              </w:rPr>
            </w:pPr>
            <w:r w:rsidRPr="00835EF1">
              <w:rPr>
                <w:rFonts w:eastAsia="Times New Roman"/>
                <w:color w:val="000000"/>
                <w:sz w:val="20"/>
                <w:szCs w:val="20"/>
                <w:lang w:eastAsia="es-HN"/>
              </w:rPr>
              <w:t>Proceso de Capacitación</w:t>
            </w:r>
          </w:p>
        </w:tc>
        <w:tc>
          <w:tcPr>
            <w:tcW w:w="2032" w:type="dxa"/>
            <w:tcBorders>
              <w:top w:val="nil"/>
              <w:left w:val="nil"/>
              <w:bottom w:val="nil"/>
              <w:right w:val="single" w:sz="4" w:space="0" w:color="auto"/>
            </w:tcBorders>
            <w:shd w:val="clear" w:color="auto" w:fill="FFFFFF" w:themeFill="background1"/>
            <w:vAlign w:val="center"/>
            <w:hideMark/>
          </w:tcPr>
          <w:p w14:paraId="2210A620" w14:textId="1829EBC9" w:rsidR="00232461" w:rsidRPr="00835EF1" w:rsidRDefault="00232461" w:rsidP="00232461">
            <w:pPr>
              <w:spacing w:after="0" w:line="240" w:lineRule="auto"/>
              <w:ind w:firstLine="0"/>
              <w:rPr>
                <w:rFonts w:eastAsia="Times New Roman"/>
                <w:color w:val="000000"/>
                <w:sz w:val="20"/>
                <w:szCs w:val="20"/>
                <w:lang w:eastAsia="es-HN"/>
              </w:rPr>
            </w:pPr>
            <w:r w:rsidRPr="00835EF1">
              <w:rPr>
                <w:rFonts w:eastAsia="Times New Roman"/>
                <w:color w:val="000000"/>
                <w:sz w:val="20"/>
                <w:szCs w:val="20"/>
                <w:lang w:eastAsia="es-HN"/>
              </w:rPr>
              <w:t>Empleados reciben calificación de aprobado al finalizar cada módulo y no existe la necesidad de repetir módulos</w:t>
            </w:r>
          </w:p>
        </w:tc>
        <w:tc>
          <w:tcPr>
            <w:tcW w:w="1407" w:type="dxa"/>
            <w:tcBorders>
              <w:top w:val="nil"/>
              <w:left w:val="nil"/>
              <w:bottom w:val="nil"/>
              <w:right w:val="single" w:sz="4" w:space="0" w:color="auto"/>
            </w:tcBorders>
            <w:shd w:val="clear" w:color="auto" w:fill="FFFFFF" w:themeFill="background1"/>
            <w:vAlign w:val="center"/>
            <w:hideMark/>
          </w:tcPr>
          <w:p w14:paraId="73C1D005" w14:textId="77777777" w:rsidR="00232461" w:rsidRPr="00835EF1" w:rsidRDefault="00232461" w:rsidP="00232461">
            <w:pPr>
              <w:spacing w:after="0" w:line="240" w:lineRule="auto"/>
              <w:ind w:firstLine="0"/>
              <w:rPr>
                <w:rFonts w:eastAsia="Times New Roman"/>
                <w:color w:val="000000"/>
                <w:sz w:val="20"/>
                <w:szCs w:val="20"/>
                <w:lang w:eastAsia="es-HN"/>
              </w:rPr>
            </w:pPr>
            <w:r w:rsidRPr="00835EF1">
              <w:rPr>
                <w:rFonts w:eastAsia="Times New Roman"/>
                <w:color w:val="000000"/>
                <w:sz w:val="20"/>
                <w:szCs w:val="20"/>
                <w:lang w:eastAsia="es-HN"/>
              </w:rPr>
              <w:t>Interesados</w:t>
            </w:r>
          </w:p>
        </w:tc>
        <w:tc>
          <w:tcPr>
            <w:tcW w:w="1314" w:type="dxa"/>
            <w:tcBorders>
              <w:top w:val="nil"/>
              <w:left w:val="nil"/>
              <w:bottom w:val="nil"/>
              <w:right w:val="single" w:sz="4" w:space="0" w:color="auto"/>
            </w:tcBorders>
            <w:shd w:val="clear" w:color="auto" w:fill="FFFFFF" w:themeFill="background1"/>
            <w:vAlign w:val="center"/>
            <w:hideMark/>
          </w:tcPr>
          <w:p w14:paraId="6D564B12" w14:textId="77777777" w:rsidR="00232461" w:rsidRPr="00835EF1" w:rsidRDefault="00232461" w:rsidP="00232461">
            <w:pPr>
              <w:spacing w:after="0" w:line="240" w:lineRule="auto"/>
              <w:ind w:firstLine="0"/>
              <w:rPr>
                <w:rFonts w:eastAsia="Times New Roman"/>
                <w:color w:val="000000"/>
                <w:sz w:val="20"/>
                <w:szCs w:val="20"/>
                <w:lang w:eastAsia="es-HN"/>
              </w:rPr>
            </w:pPr>
            <w:r w:rsidRPr="00835EF1">
              <w:rPr>
                <w:rFonts w:eastAsia="Times New Roman"/>
                <w:color w:val="000000"/>
                <w:sz w:val="20"/>
                <w:szCs w:val="20"/>
                <w:lang w:eastAsia="es-HN"/>
              </w:rPr>
              <w:t>Clientes</w:t>
            </w:r>
          </w:p>
        </w:tc>
        <w:tc>
          <w:tcPr>
            <w:tcW w:w="1573" w:type="dxa"/>
            <w:tcBorders>
              <w:top w:val="nil"/>
              <w:left w:val="nil"/>
              <w:bottom w:val="nil"/>
              <w:right w:val="single" w:sz="4" w:space="0" w:color="auto"/>
            </w:tcBorders>
            <w:shd w:val="clear" w:color="auto" w:fill="FFFFFF" w:themeFill="background1"/>
            <w:vAlign w:val="center"/>
            <w:hideMark/>
          </w:tcPr>
          <w:p w14:paraId="228AEA1A" w14:textId="77777777" w:rsidR="00232461" w:rsidRPr="00835EF1" w:rsidRDefault="00232461" w:rsidP="00232461">
            <w:pPr>
              <w:spacing w:after="0" w:line="240" w:lineRule="auto"/>
              <w:ind w:firstLine="0"/>
              <w:rPr>
                <w:rFonts w:eastAsia="Times New Roman"/>
                <w:color w:val="000000"/>
                <w:sz w:val="20"/>
                <w:szCs w:val="20"/>
                <w:lang w:eastAsia="es-HN"/>
              </w:rPr>
            </w:pPr>
            <w:r w:rsidRPr="00835EF1">
              <w:rPr>
                <w:rFonts w:eastAsia="Times New Roman"/>
                <w:color w:val="000000"/>
                <w:sz w:val="20"/>
                <w:szCs w:val="20"/>
                <w:lang w:eastAsia="es-HN"/>
              </w:rPr>
              <w:t>Alto nivel de Aprovechamiento</w:t>
            </w:r>
          </w:p>
        </w:tc>
        <w:tc>
          <w:tcPr>
            <w:tcW w:w="1263" w:type="dxa"/>
            <w:tcBorders>
              <w:top w:val="nil"/>
              <w:left w:val="nil"/>
              <w:bottom w:val="nil"/>
              <w:right w:val="single" w:sz="4" w:space="0" w:color="auto"/>
            </w:tcBorders>
            <w:shd w:val="clear" w:color="auto" w:fill="FFFFFF" w:themeFill="background1"/>
            <w:noWrap/>
            <w:vAlign w:val="center"/>
            <w:hideMark/>
          </w:tcPr>
          <w:p w14:paraId="4643A4F6" w14:textId="77777777" w:rsidR="00232461" w:rsidRPr="00835EF1" w:rsidRDefault="00232461" w:rsidP="00232461">
            <w:pPr>
              <w:spacing w:after="0" w:line="240" w:lineRule="auto"/>
              <w:ind w:firstLine="0"/>
              <w:jc w:val="center"/>
              <w:rPr>
                <w:rFonts w:eastAsia="Times New Roman"/>
                <w:color w:val="000000"/>
                <w:sz w:val="20"/>
                <w:szCs w:val="20"/>
                <w:lang w:eastAsia="es-HN"/>
              </w:rPr>
            </w:pPr>
            <w:r w:rsidRPr="00835EF1">
              <w:rPr>
                <w:rFonts w:eastAsia="Times New Roman"/>
                <w:color w:val="000000"/>
                <w:sz w:val="20"/>
                <w:szCs w:val="20"/>
                <w:lang w:eastAsia="es-HN"/>
              </w:rPr>
              <w:t>0.1</w:t>
            </w:r>
          </w:p>
        </w:tc>
        <w:tc>
          <w:tcPr>
            <w:tcW w:w="1286" w:type="dxa"/>
            <w:tcBorders>
              <w:top w:val="nil"/>
              <w:left w:val="nil"/>
              <w:bottom w:val="nil"/>
              <w:right w:val="single" w:sz="4" w:space="0" w:color="auto"/>
            </w:tcBorders>
            <w:shd w:val="clear" w:color="auto" w:fill="FFFFFF" w:themeFill="background1"/>
            <w:noWrap/>
            <w:vAlign w:val="center"/>
            <w:hideMark/>
          </w:tcPr>
          <w:p w14:paraId="2C1C5014" w14:textId="77777777" w:rsidR="00232461" w:rsidRPr="00835EF1" w:rsidRDefault="00232461" w:rsidP="00232461">
            <w:pPr>
              <w:spacing w:after="0" w:line="240" w:lineRule="auto"/>
              <w:ind w:firstLine="0"/>
              <w:jc w:val="center"/>
              <w:rPr>
                <w:rFonts w:eastAsia="Times New Roman"/>
                <w:color w:val="000000"/>
                <w:sz w:val="20"/>
                <w:szCs w:val="20"/>
                <w:lang w:eastAsia="es-HN"/>
              </w:rPr>
            </w:pPr>
            <w:r w:rsidRPr="00835EF1">
              <w:rPr>
                <w:rFonts w:eastAsia="Times New Roman"/>
                <w:color w:val="000000"/>
                <w:sz w:val="20"/>
                <w:szCs w:val="20"/>
                <w:lang w:eastAsia="es-HN"/>
              </w:rPr>
              <w:t>0.6</w:t>
            </w:r>
          </w:p>
        </w:tc>
        <w:tc>
          <w:tcPr>
            <w:tcW w:w="823" w:type="dxa"/>
            <w:tcBorders>
              <w:top w:val="nil"/>
              <w:left w:val="nil"/>
              <w:bottom w:val="nil"/>
              <w:right w:val="single" w:sz="4" w:space="0" w:color="auto"/>
            </w:tcBorders>
            <w:shd w:val="clear" w:color="auto" w:fill="FFFFFF" w:themeFill="background1"/>
            <w:vAlign w:val="center"/>
            <w:hideMark/>
          </w:tcPr>
          <w:p w14:paraId="5538D985" w14:textId="77777777" w:rsidR="00232461" w:rsidRPr="00835EF1" w:rsidRDefault="00232461" w:rsidP="00232461">
            <w:pPr>
              <w:spacing w:after="0" w:line="240" w:lineRule="auto"/>
              <w:ind w:firstLine="0"/>
              <w:jc w:val="center"/>
              <w:rPr>
                <w:rFonts w:eastAsia="Times New Roman"/>
                <w:color w:val="000000"/>
                <w:sz w:val="20"/>
                <w:szCs w:val="20"/>
                <w:lang w:eastAsia="es-HN"/>
              </w:rPr>
            </w:pPr>
            <w:r w:rsidRPr="00835EF1">
              <w:rPr>
                <w:rFonts w:eastAsia="Times New Roman"/>
                <w:color w:val="000000"/>
                <w:sz w:val="20"/>
                <w:szCs w:val="20"/>
                <w:lang w:eastAsia="es-HN"/>
              </w:rPr>
              <w:t>0.06</w:t>
            </w:r>
          </w:p>
        </w:tc>
        <w:tc>
          <w:tcPr>
            <w:tcW w:w="1163" w:type="dxa"/>
            <w:tcBorders>
              <w:top w:val="single" w:sz="4" w:space="0" w:color="auto"/>
              <w:left w:val="single" w:sz="4" w:space="0" w:color="auto"/>
              <w:bottom w:val="single" w:sz="4" w:space="0" w:color="auto"/>
              <w:right w:val="single" w:sz="4" w:space="0" w:color="auto"/>
            </w:tcBorders>
            <w:shd w:val="clear" w:color="000000" w:fill="C6EFCE"/>
            <w:vAlign w:val="center"/>
            <w:hideMark/>
          </w:tcPr>
          <w:p w14:paraId="00FD9D62" w14:textId="77777777" w:rsidR="00232461" w:rsidRPr="00835EF1" w:rsidRDefault="00232461" w:rsidP="00232461">
            <w:pPr>
              <w:spacing w:after="0" w:line="240" w:lineRule="auto"/>
              <w:ind w:firstLine="0"/>
              <w:jc w:val="center"/>
              <w:rPr>
                <w:rFonts w:eastAsia="Times New Roman"/>
                <w:color w:val="006100"/>
                <w:sz w:val="20"/>
                <w:szCs w:val="20"/>
                <w:lang w:eastAsia="es-HN"/>
              </w:rPr>
            </w:pPr>
            <w:r w:rsidRPr="00835EF1">
              <w:rPr>
                <w:rFonts w:eastAsia="Times New Roman"/>
                <w:color w:val="006100"/>
                <w:sz w:val="20"/>
                <w:szCs w:val="20"/>
                <w:lang w:eastAsia="es-HN"/>
              </w:rPr>
              <w:t>Bajo</w:t>
            </w:r>
          </w:p>
        </w:tc>
        <w:tc>
          <w:tcPr>
            <w:tcW w:w="1074" w:type="dxa"/>
            <w:tcBorders>
              <w:top w:val="nil"/>
              <w:left w:val="nil"/>
              <w:bottom w:val="nil"/>
              <w:right w:val="single" w:sz="4" w:space="0" w:color="auto"/>
            </w:tcBorders>
            <w:shd w:val="clear" w:color="auto" w:fill="FFFFFF" w:themeFill="background1"/>
            <w:vAlign w:val="center"/>
            <w:hideMark/>
          </w:tcPr>
          <w:p w14:paraId="1C8B78D1" w14:textId="77777777" w:rsidR="00232461" w:rsidRPr="00835EF1" w:rsidRDefault="00232461" w:rsidP="00232461">
            <w:pPr>
              <w:spacing w:after="0" w:line="240" w:lineRule="auto"/>
              <w:ind w:firstLine="0"/>
              <w:jc w:val="center"/>
              <w:rPr>
                <w:rFonts w:eastAsia="Times New Roman"/>
                <w:color w:val="000000"/>
                <w:sz w:val="20"/>
                <w:szCs w:val="20"/>
                <w:lang w:eastAsia="es-HN"/>
              </w:rPr>
            </w:pPr>
            <w:r w:rsidRPr="00835EF1">
              <w:rPr>
                <w:rFonts w:eastAsia="Times New Roman"/>
                <w:color w:val="000000"/>
                <w:sz w:val="20"/>
                <w:szCs w:val="20"/>
                <w:lang w:eastAsia="es-HN"/>
              </w:rPr>
              <w:t>Ac</w:t>
            </w:r>
            <w:r w:rsidRPr="007E6B53">
              <w:rPr>
                <w:rFonts w:eastAsia="Times New Roman"/>
                <w:color w:val="000000"/>
                <w:sz w:val="20"/>
                <w:szCs w:val="20"/>
                <w:shd w:val="clear" w:color="auto" w:fill="FFFFFF" w:themeFill="background1"/>
                <w:lang w:eastAsia="es-HN"/>
              </w:rPr>
              <w:t>eptar</w:t>
            </w:r>
          </w:p>
        </w:tc>
        <w:tc>
          <w:tcPr>
            <w:tcW w:w="1124" w:type="dxa"/>
            <w:tcBorders>
              <w:top w:val="nil"/>
              <w:left w:val="single" w:sz="4" w:space="0" w:color="auto"/>
              <w:bottom w:val="nil"/>
              <w:right w:val="single" w:sz="4" w:space="0" w:color="auto"/>
            </w:tcBorders>
            <w:shd w:val="clear" w:color="auto" w:fill="auto"/>
            <w:vAlign w:val="bottom"/>
          </w:tcPr>
          <w:p w14:paraId="2B56CA7F" w14:textId="78902315" w:rsidR="00232461" w:rsidRPr="007E6B53" w:rsidRDefault="00232461" w:rsidP="00232461">
            <w:pPr>
              <w:spacing w:after="0" w:line="240" w:lineRule="auto"/>
              <w:ind w:firstLine="0"/>
              <w:jc w:val="center"/>
              <w:rPr>
                <w:rFonts w:eastAsia="Times New Roman"/>
                <w:color w:val="000000"/>
                <w:sz w:val="20"/>
                <w:szCs w:val="20"/>
                <w:lang w:eastAsia="es-HN"/>
              </w:rPr>
            </w:pPr>
            <w:r w:rsidRPr="007E6B53">
              <w:rPr>
                <w:rFonts w:ascii="Calibri" w:hAnsi="Calibri" w:cs="Calibri"/>
                <w:color w:val="000000"/>
                <w:sz w:val="22"/>
                <w:szCs w:val="22"/>
              </w:rPr>
              <w:t>L0.00</w:t>
            </w:r>
          </w:p>
        </w:tc>
      </w:tr>
      <w:tr w:rsidR="00232461" w:rsidRPr="00792A14" w14:paraId="46A17317" w14:textId="77777777" w:rsidTr="00E469EB">
        <w:trPr>
          <w:trHeight w:val="510"/>
        </w:trPr>
        <w:tc>
          <w:tcPr>
            <w:tcW w:w="3396" w:type="dxa"/>
            <w:gridSpan w:val="2"/>
            <w:tcBorders>
              <w:top w:val="nil"/>
              <w:left w:val="single" w:sz="4" w:space="0" w:color="auto"/>
              <w:bottom w:val="single" w:sz="4" w:space="0" w:color="auto"/>
              <w:right w:val="single" w:sz="4" w:space="0" w:color="auto"/>
            </w:tcBorders>
            <w:shd w:val="clear" w:color="auto" w:fill="FFFFFF" w:themeFill="background1"/>
            <w:vAlign w:val="center"/>
          </w:tcPr>
          <w:p w14:paraId="2ACB63F6" w14:textId="6C73BCB5" w:rsidR="00232461" w:rsidRPr="00232461" w:rsidRDefault="00232461" w:rsidP="00232461">
            <w:pPr>
              <w:spacing w:after="0" w:line="240" w:lineRule="auto"/>
              <w:ind w:firstLine="0"/>
              <w:rPr>
                <w:rFonts w:eastAsia="Times New Roman"/>
                <w:b/>
                <w:bCs/>
                <w:color w:val="000000"/>
                <w:sz w:val="20"/>
                <w:szCs w:val="20"/>
                <w:lang w:eastAsia="es-HN"/>
              </w:rPr>
            </w:pPr>
            <w:r w:rsidRPr="00232461">
              <w:rPr>
                <w:rFonts w:eastAsia="Times New Roman"/>
                <w:b/>
                <w:bCs/>
                <w:color w:val="000000"/>
                <w:sz w:val="28"/>
                <w:szCs w:val="28"/>
                <w:lang w:eastAsia="es-HN"/>
              </w:rPr>
              <w:t>Reserva total</w:t>
            </w:r>
          </w:p>
        </w:tc>
        <w:tc>
          <w:tcPr>
            <w:tcW w:w="11027" w:type="dxa"/>
            <w:gridSpan w:val="9"/>
            <w:tcBorders>
              <w:top w:val="nil"/>
              <w:left w:val="nil"/>
              <w:bottom w:val="single" w:sz="4" w:space="0" w:color="auto"/>
              <w:right w:val="single" w:sz="4" w:space="0" w:color="auto"/>
            </w:tcBorders>
            <w:shd w:val="clear" w:color="auto" w:fill="FFFFFF" w:themeFill="background1"/>
            <w:vAlign w:val="center"/>
          </w:tcPr>
          <w:p w14:paraId="052DBC67" w14:textId="1C21A3B3" w:rsidR="00232461" w:rsidRPr="007E6B53" w:rsidRDefault="00232461" w:rsidP="00232461">
            <w:pPr>
              <w:spacing w:after="0" w:line="240" w:lineRule="auto"/>
              <w:ind w:firstLine="0"/>
              <w:jc w:val="right"/>
              <w:rPr>
                <w:rFonts w:ascii="Calibri" w:hAnsi="Calibri" w:cs="Calibri"/>
                <w:b/>
                <w:bCs/>
                <w:color w:val="000000"/>
                <w:sz w:val="22"/>
                <w:szCs w:val="22"/>
              </w:rPr>
            </w:pPr>
            <w:r w:rsidRPr="007E6B53">
              <w:rPr>
                <w:rFonts w:ascii="Calibri" w:hAnsi="Calibri" w:cs="Calibri"/>
                <w:b/>
                <w:bCs/>
                <w:color w:val="000000"/>
              </w:rPr>
              <w:t>L27,310.00</w:t>
            </w:r>
          </w:p>
        </w:tc>
      </w:tr>
    </w:tbl>
    <w:p w14:paraId="6FFE111C" w14:textId="77777777" w:rsidR="00835EF1" w:rsidRDefault="00835EF1" w:rsidP="00F30339">
      <w:pPr>
        <w:shd w:val="clear" w:color="auto" w:fill="FFFFFF" w:themeFill="background1"/>
        <w:tabs>
          <w:tab w:val="left" w:pos="3855"/>
        </w:tabs>
        <w:spacing w:after="240"/>
        <w:ind w:firstLine="0"/>
        <w:rPr>
          <w:color w:val="000000" w:themeColor="text1"/>
          <w:sz w:val="20"/>
          <w:szCs w:val="20"/>
        </w:rPr>
      </w:pPr>
    </w:p>
    <w:p w14:paraId="22B4C5C4" w14:textId="12F8DB34" w:rsidR="00E13CDF" w:rsidRDefault="00E13CDF" w:rsidP="00F30339">
      <w:pPr>
        <w:shd w:val="clear" w:color="auto" w:fill="FFFFFF" w:themeFill="background1"/>
        <w:tabs>
          <w:tab w:val="left" w:pos="3855"/>
        </w:tabs>
        <w:spacing w:after="240"/>
        <w:ind w:firstLine="0"/>
        <w:rPr>
          <w:color w:val="000000" w:themeColor="text1"/>
          <w:sz w:val="20"/>
          <w:szCs w:val="20"/>
        </w:rPr>
      </w:pPr>
      <w:r w:rsidRPr="00804688">
        <w:rPr>
          <w:color w:val="000000" w:themeColor="text1"/>
          <w:sz w:val="20"/>
          <w:szCs w:val="20"/>
        </w:rPr>
        <w:t>Fuente: (Elaboración propia, 2023)</w:t>
      </w:r>
    </w:p>
    <w:p w14:paraId="0C13BF7B" w14:textId="77777777" w:rsidR="00E13CDF" w:rsidRDefault="00E13CDF" w:rsidP="00F30339">
      <w:pPr>
        <w:shd w:val="clear" w:color="auto" w:fill="FFFFFF" w:themeFill="background1"/>
        <w:tabs>
          <w:tab w:val="left" w:pos="3855"/>
        </w:tabs>
        <w:spacing w:after="240"/>
        <w:ind w:firstLine="0"/>
        <w:rPr>
          <w:color w:val="000000" w:themeColor="text1"/>
          <w:sz w:val="20"/>
          <w:szCs w:val="20"/>
        </w:rPr>
      </w:pPr>
    </w:p>
    <w:p w14:paraId="6CA58BE7" w14:textId="77777777" w:rsidR="00E13CDF" w:rsidRDefault="00E13CDF" w:rsidP="00F30339">
      <w:pPr>
        <w:shd w:val="clear" w:color="auto" w:fill="FFFFFF" w:themeFill="background1"/>
        <w:tabs>
          <w:tab w:val="left" w:pos="3855"/>
        </w:tabs>
        <w:spacing w:after="240"/>
        <w:ind w:firstLine="0"/>
        <w:rPr>
          <w:color w:val="000000" w:themeColor="text1"/>
          <w:sz w:val="20"/>
          <w:szCs w:val="20"/>
        </w:rPr>
      </w:pPr>
    </w:p>
    <w:p w14:paraId="55C9947B" w14:textId="77777777" w:rsidR="00E13CDF" w:rsidRDefault="00E13CDF" w:rsidP="00F30339">
      <w:pPr>
        <w:shd w:val="clear" w:color="auto" w:fill="FFFFFF" w:themeFill="background1"/>
        <w:tabs>
          <w:tab w:val="left" w:pos="3855"/>
        </w:tabs>
        <w:spacing w:after="240"/>
        <w:ind w:firstLine="0"/>
        <w:rPr>
          <w:color w:val="000000" w:themeColor="text1"/>
          <w:sz w:val="20"/>
          <w:szCs w:val="20"/>
        </w:rPr>
        <w:sectPr w:rsidR="00E13CDF" w:rsidSect="00A23667">
          <w:pgSz w:w="16838" w:h="11906" w:orient="landscape"/>
          <w:pgMar w:top="1701" w:right="1418" w:bottom="1701" w:left="1418" w:header="709" w:footer="709" w:gutter="0"/>
          <w:cols w:space="708"/>
          <w:docGrid w:linePitch="360"/>
        </w:sectPr>
      </w:pPr>
    </w:p>
    <w:p w14:paraId="31521E35" w14:textId="77777777" w:rsidR="00E13CDF" w:rsidRDefault="00E13CDF" w:rsidP="00E41464">
      <w:pPr>
        <w:pStyle w:val="Ttulo3"/>
      </w:pPr>
    </w:p>
    <w:p w14:paraId="4162EE48" w14:textId="5191DA20" w:rsidR="00E13CDF" w:rsidRDefault="00E13CDF" w:rsidP="00232461">
      <w:pPr>
        <w:pStyle w:val="Ttulo3"/>
      </w:pPr>
      <w:bookmarkStart w:id="899" w:name="_Toc153665358"/>
      <w:bookmarkStart w:id="900" w:name="_Toc155378236"/>
      <w:bookmarkStart w:id="901" w:name="_Toc157633761"/>
      <w:bookmarkStart w:id="902" w:name="_Toc157634580"/>
      <w:bookmarkStart w:id="903" w:name="_Toc157634815"/>
      <w:bookmarkStart w:id="904" w:name="_Toc152627054"/>
      <w:r w:rsidRPr="00BA5F6D">
        <w:t>6.</w:t>
      </w:r>
      <w:r w:rsidR="003D2FE4">
        <w:t>7</w:t>
      </w:r>
      <w:r w:rsidRPr="00BA5F6D">
        <w:t>.</w:t>
      </w:r>
      <w:r>
        <w:t>2</w:t>
      </w:r>
      <w:r w:rsidRPr="00BA5F6D">
        <w:t xml:space="preserve"> </w:t>
      </w:r>
      <w:r>
        <w:t>RESPUESTA ANTE LOS RIESGOS</w:t>
      </w:r>
      <w:bookmarkEnd w:id="899"/>
      <w:bookmarkEnd w:id="900"/>
      <w:bookmarkEnd w:id="901"/>
      <w:bookmarkEnd w:id="902"/>
      <w:bookmarkEnd w:id="903"/>
    </w:p>
    <w:p w14:paraId="6F7B9664" w14:textId="77777777" w:rsidR="00232461" w:rsidRPr="00232461" w:rsidRDefault="00232461" w:rsidP="00232461">
      <w:pPr>
        <w:rPr>
          <w:lang w:val="es-ES"/>
        </w:rPr>
      </w:pPr>
    </w:p>
    <w:p w14:paraId="6760FD2D" w14:textId="2AA68286" w:rsidR="00E13CDF" w:rsidRDefault="00E13CDF" w:rsidP="00F30339">
      <w:r w:rsidRPr="00674E35">
        <w:t>Se Propone el plan de respuesta ante los riesgos, según los identificados con el fin de genera</w:t>
      </w:r>
      <w:r w:rsidR="00F30339">
        <w:t>r</w:t>
      </w:r>
      <w:r w:rsidRPr="00674E35">
        <w:t xml:space="preserve"> planes de acción robustos para su </w:t>
      </w:r>
      <w:r w:rsidR="00F30339">
        <w:t>gestión.</w:t>
      </w:r>
    </w:p>
    <w:p w14:paraId="0DE6A911" w14:textId="10780F82" w:rsidR="00F30339" w:rsidRPr="00F30339" w:rsidRDefault="00F30339" w:rsidP="001553B9">
      <w:pPr>
        <w:pStyle w:val="Ttulo1"/>
      </w:pPr>
      <w:bookmarkStart w:id="905" w:name="_Toc157633762"/>
      <w:bookmarkStart w:id="906" w:name="_Toc157634581"/>
      <w:bookmarkStart w:id="907" w:name="_Toc157634816"/>
      <w:r>
        <w:rPr>
          <w:bCs/>
        </w:rPr>
        <w:t>Tabla 4</w:t>
      </w:r>
      <w:r w:rsidR="004F7CD4">
        <w:rPr>
          <w:bCs/>
        </w:rPr>
        <w:t>2</w:t>
      </w:r>
      <w:r>
        <w:rPr>
          <w:bCs/>
        </w:rPr>
        <w:t>.</w:t>
      </w:r>
      <w:r w:rsidRPr="00C2688E">
        <w:rPr>
          <w:bCs/>
        </w:rPr>
        <w:t xml:space="preserve"> </w:t>
      </w:r>
      <w:r>
        <w:t>Respuesta ante los Riesgos</w:t>
      </w:r>
      <w:r w:rsidRPr="00804688">
        <w:rPr>
          <w:bCs/>
        </w:rPr>
        <w:t>.</w:t>
      </w:r>
      <w:bookmarkEnd w:id="905"/>
      <w:bookmarkEnd w:id="906"/>
      <w:bookmarkEnd w:id="907"/>
    </w:p>
    <w:tbl>
      <w:tblPr>
        <w:tblW w:w="101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69"/>
        <w:gridCol w:w="1471"/>
        <w:gridCol w:w="4919"/>
      </w:tblGrid>
      <w:tr w:rsidR="00E13CDF" w:rsidRPr="009B4221" w14:paraId="376F8CFC" w14:textId="77777777" w:rsidTr="00E31F66">
        <w:trPr>
          <w:trHeight w:val="370"/>
          <w:jc w:val="center"/>
        </w:trPr>
        <w:tc>
          <w:tcPr>
            <w:tcW w:w="3769" w:type="dxa"/>
            <w:shd w:val="clear" w:color="auto" w:fill="1F3864" w:themeFill="accent1" w:themeFillShade="80"/>
            <w:vAlign w:val="center"/>
            <w:hideMark/>
          </w:tcPr>
          <w:p w14:paraId="0EDDA2FC" w14:textId="77777777" w:rsidR="00E13CDF" w:rsidRPr="009B4221" w:rsidRDefault="00E13CDF" w:rsidP="009B4221">
            <w:pPr>
              <w:spacing w:line="240" w:lineRule="auto"/>
              <w:ind w:firstLine="0"/>
              <w:jc w:val="center"/>
              <w:rPr>
                <w:rFonts w:eastAsia="Times New Roman"/>
                <w:color w:val="FFFFFF" w:themeColor="background1"/>
                <w:sz w:val="20"/>
                <w:szCs w:val="20"/>
              </w:rPr>
            </w:pPr>
            <w:r w:rsidRPr="009B4221">
              <w:rPr>
                <w:rFonts w:eastAsia="Times New Roman"/>
                <w:color w:val="FFFFFF" w:themeColor="background1"/>
                <w:sz w:val="20"/>
                <w:szCs w:val="20"/>
              </w:rPr>
              <w:t>Descripción del Evento</w:t>
            </w:r>
          </w:p>
        </w:tc>
        <w:tc>
          <w:tcPr>
            <w:tcW w:w="1471" w:type="dxa"/>
            <w:shd w:val="clear" w:color="auto" w:fill="1F3864" w:themeFill="accent1" w:themeFillShade="80"/>
            <w:vAlign w:val="center"/>
            <w:hideMark/>
          </w:tcPr>
          <w:p w14:paraId="67C245C8" w14:textId="77777777" w:rsidR="00E13CDF" w:rsidRPr="009B4221" w:rsidRDefault="00E13CDF" w:rsidP="009B4221">
            <w:pPr>
              <w:spacing w:line="240" w:lineRule="auto"/>
              <w:ind w:firstLine="0"/>
              <w:jc w:val="center"/>
              <w:rPr>
                <w:rFonts w:eastAsia="Times New Roman"/>
                <w:color w:val="FFFFFF" w:themeColor="background1"/>
                <w:sz w:val="20"/>
                <w:szCs w:val="20"/>
              </w:rPr>
            </w:pPr>
            <w:r w:rsidRPr="009B4221">
              <w:rPr>
                <w:rFonts w:eastAsia="Times New Roman"/>
                <w:color w:val="FFFFFF" w:themeColor="background1"/>
                <w:sz w:val="20"/>
                <w:szCs w:val="20"/>
              </w:rPr>
              <w:t>Respuesta Preliminar Amenazas</w:t>
            </w:r>
          </w:p>
        </w:tc>
        <w:tc>
          <w:tcPr>
            <w:tcW w:w="4919" w:type="dxa"/>
            <w:shd w:val="clear" w:color="auto" w:fill="1F3864" w:themeFill="accent1" w:themeFillShade="80"/>
            <w:vAlign w:val="center"/>
          </w:tcPr>
          <w:p w14:paraId="22FBF841" w14:textId="77777777" w:rsidR="00E13CDF" w:rsidRPr="009B4221" w:rsidRDefault="00E13CDF" w:rsidP="009B4221">
            <w:pPr>
              <w:spacing w:line="240" w:lineRule="auto"/>
              <w:ind w:firstLine="0"/>
              <w:jc w:val="center"/>
              <w:rPr>
                <w:rFonts w:eastAsia="Times New Roman"/>
                <w:color w:val="FFFFFF" w:themeColor="background1"/>
                <w:sz w:val="20"/>
                <w:szCs w:val="20"/>
              </w:rPr>
            </w:pPr>
            <w:r w:rsidRPr="009B4221">
              <w:rPr>
                <w:rFonts w:eastAsia="Times New Roman"/>
                <w:color w:val="FFFFFF" w:themeColor="background1"/>
                <w:sz w:val="20"/>
                <w:szCs w:val="20"/>
              </w:rPr>
              <w:t>Descripción</w:t>
            </w:r>
          </w:p>
        </w:tc>
      </w:tr>
      <w:tr w:rsidR="00E13CDF" w:rsidRPr="009B4221" w14:paraId="71973AA9" w14:textId="77777777" w:rsidTr="00E31F66">
        <w:trPr>
          <w:trHeight w:val="838"/>
          <w:jc w:val="center"/>
        </w:trPr>
        <w:tc>
          <w:tcPr>
            <w:tcW w:w="3769" w:type="dxa"/>
            <w:shd w:val="clear" w:color="auto" w:fill="auto"/>
            <w:vAlign w:val="center"/>
            <w:hideMark/>
          </w:tcPr>
          <w:p w14:paraId="4D80824D" w14:textId="3DE823AB" w:rsidR="00E13CDF" w:rsidRPr="009B4221" w:rsidRDefault="00E13CDF" w:rsidP="009B4221">
            <w:pPr>
              <w:spacing w:line="240" w:lineRule="auto"/>
              <w:ind w:firstLine="0"/>
              <w:rPr>
                <w:rFonts w:eastAsia="Times New Roman"/>
                <w:color w:val="000000"/>
                <w:sz w:val="20"/>
                <w:szCs w:val="20"/>
              </w:rPr>
            </w:pPr>
            <w:r w:rsidRPr="009B4221">
              <w:rPr>
                <w:rFonts w:eastAsia="Times New Roman"/>
                <w:color w:val="000000"/>
                <w:sz w:val="20"/>
                <w:szCs w:val="20"/>
              </w:rPr>
              <w:t xml:space="preserve">No contar con </w:t>
            </w:r>
            <w:r w:rsidR="00A256EF" w:rsidRPr="009B4221">
              <w:rPr>
                <w:rFonts w:eastAsia="Times New Roman"/>
                <w:color w:val="000000"/>
                <w:sz w:val="20"/>
                <w:szCs w:val="20"/>
              </w:rPr>
              <w:t>especificaciones</w:t>
            </w:r>
            <w:r w:rsidRPr="009B4221">
              <w:rPr>
                <w:rFonts w:eastAsia="Times New Roman"/>
                <w:color w:val="000000"/>
                <w:sz w:val="20"/>
                <w:szCs w:val="20"/>
              </w:rPr>
              <w:t xml:space="preserve"> claras de lo que se desea lograr en el </w:t>
            </w:r>
            <w:r w:rsidR="00A256EF" w:rsidRPr="009B4221">
              <w:rPr>
                <w:rFonts w:eastAsia="Times New Roman"/>
                <w:color w:val="000000"/>
                <w:sz w:val="20"/>
                <w:szCs w:val="20"/>
              </w:rPr>
              <w:t>transcurso</w:t>
            </w:r>
            <w:r w:rsidRPr="009B4221">
              <w:rPr>
                <w:rFonts w:eastAsia="Times New Roman"/>
                <w:color w:val="000000"/>
                <w:sz w:val="20"/>
                <w:szCs w:val="20"/>
              </w:rPr>
              <w:t xml:space="preserve"> del marco de trabajo sobre el </w:t>
            </w:r>
            <w:r w:rsidR="00A256EF" w:rsidRPr="009B4221">
              <w:rPr>
                <w:rFonts w:eastAsia="Times New Roman"/>
                <w:color w:val="000000"/>
                <w:sz w:val="20"/>
                <w:szCs w:val="20"/>
              </w:rPr>
              <w:t>curso,</w:t>
            </w:r>
            <w:r w:rsidRPr="009B4221">
              <w:rPr>
                <w:rFonts w:eastAsia="Times New Roman"/>
                <w:color w:val="000000"/>
                <w:sz w:val="20"/>
                <w:szCs w:val="20"/>
              </w:rPr>
              <w:t xml:space="preserve"> generando atrasos en la </w:t>
            </w:r>
            <w:r w:rsidR="00A256EF" w:rsidRPr="009B4221">
              <w:rPr>
                <w:rFonts w:eastAsia="Times New Roman"/>
                <w:color w:val="000000"/>
                <w:sz w:val="20"/>
                <w:szCs w:val="20"/>
              </w:rPr>
              <w:t>elaboración</w:t>
            </w:r>
            <w:r w:rsidRPr="009B4221">
              <w:rPr>
                <w:rFonts w:eastAsia="Times New Roman"/>
                <w:color w:val="000000"/>
                <w:sz w:val="20"/>
                <w:szCs w:val="20"/>
              </w:rPr>
              <w:t xml:space="preserve"> del diseño.</w:t>
            </w:r>
          </w:p>
        </w:tc>
        <w:tc>
          <w:tcPr>
            <w:tcW w:w="1471" w:type="dxa"/>
            <w:shd w:val="clear" w:color="auto" w:fill="auto"/>
            <w:vAlign w:val="center"/>
            <w:hideMark/>
          </w:tcPr>
          <w:p w14:paraId="5613AD3F" w14:textId="77777777" w:rsidR="00E13CDF" w:rsidRPr="009B4221" w:rsidRDefault="00E13CDF" w:rsidP="00E31F66">
            <w:pPr>
              <w:spacing w:line="240" w:lineRule="auto"/>
              <w:ind w:firstLine="0"/>
              <w:jc w:val="center"/>
              <w:rPr>
                <w:rFonts w:eastAsia="Times New Roman"/>
                <w:color w:val="000000"/>
                <w:sz w:val="20"/>
                <w:szCs w:val="20"/>
              </w:rPr>
            </w:pPr>
            <w:r w:rsidRPr="009B4221">
              <w:rPr>
                <w:rFonts w:eastAsia="Times New Roman"/>
                <w:color w:val="000000"/>
                <w:sz w:val="20"/>
                <w:szCs w:val="20"/>
              </w:rPr>
              <w:t>Mitigar</w:t>
            </w:r>
          </w:p>
        </w:tc>
        <w:tc>
          <w:tcPr>
            <w:tcW w:w="4919" w:type="dxa"/>
            <w:vAlign w:val="center"/>
          </w:tcPr>
          <w:p w14:paraId="4BEA2B98" w14:textId="77777777" w:rsidR="00E13CDF" w:rsidRPr="009B4221" w:rsidRDefault="00E13CDF" w:rsidP="009B4221">
            <w:pPr>
              <w:spacing w:line="240" w:lineRule="auto"/>
              <w:ind w:firstLine="0"/>
              <w:rPr>
                <w:rFonts w:eastAsia="Times New Roman"/>
                <w:color w:val="000000"/>
                <w:sz w:val="20"/>
                <w:szCs w:val="20"/>
              </w:rPr>
            </w:pPr>
            <w:r w:rsidRPr="009B4221">
              <w:rPr>
                <w:rFonts w:eastAsia="Times New Roman"/>
                <w:color w:val="000000"/>
                <w:sz w:val="20"/>
                <w:szCs w:val="20"/>
              </w:rPr>
              <w:t>Generar sesiones de entendimiento previos a la elaboración del diseño, donde se pacten criterios de aceptación sobre el desarrollo del material a presentar.</w:t>
            </w:r>
          </w:p>
        </w:tc>
      </w:tr>
      <w:tr w:rsidR="00E13CDF" w:rsidRPr="009B4221" w14:paraId="2845E529" w14:textId="77777777" w:rsidTr="00E31F66">
        <w:trPr>
          <w:trHeight w:val="631"/>
          <w:jc w:val="center"/>
        </w:trPr>
        <w:tc>
          <w:tcPr>
            <w:tcW w:w="3769" w:type="dxa"/>
            <w:shd w:val="clear" w:color="auto" w:fill="auto"/>
            <w:vAlign w:val="center"/>
            <w:hideMark/>
          </w:tcPr>
          <w:p w14:paraId="51B25A6F" w14:textId="7D0A1371" w:rsidR="00E13CDF" w:rsidRPr="009B4221" w:rsidRDefault="00E13CDF" w:rsidP="009B4221">
            <w:pPr>
              <w:spacing w:line="240" w:lineRule="auto"/>
              <w:ind w:firstLine="0"/>
              <w:rPr>
                <w:rFonts w:eastAsia="Times New Roman"/>
                <w:color w:val="000000"/>
                <w:sz w:val="20"/>
                <w:szCs w:val="20"/>
              </w:rPr>
            </w:pPr>
            <w:r w:rsidRPr="009B4221">
              <w:rPr>
                <w:rFonts w:eastAsia="Times New Roman"/>
                <w:color w:val="000000"/>
                <w:sz w:val="20"/>
                <w:szCs w:val="20"/>
              </w:rPr>
              <w:t xml:space="preserve">Estructura del diseño poco atractiva o muy </w:t>
            </w:r>
            <w:r w:rsidR="00A256EF" w:rsidRPr="009B4221">
              <w:rPr>
                <w:rFonts w:eastAsia="Times New Roman"/>
                <w:color w:val="000000"/>
                <w:sz w:val="20"/>
                <w:szCs w:val="20"/>
              </w:rPr>
              <w:t>ambiguo,</w:t>
            </w:r>
            <w:r w:rsidRPr="009B4221">
              <w:rPr>
                <w:rFonts w:eastAsia="Times New Roman"/>
                <w:color w:val="000000"/>
                <w:sz w:val="20"/>
                <w:szCs w:val="20"/>
              </w:rPr>
              <w:t xml:space="preserve"> esto </w:t>
            </w:r>
            <w:r w:rsidR="00A256EF" w:rsidRPr="009B4221">
              <w:rPr>
                <w:rFonts w:eastAsia="Times New Roman"/>
                <w:color w:val="000000"/>
                <w:sz w:val="20"/>
                <w:szCs w:val="20"/>
              </w:rPr>
              <w:t>podría</w:t>
            </w:r>
            <w:r w:rsidRPr="009B4221">
              <w:rPr>
                <w:rFonts w:eastAsia="Times New Roman"/>
                <w:color w:val="000000"/>
                <w:sz w:val="20"/>
                <w:szCs w:val="20"/>
              </w:rPr>
              <w:t xml:space="preserve"> generar reproceso en la adaptabilidad para finalizarlo.</w:t>
            </w:r>
          </w:p>
        </w:tc>
        <w:tc>
          <w:tcPr>
            <w:tcW w:w="1471" w:type="dxa"/>
            <w:shd w:val="clear" w:color="auto" w:fill="auto"/>
            <w:vAlign w:val="center"/>
            <w:hideMark/>
          </w:tcPr>
          <w:p w14:paraId="424423AC" w14:textId="77777777" w:rsidR="00E13CDF" w:rsidRPr="009B4221" w:rsidRDefault="00E13CDF" w:rsidP="00E31F66">
            <w:pPr>
              <w:spacing w:line="240" w:lineRule="auto"/>
              <w:ind w:firstLine="0"/>
              <w:jc w:val="center"/>
              <w:rPr>
                <w:rFonts w:eastAsia="Times New Roman"/>
                <w:sz w:val="20"/>
                <w:szCs w:val="20"/>
              </w:rPr>
            </w:pPr>
            <w:r w:rsidRPr="009B4221">
              <w:rPr>
                <w:rFonts w:eastAsia="Times New Roman"/>
                <w:sz w:val="20"/>
                <w:szCs w:val="20"/>
              </w:rPr>
              <w:t>Mitigar</w:t>
            </w:r>
          </w:p>
        </w:tc>
        <w:tc>
          <w:tcPr>
            <w:tcW w:w="4919" w:type="dxa"/>
            <w:vAlign w:val="center"/>
          </w:tcPr>
          <w:p w14:paraId="4B196509" w14:textId="77777777" w:rsidR="00E13CDF" w:rsidRPr="009B4221" w:rsidRDefault="00E13CDF" w:rsidP="009B4221">
            <w:pPr>
              <w:spacing w:line="240" w:lineRule="auto"/>
              <w:ind w:firstLine="0"/>
              <w:rPr>
                <w:rFonts w:eastAsia="Times New Roman"/>
                <w:color w:val="000000"/>
                <w:sz w:val="20"/>
                <w:szCs w:val="20"/>
              </w:rPr>
            </w:pPr>
            <w:r w:rsidRPr="009B4221">
              <w:rPr>
                <w:rFonts w:eastAsia="Times New Roman"/>
                <w:color w:val="000000"/>
                <w:sz w:val="20"/>
                <w:szCs w:val="20"/>
              </w:rPr>
              <w:t xml:space="preserve">Mapear un esquema o mapa conceptual de que es lo que se desea mostrar y lograr en el contenido del curso, de esta forma habrá claridad en la realización </w:t>
            </w:r>
          </w:p>
        </w:tc>
      </w:tr>
      <w:tr w:rsidR="00E13CDF" w:rsidRPr="009B4221" w14:paraId="2E7694B9" w14:textId="77777777" w:rsidTr="00E31F66">
        <w:trPr>
          <w:trHeight w:val="523"/>
          <w:jc w:val="center"/>
        </w:trPr>
        <w:tc>
          <w:tcPr>
            <w:tcW w:w="3769" w:type="dxa"/>
            <w:shd w:val="clear" w:color="auto" w:fill="auto"/>
            <w:vAlign w:val="center"/>
            <w:hideMark/>
          </w:tcPr>
          <w:p w14:paraId="1C751609" w14:textId="27049EB7" w:rsidR="00E13CDF" w:rsidRPr="009B4221" w:rsidRDefault="00E13CDF" w:rsidP="009B4221">
            <w:pPr>
              <w:spacing w:line="240" w:lineRule="auto"/>
              <w:ind w:firstLine="0"/>
              <w:rPr>
                <w:rFonts w:eastAsia="Times New Roman"/>
                <w:color w:val="000000"/>
                <w:sz w:val="20"/>
                <w:szCs w:val="20"/>
              </w:rPr>
            </w:pPr>
            <w:r w:rsidRPr="009B4221">
              <w:rPr>
                <w:rFonts w:eastAsia="Times New Roman"/>
                <w:color w:val="000000"/>
                <w:sz w:val="20"/>
                <w:szCs w:val="20"/>
              </w:rPr>
              <w:t xml:space="preserve">No </w:t>
            </w:r>
            <w:r w:rsidR="00A256EF" w:rsidRPr="009B4221">
              <w:rPr>
                <w:rFonts w:eastAsia="Times New Roman"/>
                <w:color w:val="000000"/>
                <w:sz w:val="20"/>
                <w:szCs w:val="20"/>
              </w:rPr>
              <w:t>realizar</w:t>
            </w:r>
            <w:r w:rsidRPr="009B4221">
              <w:rPr>
                <w:rFonts w:eastAsia="Times New Roman"/>
                <w:color w:val="000000"/>
                <w:sz w:val="20"/>
                <w:szCs w:val="20"/>
              </w:rPr>
              <w:t xml:space="preserve"> un </w:t>
            </w:r>
            <w:r w:rsidR="00A256EF" w:rsidRPr="009B4221">
              <w:rPr>
                <w:rFonts w:eastAsia="Times New Roman"/>
                <w:color w:val="000000"/>
                <w:sz w:val="20"/>
                <w:szCs w:val="20"/>
              </w:rPr>
              <w:t>diagnóstico</w:t>
            </w:r>
            <w:r w:rsidRPr="009B4221">
              <w:rPr>
                <w:rFonts w:eastAsia="Times New Roman"/>
                <w:color w:val="000000"/>
                <w:sz w:val="20"/>
                <w:szCs w:val="20"/>
              </w:rPr>
              <w:t xml:space="preserve"> acertado de las necesidades de la </w:t>
            </w:r>
            <w:r w:rsidR="00A256EF" w:rsidRPr="009B4221">
              <w:rPr>
                <w:rFonts w:eastAsia="Times New Roman"/>
                <w:color w:val="000000"/>
                <w:sz w:val="20"/>
                <w:szCs w:val="20"/>
              </w:rPr>
              <w:t>capacitación</w:t>
            </w:r>
            <w:r w:rsidRPr="009B4221">
              <w:rPr>
                <w:rFonts w:eastAsia="Times New Roman"/>
                <w:color w:val="000000"/>
                <w:sz w:val="20"/>
                <w:szCs w:val="20"/>
              </w:rPr>
              <w:t xml:space="preserve"> sobre el curso</w:t>
            </w:r>
          </w:p>
        </w:tc>
        <w:tc>
          <w:tcPr>
            <w:tcW w:w="1471" w:type="dxa"/>
            <w:shd w:val="clear" w:color="auto" w:fill="auto"/>
            <w:vAlign w:val="center"/>
            <w:hideMark/>
          </w:tcPr>
          <w:p w14:paraId="52DB1D54" w14:textId="77777777" w:rsidR="00E13CDF" w:rsidRPr="009B4221" w:rsidRDefault="00E13CDF" w:rsidP="00E31F66">
            <w:pPr>
              <w:spacing w:line="240" w:lineRule="auto"/>
              <w:ind w:firstLine="0"/>
              <w:jc w:val="center"/>
              <w:rPr>
                <w:rFonts w:eastAsia="Times New Roman"/>
                <w:color w:val="000000"/>
                <w:sz w:val="20"/>
                <w:szCs w:val="20"/>
              </w:rPr>
            </w:pPr>
            <w:r w:rsidRPr="009B4221">
              <w:rPr>
                <w:rFonts w:eastAsia="Times New Roman"/>
                <w:color w:val="000000"/>
                <w:sz w:val="20"/>
                <w:szCs w:val="20"/>
              </w:rPr>
              <w:t>Evitar</w:t>
            </w:r>
          </w:p>
        </w:tc>
        <w:tc>
          <w:tcPr>
            <w:tcW w:w="4919" w:type="dxa"/>
            <w:vAlign w:val="center"/>
          </w:tcPr>
          <w:p w14:paraId="3B00F2FD" w14:textId="77777777" w:rsidR="00E13CDF" w:rsidRPr="009B4221" w:rsidRDefault="00E13CDF" w:rsidP="009B4221">
            <w:pPr>
              <w:spacing w:line="240" w:lineRule="auto"/>
              <w:ind w:firstLine="0"/>
              <w:rPr>
                <w:rFonts w:eastAsia="Times New Roman"/>
                <w:color w:val="000000"/>
                <w:sz w:val="20"/>
                <w:szCs w:val="20"/>
              </w:rPr>
            </w:pPr>
            <w:r w:rsidRPr="009B4221">
              <w:rPr>
                <w:rFonts w:eastAsia="Times New Roman"/>
                <w:color w:val="000000"/>
                <w:sz w:val="20"/>
                <w:szCs w:val="20"/>
              </w:rPr>
              <w:t>Contar con toda la documentación y análisis sobre los logros y fracasos de los proyectos y sus respectivos indicadores que indiquen donde se encuentra la debilidad por tipo de proyecto de la cual se pueda tomar como referencia de puntos a reforzar con las áreas.</w:t>
            </w:r>
          </w:p>
        </w:tc>
      </w:tr>
      <w:tr w:rsidR="00E13CDF" w:rsidRPr="009B4221" w14:paraId="41476B5A" w14:textId="77777777" w:rsidTr="00E31F66">
        <w:trPr>
          <w:trHeight w:val="901"/>
          <w:jc w:val="center"/>
        </w:trPr>
        <w:tc>
          <w:tcPr>
            <w:tcW w:w="3769" w:type="dxa"/>
            <w:shd w:val="clear" w:color="auto" w:fill="auto"/>
            <w:vAlign w:val="center"/>
            <w:hideMark/>
          </w:tcPr>
          <w:p w14:paraId="16345B9F" w14:textId="333BEA91" w:rsidR="00E13CDF" w:rsidRPr="009B4221" w:rsidRDefault="00E13CDF" w:rsidP="009B4221">
            <w:pPr>
              <w:spacing w:line="240" w:lineRule="auto"/>
              <w:ind w:firstLine="0"/>
              <w:rPr>
                <w:rFonts w:eastAsia="Times New Roman"/>
                <w:color w:val="000000"/>
                <w:sz w:val="20"/>
                <w:szCs w:val="20"/>
              </w:rPr>
            </w:pPr>
            <w:r w:rsidRPr="009B4221">
              <w:rPr>
                <w:rFonts w:eastAsia="Times New Roman"/>
                <w:color w:val="000000"/>
                <w:sz w:val="20"/>
                <w:szCs w:val="20"/>
              </w:rPr>
              <w:t xml:space="preserve">Mala o deficiente </w:t>
            </w:r>
            <w:r w:rsidR="00A256EF" w:rsidRPr="009B4221">
              <w:rPr>
                <w:rFonts w:eastAsia="Times New Roman"/>
                <w:color w:val="000000"/>
                <w:sz w:val="20"/>
                <w:szCs w:val="20"/>
              </w:rPr>
              <w:t>selección</w:t>
            </w:r>
            <w:r w:rsidRPr="009B4221">
              <w:rPr>
                <w:rFonts w:eastAsia="Times New Roman"/>
                <w:color w:val="000000"/>
                <w:sz w:val="20"/>
                <w:szCs w:val="20"/>
              </w:rPr>
              <w:t xml:space="preserve"> en los participantes para la </w:t>
            </w:r>
            <w:r w:rsidR="00A256EF" w:rsidRPr="009B4221">
              <w:rPr>
                <w:rFonts w:eastAsia="Times New Roman"/>
                <w:color w:val="000000"/>
                <w:sz w:val="20"/>
                <w:szCs w:val="20"/>
              </w:rPr>
              <w:t>realización</w:t>
            </w:r>
            <w:r w:rsidRPr="009B4221">
              <w:rPr>
                <w:rFonts w:eastAsia="Times New Roman"/>
                <w:color w:val="000000"/>
                <w:sz w:val="20"/>
                <w:szCs w:val="20"/>
              </w:rPr>
              <w:t xml:space="preserve"> del curso.</w:t>
            </w:r>
          </w:p>
        </w:tc>
        <w:tc>
          <w:tcPr>
            <w:tcW w:w="1471" w:type="dxa"/>
            <w:shd w:val="clear" w:color="auto" w:fill="auto"/>
            <w:vAlign w:val="center"/>
            <w:hideMark/>
          </w:tcPr>
          <w:p w14:paraId="71AB9124" w14:textId="77777777" w:rsidR="00E13CDF" w:rsidRPr="009B4221" w:rsidRDefault="00E13CDF" w:rsidP="00E31F66">
            <w:pPr>
              <w:spacing w:line="240" w:lineRule="auto"/>
              <w:ind w:firstLine="0"/>
              <w:jc w:val="center"/>
              <w:rPr>
                <w:rFonts w:eastAsia="Times New Roman"/>
                <w:color w:val="000000"/>
                <w:sz w:val="20"/>
                <w:szCs w:val="20"/>
              </w:rPr>
            </w:pPr>
            <w:r w:rsidRPr="009B4221">
              <w:rPr>
                <w:rFonts w:eastAsia="Times New Roman"/>
                <w:color w:val="000000"/>
                <w:sz w:val="20"/>
                <w:szCs w:val="20"/>
              </w:rPr>
              <w:t>Evitar</w:t>
            </w:r>
          </w:p>
        </w:tc>
        <w:tc>
          <w:tcPr>
            <w:tcW w:w="4919" w:type="dxa"/>
            <w:vAlign w:val="center"/>
          </w:tcPr>
          <w:p w14:paraId="5DEBFCA0" w14:textId="77777777" w:rsidR="00E13CDF" w:rsidRPr="009B4221" w:rsidRDefault="00E13CDF" w:rsidP="009B4221">
            <w:pPr>
              <w:spacing w:line="240" w:lineRule="auto"/>
              <w:ind w:firstLine="0"/>
              <w:rPr>
                <w:rFonts w:eastAsia="Times New Roman"/>
                <w:color w:val="000000"/>
                <w:sz w:val="20"/>
                <w:szCs w:val="20"/>
              </w:rPr>
            </w:pPr>
            <w:r w:rsidRPr="009B4221">
              <w:rPr>
                <w:rFonts w:eastAsia="Times New Roman"/>
                <w:color w:val="000000"/>
                <w:sz w:val="20"/>
                <w:szCs w:val="20"/>
              </w:rPr>
              <w:t>Validar los perfiles de puestos con los jefes de cada área para identificar los que se tienen asignados para participar en proyectos específicos de cada área.</w:t>
            </w:r>
          </w:p>
        </w:tc>
      </w:tr>
      <w:tr w:rsidR="00E13CDF" w:rsidRPr="009B4221" w14:paraId="3518C84F" w14:textId="77777777" w:rsidTr="00E31F66">
        <w:trPr>
          <w:trHeight w:val="694"/>
          <w:jc w:val="center"/>
        </w:trPr>
        <w:tc>
          <w:tcPr>
            <w:tcW w:w="3769" w:type="dxa"/>
            <w:shd w:val="clear" w:color="auto" w:fill="auto"/>
            <w:vAlign w:val="center"/>
            <w:hideMark/>
          </w:tcPr>
          <w:p w14:paraId="6BEE44BE" w14:textId="40132CF4" w:rsidR="00E13CDF" w:rsidRPr="009B4221" w:rsidRDefault="00E13CDF" w:rsidP="009B4221">
            <w:pPr>
              <w:spacing w:line="240" w:lineRule="auto"/>
              <w:ind w:firstLine="0"/>
              <w:rPr>
                <w:rFonts w:eastAsia="Times New Roman"/>
                <w:color w:val="000000"/>
                <w:sz w:val="20"/>
                <w:szCs w:val="20"/>
              </w:rPr>
            </w:pPr>
            <w:r w:rsidRPr="009B4221">
              <w:rPr>
                <w:rFonts w:eastAsia="Times New Roman"/>
                <w:color w:val="000000"/>
                <w:sz w:val="20"/>
                <w:szCs w:val="20"/>
              </w:rPr>
              <w:t xml:space="preserve">No contemplar las </w:t>
            </w:r>
            <w:r w:rsidR="00A256EF" w:rsidRPr="009B4221">
              <w:rPr>
                <w:rFonts w:eastAsia="Times New Roman"/>
                <w:color w:val="000000"/>
                <w:sz w:val="20"/>
                <w:szCs w:val="20"/>
              </w:rPr>
              <w:t>áreas</w:t>
            </w:r>
            <w:r w:rsidRPr="009B4221">
              <w:rPr>
                <w:rFonts w:eastAsia="Times New Roman"/>
                <w:color w:val="000000"/>
                <w:sz w:val="20"/>
                <w:szCs w:val="20"/>
              </w:rPr>
              <w:t xml:space="preserve"> de vital impacto en la </w:t>
            </w:r>
            <w:r w:rsidR="00A256EF" w:rsidRPr="009B4221">
              <w:rPr>
                <w:rFonts w:eastAsia="Times New Roman"/>
                <w:color w:val="000000"/>
                <w:sz w:val="20"/>
                <w:szCs w:val="20"/>
              </w:rPr>
              <w:t>gestión</w:t>
            </w:r>
            <w:r w:rsidRPr="009B4221">
              <w:rPr>
                <w:rFonts w:eastAsia="Times New Roman"/>
                <w:color w:val="000000"/>
                <w:sz w:val="20"/>
                <w:szCs w:val="20"/>
              </w:rPr>
              <w:t xml:space="preserve"> de proyectos para la </w:t>
            </w:r>
            <w:r w:rsidR="00A256EF" w:rsidRPr="009B4221">
              <w:rPr>
                <w:rFonts w:eastAsia="Times New Roman"/>
                <w:color w:val="000000"/>
                <w:sz w:val="20"/>
                <w:szCs w:val="20"/>
              </w:rPr>
              <w:t>participación</w:t>
            </w:r>
            <w:r w:rsidRPr="009B4221">
              <w:rPr>
                <w:rFonts w:eastAsia="Times New Roman"/>
                <w:color w:val="000000"/>
                <w:sz w:val="20"/>
                <w:szCs w:val="20"/>
              </w:rPr>
              <w:t xml:space="preserve"> del curso.</w:t>
            </w:r>
          </w:p>
        </w:tc>
        <w:tc>
          <w:tcPr>
            <w:tcW w:w="1471" w:type="dxa"/>
            <w:shd w:val="clear" w:color="auto" w:fill="auto"/>
            <w:vAlign w:val="center"/>
            <w:hideMark/>
          </w:tcPr>
          <w:p w14:paraId="2ED02031" w14:textId="77777777" w:rsidR="00E13CDF" w:rsidRPr="009B4221" w:rsidRDefault="00E13CDF" w:rsidP="00E31F66">
            <w:pPr>
              <w:spacing w:line="240" w:lineRule="auto"/>
              <w:ind w:firstLine="0"/>
              <w:jc w:val="center"/>
              <w:rPr>
                <w:rFonts w:eastAsia="Times New Roman"/>
                <w:color w:val="000000"/>
                <w:sz w:val="20"/>
                <w:szCs w:val="20"/>
              </w:rPr>
            </w:pPr>
            <w:r w:rsidRPr="009B4221">
              <w:rPr>
                <w:rFonts w:eastAsia="Times New Roman"/>
                <w:color w:val="000000"/>
                <w:sz w:val="20"/>
                <w:szCs w:val="20"/>
              </w:rPr>
              <w:t>Evitar</w:t>
            </w:r>
          </w:p>
        </w:tc>
        <w:tc>
          <w:tcPr>
            <w:tcW w:w="4919" w:type="dxa"/>
            <w:vAlign w:val="center"/>
          </w:tcPr>
          <w:p w14:paraId="016FB253" w14:textId="77777777" w:rsidR="00E13CDF" w:rsidRPr="009B4221" w:rsidRDefault="00E13CDF" w:rsidP="009B4221">
            <w:pPr>
              <w:spacing w:line="240" w:lineRule="auto"/>
              <w:ind w:firstLine="0"/>
              <w:rPr>
                <w:rFonts w:eastAsia="Times New Roman"/>
                <w:color w:val="000000"/>
                <w:sz w:val="20"/>
                <w:szCs w:val="20"/>
              </w:rPr>
            </w:pPr>
            <w:r w:rsidRPr="009B4221">
              <w:rPr>
                <w:rFonts w:eastAsia="Times New Roman"/>
                <w:color w:val="000000"/>
                <w:sz w:val="20"/>
                <w:szCs w:val="20"/>
              </w:rPr>
              <w:t>Redefinir que nivel de impacto tienen las áreas en las estrategias anuales definidas por la entidad financiera.</w:t>
            </w:r>
          </w:p>
        </w:tc>
      </w:tr>
      <w:tr w:rsidR="00E13CDF" w:rsidRPr="009B4221" w14:paraId="598CB932" w14:textId="77777777" w:rsidTr="00E31F66">
        <w:trPr>
          <w:trHeight w:val="658"/>
          <w:jc w:val="center"/>
        </w:trPr>
        <w:tc>
          <w:tcPr>
            <w:tcW w:w="3769" w:type="dxa"/>
            <w:shd w:val="clear" w:color="auto" w:fill="auto"/>
            <w:vAlign w:val="center"/>
            <w:hideMark/>
          </w:tcPr>
          <w:p w14:paraId="12C95459" w14:textId="1BF692C1" w:rsidR="00E13CDF" w:rsidRPr="009B4221" w:rsidRDefault="00E13CDF" w:rsidP="009B4221">
            <w:pPr>
              <w:spacing w:line="240" w:lineRule="auto"/>
              <w:ind w:firstLine="0"/>
              <w:rPr>
                <w:rFonts w:eastAsia="Times New Roman"/>
                <w:color w:val="000000"/>
                <w:sz w:val="20"/>
                <w:szCs w:val="20"/>
              </w:rPr>
            </w:pPr>
            <w:r w:rsidRPr="009B4221">
              <w:rPr>
                <w:rFonts w:eastAsia="Times New Roman"/>
                <w:color w:val="000000"/>
                <w:sz w:val="20"/>
                <w:szCs w:val="20"/>
              </w:rPr>
              <w:t xml:space="preserve">Sobre las evaluaciones aplicadas para el nivel de conocimiento, puede generarse poco entendimiento de las preguntas o casos mostrados para la </w:t>
            </w:r>
            <w:r w:rsidR="00A256EF" w:rsidRPr="009B4221">
              <w:rPr>
                <w:rFonts w:eastAsia="Times New Roman"/>
                <w:color w:val="000000"/>
                <w:sz w:val="20"/>
                <w:szCs w:val="20"/>
              </w:rPr>
              <w:t>realización</w:t>
            </w:r>
            <w:r w:rsidRPr="009B4221">
              <w:rPr>
                <w:rFonts w:eastAsia="Times New Roman"/>
                <w:color w:val="000000"/>
                <w:sz w:val="20"/>
                <w:szCs w:val="20"/>
              </w:rPr>
              <w:t xml:space="preserve"> clara de cada participante.</w:t>
            </w:r>
          </w:p>
        </w:tc>
        <w:tc>
          <w:tcPr>
            <w:tcW w:w="1471" w:type="dxa"/>
            <w:shd w:val="clear" w:color="auto" w:fill="auto"/>
            <w:vAlign w:val="center"/>
            <w:hideMark/>
          </w:tcPr>
          <w:p w14:paraId="50B58A8C" w14:textId="77777777" w:rsidR="00E13CDF" w:rsidRPr="009B4221" w:rsidRDefault="00E13CDF" w:rsidP="00E31F66">
            <w:pPr>
              <w:spacing w:line="240" w:lineRule="auto"/>
              <w:ind w:firstLine="0"/>
              <w:jc w:val="center"/>
              <w:rPr>
                <w:rFonts w:eastAsia="Times New Roman"/>
                <w:color w:val="000000"/>
                <w:sz w:val="20"/>
                <w:szCs w:val="20"/>
              </w:rPr>
            </w:pPr>
            <w:r w:rsidRPr="009B4221">
              <w:rPr>
                <w:rFonts w:eastAsia="Times New Roman"/>
                <w:color w:val="000000"/>
                <w:sz w:val="20"/>
                <w:szCs w:val="20"/>
              </w:rPr>
              <w:t>Evitar</w:t>
            </w:r>
          </w:p>
        </w:tc>
        <w:tc>
          <w:tcPr>
            <w:tcW w:w="4919" w:type="dxa"/>
            <w:vAlign w:val="center"/>
          </w:tcPr>
          <w:p w14:paraId="5F91057F" w14:textId="77777777" w:rsidR="00E13CDF" w:rsidRPr="009B4221" w:rsidRDefault="00E13CDF" w:rsidP="009B4221">
            <w:pPr>
              <w:spacing w:line="240" w:lineRule="auto"/>
              <w:ind w:firstLine="0"/>
              <w:rPr>
                <w:rFonts w:eastAsia="Times New Roman"/>
                <w:color w:val="000000"/>
                <w:sz w:val="20"/>
                <w:szCs w:val="20"/>
              </w:rPr>
            </w:pPr>
            <w:r w:rsidRPr="009B4221">
              <w:rPr>
                <w:rFonts w:eastAsia="Times New Roman"/>
                <w:color w:val="000000"/>
                <w:sz w:val="20"/>
                <w:szCs w:val="20"/>
              </w:rPr>
              <w:t>Realizar un piloto de evaluaciones con personal externo fuera de las seleccionadas para asegurar el entendimiento.</w:t>
            </w:r>
          </w:p>
        </w:tc>
      </w:tr>
      <w:tr w:rsidR="00E13CDF" w:rsidRPr="009B4221" w14:paraId="4A9AD66D" w14:textId="77777777" w:rsidTr="00E31F66">
        <w:trPr>
          <w:trHeight w:val="442"/>
          <w:jc w:val="center"/>
        </w:trPr>
        <w:tc>
          <w:tcPr>
            <w:tcW w:w="3769" w:type="dxa"/>
            <w:shd w:val="clear" w:color="auto" w:fill="auto"/>
            <w:vAlign w:val="center"/>
            <w:hideMark/>
          </w:tcPr>
          <w:p w14:paraId="06A987C3" w14:textId="16EDAD1C" w:rsidR="00E13CDF" w:rsidRPr="009B4221" w:rsidRDefault="00E13CDF" w:rsidP="009B4221">
            <w:pPr>
              <w:spacing w:line="240" w:lineRule="auto"/>
              <w:ind w:firstLine="0"/>
              <w:rPr>
                <w:rFonts w:eastAsia="Times New Roman"/>
                <w:color w:val="000000"/>
                <w:sz w:val="20"/>
                <w:szCs w:val="20"/>
              </w:rPr>
            </w:pPr>
            <w:r w:rsidRPr="009B4221">
              <w:rPr>
                <w:rFonts w:eastAsia="Times New Roman"/>
                <w:color w:val="000000"/>
                <w:sz w:val="20"/>
                <w:szCs w:val="20"/>
              </w:rPr>
              <w:t xml:space="preserve">Falta de transparencia por parte de los colaboradores al momento de responder la </w:t>
            </w:r>
            <w:r w:rsidR="00A256EF" w:rsidRPr="009B4221">
              <w:rPr>
                <w:rFonts w:eastAsia="Times New Roman"/>
                <w:color w:val="000000"/>
                <w:sz w:val="20"/>
                <w:szCs w:val="20"/>
              </w:rPr>
              <w:t>evaluación</w:t>
            </w:r>
            <w:r w:rsidRPr="009B4221">
              <w:rPr>
                <w:rFonts w:eastAsia="Times New Roman"/>
                <w:color w:val="000000"/>
                <w:sz w:val="20"/>
                <w:szCs w:val="20"/>
              </w:rPr>
              <w:t xml:space="preserve"> asignada.</w:t>
            </w:r>
          </w:p>
        </w:tc>
        <w:tc>
          <w:tcPr>
            <w:tcW w:w="1471" w:type="dxa"/>
            <w:shd w:val="clear" w:color="auto" w:fill="auto"/>
            <w:vAlign w:val="center"/>
            <w:hideMark/>
          </w:tcPr>
          <w:p w14:paraId="30C9FA17" w14:textId="77777777" w:rsidR="00E13CDF" w:rsidRPr="009B4221" w:rsidRDefault="00E13CDF" w:rsidP="00E31F66">
            <w:pPr>
              <w:spacing w:line="240" w:lineRule="auto"/>
              <w:ind w:firstLine="0"/>
              <w:jc w:val="center"/>
              <w:rPr>
                <w:rFonts w:eastAsia="Times New Roman"/>
                <w:color w:val="000000"/>
                <w:sz w:val="20"/>
                <w:szCs w:val="20"/>
              </w:rPr>
            </w:pPr>
            <w:r w:rsidRPr="009B4221">
              <w:rPr>
                <w:rFonts w:eastAsia="Times New Roman"/>
                <w:color w:val="000000"/>
                <w:sz w:val="20"/>
                <w:szCs w:val="20"/>
              </w:rPr>
              <w:t>Mitigar</w:t>
            </w:r>
          </w:p>
        </w:tc>
        <w:tc>
          <w:tcPr>
            <w:tcW w:w="4919" w:type="dxa"/>
            <w:vAlign w:val="center"/>
          </w:tcPr>
          <w:p w14:paraId="4F8C0B50" w14:textId="295D872C" w:rsidR="00646C12" w:rsidRPr="009B4221" w:rsidRDefault="00E13CDF" w:rsidP="009B4221">
            <w:pPr>
              <w:spacing w:line="240" w:lineRule="auto"/>
              <w:ind w:firstLine="0"/>
              <w:rPr>
                <w:rFonts w:eastAsia="Times New Roman"/>
                <w:color w:val="000000"/>
                <w:sz w:val="20"/>
                <w:szCs w:val="20"/>
              </w:rPr>
            </w:pPr>
            <w:r w:rsidRPr="009B4221">
              <w:rPr>
                <w:rFonts w:eastAsia="Times New Roman"/>
                <w:color w:val="000000"/>
                <w:sz w:val="20"/>
                <w:szCs w:val="20"/>
              </w:rPr>
              <w:t>Tras el avance de los módulos y los niveles de capacitación sobre el curso de fundamentos de administración de proyectos se irán identificando los resultados más precisos, ya que tendrán un periodo de tiempo para realizarlo.</w:t>
            </w:r>
          </w:p>
        </w:tc>
      </w:tr>
      <w:tr w:rsidR="00646C12" w:rsidRPr="009B4221" w14:paraId="31FB201A" w14:textId="77777777" w:rsidTr="00E31F66">
        <w:trPr>
          <w:trHeight w:val="50"/>
          <w:jc w:val="center"/>
        </w:trPr>
        <w:tc>
          <w:tcPr>
            <w:tcW w:w="3769" w:type="dxa"/>
            <w:shd w:val="clear" w:color="auto" w:fill="auto"/>
            <w:vAlign w:val="center"/>
          </w:tcPr>
          <w:p w14:paraId="78A8F437" w14:textId="2F5A4BCB" w:rsidR="00646C12" w:rsidRPr="007E6B53" w:rsidRDefault="00646C12" w:rsidP="009B4221">
            <w:pPr>
              <w:spacing w:line="240" w:lineRule="auto"/>
              <w:ind w:firstLine="0"/>
              <w:rPr>
                <w:rFonts w:eastAsia="Times New Roman"/>
                <w:color w:val="000000"/>
                <w:sz w:val="20"/>
                <w:szCs w:val="20"/>
              </w:rPr>
            </w:pPr>
            <w:r w:rsidRPr="007E6B53">
              <w:rPr>
                <w:rFonts w:eastAsia="Times New Roman"/>
                <w:color w:val="000000"/>
                <w:sz w:val="20"/>
                <w:szCs w:val="20"/>
              </w:rPr>
              <w:t>Tecnología a utilizar ya conocida por el quipo</w:t>
            </w:r>
          </w:p>
        </w:tc>
        <w:tc>
          <w:tcPr>
            <w:tcW w:w="1471" w:type="dxa"/>
            <w:shd w:val="clear" w:color="auto" w:fill="auto"/>
            <w:vAlign w:val="center"/>
          </w:tcPr>
          <w:p w14:paraId="04ADDD2B" w14:textId="07B0DDFD" w:rsidR="00646C12" w:rsidRPr="007E6B53" w:rsidRDefault="00646C12" w:rsidP="00E31F66">
            <w:pPr>
              <w:spacing w:line="240" w:lineRule="auto"/>
              <w:ind w:firstLine="0"/>
              <w:jc w:val="center"/>
              <w:rPr>
                <w:rFonts w:eastAsia="Times New Roman"/>
                <w:color w:val="000000"/>
                <w:sz w:val="20"/>
                <w:szCs w:val="20"/>
              </w:rPr>
            </w:pPr>
            <w:r w:rsidRPr="007E6B53">
              <w:rPr>
                <w:rFonts w:eastAsia="Times New Roman"/>
                <w:color w:val="000000"/>
                <w:sz w:val="20"/>
                <w:szCs w:val="20"/>
              </w:rPr>
              <w:t>Mejorar</w:t>
            </w:r>
          </w:p>
        </w:tc>
        <w:tc>
          <w:tcPr>
            <w:tcW w:w="4919" w:type="dxa"/>
            <w:vAlign w:val="center"/>
          </w:tcPr>
          <w:p w14:paraId="1D0A5F6A" w14:textId="5509B024" w:rsidR="00646C12" w:rsidRPr="007E6B53" w:rsidRDefault="00646C12" w:rsidP="009B4221">
            <w:pPr>
              <w:spacing w:line="240" w:lineRule="auto"/>
              <w:ind w:firstLine="0"/>
              <w:rPr>
                <w:rFonts w:eastAsia="Times New Roman"/>
                <w:color w:val="000000"/>
                <w:sz w:val="20"/>
                <w:szCs w:val="20"/>
              </w:rPr>
            </w:pPr>
            <w:r w:rsidRPr="007E6B53">
              <w:rPr>
                <w:rFonts w:eastAsia="Times New Roman"/>
                <w:color w:val="000000"/>
                <w:sz w:val="20"/>
                <w:szCs w:val="20"/>
              </w:rPr>
              <w:t>Tratar de reducir el tiempo de ejecución de esta tarea en base a la experiencia con la que cuenta el equipo.</w:t>
            </w:r>
          </w:p>
        </w:tc>
      </w:tr>
      <w:tr w:rsidR="00E13CDF" w:rsidRPr="009B4221" w14:paraId="5B92C4DF" w14:textId="77777777" w:rsidTr="00E31F66">
        <w:trPr>
          <w:trHeight w:val="50"/>
          <w:jc w:val="center"/>
        </w:trPr>
        <w:tc>
          <w:tcPr>
            <w:tcW w:w="3769" w:type="dxa"/>
            <w:shd w:val="clear" w:color="auto" w:fill="auto"/>
            <w:vAlign w:val="center"/>
            <w:hideMark/>
          </w:tcPr>
          <w:p w14:paraId="3120EFB0" w14:textId="79E3B6DD" w:rsidR="00E13CDF" w:rsidRPr="009B4221" w:rsidRDefault="00E13CDF" w:rsidP="009B4221">
            <w:pPr>
              <w:spacing w:line="240" w:lineRule="auto"/>
              <w:ind w:firstLine="0"/>
              <w:rPr>
                <w:rFonts w:eastAsia="Times New Roman"/>
                <w:color w:val="000000"/>
                <w:sz w:val="20"/>
                <w:szCs w:val="20"/>
              </w:rPr>
            </w:pPr>
            <w:r w:rsidRPr="009B4221">
              <w:rPr>
                <w:rFonts w:eastAsia="Times New Roman"/>
                <w:color w:val="000000"/>
                <w:sz w:val="20"/>
                <w:szCs w:val="20"/>
              </w:rPr>
              <w:t xml:space="preserve">Demora en la </w:t>
            </w:r>
            <w:r w:rsidR="00A256EF" w:rsidRPr="009B4221">
              <w:rPr>
                <w:rFonts w:eastAsia="Times New Roman"/>
                <w:color w:val="000000"/>
                <w:sz w:val="20"/>
                <w:szCs w:val="20"/>
              </w:rPr>
              <w:t>aprobación</w:t>
            </w:r>
            <w:r w:rsidRPr="009B4221">
              <w:rPr>
                <w:rFonts w:eastAsia="Times New Roman"/>
                <w:color w:val="000000"/>
                <w:sz w:val="20"/>
                <w:szCs w:val="20"/>
              </w:rPr>
              <w:t xml:space="preserve"> del </w:t>
            </w:r>
            <w:r w:rsidR="00A256EF" w:rsidRPr="009B4221">
              <w:rPr>
                <w:rFonts w:eastAsia="Times New Roman"/>
                <w:color w:val="000000"/>
                <w:sz w:val="20"/>
                <w:szCs w:val="20"/>
              </w:rPr>
              <w:t>material,</w:t>
            </w:r>
            <w:r w:rsidRPr="009B4221">
              <w:rPr>
                <w:rFonts w:eastAsia="Times New Roman"/>
                <w:color w:val="000000"/>
                <w:sz w:val="20"/>
                <w:szCs w:val="20"/>
              </w:rPr>
              <w:t xml:space="preserve"> puede causar atraso en la </w:t>
            </w:r>
            <w:r w:rsidR="00A256EF" w:rsidRPr="009B4221">
              <w:rPr>
                <w:rFonts w:eastAsia="Times New Roman"/>
                <w:color w:val="000000"/>
                <w:sz w:val="20"/>
                <w:szCs w:val="20"/>
              </w:rPr>
              <w:t>planificación</w:t>
            </w:r>
            <w:r w:rsidRPr="009B4221">
              <w:rPr>
                <w:rFonts w:eastAsia="Times New Roman"/>
                <w:color w:val="000000"/>
                <w:sz w:val="20"/>
                <w:szCs w:val="20"/>
              </w:rPr>
              <w:t xml:space="preserve"> de las fechas a implementar.</w:t>
            </w:r>
          </w:p>
        </w:tc>
        <w:tc>
          <w:tcPr>
            <w:tcW w:w="1471" w:type="dxa"/>
            <w:shd w:val="clear" w:color="auto" w:fill="auto"/>
            <w:vAlign w:val="center"/>
            <w:hideMark/>
          </w:tcPr>
          <w:p w14:paraId="5797EF7A" w14:textId="77777777" w:rsidR="00E13CDF" w:rsidRPr="009B4221" w:rsidRDefault="00E13CDF" w:rsidP="00E31F66">
            <w:pPr>
              <w:spacing w:line="240" w:lineRule="auto"/>
              <w:ind w:firstLine="0"/>
              <w:jc w:val="center"/>
              <w:rPr>
                <w:rFonts w:eastAsia="Times New Roman"/>
                <w:color w:val="000000"/>
                <w:sz w:val="20"/>
                <w:szCs w:val="20"/>
              </w:rPr>
            </w:pPr>
            <w:r w:rsidRPr="009B4221">
              <w:rPr>
                <w:rFonts w:eastAsia="Times New Roman"/>
                <w:color w:val="000000"/>
                <w:sz w:val="20"/>
                <w:szCs w:val="20"/>
              </w:rPr>
              <w:t>Evitar</w:t>
            </w:r>
          </w:p>
        </w:tc>
        <w:tc>
          <w:tcPr>
            <w:tcW w:w="4919" w:type="dxa"/>
            <w:vAlign w:val="center"/>
          </w:tcPr>
          <w:p w14:paraId="7ACB1287" w14:textId="77777777" w:rsidR="00E13CDF" w:rsidRPr="009B4221" w:rsidRDefault="00E13CDF" w:rsidP="009B4221">
            <w:pPr>
              <w:spacing w:line="240" w:lineRule="auto"/>
              <w:ind w:firstLine="0"/>
              <w:rPr>
                <w:rFonts w:eastAsia="Times New Roman"/>
                <w:color w:val="000000"/>
                <w:sz w:val="20"/>
                <w:szCs w:val="20"/>
              </w:rPr>
            </w:pPr>
            <w:r w:rsidRPr="009B4221">
              <w:rPr>
                <w:rFonts w:eastAsia="Times New Roman"/>
                <w:color w:val="000000"/>
                <w:sz w:val="20"/>
                <w:szCs w:val="20"/>
              </w:rPr>
              <w:t>Revisiones semanales con el aprobador para ir corrigiendo de forma más eficiente y mantener la fecha final de aprobación.</w:t>
            </w:r>
          </w:p>
        </w:tc>
      </w:tr>
      <w:tr w:rsidR="00E13CDF" w:rsidRPr="009B4221" w14:paraId="05581BB2" w14:textId="77777777" w:rsidTr="00E31F66">
        <w:trPr>
          <w:trHeight w:val="415"/>
          <w:jc w:val="center"/>
        </w:trPr>
        <w:tc>
          <w:tcPr>
            <w:tcW w:w="3769" w:type="dxa"/>
            <w:shd w:val="clear" w:color="auto" w:fill="auto"/>
            <w:vAlign w:val="center"/>
            <w:hideMark/>
          </w:tcPr>
          <w:p w14:paraId="2897745B" w14:textId="0EAD41C3" w:rsidR="00E13CDF" w:rsidRPr="009B4221" w:rsidRDefault="00E13CDF" w:rsidP="009B4221">
            <w:pPr>
              <w:spacing w:line="240" w:lineRule="auto"/>
              <w:ind w:firstLine="0"/>
              <w:rPr>
                <w:rFonts w:eastAsia="Times New Roman"/>
                <w:color w:val="000000"/>
                <w:sz w:val="20"/>
                <w:szCs w:val="20"/>
              </w:rPr>
            </w:pPr>
            <w:r w:rsidRPr="009B4221">
              <w:rPr>
                <w:rFonts w:eastAsia="Times New Roman"/>
                <w:color w:val="000000"/>
                <w:sz w:val="20"/>
                <w:szCs w:val="20"/>
              </w:rPr>
              <w:t xml:space="preserve">Por temas de incapacidad o </w:t>
            </w:r>
            <w:r w:rsidR="00A256EF" w:rsidRPr="009B4221">
              <w:rPr>
                <w:rFonts w:eastAsia="Times New Roman"/>
                <w:color w:val="000000"/>
                <w:sz w:val="20"/>
                <w:szCs w:val="20"/>
              </w:rPr>
              <w:t>vacaciones,</w:t>
            </w:r>
            <w:r w:rsidRPr="009B4221">
              <w:rPr>
                <w:rFonts w:eastAsia="Times New Roman"/>
                <w:color w:val="000000"/>
                <w:sz w:val="20"/>
                <w:szCs w:val="20"/>
              </w:rPr>
              <w:t xml:space="preserve"> ocurran atrasos en los entregables de cada </w:t>
            </w:r>
            <w:r w:rsidR="00A256EF" w:rsidRPr="009B4221">
              <w:rPr>
                <w:rFonts w:eastAsia="Times New Roman"/>
                <w:color w:val="000000"/>
                <w:sz w:val="20"/>
                <w:szCs w:val="20"/>
              </w:rPr>
              <w:t>módulo</w:t>
            </w:r>
            <w:r w:rsidRPr="009B4221">
              <w:rPr>
                <w:rFonts w:eastAsia="Times New Roman"/>
                <w:color w:val="000000"/>
                <w:sz w:val="20"/>
                <w:szCs w:val="20"/>
              </w:rPr>
              <w:t xml:space="preserve"> indicados en el plan del proyecto y esto afecte los tiempos del cronograma de </w:t>
            </w:r>
            <w:r w:rsidRPr="009B4221">
              <w:rPr>
                <w:rFonts w:eastAsia="Times New Roman"/>
                <w:color w:val="000000"/>
                <w:sz w:val="20"/>
                <w:szCs w:val="20"/>
              </w:rPr>
              <w:lastRenderedPageBreak/>
              <w:t>forma negativa generando GAP en el mismo.</w:t>
            </w:r>
          </w:p>
        </w:tc>
        <w:tc>
          <w:tcPr>
            <w:tcW w:w="1471" w:type="dxa"/>
            <w:shd w:val="clear" w:color="auto" w:fill="auto"/>
            <w:vAlign w:val="center"/>
            <w:hideMark/>
          </w:tcPr>
          <w:p w14:paraId="55579CA0" w14:textId="77777777" w:rsidR="00E13CDF" w:rsidRPr="009B4221" w:rsidRDefault="00E13CDF" w:rsidP="00E31F66">
            <w:pPr>
              <w:spacing w:line="240" w:lineRule="auto"/>
              <w:ind w:firstLine="0"/>
              <w:jc w:val="center"/>
              <w:rPr>
                <w:rFonts w:eastAsia="Times New Roman"/>
                <w:color w:val="000000"/>
                <w:sz w:val="20"/>
                <w:szCs w:val="20"/>
              </w:rPr>
            </w:pPr>
            <w:r w:rsidRPr="009B4221">
              <w:rPr>
                <w:rFonts w:eastAsia="Times New Roman"/>
                <w:color w:val="000000"/>
                <w:sz w:val="20"/>
                <w:szCs w:val="20"/>
              </w:rPr>
              <w:lastRenderedPageBreak/>
              <w:t>Escalar</w:t>
            </w:r>
          </w:p>
        </w:tc>
        <w:tc>
          <w:tcPr>
            <w:tcW w:w="4919" w:type="dxa"/>
            <w:vAlign w:val="center"/>
          </w:tcPr>
          <w:p w14:paraId="1D20909A" w14:textId="587FC589" w:rsidR="00E13CDF" w:rsidRPr="009B4221" w:rsidRDefault="00E13CDF" w:rsidP="009B4221">
            <w:pPr>
              <w:spacing w:line="240" w:lineRule="auto"/>
              <w:ind w:firstLine="0"/>
              <w:rPr>
                <w:rFonts w:eastAsia="Times New Roman"/>
                <w:color w:val="000000"/>
                <w:sz w:val="20"/>
                <w:szCs w:val="20"/>
              </w:rPr>
            </w:pPr>
            <w:r w:rsidRPr="009B4221">
              <w:rPr>
                <w:rFonts w:eastAsia="Times New Roman"/>
                <w:color w:val="000000"/>
                <w:sz w:val="20"/>
                <w:szCs w:val="20"/>
              </w:rPr>
              <w:t xml:space="preserve">Al tener el listado </w:t>
            </w:r>
            <w:r w:rsidR="0020037A">
              <w:rPr>
                <w:rFonts w:eastAsia="Times New Roman"/>
                <w:color w:val="000000"/>
                <w:sz w:val="20"/>
                <w:szCs w:val="20"/>
              </w:rPr>
              <w:t>d</w:t>
            </w:r>
            <w:r w:rsidRPr="009B4221">
              <w:rPr>
                <w:rFonts w:eastAsia="Times New Roman"/>
                <w:color w:val="000000"/>
                <w:sz w:val="20"/>
                <w:szCs w:val="20"/>
              </w:rPr>
              <w:t xml:space="preserve">e áreas y personal seleccionado, asegurar a través de un acta de aceptación que el personal se encontrara disponible en las fechas establecida para desarrollo del curso </w:t>
            </w:r>
          </w:p>
        </w:tc>
      </w:tr>
      <w:tr w:rsidR="00E13CDF" w:rsidRPr="009B4221" w14:paraId="2BFBD5E7" w14:textId="77777777" w:rsidTr="00E31F66">
        <w:trPr>
          <w:trHeight w:val="793"/>
          <w:jc w:val="center"/>
        </w:trPr>
        <w:tc>
          <w:tcPr>
            <w:tcW w:w="3769" w:type="dxa"/>
            <w:shd w:val="clear" w:color="auto" w:fill="auto"/>
            <w:vAlign w:val="center"/>
            <w:hideMark/>
          </w:tcPr>
          <w:p w14:paraId="202B3489" w14:textId="77777777" w:rsidR="00E13CDF" w:rsidRPr="009B4221" w:rsidRDefault="00E13CDF" w:rsidP="009B4221">
            <w:pPr>
              <w:spacing w:line="240" w:lineRule="auto"/>
              <w:ind w:firstLine="0"/>
              <w:rPr>
                <w:rFonts w:eastAsia="Times New Roman"/>
                <w:color w:val="000000"/>
                <w:sz w:val="20"/>
                <w:szCs w:val="20"/>
              </w:rPr>
            </w:pPr>
            <w:r w:rsidRPr="009B4221">
              <w:rPr>
                <w:rFonts w:eastAsia="Times New Roman"/>
                <w:color w:val="000000"/>
                <w:sz w:val="20"/>
                <w:szCs w:val="20"/>
              </w:rPr>
              <w:t xml:space="preserve"> Error en la plataforma por mantenimiento programado</w:t>
            </w:r>
          </w:p>
        </w:tc>
        <w:tc>
          <w:tcPr>
            <w:tcW w:w="1471" w:type="dxa"/>
            <w:shd w:val="clear" w:color="auto" w:fill="auto"/>
            <w:vAlign w:val="center"/>
            <w:hideMark/>
          </w:tcPr>
          <w:p w14:paraId="348B4071" w14:textId="77777777" w:rsidR="00E13CDF" w:rsidRPr="009B4221" w:rsidRDefault="00E13CDF" w:rsidP="00E31F66">
            <w:pPr>
              <w:spacing w:line="240" w:lineRule="auto"/>
              <w:ind w:firstLine="0"/>
              <w:jc w:val="center"/>
              <w:rPr>
                <w:rFonts w:eastAsia="Times New Roman"/>
                <w:color w:val="000000"/>
                <w:sz w:val="20"/>
                <w:szCs w:val="20"/>
              </w:rPr>
            </w:pPr>
            <w:r w:rsidRPr="009B4221">
              <w:rPr>
                <w:rFonts w:eastAsia="Times New Roman"/>
                <w:color w:val="000000"/>
                <w:sz w:val="20"/>
                <w:szCs w:val="20"/>
              </w:rPr>
              <w:t>Evitar</w:t>
            </w:r>
          </w:p>
        </w:tc>
        <w:tc>
          <w:tcPr>
            <w:tcW w:w="4919" w:type="dxa"/>
            <w:vAlign w:val="center"/>
          </w:tcPr>
          <w:p w14:paraId="5D33EC44" w14:textId="77777777" w:rsidR="00E13CDF" w:rsidRPr="009B4221" w:rsidRDefault="00E13CDF" w:rsidP="009B4221">
            <w:pPr>
              <w:spacing w:line="240" w:lineRule="auto"/>
              <w:ind w:firstLine="0"/>
              <w:rPr>
                <w:rFonts w:eastAsia="Times New Roman"/>
                <w:color w:val="000000"/>
                <w:sz w:val="20"/>
                <w:szCs w:val="20"/>
              </w:rPr>
            </w:pPr>
            <w:r w:rsidRPr="009B4221">
              <w:rPr>
                <w:rFonts w:eastAsia="Times New Roman"/>
                <w:color w:val="000000"/>
                <w:sz w:val="20"/>
                <w:szCs w:val="20"/>
              </w:rPr>
              <w:t>Generar un plan de monitoreo y control para el mantenimiento adecuado de la plataforma digital, así como una atención inmediata al ocurrir algún incidente.</w:t>
            </w:r>
          </w:p>
        </w:tc>
      </w:tr>
      <w:tr w:rsidR="00E13CDF" w:rsidRPr="009B4221" w14:paraId="43758990" w14:textId="77777777" w:rsidTr="00E31F66">
        <w:trPr>
          <w:trHeight w:val="577"/>
          <w:jc w:val="center"/>
        </w:trPr>
        <w:tc>
          <w:tcPr>
            <w:tcW w:w="3769" w:type="dxa"/>
            <w:shd w:val="clear" w:color="auto" w:fill="auto"/>
            <w:vAlign w:val="center"/>
            <w:hideMark/>
          </w:tcPr>
          <w:p w14:paraId="7749D9A7" w14:textId="34507892" w:rsidR="00E13CDF" w:rsidRPr="009B4221" w:rsidRDefault="00E13CDF" w:rsidP="009B4221">
            <w:pPr>
              <w:spacing w:line="240" w:lineRule="auto"/>
              <w:ind w:firstLine="0"/>
              <w:rPr>
                <w:rFonts w:eastAsia="Times New Roman"/>
                <w:color w:val="000000"/>
                <w:sz w:val="20"/>
                <w:szCs w:val="20"/>
              </w:rPr>
            </w:pPr>
            <w:r w:rsidRPr="009B4221">
              <w:rPr>
                <w:rFonts w:eastAsia="Times New Roman"/>
                <w:color w:val="000000"/>
                <w:sz w:val="20"/>
                <w:szCs w:val="20"/>
                <w:lang w:eastAsia="es-MX"/>
              </w:rPr>
              <w:t xml:space="preserve">Facilitador </w:t>
            </w:r>
            <w:r w:rsidR="00A256EF" w:rsidRPr="009B4221">
              <w:rPr>
                <w:rFonts w:eastAsia="Times New Roman"/>
                <w:color w:val="000000"/>
                <w:sz w:val="20"/>
                <w:szCs w:val="20"/>
                <w:lang w:eastAsia="es-MX"/>
              </w:rPr>
              <w:t>asignado</w:t>
            </w:r>
            <w:r w:rsidRPr="009B4221">
              <w:rPr>
                <w:rFonts w:eastAsia="Times New Roman"/>
                <w:color w:val="000000"/>
                <w:sz w:val="20"/>
                <w:szCs w:val="20"/>
                <w:lang w:eastAsia="es-MX"/>
              </w:rPr>
              <w:t xml:space="preserve"> para dirigir la </w:t>
            </w:r>
            <w:r w:rsidR="00A256EF" w:rsidRPr="009B4221">
              <w:rPr>
                <w:rFonts w:eastAsia="Times New Roman"/>
                <w:color w:val="000000"/>
                <w:sz w:val="20"/>
                <w:szCs w:val="20"/>
                <w:lang w:eastAsia="es-MX"/>
              </w:rPr>
              <w:t>capacitación</w:t>
            </w:r>
            <w:r w:rsidRPr="009B4221">
              <w:rPr>
                <w:rFonts w:eastAsia="Times New Roman"/>
                <w:color w:val="000000"/>
                <w:sz w:val="20"/>
                <w:szCs w:val="20"/>
                <w:lang w:eastAsia="es-MX"/>
              </w:rPr>
              <w:t xml:space="preserve"> del curso se encuentre ausente por temas </w:t>
            </w:r>
            <w:r w:rsidR="00A256EF" w:rsidRPr="009B4221">
              <w:rPr>
                <w:rFonts w:eastAsia="Times New Roman"/>
                <w:color w:val="000000"/>
                <w:sz w:val="20"/>
                <w:szCs w:val="20"/>
                <w:lang w:eastAsia="es-MX"/>
              </w:rPr>
              <w:t>personales,</w:t>
            </w:r>
            <w:r w:rsidRPr="009B4221">
              <w:rPr>
                <w:rFonts w:eastAsia="Times New Roman"/>
                <w:color w:val="000000"/>
                <w:sz w:val="20"/>
                <w:szCs w:val="20"/>
                <w:lang w:eastAsia="es-MX"/>
              </w:rPr>
              <w:t xml:space="preserve"> vacaciones </w:t>
            </w:r>
            <w:r w:rsidR="00A256EF" w:rsidRPr="009B4221">
              <w:rPr>
                <w:rFonts w:eastAsia="Times New Roman"/>
                <w:color w:val="000000"/>
                <w:sz w:val="20"/>
                <w:szCs w:val="20"/>
                <w:lang w:eastAsia="es-MX"/>
              </w:rPr>
              <w:t>etc.,</w:t>
            </w:r>
            <w:r w:rsidRPr="009B4221">
              <w:rPr>
                <w:rFonts w:eastAsia="Times New Roman"/>
                <w:color w:val="000000"/>
                <w:sz w:val="20"/>
                <w:szCs w:val="20"/>
                <w:lang w:eastAsia="es-MX"/>
              </w:rPr>
              <w:t xml:space="preserve"> lo cual pueda generar el detenimiento </w:t>
            </w:r>
            <w:r w:rsidR="00A256EF" w:rsidRPr="009B4221">
              <w:rPr>
                <w:rFonts w:eastAsia="Times New Roman"/>
                <w:color w:val="000000"/>
                <w:sz w:val="20"/>
                <w:szCs w:val="20"/>
                <w:lang w:eastAsia="es-MX"/>
              </w:rPr>
              <w:t>del</w:t>
            </w:r>
            <w:r w:rsidRPr="009B4221">
              <w:rPr>
                <w:rFonts w:eastAsia="Times New Roman"/>
                <w:color w:val="000000"/>
                <w:sz w:val="20"/>
                <w:szCs w:val="20"/>
                <w:lang w:eastAsia="es-MX"/>
              </w:rPr>
              <w:t xml:space="preserve"> avance del curso.</w:t>
            </w:r>
          </w:p>
        </w:tc>
        <w:tc>
          <w:tcPr>
            <w:tcW w:w="1471" w:type="dxa"/>
            <w:shd w:val="clear" w:color="auto" w:fill="auto"/>
            <w:vAlign w:val="center"/>
            <w:hideMark/>
          </w:tcPr>
          <w:p w14:paraId="672FDA98" w14:textId="77777777" w:rsidR="00E13CDF" w:rsidRPr="009B4221" w:rsidRDefault="00E13CDF" w:rsidP="00E31F66">
            <w:pPr>
              <w:spacing w:line="240" w:lineRule="auto"/>
              <w:ind w:firstLine="0"/>
              <w:jc w:val="center"/>
              <w:rPr>
                <w:rFonts w:eastAsia="Times New Roman"/>
                <w:color w:val="000000"/>
                <w:sz w:val="20"/>
                <w:szCs w:val="20"/>
              </w:rPr>
            </w:pPr>
            <w:r w:rsidRPr="009B4221">
              <w:rPr>
                <w:rFonts w:eastAsia="Times New Roman"/>
                <w:color w:val="000000"/>
                <w:sz w:val="20"/>
                <w:szCs w:val="20"/>
              </w:rPr>
              <w:t>Evitar</w:t>
            </w:r>
          </w:p>
        </w:tc>
        <w:tc>
          <w:tcPr>
            <w:tcW w:w="4919" w:type="dxa"/>
            <w:vAlign w:val="center"/>
          </w:tcPr>
          <w:p w14:paraId="31E1EE08" w14:textId="77777777" w:rsidR="00E13CDF" w:rsidRPr="009B4221" w:rsidRDefault="00E13CDF" w:rsidP="009B4221">
            <w:pPr>
              <w:spacing w:line="240" w:lineRule="auto"/>
              <w:ind w:firstLine="0"/>
              <w:rPr>
                <w:rFonts w:eastAsia="Times New Roman"/>
                <w:color w:val="000000"/>
                <w:sz w:val="20"/>
                <w:szCs w:val="20"/>
              </w:rPr>
            </w:pPr>
            <w:r w:rsidRPr="009B4221">
              <w:rPr>
                <w:rFonts w:eastAsia="Times New Roman"/>
                <w:color w:val="000000"/>
                <w:sz w:val="20"/>
                <w:szCs w:val="20"/>
              </w:rPr>
              <w:t>Contar con un Facilitador back up, que se encuentre con la capacidad de cubrir al actual en caso de ausencia del principal.</w:t>
            </w:r>
          </w:p>
        </w:tc>
      </w:tr>
      <w:tr w:rsidR="00E13CDF" w:rsidRPr="009B4221" w14:paraId="756B7435" w14:textId="77777777" w:rsidTr="00E31F66">
        <w:trPr>
          <w:trHeight w:val="730"/>
          <w:jc w:val="center"/>
        </w:trPr>
        <w:tc>
          <w:tcPr>
            <w:tcW w:w="3769" w:type="dxa"/>
            <w:shd w:val="clear" w:color="auto" w:fill="auto"/>
            <w:vAlign w:val="center"/>
            <w:hideMark/>
          </w:tcPr>
          <w:p w14:paraId="0F2B3F4B" w14:textId="204B6924" w:rsidR="00E13CDF" w:rsidRPr="009B4221" w:rsidRDefault="00E13CDF" w:rsidP="009B4221">
            <w:pPr>
              <w:spacing w:line="240" w:lineRule="auto"/>
              <w:ind w:firstLine="0"/>
              <w:rPr>
                <w:rFonts w:eastAsia="Times New Roman"/>
                <w:color w:val="000000"/>
                <w:sz w:val="20"/>
                <w:szCs w:val="20"/>
              </w:rPr>
            </w:pPr>
            <w:r w:rsidRPr="009B4221">
              <w:rPr>
                <w:rFonts w:eastAsia="Times New Roman"/>
                <w:color w:val="000000"/>
                <w:sz w:val="20"/>
                <w:szCs w:val="20"/>
                <w:lang w:eastAsia="es-MX"/>
              </w:rPr>
              <w:t xml:space="preserve">Vencimiento del tiempo dado para la </w:t>
            </w:r>
            <w:r w:rsidR="00A256EF" w:rsidRPr="009B4221">
              <w:rPr>
                <w:rFonts w:eastAsia="Times New Roman"/>
                <w:color w:val="000000"/>
                <w:sz w:val="20"/>
                <w:szCs w:val="20"/>
                <w:lang w:eastAsia="es-MX"/>
              </w:rPr>
              <w:t>realización</w:t>
            </w:r>
            <w:r w:rsidRPr="009B4221">
              <w:rPr>
                <w:rFonts w:eastAsia="Times New Roman"/>
                <w:color w:val="000000"/>
                <w:sz w:val="20"/>
                <w:szCs w:val="20"/>
                <w:lang w:eastAsia="es-MX"/>
              </w:rPr>
              <w:t xml:space="preserve"> de las evaluaciones por modulo sobre el curso, puede generar atrasos en el proceso del curso.</w:t>
            </w:r>
          </w:p>
        </w:tc>
        <w:tc>
          <w:tcPr>
            <w:tcW w:w="1471" w:type="dxa"/>
            <w:shd w:val="clear" w:color="auto" w:fill="auto"/>
            <w:vAlign w:val="center"/>
            <w:hideMark/>
          </w:tcPr>
          <w:p w14:paraId="0927DBE5" w14:textId="77777777" w:rsidR="00E13CDF" w:rsidRPr="009B4221" w:rsidRDefault="00E13CDF" w:rsidP="00E31F66">
            <w:pPr>
              <w:spacing w:line="240" w:lineRule="auto"/>
              <w:ind w:firstLine="0"/>
              <w:jc w:val="center"/>
              <w:rPr>
                <w:rFonts w:eastAsia="Times New Roman"/>
                <w:color w:val="000000"/>
                <w:sz w:val="20"/>
                <w:szCs w:val="20"/>
              </w:rPr>
            </w:pPr>
            <w:r w:rsidRPr="009B4221">
              <w:rPr>
                <w:rFonts w:eastAsia="Times New Roman"/>
                <w:color w:val="000000"/>
                <w:sz w:val="20"/>
                <w:szCs w:val="20"/>
              </w:rPr>
              <w:t>Mitigar</w:t>
            </w:r>
          </w:p>
        </w:tc>
        <w:tc>
          <w:tcPr>
            <w:tcW w:w="4919" w:type="dxa"/>
            <w:vAlign w:val="center"/>
          </w:tcPr>
          <w:p w14:paraId="592B83C8" w14:textId="77777777" w:rsidR="00E13CDF" w:rsidRPr="009B4221" w:rsidRDefault="00E13CDF" w:rsidP="009B4221">
            <w:pPr>
              <w:spacing w:line="240" w:lineRule="auto"/>
              <w:ind w:firstLine="0"/>
              <w:rPr>
                <w:rFonts w:eastAsia="Times New Roman"/>
                <w:color w:val="000000"/>
                <w:sz w:val="20"/>
                <w:szCs w:val="20"/>
              </w:rPr>
            </w:pPr>
            <w:r w:rsidRPr="009B4221">
              <w:rPr>
                <w:rFonts w:eastAsia="Times New Roman"/>
                <w:color w:val="000000"/>
                <w:sz w:val="20"/>
                <w:szCs w:val="20"/>
              </w:rPr>
              <w:t>Habilitar un correo electrónico para la respectiva documentación de respaldo que abale de forma justificada por qué no se realizó la evaluación en tiempo y forma y someter a aprobación de un comité ejecutivo y de ser aceptada habilitar la evaluación con un día de vencimiento.</w:t>
            </w:r>
          </w:p>
        </w:tc>
      </w:tr>
      <w:tr w:rsidR="00646C12" w:rsidRPr="009B4221" w14:paraId="5EFCB99E" w14:textId="77777777" w:rsidTr="00E31F66">
        <w:trPr>
          <w:trHeight w:val="730"/>
          <w:jc w:val="center"/>
        </w:trPr>
        <w:tc>
          <w:tcPr>
            <w:tcW w:w="3769" w:type="dxa"/>
            <w:shd w:val="clear" w:color="auto" w:fill="auto"/>
            <w:vAlign w:val="center"/>
          </w:tcPr>
          <w:p w14:paraId="2BE36B98" w14:textId="0A220BF9" w:rsidR="00646C12" w:rsidRPr="007E6B53" w:rsidRDefault="00646C12" w:rsidP="009B4221">
            <w:pPr>
              <w:spacing w:line="240" w:lineRule="auto"/>
              <w:ind w:firstLine="0"/>
              <w:rPr>
                <w:rFonts w:eastAsia="Times New Roman"/>
                <w:color w:val="000000"/>
                <w:sz w:val="20"/>
                <w:szCs w:val="20"/>
                <w:lang w:eastAsia="es-MX"/>
              </w:rPr>
            </w:pPr>
            <w:r w:rsidRPr="007E6B53">
              <w:rPr>
                <w:rFonts w:eastAsia="Times New Roman"/>
                <w:color w:val="000000"/>
                <w:sz w:val="20"/>
                <w:szCs w:val="20"/>
                <w:lang w:eastAsia="es-MX"/>
              </w:rPr>
              <w:t>Empleados reciben calificación de aprobado al finalizar cada módulo y no existe la necesidad de repetir módulos</w:t>
            </w:r>
          </w:p>
        </w:tc>
        <w:tc>
          <w:tcPr>
            <w:tcW w:w="1471" w:type="dxa"/>
            <w:shd w:val="clear" w:color="auto" w:fill="auto"/>
            <w:vAlign w:val="center"/>
          </w:tcPr>
          <w:p w14:paraId="4EA37EB5" w14:textId="566B8D53" w:rsidR="00646C12" w:rsidRPr="007E6B53" w:rsidRDefault="00646C12" w:rsidP="00E31F66">
            <w:pPr>
              <w:spacing w:line="240" w:lineRule="auto"/>
              <w:ind w:firstLine="0"/>
              <w:jc w:val="center"/>
              <w:rPr>
                <w:rFonts w:eastAsia="Times New Roman"/>
                <w:color w:val="000000"/>
                <w:sz w:val="20"/>
                <w:szCs w:val="20"/>
              </w:rPr>
            </w:pPr>
            <w:r w:rsidRPr="007E6B53">
              <w:rPr>
                <w:rFonts w:eastAsia="Times New Roman"/>
                <w:color w:val="000000"/>
                <w:sz w:val="20"/>
                <w:szCs w:val="20"/>
              </w:rPr>
              <w:t>Aceptar</w:t>
            </w:r>
          </w:p>
        </w:tc>
        <w:tc>
          <w:tcPr>
            <w:tcW w:w="4919" w:type="dxa"/>
            <w:vAlign w:val="center"/>
          </w:tcPr>
          <w:p w14:paraId="7140D372" w14:textId="56398120" w:rsidR="00646C12" w:rsidRPr="007E6B53" w:rsidRDefault="00646C12" w:rsidP="009B4221">
            <w:pPr>
              <w:spacing w:line="240" w:lineRule="auto"/>
              <w:ind w:firstLine="0"/>
              <w:rPr>
                <w:rFonts w:eastAsia="Times New Roman"/>
                <w:color w:val="000000"/>
                <w:sz w:val="20"/>
                <w:szCs w:val="20"/>
              </w:rPr>
            </w:pPr>
            <w:r w:rsidRPr="007E6B53">
              <w:rPr>
                <w:rFonts w:eastAsia="Times New Roman"/>
                <w:color w:val="000000"/>
                <w:sz w:val="20"/>
                <w:szCs w:val="20"/>
              </w:rPr>
              <w:t>Se impartirá la capacitación  en los tiempos y según la planificación, siendo objetivos en la medición de conocimientos.</w:t>
            </w:r>
          </w:p>
        </w:tc>
      </w:tr>
    </w:tbl>
    <w:p w14:paraId="4B022FF2" w14:textId="3C5B2F20" w:rsidR="00E13CDF" w:rsidRPr="009B4221" w:rsidRDefault="009B4221" w:rsidP="009B4221">
      <w:pPr>
        <w:shd w:val="clear" w:color="auto" w:fill="FFFFFF" w:themeFill="background1"/>
        <w:tabs>
          <w:tab w:val="left" w:pos="3855"/>
        </w:tabs>
        <w:spacing w:after="240"/>
        <w:ind w:firstLine="0"/>
        <w:rPr>
          <w:color w:val="000000" w:themeColor="text1"/>
          <w:sz w:val="20"/>
          <w:szCs w:val="20"/>
        </w:rPr>
      </w:pPr>
      <w:r w:rsidRPr="00804688">
        <w:rPr>
          <w:color w:val="000000" w:themeColor="text1"/>
          <w:sz w:val="20"/>
          <w:szCs w:val="20"/>
        </w:rPr>
        <w:t>Fuente: (Elaboración propia, 2023)</w:t>
      </w:r>
    </w:p>
    <w:p w14:paraId="2DF6400A" w14:textId="77777777" w:rsidR="00E13CDF" w:rsidRPr="006C01C8" w:rsidRDefault="00E13CDF" w:rsidP="00E13CDF">
      <w:pPr>
        <w:ind w:firstLine="708"/>
        <w:rPr>
          <w:b/>
          <w:bCs/>
        </w:rPr>
      </w:pPr>
    </w:p>
    <w:p w14:paraId="5B039367" w14:textId="76BF1CD7" w:rsidR="00E13CDF" w:rsidRPr="00271D6B" w:rsidRDefault="00E13CDF" w:rsidP="00E41464">
      <w:pPr>
        <w:pStyle w:val="Ttulo3"/>
      </w:pPr>
      <w:bookmarkStart w:id="908" w:name="_Toc153665359"/>
      <w:bookmarkStart w:id="909" w:name="_Toc155378237"/>
      <w:bookmarkStart w:id="910" w:name="_Toc157633763"/>
      <w:bookmarkStart w:id="911" w:name="_Toc157634582"/>
      <w:bookmarkStart w:id="912" w:name="_Toc157634817"/>
      <w:r w:rsidRPr="00271D6B">
        <w:t>6.7.</w:t>
      </w:r>
      <w:r w:rsidR="003D2FE4">
        <w:t>3</w:t>
      </w:r>
      <w:r w:rsidRPr="00271D6B">
        <w:t xml:space="preserve"> APROBACIÓN DE LA GESTIÓN DE RIESGOS</w:t>
      </w:r>
      <w:bookmarkEnd w:id="908"/>
      <w:bookmarkEnd w:id="909"/>
      <w:bookmarkEnd w:id="910"/>
      <w:bookmarkEnd w:id="911"/>
      <w:bookmarkEnd w:id="912"/>
    </w:p>
    <w:p w14:paraId="333AB31B" w14:textId="02088547" w:rsidR="00E13CDF" w:rsidRPr="009B4221" w:rsidRDefault="009B4221" w:rsidP="001553B9">
      <w:pPr>
        <w:pStyle w:val="Ttulo1"/>
      </w:pPr>
      <w:bookmarkStart w:id="913" w:name="_Toc157633764"/>
      <w:bookmarkStart w:id="914" w:name="_Toc157634583"/>
      <w:bookmarkStart w:id="915" w:name="_Toc157634818"/>
      <w:r>
        <w:rPr>
          <w:bCs/>
        </w:rPr>
        <w:t>Tabla 4</w:t>
      </w:r>
      <w:r w:rsidR="004F7CD4">
        <w:rPr>
          <w:bCs/>
        </w:rPr>
        <w:t>3</w:t>
      </w:r>
      <w:r>
        <w:rPr>
          <w:bCs/>
        </w:rPr>
        <w:t>.</w:t>
      </w:r>
      <w:r w:rsidRPr="00C2688E">
        <w:rPr>
          <w:bCs/>
        </w:rPr>
        <w:t xml:space="preserve"> </w:t>
      </w:r>
      <w:r>
        <w:t>Aprobación de plan de gestión de Riesgos</w:t>
      </w:r>
      <w:r w:rsidRPr="00804688">
        <w:rPr>
          <w:bCs/>
        </w:rPr>
        <w:t>.</w:t>
      </w:r>
      <w:bookmarkEnd w:id="913"/>
      <w:bookmarkEnd w:id="914"/>
      <w:bookmarkEnd w:id="915"/>
    </w:p>
    <w:tbl>
      <w:tblPr>
        <w:tblStyle w:val="TableNormal"/>
        <w:tblW w:w="867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675"/>
      </w:tblGrid>
      <w:tr w:rsidR="00E13CDF" w14:paraId="0CBB628B" w14:textId="77777777" w:rsidTr="009B4221">
        <w:trPr>
          <w:trHeight w:val="230"/>
          <w:jc w:val="center"/>
        </w:trPr>
        <w:tc>
          <w:tcPr>
            <w:tcW w:w="8675" w:type="dxa"/>
            <w:shd w:val="clear" w:color="auto" w:fill="227ACB"/>
          </w:tcPr>
          <w:p w14:paraId="6DF5E0BB" w14:textId="52F52494" w:rsidR="00E13CDF" w:rsidRDefault="00E13CDF" w:rsidP="001B4B74">
            <w:pPr>
              <w:pStyle w:val="TableParagraph"/>
              <w:spacing w:line="210" w:lineRule="exact"/>
              <w:ind w:left="10" w:right="1"/>
              <w:rPr>
                <w:b/>
                <w:sz w:val="20"/>
              </w:rPr>
            </w:pPr>
            <w:r>
              <w:rPr>
                <w:b/>
                <w:sz w:val="20"/>
              </w:rPr>
              <w:t>Proceso</w:t>
            </w:r>
            <w:r>
              <w:rPr>
                <w:b/>
                <w:spacing w:val="-4"/>
                <w:sz w:val="20"/>
              </w:rPr>
              <w:t xml:space="preserve"> </w:t>
            </w:r>
            <w:r>
              <w:rPr>
                <w:b/>
                <w:sz w:val="20"/>
              </w:rPr>
              <w:t>para</w:t>
            </w:r>
            <w:r>
              <w:rPr>
                <w:b/>
                <w:spacing w:val="-2"/>
                <w:sz w:val="20"/>
              </w:rPr>
              <w:t xml:space="preserve"> </w:t>
            </w:r>
            <w:r>
              <w:rPr>
                <w:b/>
                <w:sz w:val="20"/>
              </w:rPr>
              <w:t>aprobación</w:t>
            </w:r>
            <w:r>
              <w:rPr>
                <w:b/>
                <w:spacing w:val="-5"/>
                <w:sz w:val="20"/>
              </w:rPr>
              <w:t xml:space="preserve"> </w:t>
            </w:r>
            <w:r>
              <w:rPr>
                <w:b/>
                <w:sz w:val="20"/>
              </w:rPr>
              <w:t>de</w:t>
            </w:r>
            <w:r>
              <w:rPr>
                <w:b/>
                <w:spacing w:val="-6"/>
                <w:sz w:val="20"/>
              </w:rPr>
              <w:t xml:space="preserve"> </w:t>
            </w:r>
            <w:r w:rsidR="009B4221">
              <w:rPr>
                <w:b/>
                <w:spacing w:val="-6"/>
                <w:sz w:val="20"/>
              </w:rPr>
              <w:t xml:space="preserve"> Plan de Gestión de </w:t>
            </w:r>
            <w:r>
              <w:rPr>
                <w:b/>
                <w:sz w:val="20"/>
              </w:rPr>
              <w:t>riesgo</w:t>
            </w:r>
            <w:r w:rsidR="009B4221">
              <w:rPr>
                <w:b/>
                <w:sz w:val="20"/>
              </w:rPr>
              <w:t>s</w:t>
            </w:r>
            <w:r>
              <w:rPr>
                <w:b/>
                <w:spacing w:val="-3"/>
                <w:sz w:val="20"/>
              </w:rPr>
              <w:t xml:space="preserve"> </w:t>
            </w:r>
            <w:r>
              <w:rPr>
                <w:b/>
                <w:sz w:val="20"/>
              </w:rPr>
              <w:t>del</w:t>
            </w:r>
            <w:r>
              <w:rPr>
                <w:b/>
                <w:spacing w:val="-5"/>
                <w:sz w:val="20"/>
              </w:rPr>
              <w:t xml:space="preserve"> </w:t>
            </w:r>
            <w:r>
              <w:rPr>
                <w:b/>
                <w:spacing w:val="-2"/>
                <w:sz w:val="20"/>
              </w:rPr>
              <w:t>proyecto</w:t>
            </w:r>
          </w:p>
        </w:tc>
      </w:tr>
      <w:tr w:rsidR="00E13CDF" w14:paraId="654B9A79" w14:textId="77777777" w:rsidTr="009B4221">
        <w:trPr>
          <w:trHeight w:val="230"/>
          <w:jc w:val="center"/>
        </w:trPr>
        <w:tc>
          <w:tcPr>
            <w:tcW w:w="8675" w:type="dxa"/>
            <w:shd w:val="clear" w:color="auto" w:fill="C5D3FF"/>
          </w:tcPr>
          <w:p w14:paraId="0BC024AC" w14:textId="77777777" w:rsidR="00E13CDF" w:rsidRDefault="00E13CDF" w:rsidP="001B4B74">
            <w:pPr>
              <w:pStyle w:val="TableParagraph"/>
              <w:spacing w:line="210" w:lineRule="exact"/>
              <w:ind w:left="10" w:right="3"/>
              <w:rPr>
                <w:b/>
                <w:sz w:val="20"/>
              </w:rPr>
            </w:pPr>
            <w:r>
              <w:rPr>
                <w:b/>
                <w:sz w:val="20"/>
              </w:rPr>
              <w:t>Proceso</w:t>
            </w:r>
            <w:r>
              <w:rPr>
                <w:b/>
                <w:spacing w:val="-4"/>
                <w:sz w:val="20"/>
              </w:rPr>
              <w:t xml:space="preserve"> </w:t>
            </w:r>
            <w:r>
              <w:rPr>
                <w:b/>
                <w:sz w:val="20"/>
              </w:rPr>
              <w:t>de</w:t>
            </w:r>
            <w:r>
              <w:rPr>
                <w:b/>
                <w:spacing w:val="-4"/>
                <w:sz w:val="20"/>
              </w:rPr>
              <w:t xml:space="preserve"> </w:t>
            </w:r>
            <w:r>
              <w:rPr>
                <w:b/>
                <w:spacing w:val="-2"/>
                <w:sz w:val="20"/>
              </w:rPr>
              <w:t>aprobación</w:t>
            </w:r>
          </w:p>
        </w:tc>
      </w:tr>
      <w:tr w:rsidR="00E13CDF" w14:paraId="4E6EB4C3" w14:textId="77777777" w:rsidTr="009B4221">
        <w:trPr>
          <w:trHeight w:val="460"/>
          <w:jc w:val="center"/>
        </w:trPr>
        <w:tc>
          <w:tcPr>
            <w:tcW w:w="8675" w:type="dxa"/>
          </w:tcPr>
          <w:p w14:paraId="2071F272" w14:textId="62912965" w:rsidR="00E13CDF" w:rsidRDefault="00E13CDF" w:rsidP="00E31F66">
            <w:pPr>
              <w:pStyle w:val="TableParagraph"/>
              <w:ind w:left="107" w:firstLine="0"/>
              <w:jc w:val="left"/>
              <w:rPr>
                <w:sz w:val="20"/>
              </w:rPr>
            </w:pPr>
            <w:r>
              <w:rPr>
                <w:sz w:val="20"/>
              </w:rPr>
              <w:t>Registro</w:t>
            </w:r>
            <w:r>
              <w:rPr>
                <w:spacing w:val="-7"/>
                <w:sz w:val="20"/>
              </w:rPr>
              <w:t xml:space="preserve"> </w:t>
            </w:r>
            <w:r>
              <w:rPr>
                <w:sz w:val="20"/>
              </w:rPr>
              <w:t>de</w:t>
            </w:r>
            <w:r>
              <w:rPr>
                <w:spacing w:val="-7"/>
                <w:sz w:val="20"/>
              </w:rPr>
              <w:t xml:space="preserve"> </w:t>
            </w:r>
            <w:r>
              <w:rPr>
                <w:sz w:val="20"/>
              </w:rPr>
              <w:t>los</w:t>
            </w:r>
            <w:r>
              <w:rPr>
                <w:spacing w:val="-8"/>
                <w:sz w:val="20"/>
              </w:rPr>
              <w:t xml:space="preserve"> </w:t>
            </w:r>
            <w:r>
              <w:rPr>
                <w:sz w:val="20"/>
              </w:rPr>
              <w:t>riesgos</w:t>
            </w:r>
            <w:r>
              <w:rPr>
                <w:spacing w:val="-8"/>
                <w:sz w:val="20"/>
              </w:rPr>
              <w:t xml:space="preserve"> </w:t>
            </w:r>
            <w:r>
              <w:rPr>
                <w:sz w:val="20"/>
              </w:rPr>
              <w:t>durante</w:t>
            </w:r>
            <w:r>
              <w:rPr>
                <w:spacing w:val="-8"/>
                <w:sz w:val="20"/>
              </w:rPr>
              <w:t xml:space="preserve"> </w:t>
            </w:r>
            <w:r>
              <w:rPr>
                <w:sz w:val="20"/>
              </w:rPr>
              <w:t>el</w:t>
            </w:r>
            <w:r>
              <w:rPr>
                <w:spacing w:val="-8"/>
                <w:sz w:val="20"/>
              </w:rPr>
              <w:t xml:space="preserve"> </w:t>
            </w:r>
            <w:r w:rsidR="00A256EF">
              <w:rPr>
                <w:sz w:val="20"/>
              </w:rPr>
              <w:t>proyecto,</w:t>
            </w:r>
            <w:r>
              <w:rPr>
                <w:sz w:val="20"/>
              </w:rPr>
              <w:t xml:space="preserve"> así como </w:t>
            </w:r>
            <w:r>
              <w:rPr>
                <w:spacing w:val="-10"/>
                <w:sz w:val="20"/>
              </w:rPr>
              <w:t xml:space="preserve">su constante seguimiento, </w:t>
            </w:r>
            <w:r>
              <w:rPr>
                <w:sz w:val="20"/>
              </w:rPr>
              <w:t>para</w:t>
            </w:r>
            <w:r>
              <w:rPr>
                <w:spacing w:val="-7"/>
                <w:sz w:val="20"/>
              </w:rPr>
              <w:t xml:space="preserve"> </w:t>
            </w:r>
            <w:r>
              <w:rPr>
                <w:sz w:val="20"/>
              </w:rPr>
              <w:t>un</w:t>
            </w:r>
            <w:r>
              <w:rPr>
                <w:spacing w:val="-9"/>
                <w:sz w:val="20"/>
              </w:rPr>
              <w:t xml:space="preserve"> </w:t>
            </w:r>
            <w:r>
              <w:rPr>
                <w:sz w:val="20"/>
              </w:rPr>
              <w:t>realizar</w:t>
            </w:r>
            <w:r>
              <w:rPr>
                <w:spacing w:val="-7"/>
                <w:sz w:val="20"/>
              </w:rPr>
              <w:t xml:space="preserve"> </w:t>
            </w:r>
            <w:r>
              <w:rPr>
                <w:sz w:val="20"/>
              </w:rPr>
              <w:t>un</w:t>
            </w:r>
            <w:r>
              <w:rPr>
                <w:spacing w:val="-7"/>
                <w:sz w:val="20"/>
              </w:rPr>
              <w:t xml:space="preserve"> </w:t>
            </w:r>
            <w:r>
              <w:rPr>
                <w:sz w:val="20"/>
              </w:rPr>
              <w:t>registro</w:t>
            </w:r>
            <w:r>
              <w:rPr>
                <w:spacing w:val="-7"/>
                <w:sz w:val="20"/>
              </w:rPr>
              <w:t xml:space="preserve"> </w:t>
            </w:r>
            <w:r>
              <w:rPr>
                <w:sz w:val="20"/>
              </w:rPr>
              <w:t>de</w:t>
            </w:r>
            <w:r>
              <w:rPr>
                <w:spacing w:val="-7"/>
                <w:sz w:val="20"/>
              </w:rPr>
              <w:t xml:space="preserve"> </w:t>
            </w:r>
            <w:r>
              <w:rPr>
                <w:sz w:val="20"/>
              </w:rPr>
              <w:t>lecciones</w:t>
            </w:r>
            <w:r>
              <w:rPr>
                <w:spacing w:val="-8"/>
                <w:sz w:val="20"/>
              </w:rPr>
              <w:t xml:space="preserve"> </w:t>
            </w:r>
            <w:r>
              <w:rPr>
                <w:sz w:val="20"/>
              </w:rPr>
              <w:t>aprendidas</w:t>
            </w:r>
            <w:r>
              <w:rPr>
                <w:spacing w:val="-8"/>
                <w:sz w:val="20"/>
              </w:rPr>
              <w:t xml:space="preserve"> </w:t>
            </w:r>
            <w:r>
              <w:rPr>
                <w:sz w:val="20"/>
              </w:rPr>
              <w:t>para</w:t>
            </w:r>
            <w:r>
              <w:rPr>
                <w:spacing w:val="-7"/>
                <w:sz w:val="20"/>
              </w:rPr>
              <w:t xml:space="preserve"> </w:t>
            </w:r>
            <w:r>
              <w:rPr>
                <w:sz w:val="20"/>
              </w:rPr>
              <w:t>el</w:t>
            </w:r>
            <w:r>
              <w:rPr>
                <w:spacing w:val="-8"/>
                <w:sz w:val="20"/>
              </w:rPr>
              <w:t xml:space="preserve"> </w:t>
            </w:r>
            <w:r>
              <w:rPr>
                <w:sz w:val="20"/>
              </w:rPr>
              <w:t>uso en futuros proyectos. Aprobación del director de proyecto.</w:t>
            </w:r>
          </w:p>
        </w:tc>
      </w:tr>
    </w:tbl>
    <w:p w14:paraId="1DC523B2" w14:textId="77777777" w:rsidR="009B4221" w:rsidRDefault="009B4221" w:rsidP="009B4221">
      <w:pPr>
        <w:shd w:val="clear" w:color="auto" w:fill="FFFFFF" w:themeFill="background1"/>
        <w:tabs>
          <w:tab w:val="left" w:pos="3855"/>
        </w:tabs>
        <w:spacing w:after="240" w:line="240" w:lineRule="auto"/>
        <w:ind w:firstLine="0"/>
        <w:rPr>
          <w:color w:val="000000" w:themeColor="text1"/>
          <w:sz w:val="20"/>
          <w:szCs w:val="20"/>
        </w:rPr>
      </w:pPr>
      <w:r w:rsidRPr="00804688">
        <w:rPr>
          <w:color w:val="000000" w:themeColor="text1"/>
          <w:sz w:val="20"/>
          <w:szCs w:val="20"/>
        </w:rPr>
        <w:t>Fuente: (Elaboración propia, 20</w:t>
      </w:r>
      <w:r>
        <w:rPr>
          <w:color w:val="000000" w:themeColor="text1"/>
          <w:sz w:val="20"/>
          <w:szCs w:val="20"/>
        </w:rPr>
        <w:t>23)</w:t>
      </w:r>
      <w:bookmarkEnd w:id="895"/>
      <w:bookmarkEnd w:id="904"/>
    </w:p>
    <w:p w14:paraId="5A283BC3" w14:textId="77777777" w:rsidR="009B4221" w:rsidRDefault="009B4221" w:rsidP="009B4221">
      <w:pPr>
        <w:shd w:val="clear" w:color="auto" w:fill="FFFFFF" w:themeFill="background1"/>
        <w:tabs>
          <w:tab w:val="left" w:pos="3855"/>
        </w:tabs>
        <w:spacing w:after="240" w:line="240" w:lineRule="auto"/>
        <w:ind w:firstLine="0"/>
        <w:rPr>
          <w:color w:val="000000" w:themeColor="text1"/>
          <w:sz w:val="20"/>
          <w:szCs w:val="20"/>
        </w:rPr>
      </w:pPr>
    </w:p>
    <w:p w14:paraId="06E31F11" w14:textId="2EF723E1" w:rsidR="00E13CDF" w:rsidRPr="00E41464" w:rsidRDefault="00E13CDF" w:rsidP="00EE781C">
      <w:pPr>
        <w:pStyle w:val="Ttulo2"/>
      </w:pPr>
      <w:bookmarkStart w:id="916" w:name="_Toc153665360"/>
      <w:bookmarkStart w:id="917" w:name="_Toc155378238"/>
      <w:bookmarkStart w:id="918" w:name="_Toc157633765"/>
      <w:bookmarkStart w:id="919" w:name="_Toc157634584"/>
      <w:bookmarkStart w:id="920" w:name="_Toc157634819"/>
      <w:r w:rsidRPr="00E41464">
        <w:t xml:space="preserve">6.8 </w:t>
      </w:r>
      <w:r w:rsidRPr="00E41464">
        <w:rPr>
          <w:rStyle w:val="Ttulo1Car"/>
          <w:bCs/>
        </w:rPr>
        <w:t>GESTIÓN DE CALIDAD</w:t>
      </w:r>
      <w:bookmarkEnd w:id="916"/>
      <w:bookmarkEnd w:id="917"/>
      <w:bookmarkEnd w:id="918"/>
      <w:bookmarkEnd w:id="919"/>
      <w:bookmarkEnd w:id="920"/>
    </w:p>
    <w:p w14:paraId="522B8ABE" w14:textId="77777777" w:rsidR="00E13CDF" w:rsidRPr="00D9001A" w:rsidRDefault="00E13CDF" w:rsidP="00A256EF">
      <w:r w:rsidRPr="00D9001A">
        <w:t>En este apartado</w:t>
      </w:r>
      <w:r>
        <w:t xml:space="preserve"> se gestionó la calidad, con el objetivo de garantizar los estándares de calidad mínimos requeridos en el proyecto. Haciendo énfasis que el costo de un plan preventivo es considerablemente menor que los errores que puedan resultar a lo largo de la ejecución del proyecto. </w:t>
      </w:r>
    </w:p>
    <w:p w14:paraId="6B76845F" w14:textId="77777777" w:rsidR="00E13CDF" w:rsidRPr="00271D6B" w:rsidRDefault="00E13CDF" w:rsidP="00E41464">
      <w:pPr>
        <w:pStyle w:val="Ttulo3"/>
      </w:pPr>
      <w:bookmarkStart w:id="921" w:name="_Toc153665361"/>
      <w:bookmarkStart w:id="922" w:name="_Toc155378239"/>
      <w:bookmarkStart w:id="923" w:name="_Toc157633766"/>
      <w:bookmarkStart w:id="924" w:name="_Toc157634585"/>
      <w:bookmarkStart w:id="925" w:name="_Toc157634820"/>
      <w:r w:rsidRPr="00271D6B">
        <w:t>6.8.1 PLANIFICACIÓN DE LA CALIDAD</w:t>
      </w:r>
      <w:bookmarkEnd w:id="921"/>
      <w:bookmarkEnd w:id="922"/>
      <w:bookmarkEnd w:id="923"/>
      <w:bookmarkEnd w:id="924"/>
      <w:bookmarkEnd w:id="925"/>
    </w:p>
    <w:p w14:paraId="3CC11930" w14:textId="77777777" w:rsidR="00E13CDF" w:rsidRDefault="00E13CDF" w:rsidP="009B4221">
      <w:r>
        <w:t>A continuación, se muestra la matriz de planificación de la calidad. La matriz está elaborada en base a los entregables del proyecto especificando el factor de calidad, el objetivo la métrica y la frecuencia de medición para evaluar resultados.</w:t>
      </w:r>
    </w:p>
    <w:p w14:paraId="7C713DAE" w14:textId="77777777" w:rsidR="00E31F66" w:rsidRDefault="00E31F66" w:rsidP="009B4221">
      <w:pPr>
        <w:ind w:firstLine="0"/>
        <w:jc w:val="both"/>
        <w:rPr>
          <w:b/>
          <w:bCs/>
          <w:color w:val="000000" w:themeColor="text1"/>
        </w:rPr>
      </w:pPr>
    </w:p>
    <w:p w14:paraId="07540B85" w14:textId="77777777" w:rsidR="00C043F4" w:rsidRDefault="00C043F4" w:rsidP="009B4221">
      <w:pPr>
        <w:ind w:firstLine="0"/>
        <w:jc w:val="both"/>
        <w:rPr>
          <w:b/>
          <w:bCs/>
          <w:color w:val="000000" w:themeColor="text1"/>
        </w:rPr>
      </w:pPr>
    </w:p>
    <w:p w14:paraId="56F016D6" w14:textId="07E44AAB" w:rsidR="00E13CDF" w:rsidRPr="00704528" w:rsidRDefault="00E13CDF" w:rsidP="001553B9">
      <w:pPr>
        <w:pStyle w:val="Ttulo1"/>
      </w:pPr>
      <w:bookmarkStart w:id="926" w:name="_Toc157633767"/>
      <w:bookmarkStart w:id="927" w:name="_Toc157634586"/>
      <w:bookmarkStart w:id="928" w:name="_Toc157634821"/>
      <w:r>
        <w:rPr>
          <w:bCs/>
        </w:rPr>
        <w:t xml:space="preserve">Tabla </w:t>
      </w:r>
      <w:r w:rsidR="009B4221">
        <w:rPr>
          <w:bCs/>
        </w:rPr>
        <w:t>4</w:t>
      </w:r>
      <w:r w:rsidR="004F7CD4">
        <w:rPr>
          <w:bCs/>
        </w:rPr>
        <w:t>4</w:t>
      </w:r>
      <w:r w:rsidR="00FF3B9B">
        <w:rPr>
          <w:bCs/>
        </w:rPr>
        <w:t>.</w:t>
      </w:r>
      <w:r w:rsidR="009B4221">
        <w:rPr>
          <w:bCs/>
        </w:rPr>
        <w:t xml:space="preserve"> </w:t>
      </w:r>
      <w:r w:rsidRPr="00C2688E">
        <w:rPr>
          <w:bCs/>
        </w:rPr>
        <w:t xml:space="preserve"> </w:t>
      </w:r>
      <w:r>
        <w:t>Planificación de la Calidad</w:t>
      </w:r>
      <w:r w:rsidRPr="00804688">
        <w:rPr>
          <w:bCs/>
        </w:rPr>
        <w:t>.</w:t>
      </w:r>
      <w:bookmarkEnd w:id="926"/>
      <w:bookmarkEnd w:id="927"/>
      <w:bookmarkEnd w:id="928"/>
    </w:p>
    <w:tbl>
      <w:tblPr>
        <w:tblpPr w:leftFromText="141" w:rightFromText="141" w:vertAnchor="text" w:horzAnchor="margin" w:tblpXSpec="center" w:tblpY="-90"/>
        <w:tblW w:w="9223" w:type="dxa"/>
        <w:tblCellMar>
          <w:left w:w="70" w:type="dxa"/>
          <w:right w:w="70" w:type="dxa"/>
        </w:tblCellMar>
        <w:tblLook w:val="04A0" w:firstRow="1" w:lastRow="0" w:firstColumn="1" w:lastColumn="0" w:noHBand="0" w:noVBand="1"/>
      </w:tblPr>
      <w:tblGrid>
        <w:gridCol w:w="1629"/>
        <w:gridCol w:w="1505"/>
        <w:gridCol w:w="1692"/>
        <w:gridCol w:w="1447"/>
        <w:gridCol w:w="1473"/>
        <w:gridCol w:w="1477"/>
      </w:tblGrid>
      <w:tr w:rsidR="00E13CDF" w:rsidRPr="00A034F2" w14:paraId="14A809D0" w14:textId="77777777" w:rsidTr="009B4221">
        <w:trPr>
          <w:trHeight w:val="841"/>
        </w:trPr>
        <w:tc>
          <w:tcPr>
            <w:tcW w:w="1629" w:type="dxa"/>
            <w:tcBorders>
              <w:top w:val="single" w:sz="8" w:space="0" w:color="auto"/>
              <w:left w:val="single" w:sz="8" w:space="0" w:color="auto"/>
              <w:bottom w:val="single" w:sz="8" w:space="0" w:color="auto"/>
              <w:right w:val="single" w:sz="4" w:space="0" w:color="auto"/>
            </w:tcBorders>
            <w:shd w:val="clear" w:color="000000" w:fill="D9E1F2"/>
            <w:vAlign w:val="center"/>
            <w:hideMark/>
          </w:tcPr>
          <w:p w14:paraId="53A8E5C2" w14:textId="77777777" w:rsidR="00E13CDF" w:rsidRPr="00A034F2" w:rsidRDefault="00E13CDF" w:rsidP="009B4221">
            <w:pPr>
              <w:spacing w:line="240" w:lineRule="auto"/>
              <w:ind w:firstLine="0"/>
              <w:jc w:val="center"/>
              <w:rPr>
                <w:rFonts w:eastAsia="Times New Roman"/>
                <w:b/>
                <w:bCs/>
                <w:color w:val="000000"/>
                <w:lang w:eastAsia="es-HN"/>
              </w:rPr>
            </w:pPr>
            <w:r>
              <w:rPr>
                <w:rFonts w:eastAsia="Times New Roman"/>
                <w:b/>
                <w:bCs/>
                <w:color w:val="000000"/>
                <w:lang w:eastAsia="es-HN"/>
              </w:rPr>
              <w:t>Entregable</w:t>
            </w:r>
          </w:p>
        </w:tc>
        <w:tc>
          <w:tcPr>
            <w:tcW w:w="1550" w:type="dxa"/>
            <w:tcBorders>
              <w:top w:val="single" w:sz="8" w:space="0" w:color="auto"/>
              <w:left w:val="nil"/>
              <w:bottom w:val="single" w:sz="8" w:space="0" w:color="auto"/>
              <w:right w:val="single" w:sz="4" w:space="0" w:color="auto"/>
            </w:tcBorders>
            <w:shd w:val="clear" w:color="000000" w:fill="D9E1F2"/>
            <w:vAlign w:val="center"/>
            <w:hideMark/>
          </w:tcPr>
          <w:p w14:paraId="11833166" w14:textId="77777777" w:rsidR="00E13CDF" w:rsidRPr="00A034F2" w:rsidRDefault="00E13CDF" w:rsidP="009B4221">
            <w:pPr>
              <w:spacing w:line="240" w:lineRule="auto"/>
              <w:ind w:firstLine="0"/>
              <w:jc w:val="center"/>
              <w:rPr>
                <w:rFonts w:eastAsia="Times New Roman"/>
                <w:b/>
                <w:bCs/>
                <w:color w:val="000000"/>
                <w:lang w:eastAsia="es-HN"/>
              </w:rPr>
            </w:pPr>
            <w:r w:rsidRPr="00A034F2">
              <w:rPr>
                <w:rFonts w:eastAsia="Times New Roman"/>
                <w:b/>
                <w:bCs/>
                <w:color w:val="000000"/>
                <w:lang w:eastAsia="es-HN"/>
              </w:rPr>
              <w:t>Factor de Calidad</w:t>
            </w:r>
          </w:p>
        </w:tc>
        <w:tc>
          <w:tcPr>
            <w:tcW w:w="1742" w:type="dxa"/>
            <w:tcBorders>
              <w:top w:val="single" w:sz="8" w:space="0" w:color="auto"/>
              <w:left w:val="nil"/>
              <w:bottom w:val="single" w:sz="8" w:space="0" w:color="auto"/>
              <w:right w:val="single" w:sz="4" w:space="0" w:color="auto"/>
            </w:tcBorders>
            <w:shd w:val="clear" w:color="000000" w:fill="D9E1F2"/>
            <w:vAlign w:val="center"/>
            <w:hideMark/>
          </w:tcPr>
          <w:p w14:paraId="710ADB70" w14:textId="77777777" w:rsidR="00E13CDF" w:rsidRPr="00A034F2" w:rsidRDefault="00E13CDF" w:rsidP="009B4221">
            <w:pPr>
              <w:spacing w:line="240" w:lineRule="auto"/>
              <w:ind w:firstLine="0"/>
              <w:jc w:val="center"/>
              <w:rPr>
                <w:rFonts w:eastAsia="Times New Roman"/>
                <w:b/>
                <w:bCs/>
                <w:color w:val="000000"/>
                <w:lang w:eastAsia="es-HN"/>
              </w:rPr>
            </w:pPr>
            <w:r w:rsidRPr="00A034F2">
              <w:rPr>
                <w:rFonts w:eastAsia="Times New Roman"/>
                <w:b/>
                <w:bCs/>
                <w:color w:val="000000"/>
                <w:lang w:eastAsia="es-HN"/>
              </w:rPr>
              <w:t>Objetivo de Calidad</w:t>
            </w:r>
          </w:p>
        </w:tc>
        <w:tc>
          <w:tcPr>
            <w:tcW w:w="1338" w:type="dxa"/>
            <w:tcBorders>
              <w:top w:val="single" w:sz="8" w:space="0" w:color="auto"/>
              <w:left w:val="nil"/>
              <w:bottom w:val="single" w:sz="8" w:space="0" w:color="auto"/>
              <w:right w:val="single" w:sz="4" w:space="0" w:color="auto"/>
            </w:tcBorders>
            <w:shd w:val="clear" w:color="000000" w:fill="D9E1F2"/>
            <w:vAlign w:val="center"/>
            <w:hideMark/>
          </w:tcPr>
          <w:p w14:paraId="4891392B" w14:textId="77777777" w:rsidR="00E13CDF" w:rsidRPr="00A034F2" w:rsidRDefault="00E13CDF" w:rsidP="009B4221">
            <w:pPr>
              <w:spacing w:line="240" w:lineRule="auto"/>
              <w:ind w:firstLine="0"/>
              <w:jc w:val="center"/>
              <w:rPr>
                <w:rFonts w:eastAsia="Times New Roman"/>
                <w:b/>
                <w:bCs/>
                <w:color w:val="000000"/>
                <w:lang w:eastAsia="es-HN"/>
              </w:rPr>
            </w:pPr>
            <w:r w:rsidRPr="00A034F2">
              <w:rPr>
                <w:rFonts w:eastAsia="Times New Roman"/>
                <w:b/>
                <w:bCs/>
                <w:color w:val="000000"/>
                <w:lang w:eastAsia="es-HN"/>
              </w:rPr>
              <w:t>Periodicidad</w:t>
            </w:r>
          </w:p>
        </w:tc>
        <w:tc>
          <w:tcPr>
            <w:tcW w:w="1448" w:type="dxa"/>
            <w:tcBorders>
              <w:top w:val="single" w:sz="8" w:space="0" w:color="auto"/>
              <w:left w:val="nil"/>
              <w:bottom w:val="single" w:sz="8" w:space="0" w:color="auto"/>
              <w:right w:val="single" w:sz="4" w:space="0" w:color="auto"/>
            </w:tcBorders>
            <w:shd w:val="clear" w:color="000000" w:fill="D9E1F2"/>
            <w:vAlign w:val="center"/>
            <w:hideMark/>
          </w:tcPr>
          <w:p w14:paraId="064B0C9A" w14:textId="77777777" w:rsidR="00E13CDF" w:rsidRPr="00A034F2" w:rsidRDefault="00E13CDF" w:rsidP="009B4221">
            <w:pPr>
              <w:spacing w:line="240" w:lineRule="auto"/>
              <w:ind w:firstLine="0"/>
              <w:jc w:val="center"/>
              <w:rPr>
                <w:rFonts w:eastAsia="Times New Roman"/>
                <w:b/>
                <w:bCs/>
                <w:color w:val="000000"/>
                <w:lang w:eastAsia="es-HN"/>
              </w:rPr>
            </w:pPr>
            <w:r w:rsidRPr="00A034F2">
              <w:rPr>
                <w:rFonts w:eastAsia="Times New Roman"/>
                <w:b/>
                <w:bCs/>
                <w:color w:val="000000"/>
                <w:lang w:eastAsia="es-HN"/>
              </w:rPr>
              <w:t>Herramienta de medición de calidad</w:t>
            </w:r>
          </w:p>
        </w:tc>
        <w:tc>
          <w:tcPr>
            <w:tcW w:w="1516" w:type="dxa"/>
            <w:tcBorders>
              <w:top w:val="single" w:sz="8" w:space="0" w:color="auto"/>
              <w:left w:val="nil"/>
              <w:bottom w:val="single" w:sz="8" w:space="0" w:color="auto"/>
              <w:right w:val="single" w:sz="8" w:space="0" w:color="auto"/>
            </w:tcBorders>
            <w:shd w:val="clear" w:color="000000" w:fill="D9E1F2"/>
            <w:vAlign w:val="center"/>
            <w:hideMark/>
          </w:tcPr>
          <w:p w14:paraId="082F2B98" w14:textId="77777777" w:rsidR="00E13CDF" w:rsidRPr="00A034F2" w:rsidRDefault="00E13CDF" w:rsidP="009B4221">
            <w:pPr>
              <w:spacing w:line="240" w:lineRule="auto"/>
              <w:ind w:firstLine="0"/>
              <w:jc w:val="center"/>
              <w:rPr>
                <w:rFonts w:eastAsia="Times New Roman"/>
                <w:b/>
                <w:bCs/>
                <w:color w:val="000000"/>
                <w:lang w:eastAsia="es-HN"/>
              </w:rPr>
            </w:pPr>
            <w:r w:rsidRPr="00A034F2">
              <w:rPr>
                <w:rFonts w:eastAsia="Times New Roman"/>
                <w:b/>
                <w:bCs/>
                <w:color w:val="000000"/>
                <w:lang w:eastAsia="es-HN"/>
              </w:rPr>
              <w:t>KPI</w:t>
            </w:r>
          </w:p>
        </w:tc>
      </w:tr>
      <w:tr w:rsidR="00E13CDF" w:rsidRPr="00A034F2" w14:paraId="1DAD0350" w14:textId="77777777" w:rsidTr="009B4221">
        <w:trPr>
          <w:trHeight w:val="1305"/>
        </w:trPr>
        <w:tc>
          <w:tcPr>
            <w:tcW w:w="1629" w:type="dxa"/>
            <w:tcBorders>
              <w:top w:val="nil"/>
              <w:left w:val="single" w:sz="8" w:space="0" w:color="auto"/>
              <w:bottom w:val="single" w:sz="4" w:space="0" w:color="auto"/>
              <w:right w:val="single" w:sz="4" w:space="0" w:color="auto"/>
            </w:tcBorders>
            <w:shd w:val="clear" w:color="000000" w:fill="FFFFFF"/>
            <w:vAlign w:val="center"/>
            <w:hideMark/>
          </w:tcPr>
          <w:p w14:paraId="0D8D2EC2" w14:textId="77777777" w:rsidR="00E13CDF" w:rsidRPr="00A034F2" w:rsidRDefault="00E13CDF" w:rsidP="009B4221">
            <w:pPr>
              <w:spacing w:line="240" w:lineRule="auto"/>
              <w:ind w:firstLine="0"/>
              <w:rPr>
                <w:rFonts w:eastAsia="Times New Roman"/>
                <w:color w:val="000000"/>
                <w:sz w:val="20"/>
                <w:szCs w:val="20"/>
                <w:lang w:eastAsia="es-HN"/>
              </w:rPr>
            </w:pPr>
            <w:r w:rsidRPr="00A034F2">
              <w:rPr>
                <w:rFonts w:eastAsia="Times New Roman"/>
                <w:color w:val="000000"/>
                <w:sz w:val="20"/>
                <w:szCs w:val="20"/>
                <w:lang w:eastAsia="es-HN"/>
              </w:rPr>
              <w:t>Diseño y preparación del modelo de capacitación/curso</w:t>
            </w:r>
          </w:p>
        </w:tc>
        <w:tc>
          <w:tcPr>
            <w:tcW w:w="1550" w:type="dxa"/>
            <w:tcBorders>
              <w:top w:val="nil"/>
              <w:left w:val="nil"/>
              <w:bottom w:val="single" w:sz="4" w:space="0" w:color="auto"/>
              <w:right w:val="single" w:sz="4" w:space="0" w:color="auto"/>
            </w:tcBorders>
            <w:shd w:val="clear" w:color="auto" w:fill="auto"/>
            <w:vAlign w:val="center"/>
            <w:hideMark/>
          </w:tcPr>
          <w:p w14:paraId="7C4772CF" w14:textId="77777777" w:rsidR="00E13CDF" w:rsidRPr="00A034F2" w:rsidRDefault="00E13CDF" w:rsidP="009B4221">
            <w:pPr>
              <w:spacing w:line="240" w:lineRule="auto"/>
              <w:ind w:firstLine="0"/>
              <w:rPr>
                <w:rFonts w:eastAsia="Times New Roman"/>
                <w:color w:val="000000"/>
                <w:sz w:val="20"/>
                <w:szCs w:val="20"/>
                <w:lang w:eastAsia="es-HN"/>
              </w:rPr>
            </w:pPr>
            <w:r w:rsidRPr="00A034F2">
              <w:rPr>
                <w:rFonts w:eastAsia="Times New Roman"/>
                <w:color w:val="000000"/>
                <w:sz w:val="20"/>
                <w:szCs w:val="20"/>
                <w:lang w:eastAsia="es-HN"/>
              </w:rPr>
              <w:t>Precisión en la planificación</w:t>
            </w:r>
          </w:p>
        </w:tc>
        <w:tc>
          <w:tcPr>
            <w:tcW w:w="1742" w:type="dxa"/>
            <w:tcBorders>
              <w:top w:val="nil"/>
              <w:left w:val="nil"/>
              <w:bottom w:val="single" w:sz="4" w:space="0" w:color="auto"/>
              <w:right w:val="single" w:sz="4" w:space="0" w:color="auto"/>
            </w:tcBorders>
            <w:shd w:val="clear" w:color="auto" w:fill="auto"/>
            <w:vAlign w:val="center"/>
            <w:hideMark/>
          </w:tcPr>
          <w:p w14:paraId="5C0C6117" w14:textId="77777777" w:rsidR="00E13CDF" w:rsidRPr="00A034F2" w:rsidRDefault="00E13CDF" w:rsidP="009B4221">
            <w:pPr>
              <w:spacing w:line="240" w:lineRule="auto"/>
              <w:ind w:firstLine="0"/>
              <w:rPr>
                <w:rFonts w:eastAsia="Times New Roman"/>
                <w:color w:val="000000"/>
                <w:sz w:val="20"/>
                <w:szCs w:val="20"/>
                <w:lang w:eastAsia="es-HN"/>
              </w:rPr>
            </w:pPr>
            <w:r w:rsidRPr="00A034F2">
              <w:rPr>
                <w:rFonts w:eastAsia="Times New Roman"/>
                <w:color w:val="000000"/>
                <w:sz w:val="20"/>
                <w:szCs w:val="20"/>
                <w:lang w:eastAsia="es-HN"/>
              </w:rPr>
              <w:t>Abarcar aspectos de la triple restricción</w:t>
            </w:r>
          </w:p>
        </w:tc>
        <w:tc>
          <w:tcPr>
            <w:tcW w:w="1338" w:type="dxa"/>
            <w:tcBorders>
              <w:top w:val="nil"/>
              <w:left w:val="nil"/>
              <w:bottom w:val="single" w:sz="4" w:space="0" w:color="auto"/>
              <w:right w:val="single" w:sz="4" w:space="0" w:color="auto"/>
            </w:tcBorders>
            <w:shd w:val="clear" w:color="auto" w:fill="auto"/>
            <w:vAlign w:val="center"/>
            <w:hideMark/>
          </w:tcPr>
          <w:p w14:paraId="61F58CCA" w14:textId="77777777" w:rsidR="00E13CDF" w:rsidRPr="00A034F2" w:rsidRDefault="00E13CDF" w:rsidP="009B4221">
            <w:pPr>
              <w:spacing w:line="240" w:lineRule="auto"/>
              <w:ind w:firstLine="0"/>
              <w:rPr>
                <w:rFonts w:eastAsia="Times New Roman"/>
                <w:color w:val="000000"/>
                <w:sz w:val="20"/>
                <w:szCs w:val="20"/>
                <w:lang w:eastAsia="es-HN"/>
              </w:rPr>
            </w:pPr>
            <w:r w:rsidRPr="00A034F2">
              <w:rPr>
                <w:rFonts w:eastAsia="Times New Roman"/>
                <w:color w:val="000000"/>
                <w:sz w:val="20"/>
                <w:szCs w:val="20"/>
                <w:lang w:eastAsia="es-HN"/>
              </w:rPr>
              <w:t>Al inicio</w:t>
            </w:r>
          </w:p>
        </w:tc>
        <w:tc>
          <w:tcPr>
            <w:tcW w:w="1448" w:type="dxa"/>
            <w:tcBorders>
              <w:top w:val="nil"/>
              <w:left w:val="nil"/>
              <w:bottom w:val="single" w:sz="4" w:space="0" w:color="auto"/>
              <w:right w:val="single" w:sz="4" w:space="0" w:color="auto"/>
            </w:tcBorders>
            <w:shd w:val="clear" w:color="auto" w:fill="auto"/>
            <w:vAlign w:val="center"/>
            <w:hideMark/>
          </w:tcPr>
          <w:p w14:paraId="24270EA1" w14:textId="77777777" w:rsidR="00E13CDF" w:rsidRPr="00A034F2" w:rsidRDefault="00E13CDF" w:rsidP="009B4221">
            <w:pPr>
              <w:spacing w:line="240" w:lineRule="auto"/>
              <w:ind w:firstLine="0"/>
              <w:rPr>
                <w:rFonts w:eastAsia="Times New Roman"/>
                <w:color w:val="000000"/>
                <w:sz w:val="20"/>
                <w:szCs w:val="20"/>
                <w:lang w:eastAsia="es-HN"/>
              </w:rPr>
            </w:pPr>
            <w:r w:rsidRPr="00A034F2">
              <w:rPr>
                <w:rFonts w:eastAsia="Times New Roman"/>
                <w:color w:val="000000"/>
                <w:sz w:val="20"/>
                <w:szCs w:val="20"/>
                <w:lang w:eastAsia="es-HN"/>
              </w:rPr>
              <w:t>Hoja de verificación</w:t>
            </w:r>
          </w:p>
        </w:tc>
        <w:tc>
          <w:tcPr>
            <w:tcW w:w="1516" w:type="dxa"/>
            <w:tcBorders>
              <w:top w:val="nil"/>
              <w:left w:val="nil"/>
              <w:bottom w:val="single" w:sz="4" w:space="0" w:color="auto"/>
              <w:right w:val="single" w:sz="8" w:space="0" w:color="auto"/>
            </w:tcBorders>
            <w:shd w:val="clear" w:color="auto" w:fill="auto"/>
            <w:vAlign w:val="center"/>
            <w:hideMark/>
          </w:tcPr>
          <w:p w14:paraId="096909E3" w14:textId="77777777" w:rsidR="00E13CDF" w:rsidRPr="00A034F2" w:rsidRDefault="00E13CDF" w:rsidP="009B4221">
            <w:pPr>
              <w:spacing w:line="240" w:lineRule="auto"/>
              <w:ind w:firstLine="0"/>
              <w:rPr>
                <w:rFonts w:eastAsia="Times New Roman"/>
                <w:color w:val="000000"/>
                <w:sz w:val="20"/>
                <w:szCs w:val="20"/>
                <w:lang w:eastAsia="es-HN"/>
              </w:rPr>
            </w:pPr>
            <w:r w:rsidRPr="00A034F2">
              <w:rPr>
                <w:rFonts w:eastAsia="Times New Roman"/>
                <w:color w:val="000000"/>
                <w:sz w:val="20"/>
                <w:szCs w:val="20"/>
                <w:lang w:eastAsia="es-HN"/>
              </w:rPr>
              <w:t>El diseño se apegue en un 98% al cronograma, presupuesto y alcance</w:t>
            </w:r>
          </w:p>
        </w:tc>
      </w:tr>
      <w:tr w:rsidR="00E13CDF" w:rsidRPr="00A034F2" w14:paraId="28E3B6A4" w14:textId="77777777" w:rsidTr="009B4221">
        <w:trPr>
          <w:trHeight w:val="1384"/>
        </w:trPr>
        <w:tc>
          <w:tcPr>
            <w:tcW w:w="1629" w:type="dxa"/>
            <w:tcBorders>
              <w:top w:val="nil"/>
              <w:left w:val="single" w:sz="8" w:space="0" w:color="auto"/>
              <w:bottom w:val="single" w:sz="4" w:space="0" w:color="auto"/>
              <w:right w:val="single" w:sz="4" w:space="0" w:color="auto"/>
            </w:tcBorders>
            <w:shd w:val="clear" w:color="000000" w:fill="FFFFFF"/>
            <w:vAlign w:val="center"/>
            <w:hideMark/>
          </w:tcPr>
          <w:p w14:paraId="1164D03C" w14:textId="77777777" w:rsidR="00E13CDF" w:rsidRPr="00A034F2" w:rsidRDefault="00E13CDF" w:rsidP="009B4221">
            <w:pPr>
              <w:spacing w:line="240" w:lineRule="auto"/>
              <w:ind w:firstLine="0"/>
              <w:rPr>
                <w:rFonts w:eastAsia="Times New Roman"/>
                <w:color w:val="000000"/>
                <w:sz w:val="20"/>
                <w:szCs w:val="20"/>
                <w:lang w:eastAsia="es-HN"/>
              </w:rPr>
            </w:pPr>
            <w:r w:rsidRPr="00A034F2">
              <w:rPr>
                <w:rFonts w:eastAsia="Times New Roman"/>
                <w:color w:val="000000"/>
                <w:sz w:val="20"/>
                <w:szCs w:val="20"/>
                <w:lang w:eastAsia="es-HN"/>
              </w:rPr>
              <w:t>Selección de áreas y personal a capacitar</w:t>
            </w:r>
          </w:p>
        </w:tc>
        <w:tc>
          <w:tcPr>
            <w:tcW w:w="1550" w:type="dxa"/>
            <w:tcBorders>
              <w:top w:val="nil"/>
              <w:left w:val="nil"/>
              <w:bottom w:val="single" w:sz="4" w:space="0" w:color="auto"/>
              <w:right w:val="single" w:sz="4" w:space="0" w:color="auto"/>
            </w:tcBorders>
            <w:shd w:val="clear" w:color="auto" w:fill="auto"/>
            <w:vAlign w:val="center"/>
            <w:hideMark/>
          </w:tcPr>
          <w:p w14:paraId="63953BCD" w14:textId="77777777" w:rsidR="00E13CDF" w:rsidRPr="00A034F2" w:rsidRDefault="00E13CDF" w:rsidP="009B4221">
            <w:pPr>
              <w:spacing w:line="240" w:lineRule="auto"/>
              <w:ind w:firstLine="0"/>
              <w:rPr>
                <w:rFonts w:eastAsia="Times New Roman"/>
                <w:color w:val="000000"/>
                <w:sz w:val="20"/>
                <w:szCs w:val="20"/>
                <w:lang w:eastAsia="es-HN"/>
              </w:rPr>
            </w:pPr>
            <w:r w:rsidRPr="00A034F2">
              <w:rPr>
                <w:rFonts w:eastAsia="Times New Roman"/>
                <w:color w:val="000000"/>
                <w:sz w:val="20"/>
                <w:szCs w:val="20"/>
                <w:lang w:eastAsia="es-HN"/>
              </w:rPr>
              <w:t>Selección de una metodología de trabajo</w:t>
            </w:r>
          </w:p>
        </w:tc>
        <w:tc>
          <w:tcPr>
            <w:tcW w:w="1742" w:type="dxa"/>
            <w:tcBorders>
              <w:top w:val="nil"/>
              <w:left w:val="nil"/>
              <w:bottom w:val="single" w:sz="4" w:space="0" w:color="auto"/>
              <w:right w:val="single" w:sz="4" w:space="0" w:color="auto"/>
            </w:tcBorders>
            <w:shd w:val="clear" w:color="auto" w:fill="auto"/>
            <w:vAlign w:val="center"/>
            <w:hideMark/>
          </w:tcPr>
          <w:p w14:paraId="6F24158A" w14:textId="77777777" w:rsidR="00E13CDF" w:rsidRPr="00A034F2" w:rsidRDefault="00E13CDF" w:rsidP="009B4221">
            <w:pPr>
              <w:spacing w:line="240" w:lineRule="auto"/>
              <w:ind w:firstLine="0"/>
              <w:rPr>
                <w:rFonts w:eastAsia="Times New Roman"/>
                <w:color w:val="000000"/>
                <w:sz w:val="20"/>
                <w:szCs w:val="20"/>
                <w:lang w:eastAsia="es-HN"/>
              </w:rPr>
            </w:pPr>
            <w:r w:rsidRPr="00A034F2">
              <w:rPr>
                <w:rFonts w:eastAsia="Times New Roman"/>
                <w:color w:val="000000"/>
                <w:sz w:val="20"/>
                <w:szCs w:val="20"/>
                <w:lang w:eastAsia="es-HN"/>
              </w:rPr>
              <w:t>Capacitar a todo el personal necesario</w:t>
            </w:r>
          </w:p>
        </w:tc>
        <w:tc>
          <w:tcPr>
            <w:tcW w:w="1338" w:type="dxa"/>
            <w:tcBorders>
              <w:top w:val="nil"/>
              <w:left w:val="nil"/>
              <w:bottom w:val="single" w:sz="4" w:space="0" w:color="auto"/>
              <w:right w:val="single" w:sz="4" w:space="0" w:color="auto"/>
            </w:tcBorders>
            <w:shd w:val="clear" w:color="auto" w:fill="auto"/>
            <w:vAlign w:val="center"/>
            <w:hideMark/>
          </w:tcPr>
          <w:p w14:paraId="565B48D1" w14:textId="77777777" w:rsidR="00E13CDF" w:rsidRPr="00A034F2" w:rsidRDefault="00E13CDF" w:rsidP="009B4221">
            <w:pPr>
              <w:spacing w:line="240" w:lineRule="auto"/>
              <w:ind w:firstLine="0"/>
              <w:rPr>
                <w:rFonts w:eastAsia="Times New Roman"/>
                <w:color w:val="000000"/>
                <w:sz w:val="20"/>
                <w:szCs w:val="20"/>
                <w:lang w:eastAsia="es-HN"/>
              </w:rPr>
            </w:pPr>
            <w:r w:rsidRPr="00A034F2">
              <w:rPr>
                <w:rFonts w:eastAsia="Times New Roman"/>
                <w:color w:val="000000"/>
                <w:sz w:val="20"/>
                <w:szCs w:val="20"/>
                <w:lang w:eastAsia="es-HN"/>
              </w:rPr>
              <w:t>Al inicio</w:t>
            </w:r>
          </w:p>
        </w:tc>
        <w:tc>
          <w:tcPr>
            <w:tcW w:w="1448" w:type="dxa"/>
            <w:tcBorders>
              <w:top w:val="nil"/>
              <w:left w:val="nil"/>
              <w:bottom w:val="single" w:sz="4" w:space="0" w:color="auto"/>
              <w:right w:val="single" w:sz="4" w:space="0" w:color="auto"/>
            </w:tcBorders>
            <w:shd w:val="clear" w:color="auto" w:fill="auto"/>
            <w:vAlign w:val="center"/>
            <w:hideMark/>
          </w:tcPr>
          <w:p w14:paraId="0705532B" w14:textId="77777777" w:rsidR="00E13CDF" w:rsidRPr="00A034F2" w:rsidRDefault="00E13CDF" w:rsidP="009B4221">
            <w:pPr>
              <w:spacing w:line="240" w:lineRule="auto"/>
              <w:ind w:firstLine="0"/>
              <w:rPr>
                <w:rFonts w:eastAsia="Times New Roman"/>
                <w:color w:val="000000"/>
                <w:sz w:val="20"/>
                <w:szCs w:val="20"/>
                <w:lang w:eastAsia="es-HN"/>
              </w:rPr>
            </w:pPr>
            <w:r w:rsidRPr="00A034F2">
              <w:rPr>
                <w:rFonts w:eastAsia="Times New Roman"/>
                <w:color w:val="000000"/>
                <w:sz w:val="20"/>
                <w:szCs w:val="20"/>
                <w:lang w:eastAsia="es-HN"/>
              </w:rPr>
              <w:t>Diagrama de Pareto</w:t>
            </w:r>
          </w:p>
        </w:tc>
        <w:tc>
          <w:tcPr>
            <w:tcW w:w="1516" w:type="dxa"/>
            <w:tcBorders>
              <w:top w:val="nil"/>
              <w:left w:val="nil"/>
              <w:bottom w:val="single" w:sz="4" w:space="0" w:color="auto"/>
              <w:right w:val="single" w:sz="8" w:space="0" w:color="auto"/>
            </w:tcBorders>
            <w:shd w:val="clear" w:color="auto" w:fill="auto"/>
            <w:vAlign w:val="center"/>
            <w:hideMark/>
          </w:tcPr>
          <w:p w14:paraId="725458E8" w14:textId="77777777" w:rsidR="00E13CDF" w:rsidRPr="00A034F2" w:rsidRDefault="00E13CDF" w:rsidP="009B4221">
            <w:pPr>
              <w:spacing w:line="240" w:lineRule="auto"/>
              <w:ind w:firstLine="0"/>
              <w:rPr>
                <w:rFonts w:eastAsia="Times New Roman"/>
                <w:color w:val="000000"/>
                <w:sz w:val="20"/>
                <w:szCs w:val="20"/>
                <w:lang w:eastAsia="es-HN"/>
              </w:rPr>
            </w:pPr>
            <w:r>
              <w:rPr>
                <w:rFonts w:eastAsia="Times New Roman"/>
                <w:color w:val="000000"/>
                <w:sz w:val="20"/>
                <w:szCs w:val="20"/>
                <w:lang w:eastAsia="es-HN"/>
              </w:rPr>
              <w:t>I</w:t>
            </w:r>
            <w:r w:rsidRPr="00A034F2">
              <w:rPr>
                <w:rFonts w:eastAsia="Times New Roman"/>
                <w:color w:val="000000"/>
                <w:sz w:val="20"/>
                <w:szCs w:val="20"/>
                <w:lang w:eastAsia="es-HN"/>
              </w:rPr>
              <w:t>nvolucrar por lo menos 95% de las áreas de empleados</w:t>
            </w:r>
          </w:p>
        </w:tc>
      </w:tr>
      <w:tr w:rsidR="00E13CDF" w:rsidRPr="00A034F2" w14:paraId="3216F7BB" w14:textId="77777777" w:rsidTr="009B4221">
        <w:trPr>
          <w:trHeight w:val="1136"/>
        </w:trPr>
        <w:tc>
          <w:tcPr>
            <w:tcW w:w="1629" w:type="dxa"/>
            <w:tcBorders>
              <w:top w:val="nil"/>
              <w:left w:val="single" w:sz="8" w:space="0" w:color="auto"/>
              <w:bottom w:val="single" w:sz="4" w:space="0" w:color="auto"/>
              <w:right w:val="single" w:sz="4" w:space="0" w:color="auto"/>
            </w:tcBorders>
            <w:shd w:val="clear" w:color="000000" w:fill="FFFFFF"/>
            <w:vAlign w:val="center"/>
            <w:hideMark/>
          </w:tcPr>
          <w:p w14:paraId="42E27CE2" w14:textId="77777777" w:rsidR="00E13CDF" w:rsidRPr="00A034F2" w:rsidRDefault="00E13CDF" w:rsidP="009B4221">
            <w:pPr>
              <w:spacing w:line="240" w:lineRule="auto"/>
              <w:ind w:firstLine="0"/>
              <w:rPr>
                <w:rFonts w:eastAsia="Times New Roman"/>
                <w:color w:val="000000"/>
                <w:sz w:val="20"/>
                <w:szCs w:val="20"/>
                <w:lang w:eastAsia="es-HN"/>
              </w:rPr>
            </w:pPr>
            <w:r w:rsidRPr="00A034F2">
              <w:rPr>
                <w:rFonts w:eastAsia="Times New Roman"/>
                <w:color w:val="000000"/>
                <w:sz w:val="20"/>
                <w:szCs w:val="20"/>
                <w:lang w:eastAsia="es-HN"/>
              </w:rPr>
              <w:t>Plan de Capacitación</w:t>
            </w:r>
          </w:p>
        </w:tc>
        <w:tc>
          <w:tcPr>
            <w:tcW w:w="1550" w:type="dxa"/>
            <w:tcBorders>
              <w:top w:val="nil"/>
              <w:left w:val="nil"/>
              <w:bottom w:val="single" w:sz="4" w:space="0" w:color="auto"/>
              <w:right w:val="single" w:sz="4" w:space="0" w:color="auto"/>
            </w:tcBorders>
            <w:shd w:val="clear" w:color="auto" w:fill="auto"/>
            <w:vAlign w:val="center"/>
            <w:hideMark/>
          </w:tcPr>
          <w:p w14:paraId="05DDB2A3" w14:textId="77777777" w:rsidR="00E13CDF" w:rsidRPr="00A034F2" w:rsidRDefault="00E13CDF" w:rsidP="009B4221">
            <w:pPr>
              <w:spacing w:line="240" w:lineRule="auto"/>
              <w:ind w:firstLine="0"/>
              <w:rPr>
                <w:rFonts w:eastAsia="Times New Roman"/>
                <w:color w:val="000000"/>
                <w:sz w:val="20"/>
                <w:szCs w:val="20"/>
                <w:lang w:eastAsia="es-HN"/>
              </w:rPr>
            </w:pPr>
            <w:r w:rsidRPr="00A034F2">
              <w:rPr>
                <w:rFonts w:eastAsia="Times New Roman"/>
                <w:color w:val="000000"/>
                <w:sz w:val="20"/>
                <w:szCs w:val="20"/>
                <w:lang w:eastAsia="es-HN"/>
              </w:rPr>
              <w:t>Utilización de una metodología</w:t>
            </w:r>
          </w:p>
        </w:tc>
        <w:tc>
          <w:tcPr>
            <w:tcW w:w="1742" w:type="dxa"/>
            <w:tcBorders>
              <w:top w:val="nil"/>
              <w:left w:val="nil"/>
              <w:bottom w:val="single" w:sz="4" w:space="0" w:color="auto"/>
              <w:right w:val="single" w:sz="4" w:space="0" w:color="auto"/>
            </w:tcBorders>
            <w:shd w:val="clear" w:color="auto" w:fill="auto"/>
            <w:vAlign w:val="center"/>
            <w:hideMark/>
          </w:tcPr>
          <w:p w14:paraId="251AC419" w14:textId="77777777" w:rsidR="00E13CDF" w:rsidRPr="00A034F2" w:rsidRDefault="00E13CDF" w:rsidP="009B4221">
            <w:pPr>
              <w:spacing w:line="240" w:lineRule="auto"/>
              <w:ind w:firstLine="0"/>
              <w:rPr>
                <w:rFonts w:eastAsia="Times New Roman"/>
                <w:color w:val="000000"/>
                <w:sz w:val="20"/>
                <w:szCs w:val="20"/>
                <w:lang w:eastAsia="es-HN"/>
              </w:rPr>
            </w:pPr>
            <w:r w:rsidRPr="00A034F2">
              <w:rPr>
                <w:rFonts w:eastAsia="Times New Roman"/>
                <w:color w:val="000000"/>
                <w:sz w:val="20"/>
                <w:szCs w:val="20"/>
                <w:lang w:eastAsia="es-HN"/>
              </w:rPr>
              <w:t>Guía realizada según los requerimientos en temáticas</w:t>
            </w:r>
          </w:p>
        </w:tc>
        <w:tc>
          <w:tcPr>
            <w:tcW w:w="1338" w:type="dxa"/>
            <w:tcBorders>
              <w:top w:val="nil"/>
              <w:left w:val="nil"/>
              <w:bottom w:val="single" w:sz="4" w:space="0" w:color="auto"/>
              <w:right w:val="single" w:sz="4" w:space="0" w:color="auto"/>
            </w:tcBorders>
            <w:shd w:val="clear" w:color="auto" w:fill="auto"/>
            <w:vAlign w:val="center"/>
            <w:hideMark/>
          </w:tcPr>
          <w:p w14:paraId="0EE1C55B" w14:textId="77777777" w:rsidR="00E13CDF" w:rsidRPr="00A034F2" w:rsidRDefault="00E13CDF" w:rsidP="009B4221">
            <w:pPr>
              <w:spacing w:line="240" w:lineRule="auto"/>
              <w:ind w:firstLine="0"/>
              <w:rPr>
                <w:rFonts w:eastAsia="Times New Roman"/>
                <w:color w:val="000000"/>
                <w:sz w:val="20"/>
                <w:szCs w:val="20"/>
                <w:lang w:eastAsia="es-HN"/>
              </w:rPr>
            </w:pPr>
            <w:r w:rsidRPr="00A034F2">
              <w:rPr>
                <w:rFonts w:eastAsia="Times New Roman"/>
                <w:color w:val="000000"/>
                <w:sz w:val="20"/>
                <w:szCs w:val="20"/>
                <w:lang w:eastAsia="es-HN"/>
              </w:rPr>
              <w:t>Semanal</w:t>
            </w:r>
          </w:p>
        </w:tc>
        <w:tc>
          <w:tcPr>
            <w:tcW w:w="1448" w:type="dxa"/>
            <w:tcBorders>
              <w:top w:val="nil"/>
              <w:left w:val="nil"/>
              <w:bottom w:val="single" w:sz="4" w:space="0" w:color="auto"/>
              <w:right w:val="single" w:sz="4" w:space="0" w:color="auto"/>
            </w:tcBorders>
            <w:shd w:val="clear" w:color="auto" w:fill="auto"/>
            <w:vAlign w:val="center"/>
            <w:hideMark/>
          </w:tcPr>
          <w:p w14:paraId="065CF879" w14:textId="77777777" w:rsidR="00E13CDF" w:rsidRPr="00A034F2" w:rsidRDefault="00E13CDF" w:rsidP="009B4221">
            <w:pPr>
              <w:spacing w:line="240" w:lineRule="auto"/>
              <w:ind w:firstLine="0"/>
              <w:rPr>
                <w:rFonts w:eastAsia="Times New Roman"/>
                <w:color w:val="000000"/>
                <w:sz w:val="20"/>
                <w:szCs w:val="20"/>
                <w:lang w:eastAsia="es-HN"/>
              </w:rPr>
            </w:pPr>
            <w:r w:rsidRPr="00A034F2">
              <w:rPr>
                <w:rFonts w:eastAsia="Times New Roman"/>
                <w:color w:val="000000"/>
                <w:sz w:val="20"/>
                <w:szCs w:val="20"/>
                <w:lang w:eastAsia="es-HN"/>
              </w:rPr>
              <w:t>Hoja de verificación</w:t>
            </w:r>
          </w:p>
        </w:tc>
        <w:tc>
          <w:tcPr>
            <w:tcW w:w="1516" w:type="dxa"/>
            <w:tcBorders>
              <w:top w:val="nil"/>
              <w:left w:val="nil"/>
              <w:bottom w:val="single" w:sz="4" w:space="0" w:color="auto"/>
              <w:right w:val="single" w:sz="8" w:space="0" w:color="auto"/>
            </w:tcBorders>
            <w:shd w:val="clear" w:color="auto" w:fill="auto"/>
            <w:vAlign w:val="center"/>
            <w:hideMark/>
          </w:tcPr>
          <w:p w14:paraId="37B4E737" w14:textId="77777777" w:rsidR="00E13CDF" w:rsidRPr="00A034F2" w:rsidRDefault="00E13CDF" w:rsidP="009B4221">
            <w:pPr>
              <w:spacing w:line="240" w:lineRule="auto"/>
              <w:ind w:firstLine="0"/>
              <w:rPr>
                <w:rFonts w:eastAsia="Times New Roman"/>
                <w:color w:val="000000"/>
                <w:sz w:val="20"/>
                <w:szCs w:val="20"/>
                <w:lang w:eastAsia="es-HN"/>
              </w:rPr>
            </w:pPr>
            <w:r w:rsidRPr="00A034F2">
              <w:rPr>
                <w:rFonts w:eastAsia="Times New Roman"/>
                <w:color w:val="000000"/>
                <w:sz w:val="20"/>
                <w:szCs w:val="20"/>
                <w:lang w:eastAsia="es-HN"/>
              </w:rPr>
              <w:t>Abarcar el 100% de la temática definida en la etapa de diseño y preparación</w:t>
            </w:r>
          </w:p>
        </w:tc>
      </w:tr>
      <w:tr w:rsidR="00E13CDF" w:rsidRPr="00A034F2" w14:paraId="35A23E04" w14:textId="77777777" w:rsidTr="009B4221">
        <w:trPr>
          <w:trHeight w:val="1110"/>
        </w:trPr>
        <w:tc>
          <w:tcPr>
            <w:tcW w:w="1629" w:type="dxa"/>
            <w:tcBorders>
              <w:top w:val="nil"/>
              <w:left w:val="single" w:sz="8" w:space="0" w:color="auto"/>
              <w:bottom w:val="single" w:sz="8" w:space="0" w:color="auto"/>
              <w:right w:val="single" w:sz="4" w:space="0" w:color="auto"/>
            </w:tcBorders>
            <w:shd w:val="clear" w:color="000000" w:fill="FFFFFF"/>
            <w:vAlign w:val="center"/>
            <w:hideMark/>
          </w:tcPr>
          <w:p w14:paraId="362A971A" w14:textId="77777777" w:rsidR="00E13CDF" w:rsidRPr="00A034F2" w:rsidRDefault="00E13CDF" w:rsidP="009B4221">
            <w:pPr>
              <w:spacing w:line="240" w:lineRule="auto"/>
              <w:ind w:firstLine="0"/>
              <w:rPr>
                <w:rFonts w:eastAsia="Times New Roman"/>
                <w:color w:val="000000"/>
                <w:sz w:val="20"/>
                <w:szCs w:val="20"/>
                <w:lang w:eastAsia="es-HN"/>
              </w:rPr>
            </w:pPr>
            <w:r w:rsidRPr="00A034F2">
              <w:rPr>
                <w:rFonts w:eastAsia="Times New Roman"/>
                <w:color w:val="000000"/>
                <w:sz w:val="20"/>
                <w:szCs w:val="20"/>
                <w:lang w:eastAsia="es-HN"/>
              </w:rPr>
              <w:t>Proceso de Capacitación</w:t>
            </w:r>
          </w:p>
        </w:tc>
        <w:tc>
          <w:tcPr>
            <w:tcW w:w="1550" w:type="dxa"/>
            <w:tcBorders>
              <w:top w:val="nil"/>
              <w:left w:val="nil"/>
              <w:bottom w:val="single" w:sz="8" w:space="0" w:color="auto"/>
              <w:right w:val="single" w:sz="4" w:space="0" w:color="auto"/>
            </w:tcBorders>
            <w:shd w:val="clear" w:color="auto" w:fill="auto"/>
            <w:vAlign w:val="center"/>
            <w:hideMark/>
          </w:tcPr>
          <w:p w14:paraId="1AF395F1" w14:textId="77777777" w:rsidR="00E13CDF" w:rsidRPr="00A034F2" w:rsidRDefault="00E13CDF" w:rsidP="009B4221">
            <w:pPr>
              <w:spacing w:line="240" w:lineRule="auto"/>
              <w:ind w:firstLine="0"/>
              <w:rPr>
                <w:rFonts w:eastAsia="Times New Roman"/>
                <w:color w:val="000000"/>
                <w:sz w:val="20"/>
                <w:szCs w:val="20"/>
                <w:lang w:eastAsia="es-HN"/>
              </w:rPr>
            </w:pPr>
            <w:r w:rsidRPr="00A034F2">
              <w:rPr>
                <w:rFonts w:eastAsia="Times New Roman"/>
                <w:color w:val="000000"/>
                <w:sz w:val="20"/>
                <w:szCs w:val="20"/>
                <w:lang w:eastAsia="es-HN"/>
              </w:rPr>
              <w:t>Compromiso de los participantes</w:t>
            </w:r>
          </w:p>
        </w:tc>
        <w:tc>
          <w:tcPr>
            <w:tcW w:w="1742" w:type="dxa"/>
            <w:tcBorders>
              <w:top w:val="nil"/>
              <w:left w:val="nil"/>
              <w:bottom w:val="single" w:sz="8" w:space="0" w:color="auto"/>
              <w:right w:val="single" w:sz="4" w:space="0" w:color="auto"/>
            </w:tcBorders>
            <w:shd w:val="clear" w:color="auto" w:fill="auto"/>
            <w:vAlign w:val="center"/>
            <w:hideMark/>
          </w:tcPr>
          <w:p w14:paraId="0DCBFBB2" w14:textId="77777777" w:rsidR="00E13CDF" w:rsidRPr="00A034F2" w:rsidRDefault="00E13CDF" w:rsidP="009B4221">
            <w:pPr>
              <w:spacing w:line="240" w:lineRule="auto"/>
              <w:ind w:firstLine="0"/>
              <w:rPr>
                <w:rFonts w:eastAsia="Times New Roman"/>
                <w:color w:val="000000"/>
                <w:sz w:val="20"/>
                <w:szCs w:val="20"/>
                <w:lang w:eastAsia="es-HN"/>
              </w:rPr>
            </w:pPr>
            <w:r w:rsidRPr="00A034F2">
              <w:rPr>
                <w:rFonts w:eastAsia="Times New Roman"/>
                <w:color w:val="000000"/>
                <w:sz w:val="20"/>
                <w:szCs w:val="20"/>
                <w:lang w:eastAsia="es-HN"/>
              </w:rPr>
              <w:t>Cumplir con los horarios y temáticas establecidos</w:t>
            </w:r>
          </w:p>
        </w:tc>
        <w:tc>
          <w:tcPr>
            <w:tcW w:w="1338" w:type="dxa"/>
            <w:tcBorders>
              <w:top w:val="nil"/>
              <w:left w:val="nil"/>
              <w:bottom w:val="single" w:sz="8" w:space="0" w:color="auto"/>
              <w:right w:val="single" w:sz="4" w:space="0" w:color="auto"/>
            </w:tcBorders>
            <w:shd w:val="clear" w:color="auto" w:fill="auto"/>
            <w:vAlign w:val="center"/>
            <w:hideMark/>
          </w:tcPr>
          <w:p w14:paraId="65839788" w14:textId="77777777" w:rsidR="00E13CDF" w:rsidRPr="00A034F2" w:rsidRDefault="00E13CDF" w:rsidP="009B4221">
            <w:pPr>
              <w:spacing w:line="240" w:lineRule="auto"/>
              <w:ind w:firstLine="0"/>
              <w:rPr>
                <w:rFonts w:eastAsia="Times New Roman"/>
                <w:color w:val="000000"/>
                <w:sz w:val="20"/>
                <w:szCs w:val="20"/>
                <w:lang w:eastAsia="es-HN"/>
              </w:rPr>
            </w:pPr>
            <w:r w:rsidRPr="00A034F2">
              <w:rPr>
                <w:rFonts w:eastAsia="Times New Roman"/>
                <w:color w:val="000000"/>
                <w:sz w:val="20"/>
                <w:szCs w:val="20"/>
                <w:lang w:eastAsia="es-HN"/>
              </w:rPr>
              <w:t>Semanal</w:t>
            </w:r>
          </w:p>
        </w:tc>
        <w:tc>
          <w:tcPr>
            <w:tcW w:w="1448" w:type="dxa"/>
            <w:tcBorders>
              <w:top w:val="nil"/>
              <w:left w:val="nil"/>
              <w:bottom w:val="single" w:sz="8" w:space="0" w:color="auto"/>
              <w:right w:val="single" w:sz="4" w:space="0" w:color="auto"/>
            </w:tcBorders>
            <w:shd w:val="clear" w:color="auto" w:fill="auto"/>
            <w:vAlign w:val="center"/>
            <w:hideMark/>
          </w:tcPr>
          <w:p w14:paraId="04591B45" w14:textId="77777777" w:rsidR="00E13CDF" w:rsidRPr="00A034F2" w:rsidRDefault="00E13CDF" w:rsidP="009B4221">
            <w:pPr>
              <w:spacing w:line="240" w:lineRule="auto"/>
              <w:ind w:firstLine="0"/>
              <w:rPr>
                <w:rFonts w:eastAsia="Times New Roman"/>
                <w:color w:val="000000"/>
                <w:sz w:val="20"/>
                <w:szCs w:val="20"/>
                <w:lang w:eastAsia="es-HN"/>
              </w:rPr>
            </w:pPr>
            <w:r w:rsidRPr="00A034F2">
              <w:rPr>
                <w:rFonts w:eastAsia="Times New Roman"/>
                <w:color w:val="000000"/>
                <w:sz w:val="20"/>
                <w:szCs w:val="20"/>
                <w:lang w:eastAsia="es-HN"/>
              </w:rPr>
              <w:t>Análisis FODA</w:t>
            </w:r>
          </w:p>
        </w:tc>
        <w:tc>
          <w:tcPr>
            <w:tcW w:w="1516" w:type="dxa"/>
            <w:tcBorders>
              <w:top w:val="nil"/>
              <w:left w:val="nil"/>
              <w:bottom w:val="single" w:sz="8" w:space="0" w:color="auto"/>
              <w:right w:val="single" w:sz="8" w:space="0" w:color="auto"/>
            </w:tcBorders>
            <w:shd w:val="clear" w:color="auto" w:fill="auto"/>
            <w:vAlign w:val="center"/>
            <w:hideMark/>
          </w:tcPr>
          <w:p w14:paraId="6977D7E4" w14:textId="77777777" w:rsidR="00E13CDF" w:rsidRPr="00A034F2" w:rsidRDefault="00E13CDF" w:rsidP="009B4221">
            <w:pPr>
              <w:spacing w:line="240" w:lineRule="auto"/>
              <w:ind w:firstLine="0"/>
              <w:rPr>
                <w:rFonts w:eastAsia="Times New Roman"/>
                <w:color w:val="000000"/>
                <w:sz w:val="20"/>
                <w:szCs w:val="20"/>
                <w:lang w:eastAsia="es-HN"/>
              </w:rPr>
            </w:pPr>
            <w:r w:rsidRPr="00A034F2">
              <w:rPr>
                <w:rFonts w:eastAsia="Times New Roman"/>
                <w:color w:val="000000"/>
                <w:sz w:val="20"/>
                <w:szCs w:val="20"/>
                <w:lang w:eastAsia="es-HN"/>
              </w:rPr>
              <w:t>Resultados en evaluaciones con puntuaciones arriba del 85%</w:t>
            </w:r>
          </w:p>
        </w:tc>
      </w:tr>
    </w:tbl>
    <w:p w14:paraId="1EF608D0" w14:textId="77777777" w:rsidR="009B4221" w:rsidRDefault="009B4221" w:rsidP="009B4221">
      <w:pPr>
        <w:shd w:val="clear" w:color="auto" w:fill="FFFFFF" w:themeFill="background1"/>
        <w:tabs>
          <w:tab w:val="left" w:pos="3855"/>
        </w:tabs>
        <w:spacing w:after="240" w:line="240" w:lineRule="auto"/>
        <w:ind w:firstLine="0"/>
        <w:rPr>
          <w:color w:val="000000" w:themeColor="text1"/>
          <w:sz w:val="20"/>
          <w:szCs w:val="20"/>
        </w:rPr>
      </w:pPr>
      <w:r w:rsidRPr="00804688">
        <w:rPr>
          <w:color w:val="000000" w:themeColor="text1"/>
          <w:sz w:val="20"/>
          <w:szCs w:val="20"/>
        </w:rPr>
        <w:t>Fuente: (Elaboración propia, 20</w:t>
      </w:r>
      <w:r>
        <w:rPr>
          <w:color w:val="000000" w:themeColor="text1"/>
          <w:sz w:val="20"/>
          <w:szCs w:val="20"/>
        </w:rPr>
        <w:t>23)</w:t>
      </w:r>
    </w:p>
    <w:p w14:paraId="0FC514D0" w14:textId="77777777" w:rsidR="009B4221" w:rsidRPr="00271D6B" w:rsidRDefault="009B4221" w:rsidP="009B4221">
      <w:pPr>
        <w:ind w:firstLine="0"/>
        <w:rPr>
          <w:b/>
          <w:bCs/>
          <w:color w:val="000000" w:themeColor="text1"/>
        </w:rPr>
      </w:pPr>
    </w:p>
    <w:p w14:paraId="60C1540F" w14:textId="04F395C3" w:rsidR="00E13CDF" w:rsidRPr="00271D6B" w:rsidRDefault="00E13CDF" w:rsidP="00E41464">
      <w:pPr>
        <w:pStyle w:val="Ttulo3"/>
      </w:pPr>
      <w:bookmarkStart w:id="929" w:name="_Toc153665362"/>
      <w:bookmarkStart w:id="930" w:name="_Toc155378240"/>
      <w:bookmarkStart w:id="931" w:name="_Toc157633768"/>
      <w:bookmarkStart w:id="932" w:name="_Toc157634587"/>
      <w:bookmarkStart w:id="933" w:name="_Toc157634822"/>
      <w:r w:rsidRPr="00271D6B">
        <w:t>6.8.2 POLITICA DE CALIDAD</w:t>
      </w:r>
      <w:bookmarkEnd w:id="929"/>
      <w:bookmarkEnd w:id="930"/>
      <w:bookmarkEnd w:id="931"/>
      <w:bookmarkEnd w:id="932"/>
      <w:bookmarkEnd w:id="933"/>
    </w:p>
    <w:p w14:paraId="73C2AEBE" w14:textId="77777777" w:rsidR="00E13CDF" w:rsidRDefault="00E13CDF" w:rsidP="00A256EF">
      <w:pPr>
        <w:ind w:firstLine="708"/>
      </w:pPr>
      <w:r>
        <w:t xml:space="preserve">Fundamentos de Administración de Proyectos es un programa de capacitación que tiene como finalidad estandarizar los procesos y nivelar los conocimientos en gestión de proyectos que tiene los empleados de las áreas que tienen comunicación con la Oficina de Gestión de Proyectos dentro de banco Ficohsa. El compromiso es lograr cumplir con las métricas de éxito del programa, a través de un proceso de enseñanza dinámico y amigable, promoviendo el desarrollo de los empleados y a la vez contribuir con el cumplimiento de la estrategia a nivel de empresa. </w:t>
      </w:r>
    </w:p>
    <w:p w14:paraId="0EB6B36D" w14:textId="77777777" w:rsidR="00E13CDF" w:rsidRPr="00271D6B" w:rsidRDefault="00E13CDF" w:rsidP="00E41464">
      <w:pPr>
        <w:pStyle w:val="Ttulo3"/>
      </w:pPr>
    </w:p>
    <w:p w14:paraId="120E0E94" w14:textId="77777777" w:rsidR="00E13CDF" w:rsidRPr="00271D6B" w:rsidRDefault="00E13CDF" w:rsidP="00E41464">
      <w:pPr>
        <w:pStyle w:val="Ttulo3"/>
      </w:pPr>
      <w:bookmarkStart w:id="934" w:name="_Toc153665363"/>
      <w:bookmarkStart w:id="935" w:name="_Toc155378241"/>
      <w:bookmarkStart w:id="936" w:name="_Toc157633769"/>
      <w:bookmarkStart w:id="937" w:name="_Toc157634588"/>
      <w:bookmarkStart w:id="938" w:name="_Toc157634823"/>
      <w:r w:rsidRPr="00271D6B">
        <w:t>6.8.3 APROBACIÓN DE LA GESTIÓN DE CALIDAD</w:t>
      </w:r>
      <w:bookmarkEnd w:id="934"/>
      <w:bookmarkEnd w:id="935"/>
      <w:bookmarkEnd w:id="936"/>
      <w:bookmarkEnd w:id="937"/>
      <w:bookmarkEnd w:id="938"/>
    </w:p>
    <w:p w14:paraId="4A512B8A" w14:textId="13F5A7EB" w:rsidR="009B4221" w:rsidRDefault="00E13CDF" w:rsidP="001553B9">
      <w:r>
        <w:t>Para la aprobación del plan de gestión de la calidad es necesario revisión y aprobación del personal directivo del proyecto como se detalla a continuación</w:t>
      </w:r>
    </w:p>
    <w:p w14:paraId="74E41B0F" w14:textId="77777777" w:rsidR="00C043F4" w:rsidRDefault="00C043F4" w:rsidP="00A256EF"/>
    <w:p w14:paraId="2469ECFB" w14:textId="189B9EC7" w:rsidR="00E13CDF" w:rsidRPr="00704528" w:rsidRDefault="00E13CDF" w:rsidP="001553B9">
      <w:pPr>
        <w:pStyle w:val="Ttulo1"/>
      </w:pPr>
      <w:bookmarkStart w:id="939" w:name="_Toc157633770"/>
      <w:bookmarkStart w:id="940" w:name="_Toc157634589"/>
      <w:bookmarkStart w:id="941" w:name="_Toc157634824"/>
      <w:r>
        <w:rPr>
          <w:bCs/>
        </w:rPr>
        <w:t xml:space="preserve">Tabla </w:t>
      </w:r>
      <w:r w:rsidR="009B4221">
        <w:rPr>
          <w:bCs/>
        </w:rPr>
        <w:t>4</w:t>
      </w:r>
      <w:r w:rsidR="004F7CD4">
        <w:rPr>
          <w:bCs/>
        </w:rPr>
        <w:t>5</w:t>
      </w:r>
      <w:r w:rsidR="009B4221">
        <w:rPr>
          <w:bCs/>
        </w:rPr>
        <w:t>.</w:t>
      </w:r>
      <w:r w:rsidRPr="00C2688E">
        <w:rPr>
          <w:bCs/>
        </w:rPr>
        <w:t xml:space="preserve"> </w:t>
      </w:r>
      <w:r>
        <w:t>Aprobación del plan de Gestión de la Calidad</w:t>
      </w:r>
      <w:r w:rsidRPr="00804688">
        <w:rPr>
          <w:bCs/>
        </w:rPr>
        <w:t>.</w:t>
      </w:r>
      <w:bookmarkEnd w:id="939"/>
      <w:bookmarkEnd w:id="940"/>
      <w:bookmarkEnd w:id="941"/>
    </w:p>
    <w:p w14:paraId="123241CB" w14:textId="77777777" w:rsidR="00814EA8" w:rsidRDefault="00E13CDF" w:rsidP="00814EA8">
      <w:pPr>
        <w:ind w:firstLine="708"/>
        <w:rPr>
          <w:b/>
          <w:bCs/>
        </w:rPr>
      </w:pPr>
      <w:r w:rsidRPr="008A1595">
        <w:rPr>
          <w:noProof/>
        </w:rPr>
        <w:drawing>
          <wp:inline distT="0" distB="0" distL="0" distR="0" wp14:anchorId="00A93528" wp14:editId="7668FD7E">
            <wp:extent cx="4419600" cy="4019550"/>
            <wp:effectExtent l="0" t="0" r="0" b="0"/>
            <wp:docPr id="206252804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4419600" cy="4019550"/>
                    </a:xfrm>
                    <a:prstGeom prst="rect">
                      <a:avLst/>
                    </a:prstGeom>
                    <a:noFill/>
                    <a:ln>
                      <a:noFill/>
                    </a:ln>
                  </pic:spPr>
                </pic:pic>
              </a:graphicData>
            </a:graphic>
          </wp:inline>
        </w:drawing>
      </w:r>
    </w:p>
    <w:p w14:paraId="55963FD4" w14:textId="4A008D1C" w:rsidR="00E13CDF" w:rsidRPr="00814EA8" w:rsidRDefault="00E13CDF" w:rsidP="00814EA8">
      <w:pPr>
        <w:ind w:firstLine="708"/>
        <w:rPr>
          <w:b/>
          <w:bCs/>
        </w:rPr>
      </w:pPr>
      <w:r w:rsidRPr="00804688">
        <w:rPr>
          <w:color w:val="000000" w:themeColor="text1"/>
          <w:sz w:val="20"/>
          <w:szCs w:val="20"/>
        </w:rPr>
        <w:t>Fuente: (Elaboración propia, 2023)</w:t>
      </w:r>
    </w:p>
    <w:p w14:paraId="56A9CC7A" w14:textId="77777777" w:rsidR="00A256EF" w:rsidRPr="00862CC9" w:rsidRDefault="00A256EF" w:rsidP="00814EA8">
      <w:pPr>
        <w:shd w:val="clear" w:color="auto" w:fill="FFFFFF" w:themeFill="background1"/>
        <w:tabs>
          <w:tab w:val="left" w:pos="3855"/>
        </w:tabs>
        <w:spacing w:after="240"/>
        <w:ind w:firstLine="0"/>
        <w:rPr>
          <w:color w:val="000000" w:themeColor="text1"/>
          <w:sz w:val="20"/>
          <w:szCs w:val="20"/>
        </w:rPr>
      </w:pPr>
    </w:p>
    <w:p w14:paraId="001B9078" w14:textId="77777777" w:rsidR="00E13CDF" w:rsidRPr="00E41464" w:rsidRDefault="00E13CDF" w:rsidP="00EE781C">
      <w:pPr>
        <w:pStyle w:val="Ttulo2"/>
      </w:pPr>
      <w:bookmarkStart w:id="942" w:name="_Toc153665364"/>
      <w:bookmarkStart w:id="943" w:name="_Toc155378242"/>
      <w:bookmarkStart w:id="944" w:name="_Toc157633771"/>
      <w:bookmarkStart w:id="945" w:name="_Toc157634590"/>
      <w:bookmarkStart w:id="946" w:name="_Toc157634825"/>
      <w:r w:rsidRPr="00E41464">
        <w:t>6.9 GESTIÓN DE LAS COMUNICACIONES</w:t>
      </w:r>
      <w:bookmarkEnd w:id="942"/>
      <w:bookmarkEnd w:id="943"/>
      <w:bookmarkEnd w:id="944"/>
      <w:bookmarkEnd w:id="945"/>
      <w:bookmarkEnd w:id="946"/>
      <w:r w:rsidRPr="00E41464">
        <w:t xml:space="preserve"> </w:t>
      </w:r>
    </w:p>
    <w:p w14:paraId="26902779" w14:textId="77777777" w:rsidR="00E13CDF" w:rsidRDefault="00E13CDF" w:rsidP="00A256EF">
      <w:r>
        <w:t>La gestión de las comunicaciones incluye los procesos necesarios para la debida administración de la información. De manera que al momento que se genera, se recopila, se distribuye, almacena y analiza se pueda realizar a través de procesos adecuados y oportunos</w:t>
      </w:r>
      <w:r w:rsidR="00814EA8">
        <w:t>.</w:t>
      </w:r>
    </w:p>
    <w:p w14:paraId="7532EF07" w14:textId="77777777" w:rsidR="00C043F4" w:rsidRDefault="00C043F4" w:rsidP="00A256EF"/>
    <w:p w14:paraId="078AD490" w14:textId="77777777" w:rsidR="002C2C9C" w:rsidRDefault="002C2C9C" w:rsidP="004F7CD4">
      <w:pPr>
        <w:ind w:firstLine="0"/>
        <w:rPr>
          <w:b/>
          <w:bCs/>
        </w:rPr>
      </w:pPr>
    </w:p>
    <w:p w14:paraId="3C820703" w14:textId="07903180" w:rsidR="00814EA8" w:rsidRDefault="00814EA8" w:rsidP="00814EA8">
      <w:pPr>
        <w:ind w:firstLine="0"/>
        <w:sectPr w:rsidR="00814EA8" w:rsidSect="00A23667">
          <w:footerReference w:type="default" r:id="rId51"/>
          <w:pgSz w:w="11906" w:h="16838"/>
          <w:pgMar w:top="1418" w:right="1418" w:bottom="1134" w:left="1418" w:header="709" w:footer="709" w:gutter="0"/>
          <w:cols w:space="708"/>
          <w:docGrid w:linePitch="360"/>
        </w:sectPr>
      </w:pPr>
    </w:p>
    <w:p w14:paraId="5390D913" w14:textId="77777777" w:rsidR="00267FC1" w:rsidRDefault="00267FC1" w:rsidP="00E41464">
      <w:pPr>
        <w:pStyle w:val="Ttulo3"/>
      </w:pPr>
      <w:bookmarkStart w:id="947" w:name="_Toc153665365"/>
      <w:bookmarkStart w:id="948" w:name="_Toc155378243"/>
    </w:p>
    <w:p w14:paraId="3C20A8B1" w14:textId="77777777" w:rsidR="00267FC1" w:rsidRDefault="00267FC1" w:rsidP="00E41464">
      <w:pPr>
        <w:pStyle w:val="Ttulo3"/>
      </w:pPr>
    </w:p>
    <w:p w14:paraId="780D189D" w14:textId="77777777" w:rsidR="00267FC1" w:rsidRDefault="00267FC1" w:rsidP="00E41464">
      <w:pPr>
        <w:pStyle w:val="Ttulo3"/>
      </w:pPr>
    </w:p>
    <w:p w14:paraId="31221C25" w14:textId="4BF45927" w:rsidR="002C2C9C" w:rsidRPr="00E41464" w:rsidRDefault="002C2C9C" w:rsidP="00E41464">
      <w:pPr>
        <w:pStyle w:val="Ttulo3"/>
      </w:pPr>
      <w:bookmarkStart w:id="949" w:name="_Toc157633772"/>
      <w:bookmarkStart w:id="950" w:name="_Toc157634591"/>
      <w:bookmarkStart w:id="951" w:name="_Toc157634826"/>
      <w:r w:rsidRPr="00E41464">
        <w:t>6.9.1 GESTION DE LAS COMUNICACIONES</w:t>
      </w:r>
      <w:bookmarkEnd w:id="947"/>
      <w:bookmarkEnd w:id="948"/>
      <w:bookmarkEnd w:id="949"/>
      <w:bookmarkEnd w:id="950"/>
      <w:bookmarkEnd w:id="951"/>
    </w:p>
    <w:p w14:paraId="20FC5E95" w14:textId="6323DFBC" w:rsidR="00814EA8" w:rsidRPr="00E0772D" w:rsidRDefault="00E0772D" w:rsidP="001553B9">
      <w:pPr>
        <w:pStyle w:val="Ttulo1"/>
      </w:pPr>
      <w:bookmarkStart w:id="952" w:name="_Toc157633773"/>
      <w:bookmarkStart w:id="953" w:name="_Toc157634592"/>
      <w:bookmarkStart w:id="954" w:name="_Toc157634827"/>
      <w:r>
        <w:rPr>
          <w:bCs/>
        </w:rPr>
        <w:t>Tabla 4</w:t>
      </w:r>
      <w:r w:rsidR="004F7CD4">
        <w:rPr>
          <w:bCs/>
        </w:rPr>
        <w:t>6</w:t>
      </w:r>
      <w:r>
        <w:rPr>
          <w:bCs/>
        </w:rPr>
        <w:t>.</w:t>
      </w:r>
      <w:r w:rsidRPr="00C2688E">
        <w:rPr>
          <w:bCs/>
        </w:rPr>
        <w:t xml:space="preserve"> </w:t>
      </w:r>
      <w:r>
        <w:t>Gestión de las comunicaciones</w:t>
      </w:r>
      <w:bookmarkEnd w:id="952"/>
      <w:bookmarkEnd w:id="953"/>
      <w:bookmarkEnd w:id="954"/>
    </w:p>
    <w:tbl>
      <w:tblPr>
        <w:tblStyle w:val="Tablaconcuadrcula"/>
        <w:tblW w:w="13992" w:type="dxa"/>
        <w:jc w:val="center"/>
        <w:tblLook w:val="04A0" w:firstRow="1" w:lastRow="0" w:firstColumn="1" w:lastColumn="0" w:noHBand="0" w:noVBand="1"/>
      </w:tblPr>
      <w:tblGrid>
        <w:gridCol w:w="2679"/>
        <w:gridCol w:w="2569"/>
        <w:gridCol w:w="2568"/>
        <w:gridCol w:w="2139"/>
        <w:gridCol w:w="1552"/>
        <w:gridCol w:w="2485"/>
      </w:tblGrid>
      <w:tr w:rsidR="00E0772D" w:rsidRPr="00E0772D" w14:paraId="1C9852A7" w14:textId="77777777" w:rsidTr="00267FC1">
        <w:trPr>
          <w:trHeight w:val="401"/>
          <w:jc w:val="center"/>
        </w:trPr>
        <w:tc>
          <w:tcPr>
            <w:tcW w:w="2679" w:type="dxa"/>
            <w:shd w:val="clear" w:color="auto" w:fill="C5E0B3" w:themeFill="accent6" w:themeFillTint="66"/>
            <w:vAlign w:val="bottom"/>
            <w:hideMark/>
          </w:tcPr>
          <w:p w14:paraId="243F80F3" w14:textId="77777777" w:rsidR="00814EA8" w:rsidRPr="00E0772D" w:rsidRDefault="00814EA8" w:rsidP="00E0772D">
            <w:pPr>
              <w:ind w:firstLine="0"/>
              <w:jc w:val="center"/>
              <w:rPr>
                <w:b/>
                <w:bCs/>
              </w:rPr>
            </w:pPr>
            <w:r w:rsidRPr="00E0772D">
              <w:rPr>
                <w:b/>
                <w:bCs/>
              </w:rPr>
              <w:t>Fase</w:t>
            </w:r>
          </w:p>
        </w:tc>
        <w:tc>
          <w:tcPr>
            <w:tcW w:w="2569" w:type="dxa"/>
            <w:shd w:val="clear" w:color="auto" w:fill="C5E0B3" w:themeFill="accent6" w:themeFillTint="66"/>
            <w:vAlign w:val="bottom"/>
            <w:hideMark/>
          </w:tcPr>
          <w:p w14:paraId="3342C29E" w14:textId="77777777" w:rsidR="00814EA8" w:rsidRPr="00E0772D" w:rsidRDefault="00814EA8" w:rsidP="00E0772D">
            <w:pPr>
              <w:ind w:firstLine="0"/>
              <w:jc w:val="center"/>
              <w:rPr>
                <w:b/>
                <w:bCs/>
              </w:rPr>
            </w:pPr>
            <w:r w:rsidRPr="00E0772D">
              <w:rPr>
                <w:b/>
                <w:bCs/>
              </w:rPr>
              <w:t>Paquete de Trabajo</w:t>
            </w:r>
          </w:p>
        </w:tc>
        <w:tc>
          <w:tcPr>
            <w:tcW w:w="2568" w:type="dxa"/>
            <w:shd w:val="clear" w:color="auto" w:fill="C5E0B3" w:themeFill="accent6" w:themeFillTint="66"/>
            <w:vAlign w:val="bottom"/>
            <w:hideMark/>
          </w:tcPr>
          <w:p w14:paraId="23310729" w14:textId="77777777" w:rsidR="00814EA8" w:rsidRPr="00E0772D" w:rsidRDefault="00814EA8" w:rsidP="00E0772D">
            <w:pPr>
              <w:ind w:firstLine="0"/>
              <w:jc w:val="center"/>
              <w:rPr>
                <w:b/>
                <w:bCs/>
              </w:rPr>
            </w:pPr>
            <w:r w:rsidRPr="00E0772D">
              <w:rPr>
                <w:b/>
                <w:bCs/>
              </w:rPr>
              <w:t>Elemento a comunicar</w:t>
            </w:r>
          </w:p>
        </w:tc>
        <w:tc>
          <w:tcPr>
            <w:tcW w:w="2139" w:type="dxa"/>
            <w:shd w:val="clear" w:color="auto" w:fill="C5E0B3" w:themeFill="accent6" w:themeFillTint="66"/>
            <w:vAlign w:val="bottom"/>
            <w:hideMark/>
          </w:tcPr>
          <w:p w14:paraId="2AEC689E" w14:textId="77777777" w:rsidR="00814EA8" w:rsidRPr="00E0772D" w:rsidRDefault="00814EA8" w:rsidP="00E0772D">
            <w:pPr>
              <w:ind w:firstLine="0"/>
              <w:jc w:val="center"/>
              <w:rPr>
                <w:b/>
                <w:bCs/>
              </w:rPr>
            </w:pPr>
            <w:r w:rsidRPr="00E0772D">
              <w:rPr>
                <w:b/>
                <w:bCs/>
              </w:rPr>
              <w:t>Medio/canal</w:t>
            </w:r>
          </w:p>
        </w:tc>
        <w:tc>
          <w:tcPr>
            <w:tcW w:w="1552" w:type="dxa"/>
            <w:shd w:val="clear" w:color="auto" w:fill="C5E0B3" w:themeFill="accent6" w:themeFillTint="66"/>
            <w:vAlign w:val="bottom"/>
            <w:hideMark/>
          </w:tcPr>
          <w:p w14:paraId="4A763C21" w14:textId="77777777" w:rsidR="00814EA8" w:rsidRPr="00E0772D" w:rsidRDefault="00814EA8" w:rsidP="00E0772D">
            <w:pPr>
              <w:ind w:firstLine="0"/>
              <w:jc w:val="center"/>
              <w:rPr>
                <w:b/>
                <w:bCs/>
              </w:rPr>
            </w:pPr>
            <w:r w:rsidRPr="00E0772D">
              <w:rPr>
                <w:b/>
                <w:bCs/>
              </w:rPr>
              <w:t>Periodicidad</w:t>
            </w:r>
          </w:p>
        </w:tc>
        <w:tc>
          <w:tcPr>
            <w:tcW w:w="2485" w:type="dxa"/>
            <w:shd w:val="clear" w:color="auto" w:fill="C5E0B3" w:themeFill="accent6" w:themeFillTint="66"/>
            <w:vAlign w:val="bottom"/>
            <w:hideMark/>
          </w:tcPr>
          <w:p w14:paraId="34EDA9D0" w14:textId="77777777" w:rsidR="00814EA8" w:rsidRPr="00E0772D" w:rsidRDefault="00814EA8" w:rsidP="00E0772D">
            <w:pPr>
              <w:ind w:firstLine="0"/>
              <w:jc w:val="center"/>
              <w:rPr>
                <w:b/>
                <w:bCs/>
              </w:rPr>
            </w:pPr>
            <w:r w:rsidRPr="00E0772D">
              <w:rPr>
                <w:b/>
                <w:bCs/>
              </w:rPr>
              <w:t>Responsable</w:t>
            </w:r>
          </w:p>
        </w:tc>
      </w:tr>
      <w:tr w:rsidR="00E0772D" w:rsidRPr="00E0772D" w14:paraId="7B5D903A" w14:textId="77777777" w:rsidTr="00267FC1">
        <w:trPr>
          <w:trHeight w:val="645"/>
          <w:jc w:val="center"/>
        </w:trPr>
        <w:tc>
          <w:tcPr>
            <w:tcW w:w="2679" w:type="dxa"/>
            <w:hideMark/>
          </w:tcPr>
          <w:p w14:paraId="1AA78C17" w14:textId="77777777" w:rsidR="00814EA8" w:rsidRPr="00E0772D" w:rsidRDefault="00814EA8" w:rsidP="00E0772D">
            <w:pPr>
              <w:ind w:firstLine="0"/>
              <w:rPr>
                <w:sz w:val="20"/>
                <w:szCs w:val="20"/>
              </w:rPr>
            </w:pPr>
            <w:r w:rsidRPr="00E0772D">
              <w:rPr>
                <w:sz w:val="20"/>
                <w:szCs w:val="20"/>
              </w:rPr>
              <w:t>1.Diseño y preparación del modelo de capacitación/curso</w:t>
            </w:r>
          </w:p>
        </w:tc>
        <w:tc>
          <w:tcPr>
            <w:tcW w:w="2569" w:type="dxa"/>
            <w:hideMark/>
          </w:tcPr>
          <w:p w14:paraId="28B60368" w14:textId="77777777" w:rsidR="00814EA8" w:rsidRPr="00E0772D" w:rsidRDefault="00814EA8" w:rsidP="00E0772D">
            <w:pPr>
              <w:ind w:firstLine="0"/>
              <w:rPr>
                <w:sz w:val="20"/>
                <w:szCs w:val="20"/>
              </w:rPr>
            </w:pPr>
            <w:r w:rsidRPr="00E0772D">
              <w:rPr>
                <w:sz w:val="20"/>
                <w:szCs w:val="20"/>
              </w:rPr>
              <w:t>1.1 Estructura de contenido</w:t>
            </w:r>
          </w:p>
        </w:tc>
        <w:tc>
          <w:tcPr>
            <w:tcW w:w="2568" w:type="dxa"/>
            <w:hideMark/>
          </w:tcPr>
          <w:p w14:paraId="69AD7755" w14:textId="1453069E" w:rsidR="00814EA8" w:rsidRPr="00E0772D" w:rsidRDefault="00E0772D" w:rsidP="00E0772D">
            <w:pPr>
              <w:ind w:firstLine="0"/>
              <w:rPr>
                <w:sz w:val="20"/>
                <w:szCs w:val="20"/>
              </w:rPr>
            </w:pPr>
            <w:r w:rsidRPr="00E0772D">
              <w:rPr>
                <w:sz w:val="20"/>
                <w:szCs w:val="20"/>
              </w:rPr>
              <w:t>Temáticas</w:t>
            </w:r>
            <w:r w:rsidR="00814EA8" w:rsidRPr="00E0772D">
              <w:rPr>
                <w:sz w:val="20"/>
                <w:szCs w:val="20"/>
              </w:rPr>
              <w:t xml:space="preserve"> de la </w:t>
            </w:r>
            <w:r w:rsidRPr="00E0772D">
              <w:rPr>
                <w:sz w:val="20"/>
                <w:szCs w:val="20"/>
              </w:rPr>
              <w:t>capacitación</w:t>
            </w:r>
          </w:p>
        </w:tc>
        <w:tc>
          <w:tcPr>
            <w:tcW w:w="2139" w:type="dxa"/>
            <w:hideMark/>
          </w:tcPr>
          <w:p w14:paraId="3EC7EDD1" w14:textId="1B08F91B" w:rsidR="00814EA8" w:rsidRPr="00E0772D" w:rsidRDefault="00814EA8" w:rsidP="00E0772D">
            <w:pPr>
              <w:ind w:firstLine="0"/>
              <w:rPr>
                <w:sz w:val="20"/>
                <w:szCs w:val="20"/>
              </w:rPr>
            </w:pPr>
            <w:r w:rsidRPr="00E0772D">
              <w:rPr>
                <w:sz w:val="20"/>
                <w:szCs w:val="20"/>
              </w:rPr>
              <w:t>Presencial/</w:t>
            </w:r>
            <w:r w:rsidR="00E0772D" w:rsidRPr="00E0772D">
              <w:rPr>
                <w:sz w:val="20"/>
                <w:szCs w:val="20"/>
              </w:rPr>
              <w:t>Reunión</w:t>
            </w:r>
          </w:p>
        </w:tc>
        <w:tc>
          <w:tcPr>
            <w:tcW w:w="1552" w:type="dxa"/>
            <w:hideMark/>
          </w:tcPr>
          <w:p w14:paraId="16FB4105" w14:textId="77777777" w:rsidR="00814EA8" w:rsidRPr="00E0772D" w:rsidRDefault="00814EA8" w:rsidP="00E0772D">
            <w:pPr>
              <w:ind w:firstLine="0"/>
              <w:rPr>
                <w:sz w:val="20"/>
                <w:szCs w:val="20"/>
              </w:rPr>
            </w:pPr>
            <w:r w:rsidRPr="00E0772D">
              <w:rPr>
                <w:sz w:val="20"/>
                <w:szCs w:val="20"/>
              </w:rPr>
              <w:t>Una sola vez</w:t>
            </w:r>
          </w:p>
        </w:tc>
        <w:tc>
          <w:tcPr>
            <w:tcW w:w="2485" w:type="dxa"/>
            <w:hideMark/>
          </w:tcPr>
          <w:p w14:paraId="3FFA2B57" w14:textId="77777777" w:rsidR="00814EA8" w:rsidRPr="00E0772D" w:rsidRDefault="00814EA8" w:rsidP="00E0772D">
            <w:pPr>
              <w:ind w:firstLine="0"/>
              <w:rPr>
                <w:sz w:val="20"/>
                <w:szCs w:val="20"/>
              </w:rPr>
            </w:pPr>
            <w:r w:rsidRPr="00E0772D">
              <w:rPr>
                <w:sz w:val="20"/>
                <w:szCs w:val="20"/>
              </w:rPr>
              <w:t>Coordinador del Proyecto</w:t>
            </w:r>
          </w:p>
        </w:tc>
      </w:tr>
      <w:tr w:rsidR="00E0772D" w:rsidRPr="00E0772D" w14:paraId="52EDDE6C" w14:textId="77777777" w:rsidTr="00267FC1">
        <w:trPr>
          <w:trHeight w:val="615"/>
          <w:jc w:val="center"/>
        </w:trPr>
        <w:tc>
          <w:tcPr>
            <w:tcW w:w="2679" w:type="dxa"/>
            <w:hideMark/>
          </w:tcPr>
          <w:p w14:paraId="4F73094A" w14:textId="77777777" w:rsidR="00814EA8" w:rsidRPr="00E0772D" w:rsidRDefault="00814EA8" w:rsidP="00E0772D">
            <w:pPr>
              <w:ind w:firstLine="0"/>
              <w:rPr>
                <w:sz w:val="20"/>
                <w:szCs w:val="20"/>
              </w:rPr>
            </w:pPr>
            <w:r w:rsidRPr="00E0772D">
              <w:rPr>
                <w:sz w:val="20"/>
                <w:szCs w:val="20"/>
              </w:rPr>
              <w:t>1.Diseño y preparación del modelo de capacitación/curso</w:t>
            </w:r>
          </w:p>
        </w:tc>
        <w:tc>
          <w:tcPr>
            <w:tcW w:w="2569" w:type="dxa"/>
            <w:hideMark/>
          </w:tcPr>
          <w:p w14:paraId="0B383E6B" w14:textId="77777777" w:rsidR="00814EA8" w:rsidRPr="00E0772D" w:rsidRDefault="00814EA8" w:rsidP="00E0772D">
            <w:pPr>
              <w:ind w:firstLine="0"/>
              <w:rPr>
                <w:sz w:val="20"/>
                <w:szCs w:val="20"/>
              </w:rPr>
            </w:pPr>
            <w:r w:rsidRPr="00E0772D">
              <w:rPr>
                <w:sz w:val="20"/>
                <w:szCs w:val="20"/>
              </w:rPr>
              <w:t>1.2 Definición de tiempos por temática</w:t>
            </w:r>
          </w:p>
        </w:tc>
        <w:tc>
          <w:tcPr>
            <w:tcW w:w="2568" w:type="dxa"/>
            <w:hideMark/>
          </w:tcPr>
          <w:p w14:paraId="07BF3CE1" w14:textId="57144845" w:rsidR="00814EA8" w:rsidRPr="00E0772D" w:rsidRDefault="00E0772D" w:rsidP="00E0772D">
            <w:pPr>
              <w:ind w:firstLine="0"/>
              <w:rPr>
                <w:sz w:val="20"/>
                <w:szCs w:val="20"/>
              </w:rPr>
            </w:pPr>
            <w:r w:rsidRPr="00E0772D">
              <w:rPr>
                <w:sz w:val="20"/>
                <w:szCs w:val="20"/>
              </w:rPr>
              <w:t>Estructuración</w:t>
            </w:r>
            <w:r w:rsidR="00814EA8" w:rsidRPr="00E0772D">
              <w:rPr>
                <w:sz w:val="20"/>
                <w:szCs w:val="20"/>
              </w:rPr>
              <w:t xml:space="preserve"> en </w:t>
            </w:r>
            <w:r w:rsidRPr="00E0772D">
              <w:rPr>
                <w:sz w:val="20"/>
                <w:szCs w:val="20"/>
              </w:rPr>
              <w:t>relación</w:t>
            </w:r>
            <w:r w:rsidR="00814EA8" w:rsidRPr="00E0772D">
              <w:rPr>
                <w:sz w:val="20"/>
                <w:szCs w:val="20"/>
              </w:rPr>
              <w:t xml:space="preserve"> de tiempo y contenidos</w:t>
            </w:r>
          </w:p>
        </w:tc>
        <w:tc>
          <w:tcPr>
            <w:tcW w:w="2139" w:type="dxa"/>
            <w:hideMark/>
          </w:tcPr>
          <w:p w14:paraId="4E8F4B72" w14:textId="7537DDC9" w:rsidR="00814EA8" w:rsidRPr="00E0772D" w:rsidRDefault="00814EA8" w:rsidP="00E0772D">
            <w:pPr>
              <w:ind w:firstLine="0"/>
              <w:rPr>
                <w:sz w:val="20"/>
                <w:szCs w:val="20"/>
              </w:rPr>
            </w:pPr>
            <w:r w:rsidRPr="00E0772D">
              <w:rPr>
                <w:sz w:val="20"/>
                <w:szCs w:val="20"/>
              </w:rPr>
              <w:t xml:space="preserve">Digital/correo </w:t>
            </w:r>
            <w:r w:rsidR="00E0772D" w:rsidRPr="00E0772D">
              <w:rPr>
                <w:sz w:val="20"/>
                <w:szCs w:val="20"/>
              </w:rPr>
              <w:t>electrónico</w:t>
            </w:r>
          </w:p>
        </w:tc>
        <w:tc>
          <w:tcPr>
            <w:tcW w:w="1552" w:type="dxa"/>
            <w:hideMark/>
          </w:tcPr>
          <w:p w14:paraId="6A4E27BB" w14:textId="77777777" w:rsidR="00814EA8" w:rsidRPr="00E0772D" w:rsidRDefault="00814EA8" w:rsidP="00E0772D">
            <w:pPr>
              <w:ind w:firstLine="0"/>
              <w:rPr>
                <w:sz w:val="20"/>
                <w:szCs w:val="20"/>
              </w:rPr>
            </w:pPr>
            <w:r w:rsidRPr="00E0772D">
              <w:rPr>
                <w:sz w:val="20"/>
                <w:szCs w:val="20"/>
              </w:rPr>
              <w:t>Una sola vez</w:t>
            </w:r>
          </w:p>
        </w:tc>
        <w:tc>
          <w:tcPr>
            <w:tcW w:w="2485" w:type="dxa"/>
            <w:hideMark/>
          </w:tcPr>
          <w:p w14:paraId="53573089" w14:textId="07D861A1" w:rsidR="00814EA8" w:rsidRPr="00E0772D" w:rsidRDefault="00814EA8" w:rsidP="00E0772D">
            <w:pPr>
              <w:ind w:firstLine="0"/>
              <w:rPr>
                <w:sz w:val="20"/>
                <w:szCs w:val="20"/>
              </w:rPr>
            </w:pPr>
            <w:r w:rsidRPr="00E0772D">
              <w:rPr>
                <w:sz w:val="20"/>
                <w:szCs w:val="20"/>
              </w:rPr>
              <w:t xml:space="preserve">Coordinador del Proyecto y </w:t>
            </w:r>
            <w:r w:rsidR="00E0772D" w:rsidRPr="00E0772D">
              <w:rPr>
                <w:sz w:val="20"/>
                <w:szCs w:val="20"/>
              </w:rPr>
              <w:t>Líder</w:t>
            </w:r>
            <w:r w:rsidRPr="00E0772D">
              <w:rPr>
                <w:sz w:val="20"/>
                <w:szCs w:val="20"/>
              </w:rPr>
              <w:t xml:space="preserve"> del Proyecto</w:t>
            </w:r>
          </w:p>
        </w:tc>
      </w:tr>
      <w:tr w:rsidR="00E0772D" w:rsidRPr="00E0772D" w14:paraId="789A050D" w14:textId="77777777" w:rsidTr="00267FC1">
        <w:trPr>
          <w:trHeight w:val="585"/>
          <w:jc w:val="center"/>
        </w:trPr>
        <w:tc>
          <w:tcPr>
            <w:tcW w:w="2679" w:type="dxa"/>
            <w:hideMark/>
          </w:tcPr>
          <w:p w14:paraId="0A7AA93C" w14:textId="77777777" w:rsidR="00814EA8" w:rsidRPr="00E0772D" w:rsidRDefault="00814EA8" w:rsidP="00E0772D">
            <w:pPr>
              <w:ind w:firstLine="0"/>
              <w:rPr>
                <w:sz w:val="20"/>
                <w:szCs w:val="20"/>
              </w:rPr>
            </w:pPr>
            <w:r w:rsidRPr="00E0772D">
              <w:rPr>
                <w:sz w:val="20"/>
                <w:szCs w:val="20"/>
              </w:rPr>
              <w:t>1.Diseño y preparación del modelo de capacitación/curso</w:t>
            </w:r>
          </w:p>
        </w:tc>
        <w:tc>
          <w:tcPr>
            <w:tcW w:w="2569" w:type="dxa"/>
            <w:hideMark/>
          </w:tcPr>
          <w:p w14:paraId="1EBB07AA" w14:textId="77777777" w:rsidR="00814EA8" w:rsidRPr="00E0772D" w:rsidRDefault="00814EA8" w:rsidP="00E0772D">
            <w:pPr>
              <w:ind w:firstLine="0"/>
              <w:rPr>
                <w:sz w:val="20"/>
                <w:szCs w:val="20"/>
              </w:rPr>
            </w:pPr>
            <w:r w:rsidRPr="00E0772D">
              <w:rPr>
                <w:sz w:val="20"/>
                <w:szCs w:val="20"/>
              </w:rPr>
              <w:t>1.3 Versión preliminar del modelo</w:t>
            </w:r>
          </w:p>
        </w:tc>
        <w:tc>
          <w:tcPr>
            <w:tcW w:w="2568" w:type="dxa"/>
            <w:hideMark/>
          </w:tcPr>
          <w:p w14:paraId="0821C653" w14:textId="396802BE" w:rsidR="00814EA8" w:rsidRPr="00E0772D" w:rsidRDefault="00E0772D" w:rsidP="00E0772D">
            <w:pPr>
              <w:ind w:firstLine="0"/>
              <w:rPr>
                <w:sz w:val="20"/>
                <w:szCs w:val="20"/>
              </w:rPr>
            </w:pPr>
            <w:r w:rsidRPr="00E0772D">
              <w:rPr>
                <w:sz w:val="20"/>
                <w:szCs w:val="20"/>
              </w:rPr>
              <w:t>Presentación</w:t>
            </w:r>
            <w:r w:rsidR="00814EA8" w:rsidRPr="00E0772D">
              <w:rPr>
                <w:sz w:val="20"/>
                <w:szCs w:val="20"/>
              </w:rPr>
              <w:t xml:space="preserve"> del modelo</w:t>
            </w:r>
          </w:p>
        </w:tc>
        <w:tc>
          <w:tcPr>
            <w:tcW w:w="2139" w:type="dxa"/>
            <w:hideMark/>
          </w:tcPr>
          <w:p w14:paraId="12C20F29" w14:textId="76A57EC3" w:rsidR="00814EA8" w:rsidRPr="00E0772D" w:rsidRDefault="00814EA8" w:rsidP="00E0772D">
            <w:pPr>
              <w:ind w:firstLine="0"/>
              <w:rPr>
                <w:sz w:val="20"/>
                <w:szCs w:val="20"/>
              </w:rPr>
            </w:pPr>
            <w:r w:rsidRPr="00E0772D">
              <w:rPr>
                <w:sz w:val="20"/>
                <w:szCs w:val="20"/>
              </w:rPr>
              <w:t>Presencial/</w:t>
            </w:r>
            <w:r w:rsidR="00E0772D" w:rsidRPr="00E0772D">
              <w:rPr>
                <w:sz w:val="20"/>
                <w:szCs w:val="20"/>
              </w:rPr>
              <w:t>Reunión</w:t>
            </w:r>
          </w:p>
        </w:tc>
        <w:tc>
          <w:tcPr>
            <w:tcW w:w="1552" w:type="dxa"/>
            <w:hideMark/>
          </w:tcPr>
          <w:p w14:paraId="39CC436E" w14:textId="77777777" w:rsidR="00814EA8" w:rsidRPr="00E0772D" w:rsidRDefault="00814EA8" w:rsidP="00E0772D">
            <w:pPr>
              <w:ind w:firstLine="0"/>
              <w:rPr>
                <w:sz w:val="20"/>
                <w:szCs w:val="20"/>
              </w:rPr>
            </w:pPr>
            <w:r w:rsidRPr="00E0772D">
              <w:rPr>
                <w:sz w:val="20"/>
                <w:szCs w:val="20"/>
              </w:rPr>
              <w:t>2 veces en esta fase</w:t>
            </w:r>
          </w:p>
        </w:tc>
        <w:tc>
          <w:tcPr>
            <w:tcW w:w="2485" w:type="dxa"/>
            <w:hideMark/>
          </w:tcPr>
          <w:p w14:paraId="6C439AE4" w14:textId="77777777" w:rsidR="00814EA8" w:rsidRPr="00E0772D" w:rsidRDefault="00814EA8" w:rsidP="00E0772D">
            <w:pPr>
              <w:ind w:firstLine="0"/>
              <w:rPr>
                <w:sz w:val="20"/>
                <w:szCs w:val="20"/>
              </w:rPr>
            </w:pPr>
            <w:r w:rsidRPr="00E0772D">
              <w:rPr>
                <w:sz w:val="20"/>
                <w:szCs w:val="20"/>
              </w:rPr>
              <w:t>Coordinador del Proyecto</w:t>
            </w:r>
          </w:p>
        </w:tc>
      </w:tr>
      <w:tr w:rsidR="00E0772D" w:rsidRPr="00E0772D" w14:paraId="096CE2CF" w14:textId="77777777" w:rsidTr="00267FC1">
        <w:trPr>
          <w:trHeight w:val="510"/>
          <w:jc w:val="center"/>
        </w:trPr>
        <w:tc>
          <w:tcPr>
            <w:tcW w:w="2679" w:type="dxa"/>
            <w:hideMark/>
          </w:tcPr>
          <w:p w14:paraId="47C0B70A" w14:textId="77777777" w:rsidR="00814EA8" w:rsidRPr="00E0772D" w:rsidRDefault="00814EA8" w:rsidP="00E0772D">
            <w:pPr>
              <w:ind w:firstLine="0"/>
              <w:rPr>
                <w:sz w:val="20"/>
                <w:szCs w:val="20"/>
              </w:rPr>
            </w:pPr>
            <w:r w:rsidRPr="00E0772D">
              <w:rPr>
                <w:sz w:val="20"/>
                <w:szCs w:val="20"/>
              </w:rPr>
              <w:t>2.Seleccion de áreas y personal a capacitar</w:t>
            </w:r>
          </w:p>
        </w:tc>
        <w:tc>
          <w:tcPr>
            <w:tcW w:w="2569" w:type="dxa"/>
            <w:hideMark/>
          </w:tcPr>
          <w:p w14:paraId="473AC317" w14:textId="77777777" w:rsidR="00814EA8" w:rsidRPr="00E0772D" w:rsidRDefault="00814EA8" w:rsidP="00E0772D">
            <w:pPr>
              <w:ind w:firstLine="0"/>
              <w:rPr>
                <w:sz w:val="20"/>
                <w:szCs w:val="20"/>
              </w:rPr>
            </w:pPr>
            <w:r w:rsidRPr="00E0772D">
              <w:rPr>
                <w:sz w:val="20"/>
                <w:szCs w:val="20"/>
              </w:rPr>
              <w:t>2.1 Definición de participantes</w:t>
            </w:r>
          </w:p>
        </w:tc>
        <w:tc>
          <w:tcPr>
            <w:tcW w:w="2568" w:type="dxa"/>
            <w:hideMark/>
          </w:tcPr>
          <w:p w14:paraId="345B15A2" w14:textId="15FF18AD" w:rsidR="00814EA8" w:rsidRPr="00E0772D" w:rsidRDefault="00814EA8" w:rsidP="00E0772D">
            <w:pPr>
              <w:ind w:firstLine="0"/>
              <w:rPr>
                <w:sz w:val="20"/>
                <w:szCs w:val="20"/>
              </w:rPr>
            </w:pPr>
            <w:r w:rsidRPr="00E0772D">
              <w:rPr>
                <w:sz w:val="20"/>
                <w:szCs w:val="20"/>
              </w:rPr>
              <w:t xml:space="preserve">Lista de </w:t>
            </w:r>
            <w:r w:rsidR="00E0772D" w:rsidRPr="00E0772D">
              <w:rPr>
                <w:sz w:val="20"/>
                <w:szCs w:val="20"/>
              </w:rPr>
              <w:t>especificación</w:t>
            </w:r>
            <w:r w:rsidRPr="00E0772D">
              <w:rPr>
                <w:sz w:val="20"/>
                <w:szCs w:val="20"/>
              </w:rPr>
              <w:t xml:space="preserve"> de participantes</w:t>
            </w:r>
          </w:p>
        </w:tc>
        <w:tc>
          <w:tcPr>
            <w:tcW w:w="2139" w:type="dxa"/>
            <w:hideMark/>
          </w:tcPr>
          <w:p w14:paraId="2559BE3F" w14:textId="387B3BF3" w:rsidR="00814EA8" w:rsidRPr="00E0772D" w:rsidRDefault="00814EA8" w:rsidP="00E0772D">
            <w:pPr>
              <w:ind w:firstLine="0"/>
              <w:rPr>
                <w:sz w:val="20"/>
                <w:szCs w:val="20"/>
              </w:rPr>
            </w:pPr>
            <w:r w:rsidRPr="00E0772D">
              <w:rPr>
                <w:sz w:val="20"/>
                <w:szCs w:val="20"/>
              </w:rPr>
              <w:t xml:space="preserve">Digital/correo </w:t>
            </w:r>
            <w:r w:rsidR="00E0772D" w:rsidRPr="00E0772D">
              <w:rPr>
                <w:sz w:val="20"/>
                <w:szCs w:val="20"/>
              </w:rPr>
              <w:t>electrónico</w:t>
            </w:r>
          </w:p>
        </w:tc>
        <w:tc>
          <w:tcPr>
            <w:tcW w:w="1552" w:type="dxa"/>
            <w:hideMark/>
          </w:tcPr>
          <w:p w14:paraId="7EE43AEB" w14:textId="77777777" w:rsidR="00814EA8" w:rsidRPr="00E0772D" w:rsidRDefault="00814EA8" w:rsidP="00E0772D">
            <w:pPr>
              <w:ind w:firstLine="0"/>
              <w:rPr>
                <w:sz w:val="20"/>
                <w:szCs w:val="20"/>
              </w:rPr>
            </w:pPr>
            <w:r w:rsidRPr="00E0772D">
              <w:rPr>
                <w:sz w:val="20"/>
                <w:szCs w:val="20"/>
              </w:rPr>
              <w:t>Una sola vez</w:t>
            </w:r>
          </w:p>
        </w:tc>
        <w:tc>
          <w:tcPr>
            <w:tcW w:w="2485" w:type="dxa"/>
            <w:hideMark/>
          </w:tcPr>
          <w:p w14:paraId="14B546E1" w14:textId="77777777" w:rsidR="00814EA8" w:rsidRPr="00E0772D" w:rsidRDefault="00814EA8" w:rsidP="00E0772D">
            <w:pPr>
              <w:ind w:firstLine="0"/>
              <w:rPr>
                <w:sz w:val="20"/>
                <w:szCs w:val="20"/>
              </w:rPr>
            </w:pPr>
            <w:r w:rsidRPr="00E0772D">
              <w:rPr>
                <w:sz w:val="20"/>
                <w:szCs w:val="20"/>
              </w:rPr>
              <w:t>Departamento de Talento Humano</w:t>
            </w:r>
          </w:p>
        </w:tc>
      </w:tr>
      <w:tr w:rsidR="00E0772D" w:rsidRPr="00E0772D" w14:paraId="293C6E14" w14:textId="77777777" w:rsidTr="00267FC1">
        <w:trPr>
          <w:trHeight w:val="585"/>
          <w:jc w:val="center"/>
        </w:trPr>
        <w:tc>
          <w:tcPr>
            <w:tcW w:w="2679" w:type="dxa"/>
            <w:hideMark/>
          </w:tcPr>
          <w:p w14:paraId="3145D41A" w14:textId="77777777" w:rsidR="00814EA8" w:rsidRPr="00E0772D" w:rsidRDefault="00814EA8" w:rsidP="00E0772D">
            <w:pPr>
              <w:ind w:firstLine="0"/>
              <w:rPr>
                <w:sz w:val="20"/>
                <w:szCs w:val="20"/>
              </w:rPr>
            </w:pPr>
            <w:r w:rsidRPr="00E0772D">
              <w:rPr>
                <w:sz w:val="20"/>
                <w:szCs w:val="20"/>
              </w:rPr>
              <w:t>2.Seleccion de áreas y personal a capacitar</w:t>
            </w:r>
          </w:p>
        </w:tc>
        <w:tc>
          <w:tcPr>
            <w:tcW w:w="2569" w:type="dxa"/>
            <w:hideMark/>
          </w:tcPr>
          <w:p w14:paraId="5EE6A610" w14:textId="77777777" w:rsidR="00814EA8" w:rsidRPr="00E0772D" w:rsidRDefault="00814EA8" w:rsidP="00E0772D">
            <w:pPr>
              <w:ind w:firstLine="0"/>
              <w:rPr>
                <w:sz w:val="20"/>
                <w:szCs w:val="20"/>
              </w:rPr>
            </w:pPr>
            <w:r w:rsidRPr="00E0772D">
              <w:rPr>
                <w:sz w:val="20"/>
                <w:szCs w:val="20"/>
              </w:rPr>
              <w:t>2.2 Comunicado interno a los seleccionados</w:t>
            </w:r>
          </w:p>
        </w:tc>
        <w:tc>
          <w:tcPr>
            <w:tcW w:w="2568" w:type="dxa"/>
            <w:hideMark/>
          </w:tcPr>
          <w:p w14:paraId="517D8BA1" w14:textId="25620BEF" w:rsidR="00814EA8" w:rsidRPr="00E0772D" w:rsidRDefault="00E0772D" w:rsidP="00E0772D">
            <w:pPr>
              <w:ind w:firstLine="0"/>
              <w:rPr>
                <w:sz w:val="20"/>
                <w:szCs w:val="20"/>
              </w:rPr>
            </w:pPr>
            <w:r w:rsidRPr="00E0772D">
              <w:rPr>
                <w:sz w:val="20"/>
                <w:szCs w:val="20"/>
              </w:rPr>
              <w:t>Invitación</w:t>
            </w:r>
            <w:r w:rsidR="00814EA8" w:rsidRPr="00E0772D">
              <w:rPr>
                <w:sz w:val="20"/>
                <w:szCs w:val="20"/>
              </w:rPr>
              <w:t xml:space="preserve"> a participar en las capacitaciones</w:t>
            </w:r>
          </w:p>
        </w:tc>
        <w:tc>
          <w:tcPr>
            <w:tcW w:w="2139" w:type="dxa"/>
            <w:hideMark/>
          </w:tcPr>
          <w:p w14:paraId="586274D5" w14:textId="22415D70" w:rsidR="00814EA8" w:rsidRPr="00E0772D" w:rsidRDefault="00814EA8" w:rsidP="00E0772D">
            <w:pPr>
              <w:ind w:firstLine="0"/>
              <w:rPr>
                <w:sz w:val="20"/>
                <w:szCs w:val="20"/>
              </w:rPr>
            </w:pPr>
            <w:r w:rsidRPr="00E0772D">
              <w:rPr>
                <w:sz w:val="20"/>
                <w:szCs w:val="20"/>
              </w:rPr>
              <w:t xml:space="preserve">Digital/correo </w:t>
            </w:r>
            <w:r w:rsidR="00E0772D" w:rsidRPr="00E0772D">
              <w:rPr>
                <w:sz w:val="20"/>
                <w:szCs w:val="20"/>
              </w:rPr>
              <w:t>electrónico</w:t>
            </w:r>
          </w:p>
        </w:tc>
        <w:tc>
          <w:tcPr>
            <w:tcW w:w="1552" w:type="dxa"/>
            <w:hideMark/>
          </w:tcPr>
          <w:p w14:paraId="5428E4F2" w14:textId="77777777" w:rsidR="00814EA8" w:rsidRPr="00E0772D" w:rsidRDefault="00814EA8" w:rsidP="00E0772D">
            <w:pPr>
              <w:ind w:firstLine="0"/>
              <w:rPr>
                <w:sz w:val="20"/>
                <w:szCs w:val="20"/>
              </w:rPr>
            </w:pPr>
            <w:r w:rsidRPr="00E0772D">
              <w:rPr>
                <w:sz w:val="20"/>
                <w:szCs w:val="20"/>
              </w:rPr>
              <w:t>Una sola vez</w:t>
            </w:r>
          </w:p>
        </w:tc>
        <w:tc>
          <w:tcPr>
            <w:tcW w:w="2485" w:type="dxa"/>
            <w:hideMark/>
          </w:tcPr>
          <w:p w14:paraId="3FE40263" w14:textId="77777777" w:rsidR="00814EA8" w:rsidRPr="00E0772D" w:rsidRDefault="00814EA8" w:rsidP="00E0772D">
            <w:pPr>
              <w:ind w:firstLine="0"/>
              <w:rPr>
                <w:sz w:val="20"/>
                <w:szCs w:val="20"/>
              </w:rPr>
            </w:pPr>
            <w:r w:rsidRPr="00E0772D">
              <w:rPr>
                <w:sz w:val="20"/>
                <w:szCs w:val="20"/>
              </w:rPr>
              <w:t>Departamento de Talento Humano</w:t>
            </w:r>
          </w:p>
        </w:tc>
      </w:tr>
      <w:tr w:rsidR="00E0772D" w:rsidRPr="00E0772D" w14:paraId="7C08EDEB" w14:textId="77777777" w:rsidTr="00267FC1">
        <w:trPr>
          <w:trHeight w:val="855"/>
          <w:jc w:val="center"/>
        </w:trPr>
        <w:tc>
          <w:tcPr>
            <w:tcW w:w="2679" w:type="dxa"/>
            <w:hideMark/>
          </w:tcPr>
          <w:p w14:paraId="0E57AE24" w14:textId="77777777" w:rsidR="00814EA8" w:rsidRPr="00E0772D" w:rsidRDefault="00814EA8" w:rsidP="00E0772D">
            <w:pPr>
              <w:ind w:firstLine="0"/>
              <w:rPr>
                <w:sz w:val="20"/>
                <w:szCs w:val="20"/>
              </w:rPr>
            </w:pPr>
            <w:r w:rsidRPr="00E0772D">
              <w:rPr>
                <w:sz w:val="20"/>
                <w:szCs w:val="20"/>
              </w:rPr>
              <w:t>2.Seleccion de áreas y personal a capacitar</w:t>
            </w:r>
          </w:p>
        </w:tc>
        <w:tc>
          <w:tcPr>
            <w:tcW w:w="2569" w:type="dxa"/>
            <w:hideMark/>
          </w:tcPr>
          <w:p w14:paraId="54C04962" w14:textId="77777777" w:rsidR="00814EA8" w:rsidRPr="00E0772D" w:rsidRDefault="00814EA8" w:rsidP="00E0772D">
            <w:pPr>
              <w:ind w:firstLine="0"/>
              <w:rPr>
                <w:sz w:val="20"/>
                <w:szCs w:val="20"/>
              </w:rPr>
            </w:pPr>
            <w:r w:rsidRPr="00E0772D">
              <w:rPr>
                <w:sz w:val="20"/>
                <w:szCs w:val="20"/>
              </w:rPr>
              <w:t>2.3 Evaluación de conocimiento actual</w:t>
            </w:r>
          </w:p>
        </w:tc>
        <w:tc>
          <w:tcPr>
            <w:tcW w:w="2568" w:type="dxa"/>
            <w:hideMark/>
          </w:tcPr>
          <w:p w14:paraId="6FCC182E" w14:textId="614E555B" w:rsidR="00814EA8" w:rsidRPr="00E0772D" w:rsidRDefault="00E0772D" w:rsidP="00E0772D">
            <w:pPr>
              <w:ind w:firstLine="0"/>
              <w:rPr>
                <w:sz w:val="20"/>
                <w:szCs w:val="20"/>
              </w:rPr>
            </w:pPr>
            <w:r w:rsidRPr="00E0772D">
              <w:rPr>
                <w:sz w:val="20"/>
                <w:szCs w:val="20"/>
              </w:rPr>
              <w:t>Realización</w:t>
            </w:r>
            <w:r w:rsidR="00814EA8" w:rsidRPr="00E0772D">
              <w:rPr>
                <w:sz w:val="20"/>
                <w:szCs w:val="20"/>
              </w:rPr>
              <w:t xml:space="preserve"> de prueba de conocimientos</w:t>
            </w:r>
          </w:p>
        </w:tc>
        <w:tc>
          <w:tcPr>
            <w:tcW w:w="2139" w:type="dxa"/>
            <w:hideMark/>
          </w:tcPr>
          <w:p w14:paraId="03C885EA" w14:textId="77777777" w:rsidR="00814EA8" w:rsidRPr="00E0772D" w:rsidRDefault="00814EA8" w:rsidP="00E0772D">
            <w:pPr>
              <w:ind w:firstLine="0"/>
              <w:rPr>
                <w:sz w:val="20"/>
                <w:szCs w:val="20"/>
              </w:rPr>
            </w:pPr>
            <w:r w:rsidRPr="00E0772D">
              <w:rPr>
                <w:sz w:val="20"/>
                <w:szCs w:val="20"/>
              </w:rPr>
              <w:t>Digital/Plataforma</w:t>
            </w:r>
          </w:p>
        </w:tc>
        <w:tc>
          <w:tcPr>
            <w:tcW w:w="1552" w:type="dxa"/>
            <w:hideMark/>
          </w:tcPr>
          <w:p w14:paraId="3EC61662" w14:textId="77777777" w:rsidR="00814EA8" w:rsidRPr="00E0772D" w:rsidRDefault="00814EA8" w:rsidP="00E0772D">
            <w:pPr>
              <w:ind w:firstLine="0"/>
              <w:rPr>
                <w:sz w:val="20"/>
                <w:szCs w:val="20"/>
              </w:rPr>
            </w:pPr>
            <w:r w:rsidRPr="00E0772D">
              <w:rPr>
                <w:sz w:val="20"/>
                <w:szCs w:val="20"/>
              </w:rPr>
              <w:t>Una sola vez</w:t>
            </w:r>
          </w:p>
        </w:tc>
        <w:tc>
          <w:tcPr>
            <w:tcW w:w="2485" w:type="dxa"/>
            <w:hideMark/>
          </w:tcPr>
          <w:p w14:paraId="5055862B" w14:textId="02CA841A" w:rsidR="00814EA8" w:rsidRPr="00E0772D" w:rsidRDefault="00E0772D" w:rsidP="00E0772D">
            <w:pPr>
              <w:ind w:firstLine="0"/>
              <w:rPr>
                <w:sz w:val="20"/>
                <w:szCs w:val="20"/>
              </w:rPr>
            </w:pPr>
            <w:r w:rsidRPr="00E0772D">
              <w:rPr>
                <w:sz w:val="20"/>
                <w:szCs w:val="20"/>
              </w:rPr>
              <w:t>Humano Coordinador</w:t>
            </w:r>
            <w:r w:rsidR="00814EA8" w:rsidRPr="00E0772D">
              <w:rPr>
                <w:sz w:val="20"/>
                <w:szCs w:val="20"/>
              </w:rPr>
              <w:t xml:space="preserve"> del Proyecto y Departamento de Talento Humano</w:t>
            </w:r>
          </w:p>
        </w:tc>
      </w:tr>
      <w:tr w:rsidR="00E0772D" w:rsidRPr="00E0772D" w14:paraId="3D707943" w14:textId="77777777" w:rsidTr="00267FC1">
        <w:trPr>
          <w:trHeight w:val="1275"/>
          <w:jc w:val="center"/>
        </w:trPr>
        <w:tc>
          <w:tcPr>
            <w:tcW w:w="2679" w:type="dxa"/>
            <w:hideMark/>
          </w:tcPr>
          <w:p w14:paraId="7D9C4974" w14:textId="77777777" w:rsidR="00814EA8" w:rsidRPr="00E0772D" w:rsidRDefault="00814EA8" w:rsidP="00E0772D">
            <w:pPr>
              <w:ind w:firstLine="0"/>
              <w:rPr>
                <w:sz w:val="20"/>
                <w:szCs w:val="20"/>
              </w:rPr>
            </w:pPr>
            <w:r w:rsidRPr="00E0772D">
              <w:rPr>
                <w:sz w:val="20"/>
                <w:szCs w:val="20"/>
              </w:rPr>
              <w:t>3.Plan de Capacitación</w:t>
            </w:r>
          </w:p>
        </w:tc>
        <w:tc>
          <w:tcPr>
            <w:tcW w:w="2569" w:type="dxa"/>
            <w:hideMark/>
          </w:tcPr>
          <w:p w14:paraId="6FBAD55C" w14:textId="77777777" w:rsidR="00814EA8" w:rsidRPr="00E0772D" w:rsidRDefault="00814EA8" w:rsidP="00E0772D">
            <w:pPr>
              <w:ind w:firstLine="0"/>
              <w:rPr>
                <w:sz w:val="20"/>
                <w:szCs w:val="20"/>
              </w:rPr>
            </w:pPr>
            <w:r w:rsidRPr="00E0772D">
              <w:rPr>
                <w:sz w:val="20"/>
                <w:szCs w:val="20"/>
              </w:rPr>
              <w:t xml:space="preserve">3.1 Definición y aprobación de material final </w:t>
            </w:r>
          </w:p>
        </w:tc>
        <w:tc>
          <w:tcPr>
            <w:tcW w:w="2568" w:type="dxa"/>
            <w:hideMark/>
          </w:tcPr>
          <w:p w14:paraId="6D980BC0" w14:textId="14DE86B3" w:rsidR="00814EA8" w:rsidRPr="00E0772D" w:rsidRDefault="00814EA8" w:rsidP="00E0772D">
            <w:pPr>
              <w:ind w:firstLine="0"/>
              <w:rPr>
                <w:sz w:val="20"/>
                <w:szCs w:val="20"/>
              </w:rPr>
            </w:pPr>
            <w:r w:rsidRPr="00E0772D">
              <w:rPr>
                <w:sz w:val="20"/>
                <w:szCs w:val="20"/>
              </w:rPr>
              <w:t xml:space="preserve">Entrega de plan de </w:t>
            </w:r>
            <w:r w:rsidR="00E0772D" w:rsidRPr="00E0772D">
              <w:rPr>
                <w:sz w:val="20"/>
                <w:szCs w:val="20"/>
              </w:rPr>
              <w:t>Capacitación</w:t>
            </w:r>
          </w:p>
        </w:tc>
        <w:tc>
          <w:tcPr>
            <w:tcW w:w="2139" w:type="dxa"/>
            <w:hideMark/>
          </w:tcPr>
          <w:p w14:paraId="7D07C327" w14:textId="7D7AB9B8" w:rsidR="00814EA8" w:rsidRPr="00E0772D" w:rsidRDefault="00814EA8" w:rsidP="00E0772D">
            <w:pPr>
              <w:ind w:firstLine="0"/>
              <w:rPr>
                <w:sz w:val="20"/>
                <w:szCs w:val="20"/>
              </w:rPr>
            </w:pPr>
            <w:r w:rsidRPr="00E0772D">
              <w:rPr>
                <w:sz w:val="20"/>
                <w:szCs w:val="20"/>
              </w:rPr>
              <w:t>Presencial/</w:t>
            </w:r>
            <w:r w:rsidR="00E0772D" w:rsidRPr="00E0772D">
              <w:rPr>
                <w:sz w:val="20"/>
                <w:szCs w:val="20"/>
              </w:rPr>
              <w:t>Reunión</w:t>
            </w:r>
          </w:p>
        </w:tc>
        <w:tc>
          <w:tcPr>
            <w:tcW w:w="1552" w:type="dxa"/>
            <w:hideMark/>
          </w:tcPr>
          <w:p w14:paraId="2DD6997E" w14:textId="77777777" w:rsidR="00814EA8" w:rsidRPr="00E0772D" w:rsidRDefault="00814EA8" w:rsidP="00E0772D">
            <w:pPr>
              <w:ind w:firstLine="0"/>
              <w:rPr>
                <w:sz w:val="20"/>
                <w:szCs w:val="20"/>
              </w:rPr>
            </w:pPr>
            <w:r w:rsidRPr="00E0772D">
              <w:rPr>
                <w:sz w:val="20"/>
                <w:szCs w:val="20"/>
              </w:rPr>
              <w:t>2 veces en esta fase</w:t>
            </w:r>
          </w:p>
        </w:tc>
        <w:tc>
          <w:tcPr>
            <w:tcW w:w="2485" w:type="dxa"/>
            <w:hideMark/>
          </w:tcPr>
          <w:p w14:paraId="1CCB4706" w14:textId="77777777" w:rsidR="00814EA8" w:rsidRPr="00E0772D" w:rsidRDefault="00814EA8" w:rsidP="00E0772D">
            <w:pPr>
              <w:ind w:firstLine="0"/>
              <w:rPr>
                <w:sz w:val="20"/>
                <w:szCs w:val="20"/>
              </w:rPr>
            </w:pPr>
            <w:r w:rsidRPr="00E0772D">
              <w:rPr>
                <w:sz w:val="20"/>
                <w:szCs w:val="20"/>
              </w:rPr>
              <w:t>Gerente de la oficina de Proyecto, Departamento de Talento Humano y Coordinador de la oficina de Proyecto</w:t>
            </w:r>
          </w:p>
        </w:tc>
      </w:tr>
      <w:tr w:rsidR="00E0772D" w:rsidRPr="00E0772D" w14:paraId="710F090A" w14:textId="77777777" w:rsidTr="00267FC1">
        <w:trPr>
          <w:trHeight w:val="615"/>
          <w:jc w:val="center"/>
        </w:trPr>
        <w:tc>
          <w:tcPr>
            <w:tcW w:w="2679" w:type="dxa"/>
            <w:hideMark/>
          </w:tcPr>
          <w:p w14:paraId="1EE8CF24" w14:textId="77777777" w:rsidR="00814EA8" w:rsidRPr="00E0772D" w:rsidRDefault="00814EA8" w:rsidP="00E0772D">
            <w:pPr>
              <w:ind w:firstLine="0"/>
              <w:rPr>
                <w:sz w:val="20"/>
                <w:szCs w:val="20"/>
              </w:rPr>
            </w:pPr>
            <w:r w:rsidRPr="00E0772D">
              <w:rPr>
                <w:sz w:val="20"/>
                <w:szCs w:val="20"/>
              </w:rPr>
              <w:t>3.Plan de Capacitación</w:t>
            </w:r>
          </w:p>
        </w:tc>
        <w:tc>
          <w:tcPr>
            <w:tcW w:w="2569" w:type="dxa"/>
            <w:hideMark/>
          </w:tcPr>
          <w:p w14:paraId="645F5CB6" w14:textId="77777777" w:rsidR="00814EA8" w:rsidRPr="00E0772D" w:rsidRDefault="00814EA8" w:rsidP="00E0772D">
            <w:pPr>
              <w:ind w:firstLine="0"/>
              <w:rPr>
                <w:sz w:val="20"/>
                <w:szCs w:val="20"/>
              </w:rPr>
            </w:pPr>
            <w:r w:rsidRPr="00E0772D">
              <w:rPr>
                <w:sz w:val="20"/>
                <w:szCs w:val="20"/>
              </w:rPr>
              <w:t>3.2 Cronograma de capacitación</w:t>
            </w:r>
          </w:p>
        </w:tc>
        <w:tc>
          <w:tcPr>
            <w:tcW w:w="2568" w:type="dxa"/>
            <w:hideMark/>
          </w:tcPr>
          <w:p w14:paraId="39749AA5" w14:textId="25B0C48E" w:rsidR="00814EA8" w:rsidRPr="00E0772D" w:rsidRDefault="00814EA8" w:rsidP="00E0772D">
            <w:pPr>
              <w:ind w:firstLine="0"/>
              <w:rPr>
                <w:sz w:val="20"/>
                <w:szCs w:val="20"/>
              </w:rPr>
            </w:pPr>
            <w:r w:rsidRPr="00E0772D">
              <w:rPr>
                <w:sz w:val="20"/>
                <w:szCs w:val="20"/>
              </w:rPr>
              <w:t xml:space="preserve">Comunicar la </w:t>
            </w:r>
            <w:r w:rsidR="00E0772D" w:rsidRPr="00E0772D">
              <w:rPr>
                <w:sz w:val="20"/>
                <w:szCs w:val="20"/>
              </w:rPr>
              <w:t>duración</w:t>
            </w:r>
            <w:r w:rsidRPr="00E0772D">
              <w:rPr>
                <w:sz w:val="20"/>
                <w:szCs w:val="20"/>
              </w:rPr>
              <w:t xml:space="preserve"> del plan de comunicaciones</w:t>
            </w:r>
          </w:p>
        </w:tc>
        <w:tc>
          <w:tcPr>
            <w:tcW w:w="2139" w:type="dxa"/>
            <w:hideMark/>
          </w:tcPr>
          <w:p w14:paraId="495D6E54" w14:textId="5B37B028" w:rsidR="00814EA8" w:rsidRPr="00E0772D" w:rsidRDefault="00814EA8" w:rsidP="00E0772D">
            <w:pPr>
              <w:ind w:firstLine="0"/>
              <w:rPr>
                <w:sz w:val="20"/>
                <w:szCs w:val="20"/>
              </w:rPr>
            </w:pPr>
            <w:r w:rsidRPr="00E0772D">
              <w:rPr>
                <w:sz w:val="20"/>
                <w:szCs w:val="20"/>
              </w:rPr>
              <w:t xml:space="preserve">Digital/correo </w:t>
            </w:r>
            <w:r w:rsidR="00E0772D" w:rsidRPr="00E0772D">
              <w:rPr>
                <w:sz w:val="20"/>
                <w:szCs w:val="20"/>
              </w:rPr>
              <w:t>electrónico</w:t>
            </w:r>
          </w:p>
        </w:tc>
        <w:tc>
          <w:tcPr>
            <w:tcW w:w="1552" w:type="dxa"/>
            <w:hideMark/>
          </w:tcPr>
          <w:p w14:paraId="205E63CF" w14:textId="77777777" w:rsidR="00814EA8" w:rsidRPr="00E0772D" w:rsidRDefault="00814EA8" w:rsidP="00E0772D">
            <w:pPr>
              <w:ind w:firstLine="0"/>
              <w:rPr>
                <w:sz w:val="20"/>
                <w:szCs w:val="20"/>
              </w:rPr>
            </w:pPr>
            <w:r w:rsidRPr="00E0772D">
              <w:rPr>
                <w:sz w:val="20"/>
                <w:szCs w:val="20"/>
              </w:rPr>
              <w:t>Una sola vez</w:t>
            </w:r>
          </w:p>
        </w:tc>
        <w:tc>
          <w:tcPr>
            <w:tcW w:w="2485" w:type="dxa"/>
            <w:hideMark/>
          </w:tcPr>
          <w:p w14:paraId="6027C720" w14:textId="77777777" w:rsidR="00814EA8" w:rsidRPr="00E0772D" w:rsidRDefault="00814EA8" w:rsidP="00E0772D">
            <w:pPr>
              <w:ind w:firstLine="0"/>
              <w:rPr>
                <w:sz w:val="20"/>
                <w:szCs w:val="20"/>
              </w:rPr>
            </w:pPr>
            <w:r w:rsidRPr="00E0772D">
              <w:rPr>
                <w:sz w:val="20"/>
                <w:szCs w:val="20"/>
              </w:rPr>
              <w:t>Departamento de Talento Humano</w:t>
            </w:r>
          </w:p>
        </w:tc>
      </w:tr>
      <w:tr w:rsidR="00E0772D" w:rsidRPr="00E0772D" w14:paraId="43C0B4D5" w14:textId="77777777" w:rsidTr="00267FC1">
        <w:trPr>
          <w:trHeight w:val="1365"/>
          <w:jc w:val="center"/>
        </w:trPr>
        <w:tc>
          <w:tcPr>
            <w:tcW w:w="2679" w:type="dxa"/>
            <w:hideMark/>
          </w:tcPr>
          <w:p w14:paraId="68DAAC7B" w14:textId="77777777" w:rsidR="00814EA8" w:rsidRPr="00E0772D" w:rsidRDefault="00814EA8" w:rsidP="00E0772D">
            <w:pPr>
              <w:ind w:firstLine="0"/>
              <w:rPr>
                <w:sz w:val="20"/>
                <w:szCs w:val="20"/>
              </w:rPr>
            </w:pPr>
            <w:r w:rsidRPr="00E0772D">
              <w:rPr>
                <w:sz w:val="20"/>
                <w:szCs w:val="20"/>
              </w:rPr>
              <w:t>3.Plan de Capacitación</w:t>
            </w:r>
          </w:p>
        </w:tc>
        <w:tc>
          <w:tcPr>
            <w:tcW w:w="2569" w:type="dxa"/>
            <w:hideMark/>
          </w:tcPr>
          <w:p w14:paraId="2817E199" w14:textId="77777777" w:rsidR="00814EA8" w:rsidRPr="00E0772D" w:rsidRDefault="00814EA8" w:rsidP="00E0772D">
            <w:pPr>
              <w:ind w:firstLine="0"/>
              <w:rPr>
                <w:sz w:val="20"/>
                <w:szCs w:val="20"/>
              </w:rPr>
            </w:pPr>
            <w:r w:rsidRPr="00E0772D">
              <w:rPr>
                <w:sz w:val="20"/>
                <w:szCs w:val="20"/>
              </w:rPr>
              <w:t>3.3 Revisión y aprobación del plan</w:t>
            </w:r>
          </w:p>
        </w:tc>
        <w:tc>
          <w:tcPr>
            <w:tcW w:w="2568" w:type="dxa"/>
            <w:hideMark/>
          </w:tcPr>
          <w:p w14:paraId="3736682D" w14:textId="77777777" w:rsidR="00814EA8" w:rsidRPr="00E0772D" w:rsidRDefault="00814EA8" w:rsidP="00E0772D">
            <w:pPr>
              <w:ind w:firstLine="0"/>
              <w:rPr>
                <w:sz w:val="20"/>
                <w:szCs w:val="20"/>
              </w:rPr>
            </w:pPr>
            <w:r w:rsidRPr="00E0772D">
              <w:rPr>
                <w:sz w:val="20"/>
                <w:szCs w:val="20"/>
              </w:rPr>
              <w:t>Entrega del plan aprobado</w:t>
            </w:r>
          </w:p>
        </w:tc>
        <w:tc>
          <w:tcPr>
            <w:tcW w:w="2139" w:type="dxa"/>
            <w:hideMark/>
          </w:tcPr>
          <w:p w14:paraId="3D4745AA" w14:textId="4BC8F25C" w:rsidR="00814EA8" w:rsidRPr="00E0772D" w:rsidRDefault="00814EA8" w:rsidP="00E0772D">
            <w:pPr>
              <w:ind w:firstLine="0"/>
              <w:rPr>
                <w:sz w:val="20"/>
                <w:szCs w:val="20"/>
              </w:rPr>
            </w:pPr>
            <w:r w:rsidRPr="00E0772D">
              <w:rPr>
                <w:sz w:val="20"/>
                <w:szCs w:val="20"/>
              </w:rPr>
              <w:t>Digital/</w:t>
            </w:r>
            <w:r w:rsidR="00E0772D" w:rsidRPr="00E0772D">
              <w:rPr>
                <w:sz w:val="20"/>
                <w:szCs w:val="20"/>
              </w:rPr>
              <w:t>Reunión</w:t>
            </w:r>
          </w:p>
        </w:tc>
        <w:tc>
          <w:tcPr>
            <w:tcW w:w="1552" w:type="dxa"/>
            <w:hideMark/>
          </w:tcPr>
          <w:p w14:paraId="724850E3" w14:textId="77777777" w:rsidR="00814EA8" w:rsidRPr="00E0772D" w:rsidRDefault="00814EA8" w:rsidP="00E0772D">
            <w:pPr>
              <w:ind w:firstLine="0"/>
              <w:rPr>
                <w:sz w:val="20"/>
                <w:szCs w:val="20"/>
              </w:rPr>
            </w:pPr>
            <w:r w:rsidRPr="00E0772D">
              <w:rPr>
                <w:sz w:val="20"/>
                <w:szCs w:val="20"/>
              </w:rPr>
              <w:t>3 veces en esta fase</w:t>
            </w:r>
          </w:p>
        </w:tc>
        <w:tc>
          <w:tcPr>
            <w:tcW w:w="2485" w:type="dxa"/>
            <w:hideMark/>
          </w:tcPr>
          <w:p w14:paraId="5B541544" w14:textId="77777777" w:rsidR="00814EA8" w:rsidRPr="00E0772D" w:rsidRDefault="00814EA8" w:rsidP="00E0772D">
            <w:pPr>
              <w:ind w:firstLine="0"/>
              <w:rPr>
                <w:sz w:val="20"/>
                <w:szCs w:val="20"/>
              </w:rPr>
            </w:pPr>
            <w:r w:rsidRPr="00E0772D">
              <w:rPr>
                <w:sz w:val="20"/>
                <w:szCs w:val="20"/>
              </w:rPr>
              <w:t>Gerente de la oficina de Proyecto, Departamento de Talento Humano y Coordinador de la oficina de Proyecto</w:t>
            </w:r>
          </w:p>
        </w:tc>
      </w:tr>
      <w:tr w:rsidR="00E0772D" w:rsidRPr="00E0772D" w14:paraId="41C5E746" w14:textId="77777777" w:rsidTr="00267FC1">
        <w:trPr>
          <w:trHeight w:val="315"/>
          <w:jc w:val="center"/>
        </w:trPr>
        <w:tc>
          <w:tcPr>
            <w:tcW w:w="2679" w:type="dxa"/>
            <w:hideMark/>
          </w:tcPr>
          <w:p w14:paraId="52E63521" w14:textId="77777777" w:rsidR="00814EA8" w:rsidRPr="00E0772D" w:rsidRDefault="00814EA8" w:rsidP="00E0772D">
            <w:pPr>
              <w:ind w:firstLine="0"/>
              <w:rPr>
                <w:sz w:val="20"/>
                <w:szCs w:val="20"/>
              </w:rPr>
            </w:pPr>
            <w:r w:rsidRPr="00E0772D">
              <w:rPr>
                <w:sz w:val="20"/>
                <w:szCs w:val="20"/>
              </w:rPr>
              <w:t>3.Plan de Capacitación</w:t>
            </w:r>
          </w:p>
        </w:tc>
        <w:tc>
          <w:tcPr>
            <w:tcW w:w="2569" w:type="dxa"/>
            <w:hideMark/>
          </w:tcPr>
          <w:p w14:paraId="64912673" w14:textId="77777777" w:rsidR="00814EA8" w:rsidRPr="00E0772D" w:rsidRDefault="00814EA8" w:rsidP="00E0772D">
            <w:pPr>
              <w:ind w:firstLine="0"/>
              <w:rPr>
                <w:sz w:val="20"/>
                <w:szCs w:val="20"/>
              </w:rPr>
            </w:pPr>
            <w:r w:rsidRPr="00E0772D">
              <w:rPr>
                <w:sz w:val="20"/>
                <w:szCs w:val="20"/>
              </w:rPr>
              <w:t>3.4 Carga de material a la plataforma</w:t>
            </w:r>
          </w:p>
        </w:tc>
        <w:tc>
          <w:tcPr>
            <w:tcW w:w="2568" w:type="dxa"/>
            <w:hideMark/>
          </w:tcPr>
          <w:p w14:paraId="2F7D0676" w14:textId="20CD9A79" w:rsidR="00814EA8" w:rsidRPr="00E0772D" w:rsidRDefault="00814EA8" w:rsidP="00E0772D">
            <w:pPr>
              <w:ind w:firstLine="0"/>
              <w:rPr>
                <w:sz w:val="20"/>
                <w:szCs w:val="20"/>
              </w:rPr>
            </w:pPr>
            <w:r w:rsidRPr="00E0772D">
              <w:rPr>
                <w:sz w:val="20"/>
                <w:szCs w:val="20"/>
              </w:rPr>
              <w:t xml:space="preserve">Plan de </w:t>
            </w:r>
            <w:r w:rsidR="00E0772D" w:rsidRPr="00E0772D">
              <w:rPr>
                <w:sz w:val="20"/>
                <w:szCs w:val="20"/>
              </w:rPr>
              <w:t>capacitación</w:t>
            </w:r>
            <w:r w:rsidRPr="00E0772D">
              <w:rPr>
                <w:sz w:val="20"/>
                <w:szCs w:val="20"/>
              </w:rPr>
              <w:t xml:space="preserve"> </w:t>
            </w:r>
            <w:r w:rsidR="00E0772D" w:rsidRPr="00E0772D">
              <w:rPr>
                <w:sz w:val="20"/>
                <w:szCs w:val="20"/>
              </w:rPr>
              <w:t>instalado</w:t>
            </w:r>
            <w:r w:rsidRPr="00E0772D">
              <w:rPr>
                <w:sz w:val="20"/>
                <w:szCs w:val="20"/>
              </w:rPr>
              <w:t xml:space="preserve"> en plataforma</w:t>
            </w:r>
          </w:p>
        </w:tc>
        <w:tc>
          <w:tcPr>
            <w:tcW w:w="2139" w:type="dxa"/>
            <w:hideMark/>
          </w:tcPr>
          <w:p w14:paraId="6A6D99EE" w14:textId="7F1F502D" w:rsidR="00814EA8" w:rsidRPr="00E0772D" w:rsidRDefault="00814EA8" w:rsidP="00E0772D">
            <w:pPr>
              <w:ind w:firstLine="0"/>
              <w:rPr>
                <w:sz w:val="20"/>
                <w:szCs w:val="20"/>
              </w:rPr>
            </w:pPr>
            <w:r w:rsidRPr="00E0772D">
              <w:rPr>
                <w:sz w:val="20"/>
                <w:szCs w:val="20"/>
              </w:rPr>
              <w:t xml:space="preserve">Digital/correo </w:t>
            </w:r>
            <w:r w:rsidR="00E0772D" w:rsidRPr="00E0772D">
              <w:rPr>
                <w:sz w:val="20"/>
                <w:szCs w:val="20"/>
              </w:rPr>
              <w:t>electrónico</w:t>
            </w:r>
          </w:p>
        </w:tc>
        <w:tc>
          <w:tcPr>
            <w:tcW w:w="1552" w:type="dxa"/>
            <w:hideMark/>
          </w:tcPr>
          <w:p w14:paraId="09B74117" w14:textId="77777777" w:rsidR="00814EA8" w:rsidRPr="00E0772D" w:rsidRDefault="00814EA8" w:rsidP="00E0772D">
            <w:pPr>
              <w:ind w:firstLine="0"/>
              <w:rPr>
                <w:sz w:val="20"/>
                <w:szCs w:val="20"/>
              </w:rPr>
            </w:pPr>
            <w:r w:rsidRPr="00E0772D">
              <w:rPr>
                <w:sz w:val="20"/>
                <w:szCs w:val="20"/>
              </w:rPr>
              <w:t>Una sola vez</w:t>
            </w:r>
          </w:p>
        </w:tc>
        <w:tc>
          <w:tcPr>
            <w:tcW w:w="2485" w:type="dxa"/>
            <w:hideMark/>
          </w:tcPr>
          <w:p w14:paraId="5648CBF9" w14:textId="77777777" w:rsidR="00814EA8" w:rsidRPr="00E0772D" w:rsidRDefault="00814EA8" w:rsidP="00E0772D">
            <w:pPr>
              <w:ind w:firstLine="0"/>
              <w:rPr>
                <w:sz w:val="20"/>
                <w:szCs w:val="20"/>
              </w:rPr>
            </w:pPr>
            <w:r w:rsidRPr="00E0772D">
              <w:rPr>
                <w:sz w:val="20"/>
                <w:szCs w:val="20"/>
              </w:rPr>
              <w:t>Diseñador Grafico</w:t>
            </w:r>
          </w:p>
        </w:tc>
      </w:tr>
      <w:tr w:rsidR="00E0772D" w:rsidRPr="00E0772D" w14:paraId="77F48426" w14:textId="77777777" w:rsidTr="00267FC1">
        <w:trPr>
          <w:trHeight w:val="585"/>
          <w:jc w:val="center"/>
        </w:trPr>
        <w:tc>
          <w:tcPr>
            <w:tcW w:w="2679" w:type="dxa"/>
            <w:hideMark/>
          </w:tcPr>
          <w:p w14:paraId="60463DC5" w14:textId="77777777" w:rsidR="00814EA8" w:rsidRPr="00E0772D" w:rsidRDefault="00814EA8" w:rsidP="00E0772D">
            <w:pPr>
              <w:ind w:firstLine="0"/>
              <w:rPr>
                <w:sz w:val="20"/>
                <w:szCs w:val="20"/>
              </w:rPr>
            </w:pPr>
            <w:r w:rsidRPr="00E0772D">
              <w:rPr>
                <w:sz w:val="20"/>
                <w:szCs w:val="20"/>
              </w:rPr>
              <w:lastRenderedPageBreak/>
              <w:t>4. Proceso de Capacitación</w:t>
            </w:r>
          </w:p>
        </w:tc>
        <w:tc>
          <w:tcPr>
            <w:tcW w:w="2569" w:type="dxa"/>
            <w:hideMark/>
          </w:tcPr>
          <w:p w14:paraId="01BCAA80" w14:textId="77777777" w:rsidR="00814EA8" w:rsidRPr="00E0772D" w:rsidRDefault="00814EA8" w:rsidP="00E0772D">
            <w:pPr>
              <w:ind w:firstLine="0"/>
              <w:rPr>
                <w:sz w:val="20"/>
                <w:szCs w:val="20"/>
              </w:rPr>
            </w:pPr>
            <w:r w:rsidRPr="00E0772D">
              <w:rPr>
                <w:sz w:val="20"/>
                <w:szCs w:val="20"/>
              </w:rPr>
              <w:t>4.1 Inducción preliminar</w:t>
            </w:r>
          </w:p>
        </w:tc>
        <w:tc>
          <w:tcPr>
            <w:tcW w:w="2568" w:type="dxa"/>
            <w:hideMark/>
          </w:tcPr>
          <w:p w14:paraId="3DE5B49C" w14:textId="7DBD423E" w:rsidR="00814EA8" w:rsidRPr="00E0772D" w:rsidRDefault="00814EA8" w:rsidP="00E0772D">
            <w:pPr>
              <w:ind w:firstLine="0"/>
              <w:rPr>
                <w:sz w:val="20"/>
                <w:szCs w:val="20"/>
              </w:rPr>
            </w:pPr>
            <w:r w:rsidRPr="00E0772D">
              <w:rPr>
                <w:sz w:val="20"/>
                <w:szCs w:val="20"/>
              </w:rPr>
              <w:t xml:space="preserve">Comunicar los </w:t>
            </w:r>
            <w:r w:rsidR="00E0772D" w:rsidRPr="00E0772D">
              <w:rPr>
                <w:sz w:val="20"/>
                <w:szCs w:val="20"/>
              </w:rPr>
              <w:t>objetos</w:t>
            </w:r>
            <w:r w:rsidRPr="00E0772D">
              <w:rPr>
                <w:sz w:val="20"/>
                <w:szCs w:val="20"/>
              </w:rPr>
              <w:t xml:space="preserve"> del plan de comunicación</w:t>
            </w:r>
          </w:p>
        </w:tc>
        <w:tc>
          <w:tcPr>
            <w:tcW w:w="2139" w:type="dxa"/>
            <w:hideMark/>
          </w:tcPr>
          <w:p w14:paraId="304EA2C9" w14:textId="77777777" w:rsidR="00814EA8" w:rsidRPr="00E0772D" w:rsidRDefault="00814EA8" w:rsidP="00E0772D">
            <w:pPr>
              <w:ind w:firstLine="0"/>
              <w:rPr>
                <w:sz w:val="20"/>
                <w:szCs w:val="20"/>
              </w:rPr>
            </w:pPr>
            <w:r w:rsidRPr="00E0772D">
              <w:rPr>
                <w:sz w:val="20"/>
                <w:szCs w:val="20"/>
              </w:rPr>
              <w:t>Digital/Video</w:t>
            </w:r>
          </w:p>
        </w:tc>
        <w:tc>
          <w:tcPr>
            <w:tcW w:w="1552" w:type="dxa"/>
            <w:hideMark/>
          </w:tcPr>
          <w:p w14:paraId="53C7C8E4" w14:textId="77777777" w:rsidR="00814EA8" w:rsidRPr="00E0772D" w:rsidRDefault="00814EA8" w:rsidP="00E0772D">
            <w:pPr>
              <w:ind w:firstLine="0"/>
              <w:rPr>
                <w:sz w:val="20"/>
                <w:szCs w:val="20"/>
              </w:rPr>
            </w:pPr>
            <w:r w:rsidRPr="00E0772D">
              <w:rPr>
                <w:sz w:val="20"/>
                <w:szCs w:val="20"/>
              </w:rPr>
              <w:t>Una sola vez</w:t>
            </w:r>
          </w:p>
        </w:tc>
        <w:tc>
          <w:tcPr>
            <w:tcW w:w="2485" w:type="dxa"/>
            <w:hideMark/>
          </w:tcPr>
          <w:p w14:paraId="3272C4CC" w14:textId="77777777" w:rsidR="00814EA8" w:rsidRPr="00E0772D" w:rsidRDefault="00814EA8" w:rsidP="00E0772D">
            <w:pPr>
              <w:ind w:firstLine="0"/>
              <w:rPr>
                <w:sz w:val="20"/>
                <w:szCs w:val="20"/>
              </w:rPr>
            </w:pPr>
            <w:r w:rsidRPr="00E0772D">
              <w:rPr>
                <w:sz w:val="20"/>
                <w:szCs w:val="20"/>
              </w:rPr>
              <w:t>Facilitador Departamento de Talento Humano</w:t>
            </w:r>
          </w:p>
        </w:tc>
      </w:tr>
      <w:tr w:rsidR="00E0772D" w:rsidRPr="00E0772D" w14:paraId="1A2CC925" w14:textId="77777777" w:rsidTr="00267FC1">
        <w:trPr>
          <w:trHeight w:val="570"/>
          <w:jc w:val="center"/>
        </w:trPr>
        <w:tc>
          <w:tcPr>
            <w:tcW w:w="2679" w:type="dxa"/>
            <w:hideMark/>
          </w:tcPr>
          <w:p w14:paraId="7A7E8EED" w14:textId="77777777" w:rsidR="00814EA8" w:rsidRPr="00E0772D" w:rsidRDefault="00814EA8" w:rsidP="00E0772D">
            <w:pPr>
              <w:ind w:firstLine="0"/>
              <w:rPr>
                <w:sz w:val="20"/>
                <w:szCs w:val="20"/>
              </w:rPr>
            </w:pPr>
            <w:r w:rsidRPr="00E0772D">
              <w:rPr>
                <w:sz w:val="20"/>
                <w:szCs w:val="20"/>
              </w:rPr>
              <w:t>4. Proceso de Capacitación</w:t>
            </w:r>
          </w:p>
        </w:tc>
        <w:tc>
          <w:tcPr>
            <w:tcW w:w="2569" w:type="dxa"/>
            <w:hideMark/>
          </w:tcPr>
          <w:p w14:paraId="643E144E" w14:textId="702F00BB" w:rsidR="00814EA8" w:rsidRPr="00E0772D" w:rsidRDefault="00814EA8" w:rsidP="00E0772D">
            <w:pPr>
              <w:ind w:firstLine="0"/>
              <w:rPr>
                <w:sz w:val="20"/>
                <w:szCs w:val="20"/>
              </w:rPr>
            </w:pPr>
            <w:r w:rsidRPr="00E0772D">
              <w:rPr>
                <w:sz w:val="20"/>
                <w:szCs w:val="20"/>
              </w:rPr>
              <w:t xml:space="preserve">4.2 Desarrollo teórico y </w:t>
            </w:r>
            <w:r w:rsidR="00E0772D" w:rsidRPr="00E0772D">
              <w:rPr>
                <w:sz w:val="20"/>
                <w:szCs w:val="20"/>
              </w:rPr>
              <w:t>práctico</w:t>
            </w:r>
            <w:r w:rsidRPr="00E0772D">
              <w:rPr>
                <w:sz w:val="20"/>
                <w:szCs w:val="20"/>
              </w:rPr>
              <w:t xml:space="preserve"> de capacitación</w:t>
            </w:r>
          </w:p>
        </w:tc>
        <w:tc>
          <w:tcPr>
            <w:tcW w:w="2568" w:type="dxa"/>
            <w:hideMark/>
          </w:tcPr>
          <w:p w14:paraId="3C9DD811" w14:textId="5770E249" w:rsidR="00814EA8" w:rsidRPr="00E0772D" w:rsidRDefault="00814EA8" w:rsidP="00E0772D">
            <w:pPr>
              <w:ind w:firstLine="0"/>
              <w:rPr>
                <w:sz w:val="20"/>
                <w:szCs w:val="20"/>
              </w:rPr>
            </w:pPr>
            <w:r w:rsidRPr="00E0772D">
              <w:rPr>
                <w:sz w:val="20"/>
                <w:szCs w:val="20"/>
              </w:rPr>
              <w:t xml:space="preserve">Desarrollar la </w:t>
            </w:r>
            <w:r w:rsidR="00E0772D" w:rsidRPr="00E0772D">
              <w:rPr>
                <w:sz w:val="20"/>
                <w:szCs w:val="20"/>
              </w:rPr>
              <w:t>temática</w:t>
            </w:r>
            <w:r w:rsidRPr="00E0772D">
              <w:rPr>
                <w:sz w:val="20"/>
                <w:szCs w:val="20"/>
              </w:rPr>
              <w:t xml:space="preserve"> asignada a cada modulo</w:t>
            </w:r>
          </w:p>
        </w:tc>
        <w:tc>
          <w:tcPr>
            <w:tcW w:w="2139" w:type="dxa"/>
            <w:hideMark/>
          </w:tcPr>
          <w:p w14:paraId="0E76D4F4" w14:textId="77777777" w:rsidR="00814EA8" w:rsidRPr="00E0772D" w:rsidRDefault="00814EA8" w:rsidP="00E0772D">
            <w:pPr>
              <w:ind w:firstLine="0"/>
              <w:rPr>
                <w:sz w:val="20"/>
                <w:szCs w:val="20"/>
              </w:rPr>
            </w:pPr>
            <w:r w:rsidRPr="00E0772D">
              <w:rPr>
                <w:sz w:val="20"/>
                <w:szCs w:val="20"/>
              </w:rPr>
              <w:t>Digital/Virtual</w:t>
            </w:r>
          </w:p>
        </w:tc>
        <w:tc>
          <w:tcPr>
            <w:tcW w:w="1552" w:type="dxa"/>
            <w:hideMark/>
          </w:tcPr>
          <w:p w14:paraId="7FD440C5" w14:textId="77777777" w:rsidR="00814EA8" w:rsidRPr="00E0772D" w:rsidRDefault="00814EA8" w:rsidP="00E0772D">
            <w:pPr>
              <w:ind w:firstLine="0"/>
              <w:rPr>
                <w:sz w:val="20"/>
                <w:szCs w:val="20"/>
              </w:rPr>
            </w:pPr>
            <w:r w:rsidRPr="00E0772D">
              <w:rPr>
                <w:sz w:val="20"/>
                <w:szCs w:val="20"/>
              </w:rPr>
              <w:t>1 vez por semana durante 3 meses</w:t>
            </w:r>
          </w:p>
        </w:tc>
        <w:tc>
          <w:tcPr>
            <w:tcW w:w="2485" w:type="dxa"/>
            <w:hideMark/>
          </w:tcPr>
          <w:p w14:paraId="6DF784E0" w14:textId="77777777" w:rsidR="00814EA8" w:rsidRDefault="00814EA8" w:rsidP="00E0772D">
            <w:pPr>
              <w:ind w:firstLine="0"/>
              <w:rPr>
                <w:sz w:val="20"/>
                <w:szCs w:val="20"/>
              </w:rPr>
            </w:pPr>
            <w:r w:rsidRPr="00E0772D">
              <w:rPr>
                <w:sz w:val="20"/>
                <w:szCs w:val="20"/>
              </w:rPr>
              <w:t>Facilitador del curso</w:t>
            </w:r>
          </w:p>
          <w:p w14:paraId="7244C89E" w14:textId="77777777" w:rsidR="00CA2A56" w:rsidRPr="00CA2A56" w:rsidRDefault="00CA2A56" w:rsidP="00CA2A56">
            <w:pPr>
              <w:rPr>
                <w:sz w:val="20"/>
                <w:szCs w:val="20"/>
              </w:rPr>
            </w:pPr>
          </w:p>
          <w:p w14:paraId="213DE1BA" w14:textId="77777777" w:rsidR="00CA2A56" w:rsidRDefault="00CA2A56" w:rsidP="00CA2A56">
            <w:pPr>
              <w:rPr>
                <w:sz w:val="20"/>
                <w:szCs w:val="20"/>
              </w:rPr>
            </w:pPr>
          </w:p>
          <w:p w14:paraId="273F434D" w14:textId="77777777" w:rsidR="00CA2A56" w:rsidRPr="00CA2A56" w:rsidRDefault="00CA2A56" w:rsidP="00CA2A56">
            <w:pPr>
              <w:rPr>
                <w:sz w:val="20"/>
                <w:szCs w:val="20"/>
              </w:rPr>
            </w:pPr>
          </w:p>
          <w:p w14:paraId="0E872CAB" w14:textId="77777777" w:rsidR="00CA2A56" w:rsidRDefault="00CA2A56" w:rsidP="00CA2A56">
            <w:pPr>
              <w:rPr>
                <w:sz w:val="20"/>
                <w:szCs w:val="20"/>
              </w:rPr>
            </w:pPr>
          </w:p>
          <w:p w14:paraId="3013915A" w14:textId="77777777" w:rsidR="00CA2A56" w:rsidRDefault="00CA2A56" w:rsidP="00CA2A56">
            <w:pPr>
              <w:rPr>
                <w:sz w:val="20"/>
                <w:szCs w:val="20"/>
              </w:rPr>
            </w:pPr>
          </w:p>
          <w:p w14:paraId="0CC5C53F" w14:textId="77777777" w:rsidR="00CA2A56" w:rsidRPr="00CA2A56" w:rsidRDefault="00CA2A56" w:rsidP="00CA2A56">
            <w:pPr>
              <w:jc w:val="center"/>
              <w:rPr>
                <w:sz w:val="20"/>
                <w:szCs w:val="20"/>
              </w:rPr>
            </w:pPr>
          </w:p>
        </w:tc>
      </w:tr>
      <w:tr w:rsidR="00E0772D" w:rsidRPr="00E0772D" w14:paraId="473D14CF" w14:textId="77777777" w:rsidTr="00267FC1">
        <w:trPr>
          <w:trHeight w:val="1080"/>
          <w:jc w:val="center"/>
        </w:trPr>
        <w:tc>
          <w:tcPr>
            <w:tcW w:w="2679" w:type="dxa"/>
            <w:hideMark/>
          </w:tcPr>
          <w:p w14:paraId="432D6051" w14:textId="77777777" w:rsidR="00814EA8" w:rsidRPr="00E0772D" w:rsidRDefault="00814EA8" w:rsidP="00E0772D">
            <w:pPr>
              <w:ind w:firstLine="0"/>
              <w:rPr>
                <w:sz w:val="20"/>
                <w:szCs w:val="20"/>
              </w:rPr>
            </w:pPr>
            <w:r w:rsidRPr="00E0772D">
              <w:rPr>
                <w:sz w:val="20"/>
                <w:szCs w:val="20"/>
              </w:rPr>
              <w:t>4. Proceso de Capacitación</w:t>
            </w:r>
          </w:p>
        </w:tc>
        <w:tc>
          <w:tcPr>
            <w:tcW w:w="2569" w:type="dxa"/>
            <w:hideMark/>
          </w:tcPr>
          <w:p w14:paraId="3ED4CF07" w14:textId="77777777" w:rsidR="00814EA8" w:rsidRPr="00E0772D" w:rsidRDefault="00814EA8" w:rsidP="00E0772D">
            <w:pPr>
              <w:ind w:firstLine="0"/>
              <w:rPr>
                <w:sz w:val="20"/>
                <w:szCs w:val="20"/>
              </w:rPr>
            </w:pPr>
            <w:r w:rsidRPr="00E0772D">
              <w:rPr>
                <w:sz w:val="20"/>
                <w:szCs w:val="20"/>
              </w:rPr>
              <w:t>4.3 Evaluación y reporte de cursos</w:t>
            </w:r>
          </w:p>
        </w:tc>
        <w:tc>
          <w:tcPr>
            <w:tcW w:w="2568" w:type="dxa"/>
            <w:hideMark/>
          </w:tcPr>
          <w:p w14:paraId="051723F3" w14:textId="77777777" w:rsidR="00814EA8" w:rsidRPr="00E0772D" w:rsidRDefault="00814EA8" w:rsidP="00E0772D">
            <w:pPr>
              <w:ind w:firstLine="0"/>
              <w:rPr>
                <w:sz w:val="20"/>
                <w:szCs w:val="20"/>
              </w:rPr>
            </w:pPr>
            <w:r w:rsidRPr="00E0772D">
              <w:rPr>
                <w:sz w:val="20"/>
                <w:szCs w:val="20"/>
              </w:rPr>
              <w:t>Conocimientos adquiridos por los empleados</w:t>
            </w:r>
          </w:p>
        </w:tc>
        <w:tc>
          <w:tcPr>
            <w:tcW w:w="2139" w:type="dxa"/>
            <w:hideMark/>
          </w:tcPr>
          <w:p w14:paraId="63CAE409" w14:textId="19E57030" w:rsidR="00814EA8" w:rsidRPr="00E0772D" w:rsidRDefault="00814EA8" w:rsidP="00E0772D">
            <w:pPr>
              <w:ind w:firstLine="0"/>
              <w:rPr>
                <w:sz w:val="20"/>
                <w:szCs w:val="20"/>
              </w:rPr>
            </w:pPr>
            <w:r w:rsidRPr="00E0772D">
              <w:rPr>
                <w:sz w:val="20"/>
                <w:szCs w:val="20"/>
              </w:rPr>
              <w:t>Digital/</w:t>
            </w:r>
            <w:r w:rsidR="00E0772D" w:rsidRPr="00E0772D">
              <w:rPr>
                <w:sz w:val="20"/>
                <w:szCs w:val="20"/>
              </w:rPr>
              <w:t>Evaluación</w:t>
            </w:r>
          </w:p>
        </w:tc>
        <w:tc>
          <w:tcPr>
            <w:tcW w:w="1552" w:type="dxa"/>
            <w:hideMark/>
          </w:tcPr>
          <w:p w14:paraId="799B2766" w14:textId="77777777" w:rsidR="00814EA8" w:rsidRPr="00E0772D" w:rsidRDefault="00814EA8" w:rsidP="00E0772D">
            <w:pPr>
              <w:ind w:firstLine="0"/>
              <w:rPr>
                <w:sz w:val="20"/>
                <w:szCs w:val="20"/>
              </w:rPr>
            </w:pPr>
            <w:r w:rsidRPr="00E0772D">
              <w:rPr>
                <w:sz w:val="20"/>
                <w:szCs w:val="20"/>
              </w:rPr>
              <w:t>Una sola vez</w:t>
            </w:r>
          </w:p>
        </w:tc>
        <w:tc>
          <w:tcPr>
            <w:tcW w:w="2485" w:type="dxa"/>
            <w:hideMark/>
          </w:tcPr>
          <w:p w14:paraId="5043771B" w14:textId="2FE571DC" w:rsidR="00814EA8" w:rsidRPr="00E0772D" w:rsidRDefault="00814EA8" w:rsidP="00E0772D">
            <w:pPr>
              <w:ind w:firstLine="0"/>
              <w:rPr>
                <w:sz w:val="20"/>
                <w:szCs w:val="20"/>
              </w:rPr>
            </w:pPr>
            <w:r w:rsidRPr="00E0772D">
              <w:rPr>
                <w:sz w:val="20"/>
                <w:szCs w:val="20"/>
              </w:rPr>
              <w:t xml:space="preserve">Departamento de Talento Humano y Coordinador de la Oficina de </w:t>
            </w:r>
            <w:r w:rsidR="00E0772D" w:rsidRPr="00E0772D">
              <w:rPr>
                <w:sz w:val="20"/>
                <w:szCs w:val="20"/>
              </w:rPr>
              <w:t>Gestión</w:t>
            </w:r>
            <w:r w:rsidRPr="00E0772D">
              <w:rPr>
                <w:sz w:val="20"/>
                <w:szCs w:val="20"/>
              </w:rPr>
              <w:t xml:space="preserve"> de Proyectos.</w:t>
            </w:r>
          </w:p>
        </w:tc>
      </w:tr>
      <w:tr w:rsidR="00E0772D" w:rsidRPr="00E0772D" w14:paraId="2AF2FB94" w14:textId="77777777" w:rsidTr="00267FC1">
        <w:trPr>
          <w:trHeight w:val="480"/>
          <w:jc w:val="center"/>
        </w:trPr>
        <w:tc>
          <w:tcPr>
            <w:tcW w:w="2679" w:type="dxa"/>
            <w:hideMark/>
          </w:tcPr>
          <w:p w14:paraId="0D54266A" w14:textId="77777777" w:rsidR="00814EA8" w:rsidRPr="00E0772D" w:rsidRDefault="00814EA8" w:rsidP="00E0772D">
            <w:pPr>
              <w:ind w:firstLine="0"/>
              <w:rPr>
                <w:sz w:val="20"/>
                <w:szCs w:val="20"/>
              </w:rPr>
            </w:pPr>
            <w:r w:rsidRPr="00E0772D">
              <w:rPr>
                <w:sz w:val="20"/>
                <w:szCs w:val="20"/>
              </w:rPr>
              <w:t>4. Proceso de Capacitación</w:t>
            </w:r>
          </w:p>
        </w:tc>
        <w:tc>
          <w:tcPr>
            <w:tcW w:w="2569" w:type="dxa"/>
            <w:hideMark/>
          </w:tcPr>
          <w:p w14:paraId="7052627B" w14:textId="77777777" w:rsidR="00814EA8" w:rsidRPr="00E0772D" w:rsidRDefault="00814EA8" w:rsidP="00E0772D">
            <w:pPr>
              <w:ind w:firstLine="0"/>
              <w:rPr>
                <w:sz w:val="20"/>
                <w:szCs w:val="20"/>
              </w:rPr>
            </w:pPr>
            <w:r w:rsidRPr="00E0772D">
              <w:rPr>
                <w:sz w:val="20"/>
                <w:szCs w:val="20"/>
              </w:rPr>
              <w:t>4.4 Medición de indicadores KPI´S</w:t>
            </w:r>
          </w:p>
        </w:tc>
        <w:tc>
          <w:tcPr>
            <w:tcW w:w="2568" w:type="dxa"/>
            <w:hideMark/>
          </w:tcPr>
          <w:p w14:paraId="23990ECF" w14:textId="77777777" w:rsidR="00814EA8" w:rsidRPr="00E0772D" w:rsidRDefault="00814EA8" w:rsidP="00E0772D">
            <w:pPr>
              <w:ind w:firstLine="0"/>
              <w:rPr>
                <w:sz w:val="20"/>
                <w:szCs w:val="20"/>
              </w:rPr>
            </w:pPr>
            <w:r w:rsidRPr="00E0772D">
              <w:rPr>
                <w:sz w:val="20"/>
                <w:szCs w:val="20"/>
              </w:rPr>
              <w:t xml:space="preserve">Nivel de éxito alcanzados </w:t>
            </w:r>
          </w:p>
        </w:tc>
        <w:tc>
          <w:tcPr>
            <w:tcW w:w="2139" w:type="dxa"/>
            <w:hideMark/>
          </w:tcPr>
          <w:p w14:paraId="41D9D412" w14:textId="14A464D2" w:rsidR="00814EA8" w:rsidRPr="00E0772D" w:rsidRDefault="00814EA8" w:rsidP="00E0772D">
            <w:pPr>
              <w:ind w:firstLine="0"/>
              <w:rPr>
                <w:sz w:val="20"/>
                <w:szCs w:val="20"/>
              </w:rPr>
            </w:pPr>
            <w:r w:rsidRPr="00E0772D">
              <w:rPr>
                <w:sz w:val="20"/>
                <w:szCs w:val="20"/>
              </w:rPr>
              <w:t>Presencial/</w:t>
            </w:r>
            <w:r w:rsidR="00E0772D" w:rsidRPr="00E0772D">
              <w:rPr>
                <w:sz w:val="20"/>
                <w:szCs w:val="20"/>
              </w:rPr>
              <w:t>Reunión</w:t>
            </w:r>
          </w:p>
        </w:tc>
        <w:tc>
          <w:tcPr>
            <w:tcW w:w="1552" w:type="dxa"/>
            <w:hideMark/>
          </w:tcPr>
          <w:p w14:paraId="5CA98B35" w14:textId="77777777" w:rsidR="00814EA8" w:rsidRPr="00E0772D" w:rsidRDefault="00814EA8" w:rsidP="00E0772D">
            <w:pPr>
              <w:ind w:firstLine="0"/>
              <w:rPr>
                <w:sz w:val="20"/>
                <w:szCs w:val="20"/>
              </w:rPr>
            </w:pPr>
            <w:r w:rsidRPr="00E0772D">
              <w:rPr>
                <w:sz w:val="20"/>
                <w:szCs w:val="20"/>
              </w:rPr>
              <w:t>3 veces en el proyecto</w:t>
            </w:r>
          </w:p>
        </w:tc>
        <w:tc>
          <w:tcPr>
            <w:tcW w:w="2485" w:type="dxa"/>
            <w:hideMark/>
          </w:tcPr>
          <w:p w14:paraId="6F4E53D5" w14:textId="36A6BD93" w:rsidR="00814EA8" w:rsidRPr="00E0772D" w:rsidRDefault="00814EA8" w:rsidP="00E0772D">
            <w:pPr>
              <w:ind w:firstLine="0"/>
              <w:rPr>
                <w:sz w:val="20"/>
                <w:szCs w:val="20"/>
              </w:rPr>
            </w:pPr>
            <w:r w:rsidRPr="00E0772D">
              <w:rPr>
                <w:sz w:val="20"/>
                <w:szCs w:val="20"/>
              </w:rPr>
              <w:t xml:space="preserve">Coordinador y </w:t>
            </w:r>
            <w:r w:rsidR="00E0772D" w:rsidRPr="00E0772D">
              <w:rPr>
                <w:sz w:val="20"/>
                <w:szCs w:val="20"/>
              </w:rPr>
              <w:t>Líder</w:t>
            </w:r>
            <w:r w:rsidRPr="00E0772D">
              <w:rPr>
                <w:sz w:val="20"/>
                <w:szCs w:val="20"/>
              </w:rPr>
              <w:t xml:space="preserve"> de Proyecto</w:t>
            </w:r>
          </w:p>
        </w:tc>
      </w:tr>
    </w:tbl>
    <w:p w14:paraId="4983ABA1" w14:textId="77777777" w:rsidR="00957024" w:rsidRPr="00814EA8" w:rsidRDefault="00957024" w:rsidP="00957024">
      <w:pPr>
        <w:ind w:firstLine="708"/>
        <w:rPr>
          <w:b/>
          <w:bCs/>
        </w:rPr>
      </w:pPr>
      <w:r w:rsidRPr="00804688">
        <w:rPr>
          <w:color w:val="000000" w:themeColor="text1"/>
          <w:sz w:val="20"/>
          <w:szCs w:val="20"/>
        </w:rPr>
        <w:t>Fuente: (Elaboración propia, 2023)</w:t>
      </w:r>
    </w:p>
    <w:p w14:paraId="5EA4B603" w14:textId="77777777" w:rsidR="00957024" w:rsidRDefault="00957024" w:rsidP="00B1490B">
      <w:pPr>
        <w:tabs>
          <w:tab w:val="left" w:pos="12474"/>
        </w:tabs>
        <w:ind w:right="390" w:firstLine="0"/>
      </w:pPr>
    </w:p>
    <w:p w14:paraId="7BD257C8" w14:textId="6A102B1D" w:rsidR="00B1490B" w:rsidRPr="003B36AB" w:rsidRDefault="00BB22E8" w:rsidP="00E41464">
      <w:pPr>
        <w:pStyle w:val="Ttulo3"/>
      </w:pPr>
      <w:bookmarkStart w:id="955" w:name="_Toc153665366"/>
      <w:bookmarkStart w:id="956" w:name="_Toc155378244"/>
      <w:bookmarkStart w:id="957" w:name="_Toc157633774"/>
      <w:bookmarkStart w:id="958" w:name="_Toc157634593"/>
      <w:bookmarkStart w:id="959" w:name="_Toc157634828"/>
      <w:r w:rsidRPr="003B36AB">
        <w:t>6.9.</w:t>
      </w:r>
      <w:r w:rsidR="003D2FE4">
        <w:t>2</w:t>
      </w:r>
      <w:r w:rsidRPr="003B36AB">
        <w:t>. CONCORDANCIA DE LOS SEGMENTOS DE LA TESIS CON LA PROPUESTA</w:t>
      </w:r>
      <w:bookmarkEnd w:id="955"/>
      <w:bookmarkEnd w:id="956"/>
      <w:bookmarkEnd w:id="957"/>
      <w:bookmarkEnd w:id="958"/>
      <w:bookmarkEnd w:id="959"/>
    </w:p>
    <w:p w14:paraId="12F994AB" w14:textId="455F41BB" w:rsidR="00CA2E13" w:rsidRPr="00765F56" w:rsidRDefault="00CA2E13" w:rsidP="001553B9">
      <w:pPr>
        <w:pStyle w:val="Ttulo1"/>
        <w:rPr>
          <w:i/>
        </w:rPr>
      </w:pPr>
      <w:bookmarkStart w:id="960" w:name="_Toc157633775"/>
      <w:bookmarkStart w:id="961" w:name="_Toc157634594"/>
      <w:bookmarkStart w:id="962" w:name="_Toc157634829"/>
      <w:r>
        <w:t>T</w:t>
      </w:r>
      <w:r w:rsidRPr="00C3581C">
        <w:t xml:space="preserve">abla </w:t>
      </w:r>
      <w:r>
        <w:t>4</w:t>
      </w:r>
      <w:r w:rsidR="004F7CD4">
        <w:rPr>
          <w:i/>
        </w:rPr>
        <w:t>7</w:t>
      </w:r>
      <w:r w:rsidRPr="00C3581C">
        <w:t xml:space="preserve">. </w:t>
      </w:r>
      <w:r w:rsidRPr="00B776AA">
        <w:t>Concordancia de los segmentos de la tesis con la propuesta</w:t>
      </w:r>
      <w:bookmarkEnd w:id="960"/>
      <w:bookmarkEnd w:id="961"/>
      <w:bookmarkEnd w:id="962"/>
    </w:p>
    <w:p w14:paraId="60EA2E28" w14:textId="77777777" w:rsidR="00CA2E13" w:rsidRDefault="00CA2E13" w:rsidP="00B1490B">
      <w:pPr>
        <w:tabs>
          <w:tab w:val="left" w:pos="12474"/>
        </w:tabs>
        <w:ind w:right="390" w:firstLine="0"/>
      </w:pPr>
    </w:p>
    <w:tbl>
      <w:tblPr>
        <w:tblW w:w="14601" w:type="dxa"/>
        <w:tblInd w:w="-714" w:type="dxa"/>
        <w:tblLayout w:type="fixed"/>
        <w:tblCellMar>
          <w:top w:w="15" w:type="dxa"/>
          <w:left w:w="70" w:type="dxa"/>
          <w:right w:w="70" w:type="dxa"/>
        </w:tblCellMar>
        <w:tblLook w:val="04A0" w:firstRow="1" w:lastRow="0" w:firstColumn="1" w:lastColumn="0" w:noHBand="0" w:noVBand="1"/>
      </w:tblPr>
      <w:tblGrid>
        <w:gridCol w:w="990"/>
        <w:gridCol w:w="938"/>
        <w:gridCol w:w="1508"/>
        <w:gridCol w:w="1539"/>
        <w:gridCol w:w="1131"/>
        <w:gridCol w:w="1236"/>
        <w:gridCol w:w="1581"/>
        <w:gridCol w:w="1863"/>
        <w:gridCol w:w="1271"/>
        <w:gridCol w:w="2544"/>
      </w:tblGrid>
      <w:tr w:rsidR="003B1DB9" w:rsidRPr="00B1490B" w14:paraId="7C82F1A0" w14:textId="77777777" w:rsidTr="002C2C9C">
        <w:trPr>
          <w:trHeight w:val="238"/>
        </w:trPr>
        <w:tc>
          <w:tcPr>
            <w:tcW w:w="3444" w:type="dxa"/>
            <w:gridSpan w:val="3"/>
            <w:tcBorders>
              <w:top w:val="single" w:sz="4" w:space="0" w:color="auto"/>
              <w:left w:val="single" w:sz="4" w:space="0" w:color="auto"/>
              <w:bottom w:val="single" w:sz="4" w:space="0" w:color="auto"/>
              <w:right w:val="single" w:sz="4" w:space="0" w:color="auto"/>
            </w:tcBorders>
            <w:shd w:val="clear" w:color="000000" w:fill="FFFFFF"/>
            <w:vAlign w:val="center"/>
            <w:hideMark/>
          </w:tcPr>
          <w:p w14:paraId="2113C26C" w14:textId="77777777" w:rsidR="00B1490B" w:rsidRPr="00B1490B" w:rsidRDefault="00B1490B" w:rsidP="00B1490B">
            <w:pPr>
              <w:spacing w:after="0" w:line="240" w:lineRule="auto"/>
              <w:ind w:firstLine="0"/>
              <w:jc w:val="center"/>
              <w:rPr>
                <w:rFonts w:eastAsia="Times New Roman"/>
                <w:b/>
                <w:bCs/>
                <w:color w:val="000000"/>
                <w:sz w:val="20"/>
                <w:szCs w:val="20"/>
                <w:lang w:eastAsia="es-HN"/>
              </w:rPr>
            </w:pPr>
            <w:r w:rsidRPr="00B1490B">
              <w:rPr>
                <w:rFonts w:eastAsia="Times New Roman"/>
                <w:b/>
                <w:bCs/>
                <w:color w:val="000000"/>
                <w:sz w:val="20"/>
                <w:szCs w:val="20"/>
                <w:lang w:eastAsia="es-HN"/>
              </w:rPr>
              <w:t>CAPITULO I</w:t>
            </w:r>
          </w:p>
        </w:tc>
        <w:tc>
          <w:tcPr>
            <w:tcW w:w="1515" w:type="dxa"/>
            <w:tcBorders>
              <w:top w:val="single" w:sz="4" w:space="0" w:color="auto"/>
              <w:left w:val="nil"/>
              <w:bottom w:val="single" w:sz="4" w:space="0" w:color="auto"/>
              <w:right w:val="single" w:sz="4" w:space="0" w:color="auto"/>
            </w:tcBorders>
            <w:shd w:val="clear" w:color="000000" w:fill="FFFFFF"/>
            <w:noWrap/>
            <w:vAlign w:val="bottom"/>
            <w:hideMark/>
          </w:tcPr>
          <w:p w14:paraId="0E167657" w14:textId="77777777" w:rsidR="00B1490B" w:rsidRPr="00B1490B" w:rsidRDefault="00B1490B" w:rsidP="00B1490B">
            <w:pPr>
              <w:spacing w:after="0" w:line="240" w:lineRule="auto"/>
              <w:ind w:firstLine="0"/>
              <w:rPr>
                <w:rFonts w:eastAsia="Times New Roman"/>
                <w:b/>
                <w:bCs/>
                <w:color w:val="000000"/>
                <w:sz w:val="20"/>
                <w:szCs w:val="20"/>
                <w:lang w:eastAsia="es-HN"/>
              </w:rPr>
            </w:pPr>
            <w:r w:rsidRPr="00B1490B">
              <w:rPr>
                <w:rFonts w:eastAsia="Times New Roman"/>
                <w:b/>
                <w:bCs/>
                <w:color w:val="000000"/>
                <w:sz w:val="20"/>
                <w:szCs w:val="20"/>
                <w:lang w:eastAsia="es-HN"/>
              </w:rPr>
              <w:t>CAPITULO II</w:t>
            </w:r>
          </w:p>
        </w:tc>
        <w:tc>
          <w:tcPr>
            <w:tcW w:w="3960" w:type="dxa"/>
            <w:gridSpan w:val="3"/>
            <w:tcBorders>
              <w:top w:val="single" w:sz="4" w:space="0" w:color="auto"/>
              <w:left w:val="nil"/>
              <w:bottom w:val="single" w:sz="4" w:space="0" w:color="auto"/>
              <w:right w:val="single" w:sz="4" w:space="0" w:color="000000"/>
            </w:tcBorders>
            <w:shd w:val="clear" w:color="000000" w:fill="FFFFFF"/>
            <w:vAlign w:val="center"/>
            <w:hideMark/>
          </w:tcPr>
          <w:p w14:paraId="0EC69790" w14:textId="77777777" w:rsidR="00B1490B" w:rsidRPr="00B1490B" w:rsidRDefault="00B1490B" w:rsidP="00B1490B">
            <w:pPr>
              <w:spacing w:after="0" w:line="240" w:lineRule="auto"/>
              <w:ind w:firstLine="0"/>
              <w:jc w:val="center"/>
              <w:rPr>
                <w:rFonts w:eastAsia="Times New Roman"/>
                <w:b/>
                <w:bCs/>
                <w:color w:val="000000"/>
                <w:sz w:val="20"/>
                <w:szCs w:val="20"/>
                <w:lang w:eastAsia="es-HN"/>
              </w:rPr>
            </w:pPr>
            <w:r w:rsidRPr="00B1490B">
              <w:rPr>
                <w:rFonts w:eastAsia="Times New Roman"/>
                <w:b/>
                <w:bCs/>
                <w:color w:val="000000"/>
                <w:sz w:val="20"/>
                <w:szCs w:val="20"/>
                <w:lang w:eastAsia="es-HN"/>
              </w:rPr>
              <w:t>CAPITULO III</w:t>
            </w:r>
          </w:p>
        </w:tc>
        <w:tc>
          <w:tcPr>
            <w:tcW w:w="1855" w:type="dxa"/>
            <w:tcBorders>
              <w:top w:val="single" w:sz="4" w:space="0" w:color="auto"/>
              <w:left w:val="nil"/>
              <w:bottom w:val="single" w:sz="4" w:space="0" w:color="auto"/>
              <w:right w:val="single" w:sz="4" w:space="0" w:color="auto"/>
            </w:tcBorders>
            <w:shd w:val="clear" w:color="000000" w:fill="FFFFFF"/>
            <w:vAlign w:val="center"/>
            <w:hideMark/>
          </w:tcPr>
          <w:p w14:paraId="73B12C60" w14:textId="77777777" w:rsidR="00B1490B" w:rsidRPr="00B1490B" w:rsidRDefault="00B1490B" w:rsidP="00B1490B">
            <w:pPr>
              <w:spacing w:after="0" w:line="240" w:lineRule="auto"/>
              <w:ind w:firstLine="0"/>
              <w:rPr>
                <w:rFonts w:eastAsia="Times New Roman"/>
                <w:b/>
                <w:bCs/>
                <w:color w:val="000000"/>
                <w:sz w:val="20"/>
                <w:szCs w:val="20"/>
                <w:lang w:eastAsia="es-HN"/>
              </w:rPr>
            </w:pPr>
            <w:r w:rsidRPr="00B1490B">
              <w:rPr>
                <w:rFonts w:eastAsia="Times New Roman"/>
                <w:b/>
                <w:bCs/>
                <w:color w:val="000000"/>
                <w:sz w:val="20"/>
                <w:szCs w:val="20"/>
                <w:lang w:eastAsia="es-HN"/>
              </w:rPr>
              <w:t>CAPITULO V</w:t>
            </w:r>
          </w:p>
        </w:tc>
        <w:tc>
          <w:tcPr>
            <w:tcW w:w="3827" w:type="dxa"/>
            <w:gridSpan w:val="2"/>
            <w:tcBorders>
              <w:top w:val="single" w:sz="4" w:space="0" w:color="auto"/>
              <w:left w:val="nil"/>
              <w:bottom w:val="single" w:sz="4" w:space="0" w:color="auto"/>
              <w:right w:val="single" w:sz="4" w:space="0" w:color="000000"/>
            </w:tcBorders>
            <w:shd w:val="clear" w:color="000000" w:fill="FFFFFF"/>
            <w:vAlign w:val="center"/>
            <w:hideMark/>
          </w:tcPr>
          <w:p w14:paraId="6F006080" w14:textId="77777777" w:rsidR="00B1490B" w:rsidRPr="00B1490B" w:rsidRDefault="00B1490B" w:rsidP="00B1490B">
            <w:pPr>
              <w:spacing w:after="0" w:line="240" w:lineRule="auto"/>
              <w:ind w:firstLine="0"/>
              <w:jc w:val="center"/>
              <w:rPr>
                <w:rFonts w:eastAsia="Times New Roman"/>
                <w:b/>
                <w:bCs/>
                <w:color w:val="000000"/>
                <w:sz w:val="20"/>
                <w:szCs w:val="20"/>
                <w:lang w:eastAsia="es-HN"/>
              </w:rPr>
            </w:pPr>
            <w:r w:rsidRPr="00B1490B">
              <w:rPr>
                <w:rFonts w:eastAsia="Times New Roman"/>
                <w:b/>
                <w:bCs/>
                <w:color w:val="000000"/>
                <w:sz w:val="20"/>
                <w:szCs w:val="20"/>
                <w:lang w:eastAsia="es-HN"/>
              </w:rPr>
              <w:t>CAPITULO VI</w:t>
            </w:r>
          </w:p>
        </w:tc>
      </w:tr>
      <w:tr w:rsidR="002C2C9C" w:rsidRPr="00B1490B" w14:paraId="03FEF5C0" w14:textId="77777777" w:rsidTr="002C2C9C">
        <w:trPr>
          <w:trHeight w:val="846"/>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67C9351" w14:textId="4A57D66C" w:rsidR="00B1490B" w:rsidRPr="00B1490B" w:rsidRDefault="00B1490B" w:rsidP="003B1DB9">
            <w:pPr>
              <w:spacing w:after="0" w:line="240" w:lineRule="auto"/>
              <w:ind w:firstLine="0"/>
              <w:jc w:val="center"/>
              <w:rPr>
                <w:rFonts w:eastAsia="Times New Roman"/>
                <w:color w:val="000000"/>
                <w:lang w:eastAsia="es-HN"/>
              </w:rPr>
            </w:pPr>
            <w:r w:rsidRPr="00B1490B">
              <w:rPr>
                <w:rFonts w:eastAsia="Times New Roman"/>
                <w:color w:val="000000"/>
                <w:lang w:eastAsia="es-HN"/>
              </w:rPr>
              <w:t>Título de Investigación</w:t>
            </w:r>
          </w:p>
        </w:tc>
        <w:tc>
          <w:tcPr>
            <w:tcW w:w="940" w:type="dxa"/>
            <w:tcBorders>
              <w:top w:val="nil"/>
              <w:left w:val="nil"/>
              <w:bottom w:val="single" w:sz="4" w:space="0" w:color="auto"/>
              <w:right w:val="single" w:sz="4" w:space="0" w:color="auto"/>
            </w:tcBorders>
            <w:shd w:val="clear" w:color="000000" w:fill="FFFFFF"/>
            <w:vAlign w:val="center"/>
            <w:hideMark/>
          </w:tcPr>
          <w:p w14:paraId="342C5E92" w14:textId="77777777" w:rsidR="00B1490B" w:rsidRPr="00B1490B" w:rsidRDefault="00B1490B" w:rsidP="003B1DB9">
            <w:pPr>
              <w:spacing w:after="0" w:line="240" w:lineRule="auto"/>
              <w:ind w:firstLine="0"/>
              <w:jc w:val="center"/>
              <w:rPr>
                <w:rFonts w:eastAsia="Times New Roman"/>
                <w:b/>
                <w:bCs/>
                <w:color w:val="000000"/>
                <w:sz w:val="20"/>
                <w:szCs w:val="20"/>
                <w:lang w:eastAsia="es-HN"/>
              </w:rPr>
            </w:pPr>
            <w:r w:rsidRPr="00B1490B">
              <w:rPr>
                <w:rFonts w:eastAsia="Times New Roman"/>
                <w:b/>
                <w:bCs/>
                <w:color w:val="000000"/>
                <w:sz w:val="20"/>
                <w:szCs w:val="20"/>
                <w:lang w:eastAsia="es-HN"/>
              </w:rPr>
              <w:t>Objetivo General</w:t>
            </w:r>
          </w:p>
        </w:tc>
        <w:tc>
          <w:tcPr>
            <w:tcW w:w="1483" w:type="dxa"/>
            <w:tcBorders>
              <w:top w:val="nil"/>
              <w:left w:val="nil"/>
              <w:bottom w:val="single" w:sz="4" w:space="0" w:color="auto"/>
              <w:right w:val="single" w:sz="4" w:space="0" w:color="auto"/>
            </w:tcBorders>
            <w:shd w:val="clear" w:color="000000" w:fill="FFFFFF"/>
            <w:vAlign w:val="center"/>
            <w:hideMark/>
          </w:tcPr>
          <w:p w14:paraId="2534E035" w14:textId="5896BB2D" w:rsidR="00B1490B" w:rsidRPr="00B1490B" w:rsidRDefault="00B1490B" w:rsidP="003B1DB9">
            <w:pPr>
              <w:spacing w:after="0" w:line="240" w:lineRule="auto"/>
              <w:ind w:firstLine="0"/>
              <w:jc w:val="center"/>
              <w:rPr>
                <w:rFonts w:eastAsia="Times New Roman"/>
                <w:b/>
                <w:bCs/>
                <w:color w:val="000000"/>
                <w:sz w:val="20"/>
                <w:szCs w:val="20"/>
                <w:lang w:eastAsia="es-HN"/>
              </w:rPr>
            </w:pPr>
            <w:r w:rsidRPr="00B1490B">
              <w:rPr>
                <w:rFonts w:eastAsia="Times New Roman"/>
                <w:b/>
                <w:bCs/>
                <w:color w:val="000000"/>
                <w:sz w:val="20"/>
                <w:szCs w:val="20"/>
                <w:lang w:eastAsia="es-HN"/>
              </w:rPr>
              <w:t>Objetivo específico Específicos</w:t>
            </w:r>
          </w:p>
        </w:tc>
        <w:tc>
          <w:tcPr>
            <w:tcW w:w="1544" w:type="dxa"/>
            <w:tcBorders>
              <w:top w:val="nil"/>
              <w:left w:val="nil"/>
              <w:bottom w:val="single" w:sz="4" w:space="0" w:color="auto"/>
              <w:right w:val="single" w:sz="4" w:space="0" w:color="auto"/>
            </w:tcBorders>
            <w:shd w:val="clear" w:color="000000" w:fill="FFFFFF"/>
            <w:vAlign w:val="center"/>
            <w:hideMark/>
          </w:tcPr>
          <w:p w14:paraId="788A0A92" w14:textId="77777777" w:rsidR="00B1490B" w:rsidRPr="00B1490B" w:rsidRDefault="00B1490B" w:rsidP="003B1DB9">
            <w:pPr>
              <w:spacing w:after="0" w:line="240" w:lineRule="auto"/>
              <w:ind w:firstLine="0"/>
              <w:jc w:val="center"/>
              <w:rPr>
                <w:rFonts w:eastAsia="Times New Roman"/>
                <w:b/>
                <w:bCs/>
                <w:color w:val="000000"/>
                <w:sz w:val="20"/>
                <w:szCs w:val="20"/>
                <w:lang w:eastAsia="es-HN"/>
              </w:rPr>
            </w:pPr>
            <w:r w:rsidRPr="00B1490B">
              <w:rPr>
                <w:rFonts w:eastAsia="Times New Roman"/>
                <w:b/>
                <w:bCs/>
                <w:color w:val="000000"/>
                <w:sz w:val="20"/>
                <w:szCs w:val="20"/>
                <w:lang w:eastAsia="es-HN"/>
              </w:rPr>
              <w:t>Teorías/ Metodologías de Sustento</w:t>
            </w:r>
          </w:p>
        </w:tc>
        <w:tc>
          <w:tcPr>
            <w:tcW w:w="1134" w:type="dxa"/>
            <w:tcBorders>
              <w:top w:val="nil"/>
              <w:left w:val="nil"/>
              <w:bottom w:val="single" w:sz="4" w:space="0" w:color="auto"/>
              <w:right w:val="single" w:sz="4" w:space="0" w:color="auto"/>
            </w:tcBorders>
            <w:shd w:val="clear" w:color="000000" w:fill="FFFFFF"/>
            <w:vAlign w:val="center"/>
            <w:hideMark/>
          </w:tcPr>
          <w:p w14:paraId="62C48184" w14:textId="77777777" w:rsidR="00B1490B" w:rsidRPr="00B1490B" w:rsidRDefault="00B1490B" w:rsidP="003B1DB9">
            <w:pPr>
              <w:spacing w:after="0" w:line="240" w:lineRule="auto"/>
              <w:ind w:firstLine="0"/>
              <w:jc w:val="center"/>
              <w:rPr>
                <w:rFonts w:eastAsia="Times New Roman"/>
                <w:b/>
                <w:bCs/>
                <w:color w:val="000000"/>
                <w:sz w:val="20"/>
                <w:szCs w:val="20"/>
                <w:lang w:eastAsia="es-HN"/>
              </w:rPr>
            </w:pPr>
            <w:r w:rsidRPr="00B1490B">
              <w:rPr>
                <w:rFonts w:eastAsia="Times New Roman"/>
                <w:b/>
                <w:bCs/>
                <w:color w:val="000000"/>
                <w:sz w:val="20"/>
                <w:szCs w:val="20"/>
                <w:lang w:eastAsia="es-HN"/>
              </w:rPr>
              <w:t>Variables</w:t>
            </w:r>
          </w:p>
        </w:tc>
        <w:tc>
          <w:tcPr>
            <w:tcW w:w="1240" w:type="dxa"/>
            <w:tcBorders>
              <w:top w:val="nil"/>
              <w:left w:val="nil"/>
              <w:bottom w:val="single" w:sz="4" w:space="0" w:color="auto"/>
              <w:right w:val="single" w:sz="4" w:space="0" w:color="auto"/>
            </w:tcBorders>
            <w:shd w:val="clear" w:color="000000" w:fill="FFFFFF"/>
            <w:vAlign w:val="center"/>
            <w:hideMark/>
          </w:tcPr>
          <w:p w14:paraId="27A9962C" w14:textId="77777777" w:rsidR="00B1490B" w:rsidRPr="00B1490B" w:rsidRDefault="00B1490B" w:rsidP="003B1DB9">
            <w:pPr>
              <w:spacing w:after="0" w:line="240" w:lineRule="auto"/>
              <w:ind w:firstLine="0"/>
              <w:jc w:val="center"/>
              <w:rPr>
                <w:rFonts w:eastAsia="Times New Roman"/>
                <w:b/>
                <w:bCs/>
                <w:color w:val="000000"/>
                <w:sz w:val="20"/>
                <w:szCs w:val="20"/>
                <w:lang w:eastAsia="es-HN"/>
              </w:rPr>
            </w:pPr>
            <w:r w:rsidRPr="00B1490B">
              <w:rPr>
                <w:rFonts w:eastAsia="Times New Roman"/>
                <w:b/>
                <w:bCs/>
                <w:color w:val="000000"/>
                <w:sz w:val="20"/>
                <w:szCs w:val="20"/>
                <w:lang w:eastAsia="es-HN"/>
              </w:rPr>
              <w:t>Dimensión</w:t>
            </w:r>
          </w:p>
        </w:tc>
        <w:tc>
          <w:tcPr>
            <w:tcW w:w="1572" w:type="dxa"/>
            <w:tcBorders>
              <w:top w:val="nil"/>
              <w:left w:val="nil"/>
              <w:bottom w:val="single" w:sz="4" w:space="0" w:color="auto"/>
              <w:right w:val="single" w:sz="4" w:space="0" w:color="auto"/>
            </w:tcBorders>
            <w:shd w:val="clear" w:color="000000" w:fill="FFFFFF"/>
            <w:vAlign w:val="center"/>
            <w:hideMark/>
          </w:tcPr>
          <w:p w14:paraId="2FF2DB12" w14:textId="77777777" w:rsidR="00B1490B" w:rsidRPr="00B1490B" w:rsidRDefault="00B1490B" w:rsidP="003B1DB9">
            <w:pPr>
              <w:spacing w:after="0" w:line="240" w:lineRule="auto"/>
              <w:ind w:firstLine="0"/>
              <w:jc w:val="center"/>
              <w:rPr>
                <w:rFonts w:eastAsia="Times New Roman"/>
                <w:b/>
                <w:bCs/>
                <w:color w:val="000000"/>
                <w:sz w:val="20"/>
                <w:szCs w:val="20"/>
                <w:lang w:eastAsia="es-HN"/>
              </w:rPr>
            </w:pPr>
            <w:r w:rsidRPr="00B1490B">
              <w:rPr>
                <w:rFonts w:eastAsia="Times New Roman"/>
                <w:b/>
                <w:bCs/>
                <w:color w:val="000000"/>
                <w:sz w:val="20"/>
                <w:szCs w:val="20"/>
                <w:lang w:eastAsia="es-HN"/>
              </w:rPr>
              <w:t>Técnicas</w:t>
            </w:r>
          </w:p>
        </w:tc>
        <w:tc>
          <w:tcPr>
            <w:tcW w:w="1869" w:type="dxa"/>
            <w:tcBorders>
              <w:top w:val="nil"/>
              <w:left w:val="nil"/>
              <w:bottom w:val="single" w:sz="4" w:space="0" w:color="auto"/>
              <w:right w:val="single" w:sz="4" w:space="0" w:color="auto"/>
            </w:tcBorders>
            <w:shd w:val="clear" w:color="000000" w:fill="FFFFFF"/>
            <w:vAlign w:val="center"/>
            <w:hideMark/>
          </w:tcPr>
          <w:p w14:paraId="12CB0727" w14:textId="77777777" w:rsidR="00B1490B" w:rsidRPr="00B1490B" w:rsidRDefault="00B1490B" w:rsidP="003B1DB9">
            <w:pPr>
              <w:spacing w:after="0" w:line="240" w:lineRule="auto"/>
              <w:ind w:firstLine="0"/>
              <w:jc w:val="center"/>
              <w:rPr>
                <w:rFonts w:eastAsia="Times New Roman"/>
                <w:b/>
                <w:bCs/>
                <w:color w:val="000000"/>
                <w:sz w:val="20"/>
                <w:szCs w:val="20"/>
                <w:lang w:eastAsia="es-HN"/>
              </w:rPr>
            </w:pPr>
            <w:r w:rsidRPr="00B1490B">
              <w:rPr>
                <w:rFonts w:eastAsia="Times New Roman"/>
                <w:b/>
                <w:bCs/>
                <w:color w:val="000000"/>
                <w:sz w:val="20"/>
                <w:szCs w:val="20"/>
                <w:lang w:eastAsia="es-HN"/>
              </w:rPr>
              <w:t>Conclusiones</w:t>
            </w:r>
          </w:p>
        </w:tc>
        <w:tc>
          <w:tcPr>
            <w:tcW w:w="1275" w:type="dxa"/>
            <w:tcBorders>
              <w:top w:val="nil"/>
              <w:left w:val="nil"/>
              <w:bottom w:val="single" w:sz="4" w:space="0" w:color="auto"/>
              <w:right w:val="single" w:sz="4" w:space="0" w:color="auto"/>
            </w:tcBorders>
            <w:shd w:val="clear" w:color="000000" w:fill="FFFFFF"/>
            <w:vAlign w:val="center"/>
            <w:hideMark/>
          </w:tcPr>
          <w:p w14:paraId="11DE0CD5" w14:textId="77777777" w:rsidR="00B1490B" w:rsidRPr="00B1490B" w:rsidRDefault="00B1490B" w:rsidP="003B1DB9">
            <w:pPr>
              <w:spacing w:after="0" w:line="240" w:lineRule="auto"/>
              <w:ind w:firstLine="0"/>
              <w:jc w:val="center"/>
              <w:rPr>
                <w:rFonts w:eastAsia="Times New Roman"/>
                <w:b/>
                <w:bCs/>
                <w:color w:val="000000"/>
                <w:sz w:val="20"/>
                <w:szCs w:val="20"/>
                <w:lang w:eastAsia="es-HN"/>
              </w:rPr>
            </w:pPr>
            <w:r w:rsidRPr="00B1490B">
              <w:rPr>
                <w:rFonts w:eastAsia="Times New Roman"/>
                <w:b/>
                <w:bCs/>
                <w:color w:val="000000"/>
                <w:sz w:val="20"/>
                <w:szCs w:val="20"/>
                <w:lang w:eastAsia="es-HN"/>
              </w:rPr>
              <w:t>Nombre de la Propuesta</w:t>
            </w:r>
          </w:p>
        </w:tc>
        <w:tc>
          <w:tcPr>
            <w:tcW w:w="2552" w:type="dxa"/>
            <w:tcBorders>
              <w:top w:val="nil"/>
              <w:left w:val="nil"/>
              <w:bottom w:val="single" w:sz="4" w:space="0" w:color="auto"/>
              <w:right w:val="single" w:sz="4" w:space="0" w:color="auto"/>
            </w:tcBorders>
            <w:shd w:val="clear" w:color="000000" w:fill="FFFFFF"/>
            <w:vAlign w:val="center"/>
            <w:hideMark/>
          </w:tcPr>
          <w:p w14:paraId="0E9EFA8F" w14:textId="77777777" w:rsidR="00B1490B" w:rsidRPr="00B1490B" w:rsidRDefault="00B1490B" w:rsidP="003B1DB9">
            <w:pPr>
              <w:spacing w:after="0" w:line="240" w:lineRule="auto"/>
              <w:ind w:firstLine="0"/>
              <w:jc w:val="center"/>
              <w:rPr>
                <w:rFonts w:eastAsia="Times New Roman"/>
                <w:b/>
                <w:bCs/>
                <w:color w:val="000000"/>
                <w:sz w:val="20"/>
                <w:szCs w:val="20"/>
                <w:lang w:eastAsia="es-HN"/>
              </w:rPr>
            </w:pPr>
            <w:r w:rsidRPr="00B1490B">
              <w:rPr>
                <w:rFonts w:eastAsia="Times New Roman"/>
                <w:b/>
                <w:bCs/>
                <w:color w:val="000000"/>
                <w:sz w:val="20"/>
                <w:szCs w:val="20"/>
                <w:lang w:eastAsia="es-HN"/>
              </w:rPr>
              <w:t>Objetivos propuestos</w:t>
            </w:r>
          </w:p>
        </w:tc>
      </w:tr>
      <w:tr w:rsidR="002C2C9C" w:rsidRPr="00B1490B" w14:paraId="02193226" w14:textId="77777777" w:rsidTr="002C2C9C">
        <w:trPr>
          <w:trHeight w:val="574"/>
        </w:trPr>
        <w:tc>
          <w:tcPr>
            <w:tcW w:w="992" w:type="dxa"/>
            <w:vMerge w:val="restart"/>
            <w:tcBorders>
              <w:top w:val="nil"/>
              <w:left w:val="single" w:sz="4" w:space="0" w:color="auto"/>
              <w:bottom w:val="single" w:sz="4" w:space="0" w:color="auto"/>
              <w:right w:val="single" w:sz="4" w:space="0" w:color="auto"/>
            </w:tcBorders>
            <w:shd w:val="clear" w:color="auto" w:fill="auto"/>
            <w:vAlign w:val="center"/>
            <w:hideMark/>
          </w:tcPr>
          <w:p w14:paraId="67268A42" w14:textId="748D9690" w:rsidR="00B1490B" w:rsidRPr="00B1490B" w:rsidRDefault="00B1490B" w:rsidP="00B1490B">
            <w:pPr>
              <w:spacing w:after="0" w:line="240" w:lineRule="auto"/>
              <w:ind w:firstLine="0"/>
              <w:jc w:val="center"/>
              <w:rPr>
                <w:rFonts w:eastAsia="Times New Roman"/>
                <w:color w:val="000000"/>
                <w:sz w:val="18"/>
                <w:szCs w:val="18"/>
                <w:lang w:eastAsia="es-HN"/>
              </w:rPr>
            </w:pPr>
            <w:r w:rsidRPr="003B1DB9">
              <w:rPr>
                <w:rFonts w:eastAsia="Times New Roman"/>
                <w:color w:val="000000"/>
                <w:sz w:val="18"/>
                <w:szCs w:val="18"/>
                <w:lang w:eastAsia="es-HN"/>
              </w:rPr>
              <w:t>Diseño de una propuesta de marco de trabajo en gestión de proyectos para una entidad financiera</w:t>
            </w:r>
          </w:p>
        </w:tc>
        <w:tc>
          <w:tcPr>
            <w:tcW w:w="940" w:type="dxa"/>
            <w:vMerge w:val="restart"/>
            <w:tcBorders>
              <w:top w:val="nil"/>
              <w:left w:val="single" w:sz="4" w:space="0" w:color="auto"/>
              <w:bottom w:val="single" w:sz="4" w:space="0" w:color="auto"/>
              <w:right w:val="single" w:sz="4" w:space="0" w:color="auto"/>
            </w:tcBorders>
            <w:shd w:val="clear" w:color="auto" w:fill="auto"/>
            <w:vAlign w:val="center"/>
            <w:hideMark/>
          </w:tcPr>
          <w:p w14:paraId="4C92F911" w14:textId="77777777" w:rsidR="00B1490B" w:rsidRPr="00B1490B" w:rsidRDefault="00B1490B" w:rsidP="00B1490B">
            <w:pPr>
              <w:spacing w:after="0" w:line="240" w:lineRule="auto"/>
              <w:ind w:firstLine="0"/>
              <w:jc w:val="center"/>
              <w:rPr>
                <w:rFonts w:eastAsia="Times New Roman"/>
                <w:color w:val="000000"/>
                <w:sz w:val="18"/>
                <w:szCs w:val="18"/>
                <w:lang w:eastAsia="es-HN"/>
              </w:rPr>
            </w:pPr>
            <w:r w:rsidRPr="00B1490B">
              <w:rPr>
                <w:rFonts w:eastAsia="Times New Roman"/>
                <w:color w:val="000000"/>
                <w:sz w:val="18"/>
                <w:szCs w:val="18"/>
                <w:lang w:eastAsia="es-HN"/>
              </w:rPr>
              <w:t xml:space="preserve">Crear el diseño de una propuesta de marco de trabajo y gestión de proyectos para una entidad financiera </w:t>
            </w:r>
          </w:p>
        </w:tc>
        <w:tc>
          <w:tcPr>
            <w:tcW w:w="1483" w:type="dxa"/>
            <w:vMerge w:val="restart"/>
            <w:tcBorders>
              <w:top w:val="nil"/>
              <w:left w:val="single" w:sz="4" w:space="0" w:color="auto"/>
              <w:bottom w:val="single" w:sz="4" w:space="0" w:color="000000"/>
              <w:right w:val="single" w:sz="4" w:space="0" w:color="auto"/>
            </w:tcBorders>
            <w:shd w:val="clear" w:color="auto" w:fill="auto"/>
            <w:vAlign w:val="center"/>
            <w:hideMark/>
          </w:tcPr>
          <w:p w14:paraId="3D69DB04" w14:textId="709B9A5D" w:rsidR="00B1490B" w:rsidRPr="00B1490B" w:rsidRDefault="00B1490B" w:rsidP="00B1490B">
            <w:pPr>
              <w:spacing w:after="0" w:line="240" w:lineRule="auto"/>
              <w:ind w:firstLine="0"/>
              <w:jc w:val="center"/>
              <w:rPr>
                <w:rFonts w:eastAsia="Times New Roman"/>
                <w:color w:val="000000"/>
                <w:sz w:val="18"/>
                <w:szCs w:val="18"/>
                <w:lang w:eastAsia="es-HN"/>
              </w:rPr>
            </w:pPr>
            <w:r w:rsidRPr="00B1490B">
              <w:rPr>
                <w:rFonts w:eastAsia="Times New Roman"/>
                <w:color w:val="000000"/>
                <w:sz w:val="18"/>
                <w:szCs w:val="18"/>
                <w:lang w:eastAsia="es-HN"/>
              </w:rPr>
              <w:t xml:space="preserve">1. Identificar cuáles serían las principales amenazas organizacionales que puedan afectar la propuesta de diseño de estandarización en metodologías y marcos </w:t>
            </w:r>
          </w:p>
        </w:tc>
        <w:tc>
          <w:tcPr>
            <w:tcW w:w="1544" w:type="dxa"/>
            <w:vMerge w:val="restart"/>
            <w:tcBorders>
              <w:top w:val="nil"/>
              <w:left w:val="single" w:sz="4" w:space="0" w:color="auto"/>
              <w:bottom w:val="single" w:sz="4" w:space="0" w:color="auto"/>
              <w:right w:val="single" w:sz="4" w:space="0" w:color="auto"/>
            </w:tcBorders>
            <w:shd w:val="clear" w:color="auto" w:fill="auto"/>
            <w:vAlign w:val="center"/>
            <w:hideMark/>
          </w:tcPr>
          <w:p w14:paraId="2103FA21" w14:textId="77777777" w:rsidR="00B1490B" w:rsidRPr="00B1490B" w:rsidRDefault="00B1490B" w:rsidP="00B1490B">
            <w:pPr>
              <w:spacing w:after="0" w:line="240" w:lineRule="auto"/>
              <w:ind w:firstLine="0"/>
              <w:jc w:val="center"/>
              <w:rPr>
                <w:rFonts w:eastAsia="Times New Roman"/>
                <w:color w:val="000000"/>
                <w:sz w:val="18"/>
                <w:szCs w:val="18"/>
                <w:lang w:eastAsia="es-HN"/>
              </w:rPr>
            </w:pPr>
            <w:r w:rsidRPr="00B1490B">
              <w:rPr>
                <w:rFonts w:eastAsia="Times New Roman"/>
                <w:color w:val="000000"/>
                <w:sz w:val="18"/>
                <w:szCs w:val="18"/>
                <w:lang w:eastAsia="es-HN"/>
              </w:rPr>
              <w:t>Cultura organizacional</w:t>
            </w:r>
            <w:r w:rsidRPr="00B1490B">
              <w:rPr>
                <w:rFonts w:eastAsia="Times New Roman"/>
                <w:color w:val="000000"/>
                <w:sz w:val="18"/>
                <w:szCs w:val="18"/>
                <w:lang w:eastAsia="es-HN"/>
              </w:rPr>
              <w:br/>
              <w:t>La Andragogía en la educación</w:t>
            </w:r>
            <w:r w:rsidRPr="00B1490B">
              <w:rPr>
                <w:rFonts w:eastAsia="Times New Roman"/>
                <w:color w:val="000000"/>
                <w:sz w:val="18"/>
                <w:szCs w:val="18"/>
                <w:lang w:eastAsia="es-HN"/>
              </w:rPr>
              <w:br/>
              <w:t xml:space="preserve">Teoría de Business Procesos </w:t>
            </w:r>
            <w:proofErr w:type="spellStart"/>
            <w:r w:rsidRPr="00B1490B">
              <w:rPr>
                <w:rFonts w:eastAsia="Times New Roman"/>
                <w:color w:val="000000"/>
                <w:sz w:val="18"/>
                <w:szCs w:val="18"/>
                <w:lang w:eastAsia="es-HN"/>
              </w:rPr>
              <w:t>Managment</w:t>
            </w:r>
            <w:proofErr w:type="spellEnd"/>
            <w:r w:rsidRPr="00B1490B">
              <w:rPr>
                <w:rFonts w:eastAsia="Times New Roman"/>
                <w:color w:val="000000"/>
                <w:sz w:val="18"/>
                <w:szCs w:val="18"/>
                <w:lang w:eastAsia="es-HN"/>
              </w:rPr>
              <w:t xml:space="preserve"> (BPM)</w:t>
            </w:r>
            <w:r w:rsidRPr="00B1490B">
              <w:rPr>
                <w:rFonts w:eastAsia="Times New Roman"/>
                <w:color w:val="000000"/>
                <w:sz w:val="18"/>
                <w:szCs w:val="18"/>
                <w:lang w:eastAsia="es-HN"/>
              </w:rPr>
              <w:br/>
              <w:t>Guía Ágil</w:t>
            </w:r>
            <w:r w:rsidRPr="00B1490B">
              <w:rPr>
                <w:rFonts w:eastAsia="Times New Roman"/>
                <w:color w:val="000000"/>
                <w:sz w:val="18"/>
                <w:szCs w:val="18"/>
                <w:lang w:eastAsia="es-HN"/>
              </w:rPr>
              <w:br/>
              <w:t>Dominio del Desempeño de los Interesados.</w:t>
            </w:r>
            <w:r w:rsidRPr="00B1490B">
              <w:rPr>
                <w:rFonts w:eastAsia="Times New Roman"/>
                <w:color w:val="000000"/>
                <w:sz w:val="18"/>
                <w:szCs w:val="18"/>
                <w:lang w:eastAsia="es-HN"/>
              </w:rPr>
              <w:br/>
              <w:t xml:space="preserve">Dominio de desempeño del </w:t>
            </w:r>
            <w:r w:rsidRPr="00B1490B">
              <w:rPr>
                <w:rFonts w:eastAsia="Times New Roman"/>
                <w:color w:val="000000"/>
                <w:sz w:val="18"/>
                <w:szCs w:val="18"/>
                <w:lang w:eastAsia="es-HN"/>
              </w:rPr>
              <w:lastRenderedPageBreak/>
              <w:t>equipo.</w:t>
            </w:r>
            <w:r w:rsidRPr="00B1490B">
              <w:rPr>
                <w:rFonts w:eastAsia="Times New Roman"/>
                <w:color w:val="000000"/>
                <w:sz w:val="18"/>
                <w:szCs w:val="18"/>
                <w:lang w:eastAsia="es-HN"/>
              </w:rPr>
              <w:br/>
              <w:t>Dominio de desempeño de la planificación.</w:t>
            </w:r>
            <w:r w:rsidRPr="00B1490B">
              <w:rPr>
                <w:rFonts w:eastAsia="Times New Roman"/>
                <w:color w:val="000000"/>
                <w:sz w:val="18"/>
                <w:szCs w:val="18"/>
                <w:lang w:eastAsia="es-HN"/>
              </w:rPr>
              <w:br/>
              <w:t>Dominio de desempeño del trabajo del proyecto.</w:t>
            </w:r>
            <w:r w:rsidRPr="00B1490B">
              <w:rPr>
                <w:rFonts w:eastAsia="Times New Roman"/>
                <w:color w:val="000000"/>
                <w:sz w:val="18"/>
                <w:szCs w:val="18"/>
                <w:lang w:eastAsia="es-HN"/>
              </w:rPr>
              <w:br/>
              <w:t>Dominio de desempeño de la entrega.</w:t>
            </w:r>
            <w:r w:rsidRPr="00B1490B">
              <w:rPr>
                <w:rFonts w:eastAsia="Times New Roman"/>
                <w:color w:val="000000"/>
                <w:sz w:val="18"/>
                <w:szCs w:val="18"/>
                <w:lang w:eastAsia="es-HN"/>
              </w:rPr>
              <w:br/>
              <w:t>Dominio de desempeño de la incertidumbre</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14:paraId="309F7704" w14:textId="64C267F3" w:rsidR="00B1490B" w:rsidRPr="00B1490B" w:rsidRDefault="00B1490B" w:rsidP="00B1490B">
            <w:pPr>
              <w:spacing w:after="0" w:line="240" w:lineRule="auto"/>
              <w:ind w:firstLine="0"/>
              <w:jc w:val="center"/>
              <w:rPr>
                <w:rFonts w:eastAsia="Times New Roman"/>
                <w:color w:val="000000"/>
                <w:sz w:val="18"/>
                <w:szCs w:val="18"/>
                <w:lang w:eastAsia="es-HN"/>
              </w:rPr>
            </w:pPr>
            <w:r w:rsidRPr="00B1490B">
              <w:rPr>
                <w:rFonts w:eastAsia="Times New Roman"/>
                <w:b/>
                <w:bCs/>
                <w:color w:val="000000"/>
                <w:sz w:val="18"/>
                <w:szCs w:val="18"/>
                <w:lang w:eastAsia="es-HN"/>
              </w:rPr>
              <w:lastRenderedPageBreak/>
              <w:t>Variable dependiente:</w:t>
            </w:r>
            <w:r w:rsidRPr="00B1490B">
              <w:rPr>
                <w:rFonts w:eastAsia="Times New Roman"/>
                <w:color w:val="000000"/>
                <w:sz w:val="18"/>
                <w:szCs w:val="18"/>
                <w:lang w:eastAsia="es-HN"/>
              </w:rPr>
              <w:br/>
              <w:t xml:space="preserve">Propuesta de marco de trabajo y gestión de proyectos para una entidad financiera </w:t>
            </w:r>
            <w:r w:rsidRPr="00B1490B">
              <w:rPr>
                <w:rFonts w:eastAsia="Times New Roman"/>
                <w:color w:val="000000"/>
                <w:sz w:val="18"/>
                <w:szCs w:val="18"/>
                <w:lang w:eastAsia="es-HN"/>
              </w:rPr>
              <w:br/>
            </w:r>
            <w:r w:rsidRPr="00B1490B">
              <w:rPr>
                <w:rFonts w:eastAsia="Times New Roman"/>
                <w:b/>
                <w:bCs/>
                <w:color w:val="000000"/>
                <w:sz w:val="18"/>
                <w:szCs w:val="18"/>
                <w:lang w:eastAsia="es-HN"/>
              </w:rPr>
              <w:t>Variable independiente:</w:t>
            </w:r>
            <w:r w:rsidRPr="00B1490B">
              <w:rPr>
                <w:rFonts w:eastAsia="Times New Roman"/>
                <w:color w:val="000000"/>
                <w:sz w:val="18"/>
                <w:szCs w:val="18"/>
                <w:lang w:eastAsia="es-HN"/>
              </w:rPr>
              <w:br/>
              <w:t xml:space="preserve">Amenazas </w:t>
            </w:r>
            <w:r w:rsidRPr="00B1490B">
              <w:rPr>
                <w:rFonts w:eastAsia="Times New Roman"/>
                <w:color w:val="000000"/>
                <w:sz w:val="18"/>
                <w:szCs w:val="18"/>
                <w:lang w:eastAsia="es-HN"/>
              </w:rPr>
              <w:lastRenderedPageBreak/>
              <w:t>Organizacionales</w:t>
            </w:r>
            <w:r w:rsidRPr="00B1490B">
              <w:rPr>
                <w:rFonts w:eastAsia="Times New Roman"/>
                <w:color w:val="000000"/>
                <w:sz w:val="18"/>
                <w:szCs w:val="18"/>
                <w:lang w:eastAsia="es-HN"/>
              </w:rPr>
              <w:br/>
              <w:t>Conocimientos en Gestión de Proyectos</w:t>
            </w:r>
          </w:p>
        </w:tc>
        <w:tc>
          <w:tcPr>
            <w:tcW w:w="1240" w:type="dxa"/>
            <w:vMerge w:val="restart"/>
            <w:tcBorders>
              <w:top w:val="nil"/>
              <w:left w:val="single" w:sz="4" w:space="0" w:color="auto"/>
              <w:bottom w:val="single" w:sz="4" w:space="0" w:color="auto"/>
              <w:right w:val="single" w:sz="4" w:space="0" w:color="auto"/>
            </w:tcBorders>
            <w:shd w:val="clear" w:color="auto" w:fill="auto"/>
            <w:vAlign w:val="center"/>
            <w:hideMark/>
          </w:tcPr>
          <w:p w14:paraId="70A5A2AD" w14:textId="77777777" w:rsidR="00B1490B" w:rsidRPr="00B1490B" w:rsidRDefault="00B1490B" w:rsidP="00B1490B">
            <w:pPr>
              <w:spacing w:after="0" w:line="240" w:lineRule="auto"/>
              <w:ind w:firstLine="0"/>
              <w:jc w:val="center"/>
              <w:rPr>
                <w:rFonts w:eastAsia="Times New Roman"/>
                <w:color w:val="000000"/>
                <w:sz w:val="18"/>
                <w:szCs w:val="18"/>
                <w:lang w:eastAsia="es-HN"/>
              </w:rPr>
            </w:pPr>
            <w:r w:rsidRPr="00B1490B">
              <w:rPr>
                <w:rFonts w:eastAsia="Times New Roman"/>
                <w:color w:val="000000"/>
                <w:sz w:val="18"/>
                <w:szCs w:val="18"/>
                <w:lang w:eastAsia="es-HN"/>
              </w:rPr>
              <w:lastRenderedPageBreak/>
              <w:t>Resistencia al cambio</w:t>
            </w:r>
            <w:r w:rsidRPr="00B1490B">
              <w:rPr>
                <w:rFonts w:eastAsia="Times New Roman"/>
                <w:color w:val="000000"/>
                <w:sz w:val="18"/>
                <w:szCs w:val="18"/>
                <w:lang w:eastAsia="es-HN"/>
              </w:rPr>
              <w:br/>
              <w:t>Ambiente inadecuado para el aprendizaje</w:t>
            </w:r>
            <w:r w:rsidRPr="00B1490B">
              <w:rPr>
                <w:rFonts w:eastAsia="Times New Roman"/>
                <w:color w:val="000000"/>
                <w:sz w:val="18"/>
                <w:szCs w:val="18"/>
                <w:lang w:eastAsia="es-HN"/>
              </w:rPr>
              <w:br/>
              <w:t>Motivación Laboral</w:t>
            </w:r>
            <w:r w:rsidRPr="00B1490B">
              <w:rPr>
                <w:rFonts w:eastAsia="Times New Roman"/>
                <w:color w:val="000000"/>
                <w:sz w:val="18"/>
                <w:szCs w:val="18"/>
                <w:lang w:eastAsia="es-HN"/>
              </w:rPr>
              <w:br/>
              <w:t>Nivel de conocimiento</w:t>
            </w:r>
            <w:r w:rsidRPr="00B1490B">
              <w:rPr>
                <w:rFonts w:eastAsia="Times New Roman"/>
                <w:color w:val="000000"/>
                <w:sz w:val="18"/>
                <w:szCs w:val="18"/>
                <w:lang w:eastAsia="es-HN"/>
              </w:rPr>
              <w:br/>
              <w:t>Metodologías</w:t>
            </w:r>
          </w:p>
        </w:tc>
        <w:tc>
          <w:tcPr>
            <w:tcW w:w="1572" w:type="dxa"/>
            <w:vMerge w:val="restart"/>
            <w:tcBorders>
              <w:top w:val="nil"/>
              <w:left w:val="single" w:sz="4" w:space="0" w:color="auto"/>
              <w:bottom w:val="single" w:sz="4" w:space="0" w:color="auto"/>
              <w:right w:val="single" w:sz="4" w:space="0" w:color="auto"/>
            </w:tcBorders>
            <w:shd w:val="clear" w:color="auto" w:fill="auto"/>
            <w:vAlign w:val="center"/>
            <w:hideMark/>
          </w:tcPr>
          <w:p w14:paraId="1D5EB8F7" w14:textId="6010F56D" w:rsidR="00B1490B" w:rsidRPr="00B1490B" w:rsidRDefault="00B1490B" w:rsidP="00B1490B">
            <w:pPr>
              <w:spacing w:after="0" w:line="240" w:lineRule="auto"/>
              <w:ind w:firstLine="0"/>
              <w:jc w:val="center"/>
              <w:rPr>
                <w:rFonts w:eastAsia="Times New Roman"/>
                <w:color w:val="000000"/>
                <w:sz w:val="18"/>
                <w:szCs w:val="18"/>
                <w:lang w:eastAsia="es-HN"/>
              </w:rPr>
            </w:pPr>
            <w:r w:rsidRPr="00B1490B">
              <w:rPr>
                <w:rFonts w:eastAsia="Times New Roman"/>
                <w:color w:val="000000"/>
                <w:sz w:val="18"/>
                <w:szCs w:val="18"/>
                <w:lang w:eastAsia="es-HN"/>
              </w:rPr>
              <w:t xml:space="preserve">1. Encuesta aplicada en </w:t>
            </w:r>
            <w:r w:rsidRPr="003B1DB9">
              <w:rPr>
                <w:rFonts w:eastAsia="Times New Roman"/>
                <w:color w:val="000000"/>
                <w:sz w:val="18"/>
                <w:szCs w:val="18"/>
                <w:lang w:eastAsia="es-HN"/>
              </w:rPr>
              <w:t>línea</w:t>
            </w:r>
            <w:r w:rsidRPr="00B1490B">
              <w:rPr>
                <w:rFonts w:eastAsia="Times New Roman"/>
                <w:color w:val="000000"/>
                <w:sz w:val="18"/>
                <w:szCs w:val="18"/>
                <w:lang w:eastAsia="es-HN"/>
              </w:rPr>
              <w:t xml:space="preserve"> a los empleados de las </w:t>
            </w:r>
            <w:r w:rsidRPr="003B1DB9">
              <w:rPr>
                <w:rFonts w:eastAsia="Times New Roman"/>
                <w:color w:val="000000"/>
                <w:sz w:val="18"/>
                <w:szCs w:val="18"/>
                <w:lang w:eastAsia="es-HN"/>
              </w:rPr>
              <w:t>áreas</w:t>
            </w:r>
            <w:r w:rsidRPr="00B1490B">
              <w:rPr>
                <w:rFonts w:eastAsia="Times New Roman"/>
                <w:color w:val="000000"/>
                <w:sz w:val="18"/>
                <w:szCs w:val="18"/>
                <w:lang w:eastAsia="es-HN"/>
              </w:rPr>
              <w:t xml:space="preserve"> que tienen </w:t>
            </w:r>
            <w:r w:rsidRPr="003B1DB9">
              <w:rPr>
                <w:rFonts w:eastAsia="Times New Roman"/>
                <w:color w:val="000000"/>
                <w:sz w:val="18"/>
                <w:szCs w:val="18"/>
                <w:lang w:eastAsia="es-HN"/>
              </w:rPr>
              <w:t>interacción</w:t>
            </w:r>
            <w:r w:rsidRPr="00B1490B">
              <w:rPr>
                <w:rFonts w:eastAsia="Times New Roman"/>
                <w:color w:val="000000"/>
                <w:sz w:val="18"/>
                <w:szCs w:val="18"/>
                <w:lang w:eastAsia="es-HN"/>
              </w:rPr>
              <w:t xml:space="preserve"> con la Oficina de </w:t>
            </w:r>
            <w:r w:rsidRPr="003B1DB9">
              <w:rPr>
                <w:rFonts w:eastAsia="Times New Roman"/>
                <w:color w:val="000000"/>
                <w:sz w:val="18"/>
                <w:szCs w:val="18"/>
                <w:lang w:eastAsia="es-HN"/>
              </w:rPr>
              <w:t>Gestión</w:t>
            </w:r>
            <w:r w:rsidRPr="00B1490B">
              <w:rPr>
                <w:rFonts w:eastAsia="Times New Roman"/>
                <w:color w:val="000000"/>
                <w:sz w:val="18"/>
                <w:szCs w:val="18"/>
                <w:lang w:eastAsia="es-HN"/>
              </w:rPr>
              <w:t xml:space="preserve"> de Proyectos de la entidad bancaria, preguntas semiestructuradas que buscan </w:t>
            </w:r>
            <w:r w:rsidRPr="003B1DB9">
              <w:rPr>
                <w:rFonts w:eastAsia="Times New Roman"/>
                <w:color w:val="000000"/>
                <w:sz w:val="18"/>
                <w:szCs w:val="18"/>
                <w:lang w:eastAsia="es-HN"/>
              </w:rPr>
              <w:t>recolectar</w:t>
            </w:r>
            <w:r w:rsidRPr="00B1490B">
              <w:rPr>
                <w:rFonts w:eastAsia="Times New Roman"/>
                <w:color w:val="000000"/>
                <w:sz w:val="18"/>
                <w:szCs w:val="18"/>
                <w:lang w:eastAsia="es-HN"/>
              </w:rPr>
              <w:t xml:space="preserve"> datos cuantitativos y cualitativos.</w:t>
            </w:r>
            <w:r w:rsidRPr="00B1490B">
              <w:rPr>
                <w:rFonts w:eastAsia="Times New Roman"/>
                <w:color w:val="000000"/>
                <w:sz w:val="18"/>
                <w:szCs w:val="18"/>
                <w:lang w:eastAsia="es-HN"/>
              </w:rPr>
              <w:br/>
            </w:r>
            <w:r w:rsidRPr="00B1490B">
              <w:rPr>
                <w:rFonts w:eastAsia="Times New Roman"/>
                <w:color w:val="000000"/>
                <w:sz w:val="18"/>
                <w:szCs w:val="18"/>
                <w:lang w:eastAsia="es-HN"/>
              </w:rPr>
              <w:lastRenderedPageBreak/>
              <w:br/>
              <w:t xml:space="preserve">2. Entrevista: Aplicada al sub gerente de Proyectos de forma virtual, </w:t>
            </w:r>
            <w:r w:rsidR="00957024">
              <w:rPr>
                <w:rFonts w:eastAsia="Times New Roman"/>
                <w:color w:val="000000"/>
                <w:sz w:val="18"/>
                <w:szCs w:val="18"/>
                <w:lang w:eastAsia="es-HN"/>
              </w:rPr>
              <w:t>constituida por</w:t>
            </w:r>
            <w:r w:rsidRPr="00B1490B">
              <w:rPr>
                <w:rFonts w:eastAsia="Times New Roman"/>
                <w:color w:val="000000"/>
                <w:sz w:val="18"/>
                <w:szCs w:val="18"/>
                <w:lang w:eastAsia="es-HN"/>
              </w:rPr>
              <w:t xml:space="preserve"> 10 preguntas abiertas orientadas en las </w:t>
            </w:r>
            <w:r w:rsidRPr="003B1DB9">
              <w:rPr>
                <w:rFonts w:eastAsia="Times New Roman"/>
                <w:color w:val="000000"/>
                <w:sz w:val="18"/>
                <w:szCs w:val="18"/>
                <w:lang w:eastAsia="es-HN"/>
              </w:rPr>
              <w:t>variables</w:t>
            </w:r>
            <w:r w:rsidRPr="00B1490B">
              <w:rPr>
                <w:rFonts w:eastAsia="Times New Roman"/>
                <w:color w:val="000000"/>
                <w:sz w:val="18"/>
                <w:szCs w:val="18"/>
                <w:lang w:eastAsia="es-HN"/>
              </w:rPr>
              <w:t xml:space="preserve"> de </w:t>
            </w:r>
            <w:r w:rsidRPr="003B1DB9">
              <w:rPr>
                <w:rFonts w:eastAsia="Times New Roman"/>
                <w:color w:val="000000"/>
                <w:sz w:val="18"/>
                <w:szCs w:val="18"/>
                <w:lang w:eastAsia="es-HN"/>
              </w:rPr>
              <w:t>investigación</w:t>
            </w:r>
            <w:r w:rsidRPr="00B1490B">
              <w:rPr>
                <w:rFonts w:eastAsia="Times New Roman"/>
                <w:color w:val="000000"/>
                <w:sz w:val="18"/>
                <w:szCs w:val="18"/>
                <w:lang w:eastAsia="es-HN"/>
              </w:rPr>
              <w:t xml:space="preserve">  donde el </w:t>
            </w:r>
            <w:r w:rsidRPr="003B1DB9">
              <w:rPr>
                <w:rFonts w:eastAsia="Times New Roman"/>
                <w:color w:val="000000"/>
                <w:sz w:val="18"/>
                <w:szCs w:val="18"/>
                <w:lang w:eastAsia="es-HN"/>
              </w:rPr>
              <w:t>entrevistado</w:t>
            </w:r>
            <w:r w:rsidRPr="00B1490B">
              <w:rPr>
                <w:rFonts w:eastAsia="Times New Roman"/>
                <w:color w:val="000000"/>
                <w:sz w:val="18"/>
                <w:szCs w:val="18"/>
                <w:lang w:eastAsia="es-HN"/>
              </w:rPr>
              <w:t xml:space="preserve"> puede dar libremente su </w:t>
            </w:r>
            <w:r w:rsidRPr="003B1DB9">
              <w:rPr>
                <w:rFonts w:eastAsia="Times New Roman"/>
                <w:color w:val="000000"/>
                <w:sz w:val="18"/>
                <w:szCs w:val="18"/>
                <w:lang w:eastAsia="es-HN"/>
              </w:rPr>
              <w:t>opinión</w:t>
            </w:r>
            <w:r w:rsidRPr="00B1490B">
              <w:rPr>
                <w:rFonts w:eastAsia="Times New Roman"/>
                <w:color w:val="000000"/>
                <w:sz w:val="18"/>
                <w:szCs w:val="18"/>
                <w:lang w:eastAsia="es-HN"/>
              </w:rPr>
              <w:t>.</w:t>
            </w:r>
          </w:p>
        </w:tc>
        <w:tc>
          <w:tcPr>
            <w:tcW w:w="1869" w:type="dxa"/>
            <w:vMerge w:val="restart"/>
            <w:tcBorders>
              <w:top w:val="nil"/>
              <w:left w:val="single" w:sz="4" w:space="0" w:color="auto"/>
              <w:bottom w:val="single" w:sz="4" w:space="0" w:color="auto"/>
              <w:right w:val="single" w:sz="4" w:space="0" w:color="auto"/>
            </w:tcBorders>
            <w:shd w:val="clear" w:color="auto" w:fill="auto"/>
            <w:vAlign w:val="center"/>
            <w:hideMark/>
          </w:tcPr>
          <w:p w14:paraId="55EAA7C8" w14:textId="47811015" w:rsidR="00B1490B" w:rsidRPr="00B1490B" w:rsidRDefault="00B1490B" w:rsidP="00B1490B">
            <w:pPr>
              <w:spacing w:after="0" w:line="240" w:lineRule="auto"/>
              <w:ind w:firstLine="0"/>
              <w:jc w:val="center"/>
              <w:rPr>
                <w:rFonts w:eastAsia="Times New Roman"/>
                <w:color w:val="000000"/>
                <w:sz w:val="18"/>
                <w:szCs w:val="18"/>
                <w:lang w:eastAsia="es-HN"/>
              </w:rPr>
            </w:pPr>
            <w:r w:rsidRPr="00B1490B">
              <w:rPr>
                <w:rFonts w:eastAsia="Times New Roman"/>
                <w:color w:val="000000"/>
                <w:sz w:val="18"/>
                <w:szCs w:val="18"/>
                <w:lang w:eastAsia="es-HN"/>
              </w:rPr>
              <w:lastRenderedPageBreak/>
              <w:t xml:space="preserve">1. Se confirmó la existencia </w:t>
            </w:r>
            <w:r w:rsidR="00957024">
              <w:rPr>
                <w:rFonts w:eastAsia="Times New Roman"/>
                <w:color w:val="000000"/>
                <w:sz w:val="18"/>
                <w:szCs w:val="18"/>
                <w:lang w:eastAsia="es-HN"/>
              </w:rPr>
              <w:t xml:space="preserve">en los </w:t>
            </w:r>
            <w:r w:rsidRPr="00B1490B">
              <w:rPr>
                <w:rFonts w:eastAsia="Times New Roman"/>
                <w:color w:val="000000"/>
                <w:sz w:val="18"/>
                <w:szCs w:val="18"/>
                <w:lang w:eastAsia="es-HN"/>
              </w:rPr>
              <w:t xml:space="preserve">aspectos que forman parte de las amenazas organizaciones, estos hallazgos son de sumo </w:t>
            </w:r>
            <w:r w:rsidRPr="003B1DB9">
              <w:rPr>
                <w:rFonts w:eastAsia="Times New Roman"/>
                <w:color w:val="000000"/>
                <w:sz w:val="18"/>
                <w:szCs w:val="18"/>
                <w:lang w:eastAsia="es-HN"/>
              </w:rPr>
              <w:t>interés</w:t>
            </w:r>
            <w:r w:rsidRPr="00B1490B">
              <w:rPr>
                <w:rFonts w:eastAsia="Times New Roman"/>
                <w:color w:val="000000"/>
                <w:sz w:val="18"/>
                <w:szCs w:val="18"/>
                <w:lang w:eastAsia="es-HN"/>
              </w:rPr>
              <w:t xml:space="preserve"> pues se </w:t>
            </w:r>
            <w:r w:rsidRPr="003B1DB9">
              <w:rPr>
                <w:rFonts w:eastAsia="Times New Roman"/>
                <w:color w:val="000000"/>
                <w:sz w:val="18"/>
                <w:szCs w:val="18"/>
                <w:lang w:eastAsia="es-HN"/>
              </w:rPr>
              <w:t>deberá</w:t>
            </w:r>
            <w:r w:rsidRPr="00B1490B">
              <w:rPr>
                <w:rFonts w:eastAsia="Times New Roman"/>
                <w:color w:val="000000"/>
                <w:sz w:val="18"/>
                <w:szCs w:val="18"/>
                <w:lang w:eastAsia="es-HN"/>
              </w:rPr>
              <w:t xml:space="preserve"> tomar medidas para que no afecten el desarrollo del proyecto </w:t>
            </w:r>
            <w:r w:rsidRPr="00B1490B">
              <w:rPr>
                <w:rFonts w:eastAsia="Times New Roman"/>
                <w:color w:val="000000"/>
                <w:sz w:val="18"/>
                <w:szCs w:val="18"/>
                <w:lang w:eastAsia="es-HN"/>
              </w:rPr>
              <w:br/>
              <w:t xml:space="preserve">2. </w:t>
            </w:r>
            <w:r w:rsidR="00957024">
              <w:rPr>
                <w:rFonts w:eastAsia="Times New Roman"/>
                <w:color w:val="000000"/>
                <w:sz w:val="18"/>
                <w:szCs w:val="18"/>
                <w:lang w:eastAsia="es-HN"/>
              </w:rPr>
              <w:t>L</w:t>
            </w:r>
            <w:r w:rsidRPr="00B1490B">
              <w:rPr>
                <w:rFonts w:eastAsia="Times New Roman"/>
                <w:color w:val="000000"/>
                <w:sz w:val="18"/>
                <w:szCs w:val="18"/>
                <w:lang w:eastAsia="es-HN"/>
              </w:rPr>
              <w:t xml:space="preserve">os empleados </w:t>
            </w:r>
            <w:r w:rsidR="00957024">
              <w:rPr>
                <w:rFonts w:eastAsia="Times New Roman"/>
                <w:color w:val="000000"/>
                <w:sz w:val="18"/>
                <w:szCs w:val="18"/>
                <w:lang w:eastAsia="es-HN"/>
              </w:rPr>
              <w:t>indican</w:t>
            </w:r>
            <w:r w:rsidRPr="00B1490B">
              <w:rPr>
                <w:rFonts w:eastAsia="Times New Roman"/>
                <w:color w:val="000000"/>
                <w:sz w:val="18"/>
                <w:szCs w:val="18"/>
                <w:lang w:eastAsia="es-HN"/>
              </w:rPr>
              <w:t xml:space="preserve"> tener conocimientos en </w:t>
            </w:r>
            <w:r w:rsidRPr="003B1DB9">
              <w:rPr>
                <w:rFonts w:eastAsia="Times New Roman"/>
                <w:color w:val="000000"/>
                <w:sz w:val="18"/>
                <w:szCs w:val="18"/>
                <w:lang w:eastAsia="es-HN"/>
              </w:rPr>
              <w:t>gestión</w:t>
            </w:r>
            <w:r w:rsidRPr="00B1490B">
              <w:rPr>
                <w:rFonts w:eastAsia="Times New Roman"/>
                <w:color w:val="000000"/>
                <w:sz w:val="18"/>
                <w:szCs w:val="18"/>
                <w:lang w:eastAsia="es-HN"/>
              </w:rPr>
              <w:t xml:space="preserve"> de proyectos, y </w:t>
            </w:r>
            <w:r w:rsidRPr="003B1DB9">
              <w:rPr>
                <w:rFonts w:eastAsia="Times New Roman"/>
                <w:color w:val="000000"/>
                <w:sz w:val="18"/>
                <w:szCs w:val="18"/>
                <w:lang w:eastAsia="es-HN"/>
              </w:rPr>
              <w:lastRenderedPageBreak/>
              <w:t>estarían</w:t>
            </w:r>
            <w:r w:rsidRPr="00B1490B">
              <w:rPr>
                <w:rFonts w:eastAsia="Times New Roman"/>
                <w:color w:val="000000"/>
                <w:sz w:val="18"/>
                <w:szCs w:val="18"/>
                <w:lang w:eastAsia="es-HN"/>
              </w:rPr>
              <w:t xml:space="preserve"> dispuestos a recibir capacitaciones en </w:t>
            </w:r>
            <w:r w:rsidRPr="003B1DB9">
              <w:rPr>
                <w:rFonts w:eastAsia="Times New Roman"/>
                <w:color w:val="000000"/>
                <w:sz w:val="18"/>
                <w:szCs w:val="18"/>
                <w:lang w:eastAsia="es-HN"/>
              </w:rPr>
              <w:t>gestión</w:t>
            </w:r>
            <w:r w:rsidRPr="00B1490B">
              <w:rPr>
                <w:rFonts w:eastAsia="Times New Roman"/>
                <w:color w:val="000000"/>
                <w:sz w:val="18"/>
                <w:szCs w:val="18"/>
                <w:lang w:eastAsia="es-HN"/>
              </w:rPr>
              <w:t xml:space="preserve"> de proyectos para reforzar dichos conocimientos. </w:t>
            </w:r>
            <w:r w:rsidRPr="00B1490B">
              <w:rPr>
                <w:rFonts w:eastAsia="Times New Roman"/>
                <w:color w:val="000000"/>
                <w:sz w:val="18"/>
                <w:szCs w:val="18"/>
                <w:lang w:eastAsia="es-HN"/>
              </w:rPr>
              <w:br/>
              <w:t>3. E</w:t>
            </w:r>
            <w:r w:rsidR="002C2C9C">
              <w:rPr>
                <w:rFonts w:eastAsia="Times New Roman"/>
                <w:color w:val="000000"/>
                <w:sz w:val="18"/>
                <w:szCs w:val="18"/>
                <w:lang w:eastAsia="es-HN"/>
              </w:rPr>
              <w:t xml:space="preserve">s </w:t>
            </w:r>
            <w:r w:rsidRPr="00B1490B">
              <w:rPr>
                <w:rFonts w:eastAsia="Times New Roman"/>
                <w:color w:val="000000"/>
                <w:sz w:val="18"/>
                <w:szCs w:val="18"/>
                <w:lang w:eastAsia="es-HN"/>
              </w:rPr>
              <w:t xml:space="preserve">pertinente la </w:t>
            </w:r>
            <w:r w:rsidRPr="003B1DB9">
              <w:rPr>
                <w:rFonts w:eastAsia="Times New Roman"/>
                <w:color w:val="000000"/>
                <w:sz w:val="18"/>
                <w:szCs w:val="18"/>
                <w:lang w:eastAsia="es-HN"/>
              </w:rPr>
              <w:t>creación</w:t>
            </w:r>
            <w:r w:rsidRPr="00B1490B">
              <w:rPr>
                <w:rFonts w:eastAsia="Times New Roman"/>
                <w:color w:val="000000"/>
                <w:sz w:val="18"/>
                <w:szCs w:val="18"/>
                <w:lang w:eastAsia="es-HN"/>
              </w:rPr>
              <w:t xml:space="preserve"> de un plan de capacitaciones en marco de trabajo en </w:t>
            </w:r>
            <w:r w:rsidRPr="003B1DB9">
              <w:rPr>
                <w:rFonts w:eastAsia="Times New Roman"/>
                <w:color w:val="000000"/>
                <w:sz w:val="18"/>
                <w:szCs w:val="18"/>
                <w:lang w:eastAsia="es-HN"/>
              </w:rPr>
              <w:t>gestión</w:t>
            </w:r>
            <w:r w:rsidRPr="00B1490B">
              <w:rPr>
                <w:rFonts w:eastAsia="Times New Roman"/>
                <w:color w:val="000000"/>
                <w:sz w:val="18"/>
                <w:szCs w:val="18"/>
                <w:lang w:eastAsia="es-HN"/>
              </w:rPr>
              <w:t xml:space="preserve"> de proyectos que permita adquirir, reforzar y aplicar los conocimientos en un nivel intermedio. </w:t>
            </w:r>
          </w:p>
        </w:tc>
        <w:tc>
          <w:tcPr>
            <w:tcW w:w="1275" w:type="dxa"/>
            <w:vMerge w:val="restart"/>
            <w:tcBorders>
              <w:top w:val="nil"/>
              <w:left w:val="single" w:sz="4" w:space="0" w:color="auto"/>
              <w:bottom w:val="single" w:sz="4" w:space="0" w:color="auto"/>
              <w:right w:val="single" w:sz="4" w:space="0" w:color="auto"/>
            </w:tcBorders>
            <w:shd w:val="clear" w:color="auto" w:fill="auto"/>
            <w:vAlign w:val="center"/>
            <w:hideMark/>
          </w:tcPr>
          <w:p w14:paraId="26338B82" w14:textId="77777777" w:rsidR="00B1490B" w:rsidRPr="00B1490B" w:rsidRDefault="00B1490B" w:rsidP="00B1490B">
            <w:pPr>
              <w:spacing w:after="0" w:line="240" w:lineRule="auto"/>
              <w:ind w:firstLine="0"/>
              <w:jc w:val="center"/>
              <w:rPr>
                <w:rFonts w:eastAsia="Times New Roman"/>
                <w:color w:val="000000"/>
                <w:sz w:val="18"/>
                <w:szCs w:val="18"/>
                <w:lang w:eastAsia="es-HN"/>
              </w:rPr>
            </w:pPr>
            <w:r w:rsidRPr="00B1490B">
              <w:rPr>
                <w:rFonts w:eastAsia="Times New Roman"/>
                <w:color w:val="000000"/>
                <w:sz w:val="18"/>
                <w:szCs w:val="18"/>
                <w:lang w:eastAsia="es-HN"/>
              </w:rPr>
              <w:lastRenderedPageBreak/>
              <w:t>Fundamentos de Administración de Proyectos</w:t>
            </w:r>
          </w:p>
        </w:tc>
        <w:tc>
          <w:tcPr>
            <w:tcW w:w="2552" w:type="dxa"/>
            <w:vMerge w:val="restart"/>
            <w:tcBorders>
              <w:top w:val="nil"/>
              <w:left w:val="single" w:sz="4" w:space="0" w:color="auto"/>
              <w:bottom w:val="single" w:sz="4" w:space="0" w:color="auto"/>
              <w:right w:val="single" w:sz="4" w:space="0" w:color="auto"/>
            </w:tcBorders>
            <w:shd w:val="clear" w:color="auto" w:fill="auto"/>
            <w:vAlign w:val="center"/>
            <w:hideMark/>
          </w:tcPr>
          <w:p w14:paraId="227BCAA0" w14:textId="1A2BFA58" w:rsidR="00B1490B" w:rsidRPr="00B1490B" w:rsidRDefault="00B1490B" w:rsidP="00B1490B">
            <w:pPr>
              <w:spacing w:after="0" w:line="240" w:lineRule="auto"/>
              <w:ind w:firstLine="0"/>
              <w:rPr>
                <w:rFonts w:eastAsia="Times New Roman"/>
                <w:color w:val="000000"/>
                <w:sz w:val="18"/>
                <w:szCs w:val="18"/>
                <w:lang w:eastAsia="es-HN"/>
              </w:rPr>
            </w:pPr>
            <w:r w:rsidRPr="00B1490B">
              <w:rPr>
                <w:rFonts w:eastAsia="Times New Roman"/>
                <w:b/>
                <w:bCs/>
                <w:color w:val="000000"/>
                <w:sz w:val="18"/>
                <w:szCs w:val="18"/>
                <w:lang w:eastAsia="es-HN"/>
              </w:rPr>
              <w:t>Objetivo General:</w:t>
            </w:r>
            <w:r w:rsidRPr="00B1490B">
              <w:rPr>
                <w:rFonts w:eastAsia="Times New Roman"/>
                <w:color w:val="000000"/>
                <w:sz w:val="18"/>
                <w:szCs w:val="18"/>
                <w:lang w:eastAsia="es-HN"/>
              </w:rPr>
              <w:br/>
              <w:t>Desarrolla un plan de capacitaciones en Gestión de Proyectos que permita estandarizar procesos y nivelar conocimientos dirigido a los empleados de áreas que tiene interacción con la Oficina de Gestión de Proyectos.</w:t>
            </w:r>
            <w:r w:rsidRPr="00B1490B">
              <w:rPr>
                <w:rFonts w:eastAsia="Times New Roman"/>
                <w:color w:val="000000"/>
                <w:sz w:val="18"/>
                <w:szCs w:val="18"/>
                <w:lang w:eastAsia="es-HN"/>
              </w:rPr>
              <w:br/>
            </w:r>
            <w:r w:rsidRPr="00B1490B">
              <w:rPr>
                <w:rFonts w:eastAsia="Times New Roman"/>
                <w:color w:val="000000"/>
                <w:sz w:val="18"/>
                <w:szCs w:val="18"/>
                <w:lang w:eastAsia="es-HN"/>
              </w:rPr>
              <w:br/>
            </w:r>
            <w:r w:rsidRPr="00B1490B">
              <w:rPr>
                <w:rFonts w:eastAsia="Times New Roman"/>
                <w:b/>
                <w:bCs/>
                <w:color w:val="000000"/>
                <w:sz w:val="18"/>
                <w:szCs w:val="18"/>
                <w:lang w:eastAsia="es-HN"/>
              </w:rPr>
              <w:t>Objetivos Específicos</w:t>
            </w:r>
            <w:r w:rsidRPr="00B1490B">
              <w:rPr>
                <w:rFonts w:eastAsia="Times New Roman"/>
                <w:color w:val="000000"/>
                <w:sz w:val="18"/>
                <w:szCs w:val="18"/>
                <w:lang w:eastAsia="es-HN"/>
              </w:rPr>
              <w:t>:</w:t>
            </w:r>
            <w:r w:rsidRPr="00B1490B">
              <w:rPr>
                <w:rFonts w:eastAsia="Times New Roman"/>
                <w:color w:val="000000"/>
                <w:sz w:val="18"/>
                <w:szCs w:val="18"/>
                <w:lang w:eastAsia="es-HN"/>
              </w:rPr>
              <w:br/>
            </w:r>
            <w:r w:rsidRPr="00B1490B">
              <w:rPr>
                <w:rFonts w:eastAsia="Times New Roman"/>
                <w:color w:val="000000"/>
                <w:sz w:val="18"/>
                <w:szCs w:val="18"/>
                <w:lang w:eastAsia="es-HN"/>
              </w:rPr>
              <w:br/>
              <w:t xml:space="preserve">1. Definir, comprender y asimilar los conceptos básicos en </w:t>
            </w:r>
            <w:r w:rsidRPr="00B1490B">
              <w:rPr>
                <w:rFonts w:eastAsia="Times New Roman"/>
                <w:color w:val="000000"/>
                <w:sz w:val="18"/>
                <w:szCs w:val="18"/>
                <w:lang w:eastAsia="es-HN"/>
              </w:rPr>
              <w:lastRenderedPageBreak/>
              <w:t xml:space="preserve">la temática de Gestión de Proyectos </w:t>
            </w:r>
            <w:r w:rsidRPr="00B1490B">
              <w:rPr>
                <w:rFonts w:eastAsia="Times New Roman"/>
                <w:color w:val="000000"/>
                <w:sz w:val="18"/>
                <w:szCs w:val="18"/>
                <w:lang w:eastAsia="es-HN"/>
              </w:rPr>
              <w:br/>
              <w:t>2. • Estandarizar los procesos en gestión de proyectos</w:t>
            </w:r>
            <w:r w:rsidRPr="00B1490B">
              <w:rPr>
                <w:rFonts w:eastAsia="Times New Roman"/>
                <w:color w:val="000000"/>
                <w:sz w:val="18"/>
                <w:szCs w:val="18"/>
                <w:lang w:eastAsia="es-HN"/>
              </w:rPr>
              <w:br/>
              <w:t>3. • Conocer los instrumentos y herramientas que se utilizan en la gestión de proyectos y aplicarlos en el desarrollo y ejecución de proyectos</w:t>
            </w:r>
            <w:r w:rsidRPr="00B1490B">
              <w:rPr>
                <w:rFonts w:eastAsia="Times New Roman"/>
                <w:color w:val="000000"/>
                <w:sz w:val="18"/>
                <w:szCs w:val="18"/>
                <w:lang w:eastAsia="es-HN"/>
              </w:rPr>
              <w:br/>
              <w:t>4. Nivelar los conocimientos de los empleados participantes en el curso y lograr que tengan un nivel intermedio.</w:t>
            </w:r>
          </w:p>
        </w:tc>
      </w:tr>
      <w:tr w:rsidR="008C4590" w:rsidRPr="00B1490B" w14:paraId="07A381F6" w14:textId="77777777" w:rsidTr="002C2C9C">
        <w:trPr>
          <w:trHeight w:val="574"/>
        </w:trPr>
        <w:tc>
          <w:tcPr>
            <w:tcW w:w="992" w:type="dxa"/>
            <w:vMerge/>
            <w:tcBorders>
              <w:top w:val="nil"/>
              <w:left w:val="single" w:sz="4" w:space="0" w:color="auto"/>
              <w:bottom w:val="single" w:sz="4" w:space="0" w:color="auto"/>
              <w:right w:val="single" w:sz="4" w:space="0" w:color="auto"/>
            </w:tcBorders>
            <w:vAlign w:val="center"/>
            <w:hideMark/>
          </w:tcPr>
          <w:p w14:paraId="1BA57D00"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940" w:type="dxa"/>
            <w:vMerge/>
            <w:tcBorders>
              <w:top w:val="nil"/>
              <w:left w:val="single" w:sz="4" w:space="0" w:color="auto"/>
              <w:bottom w:val="single" w:sz="4" w:space="0" w:color="auto"/>
              <w:right w:val="single" w:sz="4" w:space="0" w:color="auto"/>
            </w:tcBorders>
            <w:vAlign w:val="center"/>
            <w:hideMark/>
          </w:tcPr>
          <w:p w14:paraId="36B92E63"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483" w:type="dxa"/>
            <w:vMerge/>
            <w:tcBorders>
              <w:top w:val="nil"/>
              <w:left w:val="single" w:sz="4" w:space="0" w:color="auto"/>
              <w:bottom w:val="single" w:sz="4" w:space="0" w:color="000000"/>
              <w:right w:val="single" w:sz="4" w:space="0" w:color="auto"/>
            </w:tcBorders>
            <w:vAlign w:val="center"/>
            <w:hideMark/>
          </w:tcPr>
          <w:p w14:paraId="79355E15"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544" w:type="dxa"/>
            <w:vMerge/>
            <w:tcBorders>
              <w:top w:val="nil"/>
              <w:left w:val="single" w:sz="4" w:space="0" w:color="auto"/>
              <w:bottom w:val="single" w:sz="4" w:space="0" w:color="auto"/>
              <w:right w:val="single" w:sz="4" w:space="0" w:color="auto"/>
            </w:tcBorders>
            <w:vAlign w:val="center"/>
            <w:hideMark/>
          </w:tcPr>
          <w:p w14:paraId="0F674ED5"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134" w:type="dxa"/>
            <w:vMerge/>
            <w:tcBorders>
              <w:top w:val="nil"/>
              <w:left w:val="single" w:sz="4" w:space="0" w:color="auto"/>
              <w:bottom w:val="single" w:sz="4" w:space="0" w:color="auto"/>
              <w:right w:val="single" w:sz="4" w:space="0" w:color="auto"/>
            </w:tcBorders>
            <w:vAlign w:val="center"/>
            <w:hideMark/>
          </w:tcPr>
          <w:p w14:paraId="0947F6F5"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240" w:type="dxa"/>
            <w:vMerge/>
            <w:tcBorders>
              <w:top w:val="nil"/>
              <w:left w:val="single" w:sz="4" w:space="0" w:color="auto"/>
              <w:bottom w:val="single" w:sz="4" w:space="0" w:color="auto"/>
              <w:right w:val="single" w:sz="4" w:space="0" w:color="auto"/>
            </w:tcBorders>
            <w:vAlign w:val="center"/>
            <w:hideMark/>
          </w:tcPr>
          <w:p w14:paraId="28D9C39C"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572" w:type="dxa"/>
            <w:vMerge/>
            <w:tcBorders>
              <w:top w:val="nil"/>
              <w:left w:val="single" w:sz="4" w:space="0" w:color="auto"/>
              <w:bottom w:val="single" w:sz="4" w:space="0" w:color="auto"/>
              <w:right w:val="single" w:sz="4" w:space="0" w:color="auto"/>
            </w:tcBorders>
            <w:vAlign w:val="center"/>
            <w:hideMark/>
          </w:tcPr>
          <w:p w14:paraId="453210C3"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869" w:type="dxa"/>
            <w:vMerge/>
            <w:tcBorders>
              <w:top w:val="nil"/>
              <w:left w:val="single" w:sz="4" w:space="0" w:color="auto"/>
              <w:bottom w:val="single" w:sz="4" w:space="0" w:color="auto"/>
              <w:right w:val="single" w:sz="4" w:space="0" w:color="auto"/>
            </w:tcBorders>
            <w:vAlign w:val="center"/>
            <w:hideMark/>
          </w:tcPr>
          <w:p w14:paraId="2CB9E18E"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275" w:type="dxa"/>
            <w:vMerge/>
            <w:tcBorders>
              <w:top w:val="nil"/>
              <w:left w:val="single" w:sz="4" w:space="0" w:color="auto"/>
              <w:bottom w:val="single" w:sz="4" w:space="0" w:color="auto"/>
              <w:right w:val="single" w:sz="4" w:space="0" w:color="auto"/>
            </w:tcBorders>
            <w:vAlign w:val="center"/>
            <w:hideMark/>
          </w:tcPr>
          <w:p w14:paraId="720EE0D2"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2552" w:type="dxa"/>
            <w:vMerge/>
            <w:tcBorders>
              <w:top w:val="nil"/>
              <w:left w:val="single" w:sz="4" w:space="0" w:color="auto"/>
              <w:bottom w:val="single" w:sz="4" w:space="0" w:color="auto"/>
              <w:right w:val="single" w:sz="4" w:space="0" w:color="auto"/>
            </w:tcBorders>
            <w:vAlign w:val="center"/>
            <w:hideMark/>
          </w:tcPr>
          <w:p w14:paraId="3FD3C922" w14:textId="77777777" w:rsidR="008C4590" w:rsidRPr="00B1490B" w:rsidRDefault="008C4590" w:rsidP="00B1490B">
            <w:pPr>
              <w:spacing w:after="0" w:line="240" w:lineRule="auto"/>
              <w:ind w:firstLine="0"/>
              <w:rPr>
                <w:rFonts w:eastAsia="Times New Roman"/>
                <w:color w:val="000000"/>
                <w:sz w:val="18"/>
                <w:szCs w:val="18"/>
                <w:lang w:eastAsia="es-HN"/>
              </w:rPr>
            </w:pPr>
          </w:p>
        </w:tc>
      </w:tr>
      <w:tr w:rsidR="008C4590" w:rsidRPr="00B1490B" w14:paraId="7E3EDF9D" w14:textId="77777777" w:rsidTr="002C2C9C">
        <w:trPr>
          <w:trHeight w:val="574"/>
        </w:trPr>
        <w:tc>
          <w:tcPr>
            <w:tcW w:w="992" w:type="dxa"/>
            <w:vMerge/>
            <w:tcBorders>
              <w:top w:val="nil"/>
              <w:left w:val="single" w:sz="4" w:space="0" w:color="auto"/>
              <w:bottom w:val="single" w:sz="4" w:space="0" w:color="auto"/>
              <w:right w:val="single" w:sz="4" w:space="0" w:color="auto"/>
            </w:tcBorders>
            <w:vAlign w:val="center"/>
            <w:hideMark/>
          </w:tcPr>
          <w:p w14:paraId="26BD8047"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940" w:type="dxa"/>
            <w:vMerge/>
            <w:tcBorders>
              <w:top w:val="nil"/>
              <w:left w:val="single" w:sz="4" w:space="0" w:color="auto"/>
              <w:bottom w:val="single" w:sz="4" w:space="0" w:color="auto"/>
              <w:right w:val="single" w:sz="4" w:space="0" w:color="auto"/>
            </w:tcBorders>
            <w:vAlign w:val="center"/>
            <w:hideMark/>
          </w:tcPr>
          <w:p w14:paraId="4EEEE953"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483" w:type="dxa"/>
            <w:vMerge/>
            <w:tcBorders>
              <w:top w:val="nil"/>
              <w:left w:val="single" w:sz="4" w:space="0" w:color="auto"/>
              <w:bottom w:val="single" w:sz="4" w:space="0" w:color="000000"/>
              <w:right w:val="single" w:sz="4" w:space="0" w:color="auto"/>
            </w:tcBorders>
            <w:vAlign w:val="center"/>
            <w:hideMark/>
          </w:tcPr>
          <w:p w14:paraId="3E7A0492"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544" w:type="dxa"/>
            <w:vMerge/>
            <w:tcBorders>
              <w:top w:val="nil"/>
              <w:left w:val="single" w:sz="4" w:space="0" w:color="auto"/>
              <w:bottom w:val="single" w:sz="4" w:space="0" w:color="auto"/>
              <w:right w:val="single" w:sz="4" w:space="0" w:color="auto"/>
            </w:tcBorders>
            <w:vAlign w:val="center"/>
            <w:hideMark/>
          </w:tcPr>
          <w:p w14:paraId="6A0E32B2"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134" w:type="dxa"/>
            <w:vMerge/>
            <w:tcBorders>
              <w:top w:val="nil"/>
              <w:left w:val="single" w:sz="4" w:space="0" w:color="auto"/>
              <w:bottom w:val="single" w:sz="4" w:space="0" w:color="auto"/>
              <w:right w:val="single" w:sz="4" w:space="0" w:color="auto"/>
            </w:tcBorders>
            <w:vAlign w:val="center"/>
            <w:hideMark/>
          </w:tcPr>
          <w:p w14:paraId="3DBBD8D1"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240" w:type="dxa"/>
            <w:vMerge/>
            <w:tcBorders>
              <w:top w:val="nil"/>
              <w:left w:val="single" w:sz="4" w:space="0" w:color="auto"/>
              <w:bottom w:val="single" w:sz="4" w:space="0" w:color="auto"/>
              <w:right w:val="single" w:sz="4" w:space="0" w:color="auto"/>
            </w:tcBorders>
            <w:vAlign w:val="center"/>
            <w:hideMark/>
          </w:tcPr>
          <w:p w14:paraId="6A7990F5"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572" w:type="dxa"/>
            <w:vMerge/>
            <w:tcBorders>
              <w:top w:val="nil"/>
              <w:left w:val="single" w:sz="4" w:space="0" w:color="auto"/>
              <w:bottom w:val="single" w:sz="4" w:space="0" w:color="auto"/>
              <w:right w:val="single" w:sz="4" w:space="0" w:color="auto"/>
            </w:tcBorders>
            <w:vAlign w:val="center"/>
            <w:hideMark/>
          </w:tcPr>
          <w:p w14:paraId="54BAE856"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869" w:type="dxa"/>
            <w:vMerge/>
            <w:tcBorders>
              <w:top w:val="nil"/>
              <w:left w:val="single" w:sz="4" w:space="0" w:color="auto"/>
              <w:bottom w:val="single" w:sz="4" w:space="0" w:color="auto"/>
              <w:right w:val="single" w:sz="4" w:space="0" w:color="auto"/>
            </w:tcBorders>
            <w:vAlign w:val="center"/>
            <w:hideMark/>
          </w:tcPr>
          <w:p w14:paraId="21700336"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275" w:type="dxa"/>
            <w:vMerge/>
            <w:tcBorders>
              <w:top w:val="nil"/>
              <w:left w:val="single" w:sz="4" w:space="0" w:color="auto"/>
              <w:bottom w:val="single" w:sz="4" w:space="0" w:color="auto"/>
              <w:right w:val="single" w:sz="4" w:space="0" w:color="auto"/>
            </w:tcBorders>
            <w:vAlign w:val="center"/>
            <w:hideMark/>
          </w:tcPr>
          <w:p w14:paraId="6137EB88"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2552" w:type="dxa"/>
            <w:vMerge/>
            <w:tcBorders>
              <w:top w:val="nil"/>
              <w:left w:val="single" w:sz="4" w:space="0" w:color="auto"/>
              <w:bottom w:val="single" w:sz="4" w:space="0" w:color="auto"/>
              <w:right w:val="single" w:sz="4" w:space="0" w:color="auto"/>
            </w:tcBorders>
            <w:vAlign w:val="center"/>
            <w:hideMark/>
          </w:tcPr>
          <w:p w14:paraId="3953B419" w14:textId="77777777" w:rsidR="008C4590" w:rsidRPr="00B1490B" w:rsidRDefault="008C4590" w:rsidP="00B1490B">
            <w:pPr>
              <w:spacing w:after="0" w:line="240" w:lineRule="auto"/>
              <w:ind w:firstLine="0"/>
              <w:rPr>
                <w:rFonts w:eastAsia="Times New Roman"/>
                <w:color w:val="000000"/>
                <w:sz w:val="18"/>
                <w:szCs w:val="18"/>
                <w:lang w:eastAsia="es-HN"/>
              </w:rPr>
            </w:pPr>
          </w:p>
        </w:tc>
      </w:tr>
      <w:tr w:rsidR="008C4590" w:rsidRPr="00B1490B" w14:paraId="4D412AF6" w14:textId="77777777" w:rsidTr="002C2C9C">
        <w:trPr>
          <w:trHeight w:val="574"/>
        </w:trPr>
        <w:tc>
          <w:tcPr>
            <w:tcW w:w="992" w:type="dxa"/>
            <w:vMerge/>
            <w:tcBorders>
              <w:top w:val="nil"/>
              <w:left w:val="single" w:sz="4" w:space="0" w:color="auto"/>
              <w:bottom w:val="single" w:sz="4" w:space="0" w:color="auto"/>
              <w:right w:val="single" w:sz="4" w:space="0" w:color="auto"/>
            </w:tcBorders>
            <w:vAlign w:val="center"/>
            <w:hideMark/>
          </w:tcPr>
          <w:p w14:paraId="4D158CC9"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940" w:type="dxa"/>
            <w:vMerge/>
            <w:tcBorders>
              <w:top w:val="nil"/>
              <w:left w:val="single" w:sz="4" w:space="0" w:color="auto"/>
              <w:bottom w:val="single" w:sz="4" w:space="0" w:color="auto"/>
              <w:right w:val="single" w:sz="4" w:space="0" w:color="auto"/>
            </w:tcBorders>
            <w:vAlign w:val="center"/>
            <w:hideMark/>
          </w:tcPr>
          <w:p w14:paraId="4EC6D382"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483" w:type="dxa"/>
            <w:vMerge/>
            <w:tcBorders>
              <w:top w:val="nil"/>
              <w:left w:val="single" w:sz="4" w:space="0" w:color="auto"/>
              <w:bottom w:val="single" w:sz="4" w:space="0" w:color="000000"/>
              <w:right w:val="single" w:sz="4" w:space="0" w:color="auto"/>
            </w:tcBorders>
            <w:vAlign w:val="center"/>
            <w:hideMark/>
          </w:tcPr>
          <w:p w14:paraId="3CAD0FEC"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544" w:type="dxa"/>
            <w:vMerge/>
            <w:tcBorders>
              <w:top w:val="nil"/>
              <w:left w:val="single" w:sz="4" w:space="0" w:color="auto"/>
              <w:bottom w:val="single" w:sz="4" w:space="0" w:color="auto"/>
              <w:right w:val="single" w:sz="4" w:space="0" w:color="auto"/>
            </w:tcBorders>
            <w:vAlign w:val="center"/>
            <w:hideMark/>
          </w:tcPr>
          <w:p w14:paraId="5648A793"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134" w:type="dxa"/>
            <w:vMerge/>
            <w:tcBorders>
              <w:top w:val="nil"/>
              <w:left w:val="single" w:sz="4" w:space="0" w:color="auto"/>
              <w:bottom w:val="single" w:sz="4" w:space="0" w:color="auto"/>
              <w:right w:val="single" w:sz="4" w:space="0" w:color="auto"/>
            </w:tcBorders>
            <w:vAlign w:val="center"/>
            <w:hideMark/>
          </w:tcPr>
          <w:p w14:paraId="3C51A03F"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240" w:type="dxa"/>
            <w:vMerge/>
            <w:tcBorders>
              <w:top w:val="nil"/>
              <w:left w:val="single" w:sz="4" w:space="0" w:color="auto"/>
              <w:bottom w:val="single" w:sz="4" w:space="0" w:color="auto"/>
              <w:right w:val="single" w:sz="4" w:space="0" w:color="auto"/>
            </w:tcBorders>
            <w:vAlign w:val="center"/>
            <w:hideMark/>
          </w:tcPr>
          <w:p w14:paraId="227D75AB"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572" w:type="dxa"/>
            <w:vMerge/>
            <w:tcBorders>
              <w:top w:val="nil"/>
              <w:left w:val="single" w:sz="4" w:space="0" w:color="auto"/>
              <w:bottom w:val="single" w:sz="4" w:space="0" w:color="auto"/>
              <w:right w:val="single" w:sz="4" w:space="0" w:color="auto"/>
            </w:tcBorders>
            <w:vAlign w:val="center"/>
            <w:hideMark/>
          </w:tcPr>
          <w:p w14:paraId="4217E05C"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869" w:type="dxa"/>
            <w:vMerge/>
            <w:tcBorders>
              <w:top w:val="nil"/>
              <w:left w:val="single" w:sz="4" w:space="0" w:color="auto"/>
              <w:bottom w:val="single" w:sz="4" w:space="0" w:color="auto"/>
              <w:right w:val="single" w:sz="4" w:space="0" w:color="auto"/>
            </w:tcBorders>
            <w:vAlign w:val="center"/>
            <w:hideMark/>
          </w:tcPr>
          <w:p w14:paraId="29070EF4"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275" w:type="dxa"/>
            <w:vMerge/>
            <w:tcBorders>
              <w:top w:val="nil"/>
              <w:left w:val="single" w:sz="4" w:space="0" w:color="auto"/>
              <w:bottom w:val="single" w:sz="4" w:space="0" w:color="auto"/>
              <w:right w:val="single" w:sz="4" w:space="0" w:color="auto"/>
            </w:tcBorders>
            <w:vAlign w:val="center"/>
            <w:hideMark/>
          </w:tcPr>
          <w:p w14:paraId="0ED55ED7"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2552" w:type="dxa"/>
            <w:vMerge/>
            <w:tcBorders>
              <w:top w:val="nil"/>
              <w:left w:val="single" w:sz="4" w:space="0" w:color="auto"/>
              <w:bottom w:val="single" w:sz="4" w:space="0" w:color="auto"/>
              <w:right w:val="single" w:sz="4" w:space="0" w:color="auto"/>
            </w:tcBorders>
            <w:vAlign w:val="center"/>
            <w:hideMark/>
          </w:tcPr>
          <w:p w14:paraId="2AA41A6D" w14:textId="77777777" w:rsidR="008C4590" w:rsidRPr="00B1490B" w:rsidRDefault="008C4590" w:rsidP="00B1490B">
            <w:pPr>
              <w:spacing w:after="0" w:line="240" w:lineRule="auto"/>
              <w:ind w:firstLine="0"/>
              <w:rPr>
                <w:rFonts w:eastAsia="Times New Roman"/>
                <w:color w:val="000000"/>
                <w:sz w:val="18"/>
                <w:szCs w:val="18"/>
                <w:lang w:eastAsia="es-HN"/>
              </w:rPr>
            </w:pPr>
          </w:p>
        </w:tc>
      </w:tr>
      <w:tr w:rsidR="008C4590" w:rsidRPr="00B1490B" w14:paraId="749738B2" w14:textId="77777777" w:rsidTr="00957024">
        <w:trPr>
          <w:trHeight w:val="574"/>
        </w:trPr>
        <w:tc>
          <w:tcPr>
            <w:tcW w:w="992" w:type="dxa"/>
            <w:vMerge/>
            <w:tcBorders>
              <w:top w:val="nil"/>
              <w:left w:val="single" w:sz="4" w:space="0" w:color="auto"/>
              <w:bottom w:val="single" w:sz="4" w:space="0" w:color="auto"/>
              <w:right w:val="single" w:sz="4" w:space="0" w:color="auto"/>
            </w:tcBorders>
            <w:vAlign w:val="center"/>
            <w:hideMark/>
          </w:tcPr>
          <w:p w14:paraId="5819F383"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940" w:type="dxa"/>
            <w:vMerge/>
            <w:tcBorders>
              <w:top w:val="nil"/>
              <w:left w:val="single" w:sz="4" w:space="0" w:color="auto"/>
              <w:bottom w:val="single" w:sz="4" w:space="0" w:color="auto"/>
              <w:right w:val="single" w:sz="4" w:space="0" w:color="auto"/>
            </w:tcBorders>
            <w:vAlign w:val="center"/>
            <w:hideMark/>
          </w:tcPr>
          <w:p w14:paraId="769FC1C0"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483" w:type="dxa"/>
            <w:vMerge/>
            <w:tcBorders>
              <w:top w:val="nil"/>
              <w:left w:val="single" w:sz="4" w:space="0" w:color="auto"/>
              <w:bottom w:val="single" w:sz="4" w:space="0" w:color="000000"/>
              <w:right w:val="single" w:sz="4" w:space="0" w:color="auto"/>
            </w:tcBorders>
            <w:vAlign w:val="center"/>
            <w:hideMark/>
          </w:tcPr>
          <w:p w14:paraId="69D8E8CB"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544" w:type="dxa"/>
            <w:vMerge/>
            <w:tcBorders>
              <w:top w:val="nil"/>
              <w:left w:val="single" w:sz="4" w:space="0" w:color="auto"/>
              <w:bottom w:val="single" w:sz="4" w:space="0" w:color="auto"/>
              <w:right w:val="single" w:sz="4" w:space="0" w:color="auto"/>
            </w:tcBorders>
            <w:vAlign w:val="center"/>
            <w:hideMark/>
          </w:tcPr>
          <w:p w14:paraId="4167B24D"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134" w:type="dxa"/>
            <w:vMerge/>
            <w:tcBorders>
              <w:top w:val="nil"/>
              <w:left w:val="single" w:sz="4" w:space="0" w:color="auto"/>
              <w:bottom w:val="single" w:sz="4" w:space="0" w:color="auto"/>
              <w:right w:val="single" w:sz="4" w:space="0" w:color="auto"/>
            </w:tcBorders>
            <w:vAlign w:val="center"/>
            <w:hideMark/>
          </w:tcPr>
          <w:p w14:paraId="423005CB"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240" w:type="dxa"/>
            <w:vMerge/>
            <w:tcBorders>
              <w:top w:val="nil"/>
              <w:left w:val="single" w:sz="4" w:space="0" w:color="auto"/>
              <w:bottom w:val="single" w:sz="4" w:space="0" w:color="auto"/>
              <w:right w:val="single" w:sz="4" w:space="0" w:color="auto"/>
            </w:tcBorders>
            <w:vAlign w:val="center"/>
            <w:hideMark/>
          </w:tcPr>
          <w:p w14:paraId="475B2412"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572" w:type="dxa"/>
            <w:vMerge/>
            <w:tcBorders>
              <w:top w:val="nil"/>
              <w:left w:val="single" w:sz="4" w:space="0" w:color="auto"/>
              <w:bottom w:val="single" w:sz="4" w:space="0" w:color="auto"/>
              <w:right w:val="single" w:sz="4" w:space="0" w:color="auto"/>
            </w:tcBorders>
            <w:vAlign w:val="center"/>
            <w:hideMark/>
          </w:tcPr>
          <w:p w14:paraId="0E83B2E4"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869" w:type="dxa"/>
            <w:vMerge/>
            <w:tcBorders>
              <w:top w:val="nil"/>
              <w:left w:val="single" w:sz="4" w:space="0" w:color="auto"/>
              <w:bottom w:val="single" w:sz="4" w:space="0" w:color="auto"/>
              <w:right w:val="single" w:sz="4" w:space="0" w:color="auto"/>
            </w:tcBorders>
            <w:vAlign w:val="center"/>
            <w:hideMark/>
          </w:tcPr>
          <w:p w14:paraId="6D727AF7"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275" w:type="dxa"/>
            <w:vMerge/>
            <w:tcBorders>
              <w:top w:val="nil"/>
              <w:left w:val="single" w:sz="4" w:space="0" w:color="auto"/>
              <w:bottom w:val="single" w:sz="4" w:space="0" w:color="auto"/>
              <w:right w:val="single" w:sz="4" w:space="0" w:color="auto"/>
            </w:tcBorders>
            <w:vAlign w:val="center"/>
            <w:hideMark/>
          </w:tcPr>
          <w:p w14:paraId="5BE44107"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2552" w:type="dxa"/>
            <w:vMerge/>
            <w:tcBorders>
              <w:top w:val="nil"/>
              <w:left w:val="single" w:sz="4" w:space="0" w:color="auto"/>
              <w:bottom w:val="single" w:sz="4" w:space="0" w:color="auto"/>
              <w:right w:val="single" w:sz="4" w:space="0" w:color="auto"/>
            </w:tcBorders>
            <w:vAlign w:val="center"/>
            <w:hideMark/>
          </w:tcPr>
          <w:p w14:paraId="5E9F8794" w14:textId="77777777" w:rsidR="008C4590" w:rsidRPr="00B1490B" w:rsidRDefault="008C4590" w:rsidP="00B1490B">
            <w:pPr>
              <w:spacing w:after="0" w:line="240" w:lineRule="auto"/>
              <w:ind w:firstLine="0"/>
              <w:rPr>
                <w:rFonts w:eastAsia="Times New Roman"/>
                <w:color w:val="000000"/>
                <w:sz w:val="18"/>
                <w:szCs w:val="18"/>
                <w:lang w:eastAsia="es-HN"/>
              </w:rPr>
            </w:pPr>
          </w:p>
        </w:tc>
      </w:tr>
      <w:tr w:rsidR="008C4590" w:rsidRPr="00B1490B" w14:paraId="4222C3DB" w14:textId="77777777" w:rsidTr="002C2C9C">
        <w:trPr>
          <w:trHeight w:val="574"/>
        </w:trPr>
        <w:tc>
          <w:tcPr>
            <w:tcW w:w="992" w:type="dxa"/>
            <w:vMerge/>
            <w:tcBorders>
              <w:top w:val="nil"/>
              <w:left w:val="single" w:sz="4" w:space="0" w:color="auto"/>
              <w:bottom w:val="single" w:sz="4" w:space="0" w:color="auto"/>
              <w:right w:val="single" w:sz="4" w:space="0" w:color="auto"/>
            </w:tcBorders>
            <w:vAlign w:val="center"/>
            <w:hideMark/>
          </w:tcPr>
          <w:p w14:paraId="6866E7DE"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940" w:type="dxa"/>
            <w:vMerge/>
            <w:tcBorders>
              <w:top w:val="nil"/>
              <w:left w:val="single" w:sz="4" w:space="0" w:color="auto"/>
              <w:bottom w:val="single" w:sz="4" w:space="0" w:color="auto"/>
              <w:right w:val="single" w:sz="4" w:space="0" w:color="auto"/>
            </w:tcBorders>
            <w:vAlign w:val="center"/>
            <w:hideMark/>
          </w:tcPr>
          <w:p w14:paraId="4EDA1C5E"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483" w:type="dxa"/>
            <w:vMerge/>
            <w:tcBorders>
              <w:top w:val="nil"/>
              <w:left w:val="single" w:sz="4" w:space="0" w:color="auto"/>
              <w:bottom w:val="single" w:sz="4" w:space="0" w:color="000000"/>
              <w:right w:val="single" w:sz="4" w:space="0" w:color="auto"/>
            </w:tcBorders>
            <w:vAlign w:val="center"/>
            <w:hideMark/>
          </w:tcPr>
          <w:p w14:paraId="207F317E"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544" w:type="dxa"/>
            <w:vMerge/>
            <w:tcBorders>
              <w:top w:val="nil"/>
              <w:left w:val="single" w:sz="4" w:space="0" w:color="auto"/>
              <w:bottom w:val="single" w:sz="4" w:space="0" w:color="auto"/>
              <w:right w:val="single" w:sz="4" w:space="0" w:color="auto"/>
            </w:tcBorders>
            <w:vAlign w:val="center"/>
            <w:hideMark/>
          </w:tcPr>
          <w:p w14:paraId="4A9A8577"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134" w:type="dxa"/>
            <w:vMerge/>
            <w:tcBorders>
              <w:top w:val="nil"/>
              <w:left w:val="single" w:sz="4" w:space="0" w:color="auto"/>
              <w:bottom w:val="single" w:sz="4" w:space="0" w:color="auto"/>
              <w:right w:val="single" w:sz="4" w:space="0" w:color="auto"/>
            </w:tcBorders>
            <w:vAlign w:val="center"/>
            <w:hideMark/>
          </w:tcPr>
          <w:p w14:paraId="24FF0624"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240" w:type="dxa"/>
            <w:vMerge/>
            <w:tcBorders>
              <w:top w:val="nil"/>
              <w:left w:val="single" w:sz="4" w:space="0" w:color="auto"/>
              <w:bottom w:val="single" w:sz="4" w:space="0" w:color="auto"/>
              <w:right w:val="single" w:sz="4" w:space="0" w:color="auto"/>
            </w:tcBorders>
            <w:vAlign w:val="center"/>
            <w:hideMark/>
          </w:tcPr>
          <w:p w14:paraId="669B59BC"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572" w:type="dxa"/>
            <w:vMerge/>
            <w:tcBorders>
              <w:top w:val="nil"/>
              <w:left w:val="single" w:sz="4" w:space="0" w:color="auto"/>
              <w:bottom w:val="single" w:sz="4" w:space="0" w:color="auto"/>
              <w:right w:val="single" w:sz="4" w:space="0" w:color="auto"/>
            </w:tcBorders>
            <w:vAlign w:val="center"/>
            <w:hideMark/>
          </w:tcPr>
          <w:p w14:paraId="70CE6626"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869" w:type="dxa"/>
            <w:vMerge/>
            <w:tcBorders>
              <w:top w:val="nil"/>
              <w:left w:val="single" w:sz="4" w:space="0" w:color="auto"/>
              <w:bottom w:val="single" w:sz="4" w:space="0" w:color="auto"/>
              <w:right w:val="single" w:sz="4" w:space="0" w:color="auto"/>
            </w:tcBorders>
            <w:vAlign w:val="center"/>
            <w:hideMark/>
          </w:tcPr>
          <w:p w14:paraId="3931AC60"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275" w:type="dxa"/>
            <w:vMerge/>
            <w:tcBorders>
              <w:top w:val="nil"/>
              <w:left w:val="single" w:sz="4" w:space="0" w:color="auto"/>
              <w:bottom w:val="single" w:sz="4" w:space="0" w:color="auto"/>
              <w:right w:val="single" w:sz="4" w:space="0" w:color="auto"/>
            </w:tcBorders>
            <w:vAlign w:val="center"/>
            <w:hideMark/>
          </w:tcPr>
          <w:p w14:paraId="41AEC05B"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2552" w:type="dxa"/>
            <w:vMerge/>
            <w:tcBorders>
              <w:top w:val="nil"/>
              <w:left w:val="single" w:sz="4" w:space="0" w:color="auto"/>
              <w:bottom w:val="single" w:sz="4" w:space="0" w:color="auto"/>
              <w:right w:val="single" w:sz="4" w:space="0" w:color="auto"/>
            </w:tcBorders>
            <w:vAlign w:val="center"/>
            <w:hideMark/>
          </w:tcPr>
          <w:p w14:paraId="681648F5" w14:textId="77777777" w:rsidR="008C4590" w:rsidRPr="00B1490B" w:rsidRDefault="008C4590" w:rsidP="00B1490B">
            <w:pPr>
              <w:spacing w:after="0" w:line="240" w:lineRule="auto"/>
              <w:ind w:firstLine="0"/>
              <w:rPr>
                <w:rFonts w:eastAsia="Times New Roman"/>
                <w:color w:val="000000"/>
                <w:sz w:val="18"/>
                <w:szCs w:val="18"/>
                <w:lang w:eastAsia="es-HN"/>
              </w:rPr>
            </w:pPr>
          </w:p>
        </w:tc>
      </w:tr>
      <w:tr w:rsidR="008C4590" w:rsidRPr="00B1490B" w14:paraId="73D20B3E" w14:textId="77777777" w:rsidTr="00957024">
        <w:trPr>
          <w:trHeight w:val="574"/>
        </w:trPr>
        <w:tc>
          <w:tcPr>
            <w:tcW w:w="992" w:type="dxa"/>
            <w:vMerge/>
            <w:tcBorders>
              <w:top w:val="nil"/>
              <w:left w:val="single" w:sz="4" w:space="0" w:color="auto"/>
              <w:bottom w:val="single" w:sz="4" w:space="0" w:color="auto"/>
              <w:right w:val="single" w:sz="4" w:space="0" w:color="auto"/>
            </w:tcBorders>
            <w:vAlign w:val="center"/>
            <w:hideMark/>
          </w:tcPr>
          <w:p w14:paraId="4AC08CBD"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940" w:type="dxa"/>
            <w:vMerge/>
            <w:tcBorders>
              <w:top w:val="nil"/>
              <w:left w:val="single" w:sz="4" w:space="0" w:color="auto"/>
              <w:bottom w:val="single" w:sz="4" w:space="0" w:color="auto"/>
              <w:right w:val="single" w:sz="4" w:space="0" w:color="auto"/>
            </w:tcBorders>
            <w:vAlign w:val="center"/>
            <w:hideMark/>
          </w:tcPr>
          <w:p w14:paraId="57E402E1"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483" w:type="dxa"/>
            <w:vMerge/>
            <w:tcBorders>
              <w:top w:val="nil"/>
              <w:left w:val="single" w:sz="4" w:space="0" w:color="auto"/>
              <w:bottom w:val="single" w:sz="4" w:space="0" w:color="000000"/>
              <w:right w:val="single" w:sz="4" w:space="0" w:color="auto"/>
            </w:tcBorders>
            <w:vAlign w:val="center"/>
            <w:hideMark/>
          </w:tcPr>
          <w:p w14:paraId="614F51DF"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544" w:type="dxa"/>
            <w:vMerge/>
            <w:tcBorders>
              <w:top w:val="nil"/>
              <w:left w:val="single" w:sz="4" w:space="0" w:color="auto"/>
              <w:bottom w:val="single" w:sz="4" w:space="0" w:color="auto"/>
              <w:right w:val="single" w:sz="4" w:space="0" w:color="auto"/>
            </w:tcBorders>
            <w:vAlign w:val="center"/>
            <w:hideMark/>
          </w:tcPr>
          <w:p w14:paraId="3B04B393"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134" w:type="dxa"/>
            <w:vMerge/>
            <w:tcBorders>
              <w:top w:val="nil"/>
              <w:left w:val="single" w:sz="4" w:space="0" w:color="auto"/>
              <w:bottom w:val="single" w:sz="4" w:space="0" w:color="auto"/>
              <w:right w:val="single" w:sz="4" w:space="0" w:color="auto"/>
            </w:tcBorders>
            <w:vAlign w:val="center"/>
            <w:hideMark/>
          </w:tcPr>
          <w:p w14:paraId="3E69E6E5"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240" w:type="dxa"/>
            <w:vMerge/>
            <w:tcBorders>
              <w:top w:val="nil"/>
              <w:left w:val="single" w:sz="4" w:space="0" w:color="auto"/>
              <w:bottom w:val="single" w:sz="4" w:space="0" w:color="auto"/>
              <w:right w:val="single" w:sz="4" w:space="0" w:color="auto"/>
            </w:tcBorders>
            <w:vAlign w:val="center"/>
            <w:hideMark/>
          </w:tcPr>
          <w:p w14:paraId="7FCBA685"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572" w:type="dxa"/>
            <w:vMerge/>
            <w:tcBorders>
              <w:top w:val="nil"/>
              <w:left w:val="single" w:sz="4" w:space="0" w:color="auto"/>
              <w:bottom w:val="single" w:sz="4" w:space="0" w:color="auto"/>
              <w:right w:val="single" w:sz="4" w:space="0" w:color="auto"/>
            </w:tcBorders>
            <w:vAlign w:val="center"/>
            <w:hideMark/>
          </w:tcPr>
          <w:p w14:paraId="42C03986"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869" w:type="dxa"/>
            <w:vMerge/>
            <w:tcBorders>
              <w:top w:val="nil"/>
              <w:left w:val="single" w:sz="4" w:space="0" w:color="auto"/>
              <w:bottom w:val="single" w:sz="4" w:space="0" w:color="auto"/>
              <w:right w:val="single" w:sz="4" w:space="0" w:color="auto"/>
            </w:tcBorders>
            <w:vAlign w:val="center"/>
            <w:hideMark/>
          </w:tcPr>
          <w:p w14:paraId="636B913C"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275" w:type="dxa"/>
            <w:vMerge/>
            <w:tcBorders>
              <w:top w:val="nil"/>
              <w:left w:val="single" w:sz="4" w:space="0" w:color="auto"/>
              <w:bottom w:val="single" w:sz="4" w:space="0" w:color="auto"/>
              <w:right w:val="single" w:sz="4" w:space="0" w:color="auto"/>
            </w:tcBorders>
            <w:vAlign w:val="center"/>
            <w:hideMark/>
          </w:tcPr>
          <w:p w14:paraId="30AF968C"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2552" w:type="dxa"/>
            <w:vMerge/>
            <w:tcBorders>
              <w:top w:val="nil"/>
              <w:left w:val="single" w:sz="4" w:space="0" w:color="auto"/>
              <w:bottom w:val="single" w:sz="4" w:space="0" w:color="auto"/>
              <w:right w:val="single" w:sz="4" w:space="0" w:color="auto"/>
            </w:tcBorders>
            <w:vAlign w:val="center"/>
            <w:hideMark/>
          </w:tcPr>
          <w:p w14:paraId="5B2F33FA" w14:textId="77777777" w:rsidR="008C4590" w:rsidRPr="00B1490B" w:rsidRDefault="008C4590" w:rsidP="00B1490B">
            <w:pPr>
              <w:spacing w:after="0" w:line="240" w:lineRule="auto"/>
              <w:ind w:firstLine="0"/>
              <w:rPr>
                <w:rFonts w:eastAsia="Times New Roman"/>
                <w:color w:val="000000"/>
                <w:sz w:val="18"/>
                <w:szCs w:val="18"/>
                <w:lang w:eastAsia="es-HN"/>
              </w:rPr>
            </w:pPr>
          </w:p>
        </w:tc>
      </w:tr>
      <w:tr w:rsidR="008C4590" w:rsidRPr="00B1490B" w14:paraId="2662BBAF" w14:textId="77777777" w:rsidTr="002C2C9C">
        <w:trPr>
          <w:trHeight w:val="574"/>
        </w:trPr>
        <w:tc>
          <w:tcPr>
            <w:tcW w:w="992" w:type="dxa"/>
            <w:vMerge/>
            <w:tcBorders>
              <w:top w:val="nil"/>
              <w:left w:val="single" w:sz="4" w:space="0" w:color="auto"/>
              <w:bottom w:val="single" w:sz="4" w:space="0" w:color="auto"/>
              <w:right w:val="single" w:sz="4" w:space="0" w:color="auto"/>
            </w:tcBorders>
            <w:vAlign w:val="center"/>
            <w:hideMark/>
          </w:tcPr>
          <w:p w14:paraId="5C063DF6"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940" w:type="dxa"/>
            <w:vMerge/>
            <w:tcBorders>
              <w:top w:val="nil"/>
              <w:left w:val="single" w:sz="4" w:space="0" w:color="auto"/>
              <w:bottom w:val="single" w:sz="4" w:space="0" w:color="auto"/>
              <w:right w:val="single" w:sz="4" w:space="0" w:color="auto"/>
            </w:tcBorders>
            <w:vAlign w:val="center"/>
            <w:hideMark/>
          </w:tcPr>
          <w:p w14:paraId="7683EAB1"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483" w:type="dxa"/>
            <w:vMerge/>
            <w:tcBorders>
              <w:top w:val="nil"/>
              <w:left w:val="single" w:sz="4" w:space="0" w:color="auto"/>
              <w:bottom w:val="single" w:sz="4" w:space="0" w:color="000000"/>
              <w:right w:val="single" w:sz="4" w:space="0" w:color="auto"/>
            </w:tcBorders>
            <w:vAlign w:val="center"/>
            <w:hideMark/>
          </w:tcPr>
          <w:p w14:paraId="3DCF90D2"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544" w:type="dxa"/>
            <w:vMerge/>
            <w:tcBorders>
              <w:top w:val="nil"/>
              <w:left w:val="single" w:sz="4" w:space="0" w:color="auto"/>
              <w:bottom w:val="single" w:sz="4" w:space="0" w:color="auto"/>
              <w:right w:val="single" w:sz="4" w:space="0" w:color="auto"/>
            </w:tcBorders>
            <w:vAlign w:val="center"/>
            <w:hideMark/>
          </w:tcPr>
          <w:p w14:paraId="5EF3A054"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134" w:type="dxa"/>
            <w:vMerge/>
            <w:tcBorders>
              <w:top w:val="nil"/>
              <w:left w:val="single" w:sz="4" w:space="0" w:color="auto"/>
              <w:bottom w:val="single" w:sz="4" w:space="0" w:color="auto"/>
              <w:right w:val="single" w:sz="4" w:space="0" w:color="auto"/>
            </w:tcBorders>
            <w:vAlign w:val="center"/>
            <w:hideMark/>
          </w:tcPr>
          <w:p w14:paraId="435AA0C4"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240" w:type="dxa"/>
            <w:vMerge/>
            <w:tcBorders>
              <w:top w:val="nil"/>
              <w:left w:val="single" w:sz="4" w:space="0" w:color="auto"/>
              <w:bottom w:val="single" w:sz="4" w:space="0" w:color="auto"/>
              <w:right w:val="single" w:sz="4" w:space="0" w:color="auto"/>
            </w:tcBorders>
            <w:vAlign w:val="center"/>
            <w:hideMark/>
          </w:tcPr>
          <w:p w14:paraId="06D64869"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572" w:type="dxa"/>
            <w:vMerge/>
            <w:tcBorders>
              <w:top w:val="nil"/>
              <w:left w:val="single" w:sz="4" w:space="0" w:color="auto"/>
              <w:bottom w:val="single" w:sz="4" w:space="0" w:color="auto"/>
              <w:right w:val="single" w:sz="4" w:space="0" w:color="auto"/>
            </w:tcBorders>
            <w:vAlign w:val="center"/>
            <w:hideMark/>
          </w:tcPr>
          <w:p w14:paraId="65A4A960"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869" w:type="dxa"/>
            <w:vMerge/>
            <w:tcBorders>
              <w:top w:val="nil"/>
              <w:left w:val="single" w:sz="4" w:space="0" w:color="auto"/>
              <w:bottom w:val="single" w:sz="4" w:space="0" w:color="auto"/>
              <w:right w:val="single" w:sz="4" w:space="0" w:color="auto"/>
            </w:tcBorders>
            <w:vAlign w:val="center"/>
            <w:hideMark/>
          </w:tcPr>
          <w:p w14:paraId="7902C1C8"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275" w:type="dxa"/>
            <w:vMerge/>
            <w:tcBorders>
              <w:top w:val="nil"/>
              <w:left w:val="single" w:sz="4" w:space="0" w:color="auto"/>
              <w:bottom w:val="single" w:sz="4" w:space="0" w:color="auto"/>
              <w:right w:val="single" w:sz="4" w:space="0" w:color="auto"/>
            </w:tcBorders>
            <w:vAlign w:val="center"/>
            <w:hideMark/>
          </w:tcPr>
          <w:p w14:paraId="79D103CC"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2552" w:type="dxa"/>
            <w:vMerge/>
            <w:tcBorders>
              <w:top w:val="nil"/>
              <w:left w:val="single" w:sz="4" w:space="0" w:color="auto"/>
              <w:bottom w:val="single" w:sz="4" w:space="0" w:color="auto"/>
              <w:right w:val="single" w:sz="4" w:space="0" w:color="auto"/>
            </w:tcBorders>
            <w:vAlign w:val="center"/>
            <w:hideMark/>
          </w:tcPr>
          <w:p w14:paraId="628BA9E9" w14:textId="77777777" w:rsidR="008C4590" w:rsidRPr="00B1490B" w:rsidRDefault="008C4590" w:rsidP="00B1490B">
            <w:pPr>
              <w:spacing w:after="0" w:line="240" w:lineRule="auto"/>
              <w:ind w:firstLine="0"/>
              <w:rPr>
                <w:rFonts w:eastAsia="Times New Roman"/>
                <w:color w:val="000000"/>
                <w:sz w:val="18"/>
                <w:szCs w:val="18"/>
                <w:lang w:eastAsia="es-HN"/>
              </w:rPr>
            </w:pPr>
          </w:p>
        </w:tc>
      </w:tr>
      <w:tr w:rsidR="008C4590" w:rsidRPr="00B1490B" w14:paraId="7247E72B" w14:textId="77777777" w:rsidTr="002C2C9C">
        <w:trPr>
          <w:trHeight w:val="574"/>
        </w:trPr>
        <w:tc>
          <w:tcPr>
            <w:tcW w:w="992" w:type="dxa"/>
            <w:vMerge/>
            <w:tcBorders>
              <w:top w:val="nil"/>
              <w:left w:val="single" w:sz="4" w:space="0" w:color="auto"/>
              <w:bottom w:val="single" w:sz="4" w:space="0" w:color="auto"/>
              <w:right w:val="single" w:sz="4" w:space="0" w:color="auto"/>
            </w:tcBorders>
            <w:vAlign w:val="center"/>
            <w:hideMark/>
          </w:tcPr>
          <w:p w14:paraId="34C6F5AD"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940" w:type="dxa"/>
            <w:vMerge/>
            <w:tcBorders>
              <w:top w:val="nil"/>
              <w:left w:val="single" w:sz="4" w:space="0" w:color="auto"/>
              <w:bottom w:val="single" w:sz="4" w:space="0" w:color="auto"/>
              <w:right w:val="single" w:sz="4" w:space="0" w:color="auto"/>
            </w:tcBorders>
            <w:vAlign w:val="center"/>
            <w:hideMark/>
          </w:tcPr>
          <w:p w14:paraId="4FCBC42A"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483" w:type="dxa"/>
            <w:vMerge/>
            <w:tcBorders>
              <w:top w:val="nil"/>
              <w:left w:val="single" w:sz="4" w:space="0" w:color="auto"/>
              <w:bottom w:val="single" w:sz="4" w:space="0" w:color="000000"/>
              <w:right w:val="single" w:sz="4" w:space="0" w:color="auto"/>
            </w:tcBorders>
            <w:vAlign w:val="center"/>
            <w:hideMark/>
          </w:tcPr>
          <w:p w14:paraId="573162B0"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544" w:type="dxa"/>
            <w:vMerge/>
            <w:tcBorders>
              <w:top w:val="nil"/>
              <w:left w:val="single" w:sz="4" w:space="0" w:color="auto"/>
              <w:bottom w:val="single" w:sz="4" w:space="0" w:color="auto"/>
              <w:right w:val="single" w:sz="4" w:space="0" w:color="auto"/>
            </w:tcBorders>
            <w:vAlign w:val="center"/>
            <w:hideMark/>
          </w:tcPr>
          <w:p w14:paraId="1CA3D534"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134" w:type="dxa"/>
            <w:vMerge/>
            <w:tcBorders>
              <w:top w:val="nil"/>
              <w:left w:val="single" w:sz="4" w:space="0" w:color="auto"/>
              <w:bottom w:val="single" w:sz="4" w:space="0" w:color="auto"/>
              <w:right w:val="single" w:sz="4" w:space="0" w:color="auto"/>
            </w:tcBorders>
            <w:vAlign w:val="center"/>
            <w:hideMark/>
          </w:tcPr>
          <w:p w14:paraId="5436E882"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240" w:type="dxa"/>
            <w:vMerge/>
            <w:tcBorders>
              <w:top w:val="nil"/>
              <w:left w:val="single" w:sz="4" w:space="0" w:color="auto"/>
              <w:bottom w:val="single" w:sz="4" w:space="0" w:color="auto"/>
              <w:right w:val="single" w:sz="4" w:space="0" w:color="auto"/>
            </w:tcBorders>
            <w:vAlign w:val="center"/>
            <w:hideMark/>
          </w:tcPr>
          <w:p w14:paraId="59829B0B"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572" w:type="dxa"/>
            <w:vMerge/>
            <w:tcBorders>
              <w:top w:val="nil"/>
              <w:left w:val="single" w:sz="4" w:space="0" w:color="auto"/>
              <w:bottom w:val="single" w:sz="4" w:space="0" w:color="auto"/>
              <w:right w:val="single" w:sz="4" w:space="0" w:color="auto"/>
            </w:tcBorders>
            <w:vAlign w:val="center"/>
            <w:hideMark/>
          </w:tcPr>
          <w:p w14:paraId="0282CA58"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869" w:type="dxa"/>
            <w:vMerge/>
            <w:tcBorders>
              <w:top w:val="nil"/>
              <w:left w:val="single" w:sz="4" w:space="0" w:color="auto"/>
              <w:bottom w:val="single" w:sz="4" w:space="0" w:color="auto"/>
              <w:right w:val="single" w:sz="4" w:space="0" w:color="auto"/>
            </w:tcBorders>
            <w:vAlign w:val="center"/>
            <w:hideMark/>
          </w:tcPr>
          <w:p w14:paraId="6E99412C"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275" w:type="dxa"/>
            <w:vMerge/>
            <w:tcBorders>
              <w:top w:val="nil"/>
              <w:left w:val="single" w:sz="4" w:space="0" w:color="auto"/>
              <w:bottom w:val="single" w:sz="4" w:space="0" w:color="auto"/>
              <w:right w:val="single" w:sz="4" w:space="0" w:color="auto"/>
            </w:tcBorders>
            <w:vAlign w:val="center"/>
            <w:hideMark/>
          </w:tcPr>
          <w:p w14:paraId="08661F77"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2552" w:type="dxa"/>
            <w:vMerge/>
            <w:tcBorders>
              <w:top w:val="nil"/>
              <w:left w:val="single" w:sz="4" w:space="0" w:color="auto"/>
              <w:bottom w:val="single" w:sz="4" w:space="0" w:color="auto"/>
              <w:right w:val="single" w:sz="4" w:space="0" w:color="auto"/>
            </w:tcBorders>
            <w:vAlign w:val="center"/>
            <w:hideMark/>
          </w:tcPr>
          <w:p w14:paraId="50D1C09E" w14:textId="77777777" w:rsidR="008C4590" w:rsidRPr="00B1490B" w:rsidRDefault="008C4590" w:rsidP="00B1490B">
            <w:pPr>
              <w:spacing w:after="0" w:line="240" w:lineRule="auto"/>
              <w:ind w:firstLine="0"/>
              <w:rPr>
                <w:rFonts w:eastAsia="Times New Roman"/>
                <w:color w:val="000000"/>
                <w:sz w:val="18"/>
                <w:szCs w:val="18"/>
                <w:lang w:eastAsia="es-HN"/>
              </w:rPr>
            </w:pPr>
          </w:p>
        </w:tc>
      </w:tr>
      <w:tr w:rsidR="008C4590" w:rsidRPr="00B1490B" w14:paraId="31A79A3D" w14:textId="77777777" w:rsidTr="00957024">
        <w:trPr>
          <w:trHeight w:val="574"/>
        </w:trPr>
        <w:tc>
          <w:tcPr>
            <w:tcW w:w="992" w:type="dxa"/>
            <w:vMerge/>
            <w:tcBorders>
              <w:top w:val="nil"/>
              <w:left w:val="single" w:sz="4" w:space="0" w:color="auto"/>
              <w:bottom w:val="single" w:sz="4" w:space="0" w:color="auto"/>
              <w:right w:val="single" w:sz="4" w:space="0" w:color="auto"/>
            </w:tcBorders>
            <w:vAlign w:val="center"/>
            <w:hideMark/>
          </w:tcPr>
          <w:p w14:paraId="4B7C4020"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940" w:type="dxa"/>
            <w:vMerge/>
            <w:tcBorders>
              <w:top w:val="nil"/>
              <w:left w:val="single" w:sz="4" w:space="0" w:color="auto"/>
              <w:bottom w:val="single" w:sz="4" w:space="0" w:color="auto"/>
              <w:right w:val="single" w:sz="4" w:space="0" w:color="auto"/>
            </w:tcBorders>
            <w:vAlign w:val="center"/>
            <w:hideMark/>
          </w:tcPr>
          <w:p w14:paraId="78B4EDDA"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483" w:type="dxa"/>
            <w:vMerge w:val="restart"/>
            <w:tcBorders>
              <w:top w:val="single" w:sz="4" w:space="0" w:color="000000"/>
              <w:left w:val="single" w:sz="4" w:space="0" w:color="auto"/>
              <w:bottom w:val="single" w:sz="4" w:space="0" w:color="auto"/>
              <w:right w:val="single" w:sz="4" w:space="0" w:color="auto"/>
            </w:tcBorders>
            <w:shd w:val="clear" w:color="auto" w:fill="auto"/>
            <w:vAlign w:val="center"/>
            <w:hideMark/>
          </w:tcPr>
          <w:p w14:paraId="5015C96B" w14:textId="77777777" w:rsidR="008C4590" w:rsidRPr="00B1490B" w:rsidRDefault="008C4590" w:rsidP="00B1490B">
            <w:pPr>
              <w:spacing w:after="0" w:line="240" w:lineRule="auto"/>
              <w:ind w:firstLine="0"/>
              <w:jc w:val="center"/>
              <w:rPr>
                <w:rFonts w:eastAsia="Times New Roman"/>
                <w:color w:val="000000"/>
                <w:sz w:val="18"/>
                <w:szCs w:val="18"/>
                <w:lang w:eastAsia="es-HN"/>
              </w:rPr>
            </w:pPr>
            <w:r w:rsidRPr="00B1490B">
              <w:rPr>
                <w:rFonts w:eastAsia="Times New Roman"/>
                <w:color w:val="000000"/>
                <w:sz w:val="18"/>
                <w:szCs w:val="18"/>
                <w:lang w:eastAsia="es-HN"/>
              </w:rPr>
              <w:t>2. Realizar un levantamiento de información sobre los conocimientos en gestión de proyectos de las áreas de primera línea para conocer el estado actual e identificar las oportunidades de mejora.</w:t>
            </w:r>
          </w:p>
        </w:tc>
        <w:tc>
          <w:tcPr>
            <w:tcW w:w="1544" w:type="dxa"/>
            <w:vMerge/>
            <w:tcBorders>
              <w:top w:val="nil"/>
              <w:left w:val="single" w:sz="4" w:space="0" w:color="auto"/>
              <w:bottom w:val="single" w:sz="4" w:space="0" w:color="auto"/>
              <w:right w:val="single" w:sz="4" w:space="0" w:color="auto"/>
            </w:tcBorders>
            <w:vAlign w:val="center"/>
            <w:hideMark/>
          </w:tcPr>
          <w:p w14:paraId="6EDCE636"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134" w:type="dxa"/>
            <w:vMerge/>
            <w:tcBorders>
              <w:top w:val="nil"/>
              <w:left w:val="single" w:sz="4" w:space="0" w:color="auto"/>
              <w:bottom w:val="single" w:sz="4" w:space="0" w:color="auto"/>
              <w:right w:val="single" w:sz="4" w:space="0" w:color="auto"/>
            </w:tcBorders>
            <w:vAlign w:val="center"/>
            <w:hideMark/>
          </w:tcPr>
          <w:p w14:paraId="2B788561"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240" w:type="dxa"/>
            <w:vMerge/>
            <w:tcBorders>
              <w:top w:val="nil"/>
              <w:left w:val="single" w:sz="4" w:space="0" w:color="auto"/>
              <w:bottom w:val="single" w:sz="4" w:space="0" w:color="auto"/>
              <w:right w:val="single" w:sz="4" w:space="0" w:color="auto"/>
            </w:tcBorders>
            <w:vAlign w:val="center"/>
            <w:hideMark/>
          </w:tcPr>
          <w:p w14:paraId="49A1931C"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572" w:type="dxa"/>
            <w:vMerge/>
            <w:tcBorders>
              <w:top w:val="nil"/>
              <w:left w:val="single" w:sz="4" w:space="0" w:color="auto"/>
              <w:bottom w:val="single" w:sz="4" w:space="0" w:color="auto"/>
              <w:right w:val="single" w:sz="4" w:space="0" w:color="auto"/>
            </w:tcBorders>
            <w:vAlign w:val="center"/>
            <w:hideMark/>
          </w:tcPr>
          <w:p w14:paraId="56956DD7"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869" w:type="dxa"/>
            <w:vMerge/>
            <w:tcBorders>
              <w:top w:val="nil"/>
              <w:left w:val="single" w:sz="4" w:space="0" w:color="auto"/>
              <w:bottom w:val="single" w:sz="4" w:space="0" w:color="auto"/>
              <w:right w:val="single" w:sz="4" w:space="0" w:color="auto"/>
            </w:tcBorders>
            <w:vAlign w:val="center"/>
            <w:hideMark/>
          </w:tcPr>
          <w:p w14:paraId="3DA3B4B0"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275" w:type="dxa"/>
            <w:vMerge/>
            <w:tcBorders>
              <w:top w:val="nil"/>
              <w:left w:val="single" w:sz="4" w:space="0" w:color="auto"/>
              <w:bottom w:val="single" w:sz="4" w:space="0" w:color="auto"/>
              <w:right w:val="single" w:sz="4" w:space="0" w:color="auto"/>
            </w:tcBorders>
            <w:vAlign w:val="center"/>
            <w:hideMark/>
          </w:tcPr>
          <w:p w14:paraId="4C5786C6"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2552" w:type="dxa"/>
            <w:vMerge/>
            <w:tcBorders>
              <w:top w:val="nil"/>
              <w:left w:val="single" w:sz="4" w:space="0" w:color="auto"/>
              <w:bottom w:val="single" w:sz="4" w:space="0" w:color="auto"/>
              <w:right w:val="single" w:sz="4" w:space="0" w:color="auto"/>
            </w:tcBorders>
            <w:vAlign w:val="center"/>
            <w:hideMark/>
          </w:tcPr>
          <w:p w14:paraId="54DA34AB" w14:textId="77777777" w:rsidR="008C4590" w:rsidRPr="00B1490B" w:rsidRDefault="008C4590" w:rsidP="00B1490B">
            <w:pPr>
              <w:spacing w:after="0" w:line="240" w:lineRule="auto"/>
              <w:ind w:firstLine="0"/>
              <w:rPr>
                <w:rFonts w:eastAsia="Times New Roman"/>
                <w:color w:val="000000"/>
                <w:sz w:val="18"/>
                <w:szCs w:val="18"/>
                <w:lang w:eastAsia="es-HN"/>
              </w:rPr>
            </w:pPr>
          </w:p>
        </w:tc>
      </w:tr>
      <w:tr w:rsidR="008C4590" w:rsidRPr="00B1490B" w14:paraId="3FD8965C" w14:textId="77777777" w:rsidTr="002C2C9C">
        <w:trPr>
          <w:trHeight w:val="574"/>
        </w:trPr>
        <w:tc>
          <w:tcPr>
            <w:tcW w:w="992" w:type="dxa"/>
            <w:vMerge/>
            <w:tcBorders>
              <w:top w:val="nil"/>
              <w:left w:val="single" w:sz="4" w:space="0" w:color="auto"/>
              <w:bottom w:val="single" w:sz="4" w:space="0" w:color="auto"/>
              <w:right w:val="single" w:sz="4" w:space="0" w:color="auto"/>
            </w:tcBorders>
            <w:vAlign w:val="center"/>
            <w:hideMark/>
          </w:tcPr>
          <w:p w14:paraId="05D4E8E3"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940" w:type="dxa"/>
            <w:vMerge/>
            <w:tcBorders>
              <w:top w:val="nil"/>
              <w:left w:val="single" w:sz="4" w:space="0" w:color="auto"/>
              <w:bottom w:val="single" w:sz="4" w:space="0" w:color="auto"/>
              <w:right w:val="single" w:sz="4" w:space="0" w:color="auto"/>
            </w:tcBorders>
            <w:vAlign w:val="center"/>
            <w:hideMark/>
          </w:tcPr>
          <w:p w14:paraId="53F6EDF5"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483" w:type="dxa"/>
            <w:vMerge/>
            <w:tcBorders>
              <w:top w:val="nil"/>
              <w:left w:val="single" w:sz="4" w:space="0" w:color="auto"/>
              <w:bottom w:val="single" w:sz="4" w:space="0" w:color="auto"/>
              <w:right w:val="single" w:sz="4" w:space="0" w:color="auto"/>
            </w:tcBorders>
            <w:vAlign w:val="center"/>
            <w:hideMark/>
          </w:tcPr>
          <w:p w14:paraId="4313B143"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544" w:type="dxa"/>
            <w:vMerge/>
            <w:tcBorders>
              <w:top w:val="nil"/>
              <w:left w:val="single" w:sz="4" w:space="0" w:color="auto"/>
              <w:bottom w:val="single" w:sz="4" w:space="0" w:color="auto"/>
              <w:right w:val="single" w:sz="4" w:space="0" w:color="auto"/>
            </w:tcBorders>
            <w:vAlign w:val="center"/>
            <w:hideMark/>
          </w:tcPr>
          <w:p w14:paraId="65842856"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134" w:type="dxa"/>
            <w:vMerge/>
            <w:tcBorders>
              <w:top w:val="nil"/>
              <w:left w:val="single" w:sz="4" w:space="0" w:color="auto"/>
              <w:bottom w:val="single" w:sz="4" w:space="0" w:color="auto"/>
              <w:right w:val="single" w:sz="4" w:space="0" w:color="auto"/>
            </w:tcBorders>
            <w:vAlign w:val="center"/>
            <w:hideMark/>
          </w:tcPr>
          <w:p w14:paraId="1A0C52A5"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240" w:type="dxa"/>
            <w:vMerge/>
            <w:tcBorders>
              <w:top w:val="nil"/>
              <w:left w:val="single" w:sz="4" w:space="0" w:color="auto"/>
              <w:bottom w:val="single" w:sz="4" w:space="0" w:color="auto"/>
              <w:right w:val="single" w:sz="4" w:space="0" w:color="auto"/>
            </w:tcBorders>
            <w:vAlign w:val="center"/>
            <w:hideMark/>
          </w:tcPr>
          <w:p w14:paraId="65CB50E4"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572" w:type="dxa"/>
            <w:vMerge/>
            <w:tcBorders>
              <w:top w:val="nil"/>
              <w:left w:val="single" w:sz="4" w:space="0" w:color="auto"/>
              <w:bottom w:val="single" w:sz="4" w:space="0" w:color="auto"/>
              <w:right w:val="single" w:sz="4" w:space="0" w:color="auto"/>
            </w:tcBorders>
            <w:vAlign w:val="center"/>
            <w:hideMark/>
          </w:tcPr>
          <w:p w14:paraId="43EB2992"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869" w:type="dxa"/>
            <w:vMerge/>
            <w:tcBorders>
              <w:top w:val="nil"/>
              <w:left w:val="single" w:sz="4" w:space="0" w:color="auto"/>
              <w:bottom w:val="single" w:sz="4" w:space="0" w:color="auto"/>
              <w:right w:val="single" w:sz="4" w:space="0" w:color="auto"/>
            </w:tcBorders>
            <w:vAlign w:val="center"/>
            <w:hideMark/>
          </w:tcPr>
          <w:p w14:paraId="2FA6B1B6"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275" w:type="dxa"/>
            <w:vMerge/>
            <w:tcBorders>
              <w:top w:val="nil"/>
              <w:left w:val="single" w:sz="4" w:space="0" w:color="auto"/>
              <w:bottom w:val="single" w:sz="4" w:space="0" w:color="auto"/>
              <w:right w:val="single" w:sz="4" w:space="0" w:color="auto"/>
            </w:tcBorders>
            <w:vAlign w:val="center"/>
            <w:hideMark/>
          </w:tcPr>
          <w:p w14:paraId="28FC6DA2"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2552" w:type="dxa"/>
            <w:vMerge/>
            <w:tcBorders>
              <w:top w:val="nil"/>
              <w:left w:val="single" w:sz="4" w:space="0" w:color="auto"/>
              <w:bottom w:val="single" w:sz="4" w:space="0" w:color="auto"/>
              <w:right w:val="single" w:sz="4" w:space="0" w:color="auto"/>
            </w:tcBorders>
            <w:vAlign w:val="center"/>
            <w:hideMark/>
          </w:tcPr>
          <w:p w14:paraId="7706A382" w14:textId="77777777" w:rsidR="008C4590" w:rsidRPr="00B1490B" w:rsidRDefault="008C4590" w:rsidP="00B1490B">
            <w:pPr>
              <w:spacing w:after="0" w:line="240" w:lineRule="auto"/>
              <w:ind w:firstLine="0"/>
              <w:rPr>
                <w:rFonts w:eastAsia="Times New Roman"/>
                <w:color w:val="000000"/>
                <w:sz w:val="18"/>
                <w:szCs w:val="18"/>
                <w:lang w:eastAsia="es-HN"/>
              </w:rPr>
            </w:pPr>
          </w:p>
        </w:tc>
      </w:tr>
      <w:tr w:rsidR="008C4590" w:rsidRPr="00B1490B" w14:paraId="3BC90427" w14:textId="77777777" w:rsidTr="002C2C9C">
        <w:trPr>
          <w:trHeight w:val="2177"/>
        </w:trPr>
        <w:tc>
          <w:tcPr>
            <w:tcW w:w="992" w:type="dxa"/>
            <w:vMerge/>
            <w:tcBorders>
              <w:top w:val="nil"/>
              <w:left w:val="single" w:sz="4" w:space="0" w:color="auto"/>
              <w:bottom w:val="single" w:sz="4" w:space="0" w:color="auto"/>
              <w:right w:val="single" w:sz="4" w:space="0" w:color="auto"/>
            </w:tcBorders>
            <w:vAlign w:val="center"/>
            <w:hideMark/>
          </w:tcPr>
          <w:p w14:paraId="730D27C7"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940" w:type="dxa"/>
            <w:vMerge/>
            <w:tcBorders>
              <w:top w:val="nil"/>
              <w:left w:val="single" w:sz="4" w:space="0" w:color="auto"/>
              <w:bottom w:val="single" w:sz="4" w:space="0" w:color="auto"/>
              <w:right w:val="single" w:sz="4" w:space="0" w:color="auto"/>
            </w:tcBorders>
            <w:vAlign w:val="center"/>
            <w:hideMark/>
          </w:tcPr>
          <w:p w14:paraId="5ABBEDC2"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483" w:type="dxa"/>
            <w:vMerge/>
            <w:tcBorders>
              <w:top w:val="nil"/>
              <w:left w:val="single" w:sz="4" w:space="0" w:color="auto"/>
              <w:bottom w:val="single" w:sz="4" w:space="0" w:color="auto"/>
              <w:right w:val="single" w:sz="4" w:space="0" w:color="auto"/>
            </w:tcBorders>
            <w:vAlign w:val="center"/>
            <w:hideMark/>
          </w:tcPr>
          <w:p w14:paraId="769D1E0A"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544" w:type="dxa"/>
            <w:vMerge/>
            <w:tcBorders>
              <w:top w:val="nil"/>
              <w:left w:val="single" w:sz="4" w:space="0" w:color="auto"/>
              <w:bottom w:val="single" w:sz="4" w:space="0" w:color="auto"/>
              <w:right w:val="single" w:sz="4" w:space="0" w:color="auto"/>
            </w:tcBorders>
            <w:vAlign w:val="center"/>
            <w:hideMark/>
          </w:tcPr>
          <w:p w14:paraId="04965B6D"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134" w:type="dxa"/>
            <w:vMerge/>
            <w:tcBorders>
              <w:top w:val="nil"/>
              <w:left w:val="single" w:sz="4" w:space="0" w:color="auto"/>
              <w:bottom w:val="single" w:sz="4" w:space="0" w:color="auto"/>
              <w:right w:val="single" w:sz="4" w:space="0" w:color="auto"/>
            </w:tcBorders>
            <w:vAlign w:val="center"/>
            <w:hideMark/>
          </w:tcPr>
          <w:p w14:paraId="173E0665"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240" w:type="dxa"/>
            <w:vMerge/>
            <w:tcBorders>
              <w:top w:val="nil"/>
              <w:left w:val="single" w:sz="4" w:space="0" w:color="auto"/>
              <w:bottom w:val="single" w:sz="4" w:space="0" w:color="auto"/>
              <w:right w:val="single" w:sz="4" w:space="0" w:color="auto"/>
            </w:tcBorders>
            <w:vAlign w:val="center"/>
            <w:hideMark/>
          </w:tcPr>
          <w:p w14:paraId="41880118"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572" w:type="dxa"/>
            <w:vMerge/>
            <w:tcBorders>
              <w:top w:val="nil"/>
              <w:left w:val="single" w:sz="4" w:space="0" w:color="auto"/>
              <w:bottom w:val="single" w:sz="4" w:space="0" w:color="auto"/>
              <w:right w:val="single" w:sz="4" w:space="0" w:color="auto"/>
            </w:tcBorders>
            <w:vAlign w:val="center"/>
            <w:hideMark/>
          </w:tcPr>
          <w:p w14:paraId="199EDC99"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869" w:type="dxa"/>
            <w:vMerge/>
            <w:tcBorders>
              <w:top w:val="nil"/>
              <w:left w:val="single" w:sz="4" w:space="0" w:color="auto"/>
              <w:bottom w:val="single" w:sz="4" w:space="0" w:color="auto"/>
              <w:right w:val="single" w:sz="4" w:space="0" w:color="auto"/>
            </w:tcBorders>
            <w:vAlign w:val="center"/>
            <w:hideMark/>
          </w:tcPr>
          <w:p w14:paraId="7E819C1D"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275" w:type="dxa"/>
            <w:vMerge/>
            <w:tcBorders>
              <w:top w:val="nil"/>
              <w:left w:val="single" w:sz="4" w:space="0" w:color="auto"/>
              <w:bottom w:val="single" w:sz="4" w:space="0" w:color="auto"/>
              <w:right w:val="single" w:sz="4" w:space="0" w:color="auto"/>
            </w:tcBorders>
            <w:vAlign w:val="center"/>
            <w:hideMark/>
          </w:tcPr>
          <w:p w14:paraId="4D4F1020"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2552" w:type="dxa"/>
            <w:vMerge/>
            <w:tcBorders>
              <w:top w:val="nil"/>
              <w:left w:val="single" w:sz="4" w:space="0" w:color="auto"/>
              <w:bottom w:val="single" w:sz="4" w:space="0" w:color="auto"/>
              <w:right w:val="single" w:sz="4" w:space="0" w:color="auto"/>
            </w:tcBorders>
            <w:vAlign w:val="center"/>
            <w:hideMark/>
          </w:tcPr>
          <w:p w14:paraId="6D2A84BF" w14:textId="77777777" w:rsidR="008C4590" w:rsidRPr="00B1490B" w:rsidRDefault="008C4590" w:rsidP="00B1490B">
            <w:pPr>
              <w:spacing w:after="0" w:line="240" w:lineRule="auto"/>
              <w:ind w:firstLine="0"/>
              <w:rPr>
                <w:rFonts w:eastAsia="Times New Roman"/>
                <w:color w:val="000000"/>
                <w:sz w:val="18"/>
                <w:szCs w:val="18"/>
                <w:lang w:eastAsia="es-HN"/>
              </w:rPr>
            </w:pPr>
          </w:p>
        </w:tc>
      </w:tr>
      <w:tr w:rsidR="008C4590" w:rsidRPr="00B1490B" w14:paraId="2195FB69" w14:textId="77777777" w:rsidTr="002C2C9C">
        <w:trPr>
          <w:trHeight w:val="1215"/>
        </w:trPr>
        <w:tc>
          <w:tcPr>
            <w:tcW w:w="992" w:type="dxa"/>
            <w:vMerge/>
            <w:tcBorders>
              <w:top w:val="nil"/>
              <w:left w:val="single" w:sz="4" w:space="0" w:color="auto"/>
              <w:bottom w:val="single" w:sz="4" w:space="0" w:color="auto"/>
              <w:right w:val="single" w:sz="4" w:space="0" w:color="auto"/>
            </w:tcBorders>
            <w:vAlign w:val="center"/>
            <w:hideMark/>
          </w:tcPr>
          <w:p w14:paraId="29B12808"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940" w:type="dxa"/>
            <w:vMerge/>
            <w:tcBorders>
              <w:top w:val="nil"/>
              <w:left w:val="single" w:sz="4" w:space="0" w:color="auto"/>
              <w:bottom w:val="single" w:sz="4" w:space="0" w:color="auto"/>
              <w:right w:val="single" w:sz="4" w:space="0" w:color="auto"/>
            </w:tcBorders>
            <w:vAlign w:val="center"/>
            <w:hideMark/>
          </w:tcPr>
          <w:p w14:paraId="0C5988E9"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483" w:type="dxa"/>
            <w:vMerge/>
            <w:tcBorders>
              <w:top w:val="nil"/>
              <w:left w:val="single" w:sz="4" w:space="0" w:color="auto"/>
              <w:bottom w:val="single" w:sz="4" w:space="0" w:color="auto"/>
              <w:right w:val="single" w:sz="4" w:space="0" w:color="auto"/>
            </w:tcBorders>
            <w:vAlign w:val="center"/>
            <w:hideMark/>
          </w:tcPr>
          <w:p w14:paraId="61E6097E"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544" w:type="dxa"/>
            <w:vMerge/>
            <w:tcBorders>
              <w:top w:val="nil"/>
              <w:left w:val="single" w:sz="4" w:space="0" w:color="auto"/>
              <w:bottom w:val="single" w:sz="4" w:space="0" w:color="auto"/>
              <w:right w:val="single" w:sz="4" w:space="0" w:color="auto"/>
            </w:tcBorders>
            <w:vAlign w:val="center"/>
            <w:hideMark/>
          </w:tcPr>
          <w:p w14:paraId="5106FF1D"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134" w:type="dxa"/>
            <w:vMerge/>
            <w:tcBorders>
              <w:top w:val="nil"/>
              <w:left w:val="single" w:sz="4" w:space="0" w:color="auto"/>
              <w:bottom w:val="single" w:sz="4" w:space="0" w:color="auto"/>
              <w:right w:val="single" w:sz="4" w:space="0" w:color="auto"/>
            </w:tcBorders>
            <w:vAlign w:val="center"/>
            <w:hideMark/>
          </w:tcPr>
          <w:p w14:paraId="1475DB4C"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240" w:type="dxa"/>
            <w:vMerge/>
            <w:tcBorders>
              <w:top w:val="nil"/>
              <w:left w:val="single" w:sz="4" w:space="0" w:color="auto"/>
              <w:bottom w:val="single" w:sz="4" w:space="0" w:color="auto"/>
              <w:right w:val="single" w:sz="4" w:space="0" w:color="auto"/>
            </w:tcBorders>
            <w:vAlign w:val="center"/>
            <w:hideMark/>
          </w:tcPr>
          <w:p w14:paraId="086AAB55"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572" w:type="dxa"/>
            <w:vMerge/>
            <w:tcBorders>
              <w:top w:val="nil"/>
              <w:left w:val="single" w:sz="4" w:space="0" w:color="auto"/>
              <w:bottom w:val="single" w:sz="4" w:space="0" w:color="auto"/>
              <w:right w:val="single" w:sz="4" w:space="0" w:color="auto"/>
            </w:tcBorders>
            <w:vAlign w:val="center"/>
            <w:hideMark/>
          </w:tcPr>
          <w:p w14:paraId="7F3BA29C"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869" w:type="dxa"/>
            <w:vMerge/>
            <w:tcBorders>
              <w:top w:val="nil"/>
              <w:left w:val="single" w:sz="4" w:space="0" w:color="auto"/>
              <w:bottom w:val="single" w:sz="4" w:space="0" w:color="auto"/>
              <w:right w:val="single" w:sz="4" w:space="0" w:color="auto"/>
            </w:tcBorders>
            <w:vAlign w:val="center"/>
            <w:hideMark/>
          </w:tcPr>
          <w:p w14:paraId="2DDA267F"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1275" w:type="dxa"/>
            <w:vMerge/>
            <w:tcBorders>
              <w:top w:val="nil"/>
              <w:left w:val="single" w:sz="4" w:space="0" w:color="auto"/>
              <w:bottom w:val="single" w:sz="4" w:space="0" w:color="auto"/>
              <w:right w:val="single" w:sz="4" w:space="0" w:color="auto"/>
            </w:tcBorders>
            <w:vAlign w:val="center"/>
            <w:hideMark/>
          </w:tcPr>
          <w:p w14:paraId="2503984D" w14:textId="77777777" w:rsidR="008C4590" w:rsidRPr="00B1490B" w:rsidRDefault="008C4590" w:rsidP="00B1490B">
            <w:pPr>
              <w:spacing w:after="0" w:line="240" w:lineRule="auto"/>
              <w:ind w:firstLine="0"/>
              <w:rPr>
                <w:rFonts w:eastAsia="Times New Roman"/>
                <w:color w:val="000000"/>
                <w:sz w:val="18"/>
                <w:szCs w:val="18"/>
                <w:lang w:eastAsia="es-HN"/>
              </w:rPr>
            </w:pPr>
          </w:p>
        </w:tc>
        <w:tc>
          <w:tcPr>
            <w:tcW w:w="2552" w:type="dxa"/>
            <w:vMerge/>
            <w:tcBorders>
              <w:top w:val="nil"/>
              <w:left w:val="single" w:sz="4" w:space="0" w:color="auto"/>
              <w:bottom w:val="single" w:sz="4" w:space="0" w:color="auto"/>
              <w:right w:val="single" w:sz="4" w:space="0" w:color="auto"/>
            </w:tcBorders>
            <w:vAlign w:val="center"/>
            <w:hideMark/>
          </w:tcPr>
          <w:p w14:paraId="15F6845D" w14:textId="77777777" w:rsidR="008C4590" w:rsidRPr="00B1490B" w:rsidRDefault="008C4590" w:rsidP="00B1490B">
            <w:pPr>
              <w:spacing w:after="0" w:line="240" w:lineRule="auto"/>
              <w:ind w:firstLine="0"/>
              <w:rPr>
                <w:rFonts w:eastAsia="Times New Roman"/>
                <w:color w:val="000000"/>
                <w:sz w:val="18"/>
                <w:szCs w:val="18"/>
                <w:lang w:eastAsia="es-HN"/>
              </w:rPr>
            </w:pPr>
          </w:p>
        </w:tc>
      </w:tr>
    </w:tbl>
    <w:p w14:paraId="3C19240A" w14:textId="77777777" w:rsidR="00B1490B" w:rsidRDefault="00B1490B" w:rsidP="002C2C9C">
      <w:pPr>
        <w:ind w:right="390" w:firstLine="0"/>
      </w:pPr>
    </w:p>
    <w:p w14:paraId="2DA59811" w14:textId="77777777" w:rsidR="00957024" w:rsidRDefault="00957024" w:rsidP="002C2C9C">
      <w:pPr>
        <w:ind w:right="390" w:firstLine="0"/>
      </w:pPr>
    </w:p>
    <w:p w14:paraId="387EB734" w14:textId="77777777" w:rsidR="00957024" w:rsidRDefault="00957024" w:rsidP="002C2C9C">
      <w:pPr>
        <w:ind w:right="390" w:firstLine="0"/>
      </w:pPr>
    </w:p>
    <w:p w14:paraId="73CFB825" w14:textId="77777777" w:rsidR="00957024" w:rsidRDefault="00957024" w:rsidP="002C2C9C">
      <w:pPr>
        <w:ind w:right="390" w:firstLine="0"/>
      </w:pPr>
    </w:p>
    <w:p w14:paraId="43D0C900" w14:textId="24D52C1B" w:rsidR="00957024" w:rsidRDefault="00957024" w:rsidP="002C2C9C">
      <w:pPr>
        <w:ind w:right="390" w:firstLine="0"/>
        <w:sectPr w:rsidR="00957024" w:rsidSect="00A23667">
          <w:footerReference w:type="default" r:id="rId52"/>
          <w:pgSz w:w="15842" w:h="12242" w:orient="landscape" w:code="1"/>
          <w:pgMar w:top="284" w:right="1418" w:bottom="709" w:left="1418" w:header="709" w:footer="709" w:gutter="0"/>
          <w:cols w:space="708"/>
          <w:docGrid w:linePitch="360"/>
        </w:sectPr>
      </w:pPr>
    </w:p>
    <w:p w14:paraId="36609505" w14:textId="70515FD2" w:rsidR="00314E76" w:rsidRDefault="005564A5" w:rsidP="00EE781C">
      <w:pPr>
        <w:pStyle w:val="Ttulo2"/>
        <w:rPr>
          <w:rFonts w:eastAsia="Times New Roman"/>
          <w:lang w:val="nl-NL" w:eastAsia="en-GB"/>
        </w:rPr>
      </w:pPr>
      <w:bookmarkStart w:id="963" w:name="_Toc153665367"/>
      <w:bookmarkStart w:id="964" w:name="_Toc155378245"/>
      <w:bookmarkStart w:id="965" w:name="_Toc157633776"/>
      <w:bookmarkStart w:id="966" w:name="_Toc157634595"/>
      <w:bookmarkStart w:id="967" w:name="_Toc157634830"/>
      <w:r w:rsidRPr="003B36AB">
        <w:rPr>
          <w:rFonts w:eastAsia="Times New Roman"/>
          <w:lang w:val="nl-NL" w:eastAsia="en-GB"/>
        </w:rPr>
        <w:lastRenderedPageBreak/>
        <w:t>BIB</w:t>
      </w:r>
      <w:r w:rsidR="00314E76" w:rsidRPr="003B36AB">
        <w:rPr>
          <w:rFonts w:eastAsia="Times New Roman"/>
          <w:lang w:val="nl-NL" w:eastAsia="en-GB"/>
        </w:rPr>
        <w:t>LIOGRAFIA</w:t>
      </w:r>
      <w:bookmarkEnd w:id="285"/>
      <w:bookmarkEnd w:id="286"/>
      <w:bookmarkEnd w:id="287"/>
      <w:bookmarkEnd w:id="963"/>
      <w:bookmarkEnd w:id="964"/>
      <w:bookmarkEnd w:id="965"/>
      <w:bookmarkEnd w:id="966"/>
      <w:bookmarkEnd w:id="967"/>
    </w:p>
    <w:p w14:paraId="137209F4" w14:textId="77777777" w:rsidR="00E31F66" w:rsidRPr="00E31F66" w:rsidRDefault="00E31F66" w:rsidP="00E31F66">
      <w:pPr>
        <w:rPr>
          <w:lang w:val="nl-NL" w:eastAsia="en-GB"/>
        </w:rPr>
      </w:pPr>
    </w:p>
    <w:p w14:paraId="794AD58C" w14:textId="77777777" w:rsidR="005D7886" w:rsidRDefault="005D7886" w:rsidP="00D4480C">
      <w:pPr>
        <w:spacing w:after="0"/>
        <w:ind w:left="720" w:hanging="709"/>
        <w:jc w:val="both"/>
        <w:rPr>
          <w:rFonts w:eastAsia="Times New Roman"/>
          <w:lang w:eastAsia="en-GB"/>
        </w:rPr>
      </w:pPr>
      <w:r w:rsidRPr="00D4480C">
        <w:rPr>
          <w:rFonts w:eastAsia="Times New Roman"/>
          <w:lang w:eastAsia="en-GB"/>
        </w:rPr>
        <w:t xml:space="preserve">Aguirre, C. (2023, 22 junio). ¿Qué es un marco agile y por qué es tan importante para RRHH? ESI. </w:t>
      </w:r>
    </w:p>
    <w:p w14:paraId="2BDB911B" w14:textId="77777777" w:rsidR="00EE2730" w:rsidRPr="00D4480C" w:rsidRDefault="00EE2730" w:rsidP="00D4480C">
      <w:pPr>
        <w:spacing w:after="0"/>
        <w:ind w:left="720" w:hanging="709"/>
        <w:jc w:val="both"/>
        <w:rPr>
          <w:rFonts w:eastAsia="Times New Roman"/>
          <w:lang w:eastAsia="en-GB"/>
        </w:rPr>
      </w:pPr>
    </w:p>
    <w:p w14:paraId="46EF4429" w14:textId="77777777" w:rsidR="005D7886" w:rsidRDefault="005D7886" w:rsidP="00D4480C">
      <w:pPr>
        <w:spacing w:after="0"/>
        <w:ind w:left="720" w:hanging="709"/>
        <w:jc w:val="both"/>
        <w:rPr>
          <w:rFonts w:eastAsia="Times New Roman"/>
          <w:lang w:eastAsia="en-GB"/>
        </w:rPr>
      </w:pPr>
      <w:r w:rsidRPr="00D4480C">
        <w:rPr>
          <w:rFonts w:eastAsia="Times New Roman"/>
          <w:lang w:eastAsia="en-GB"/>
        </w:rPr>
        <w:t xml:space="preserve">Araneda, O., &amp; Araneda, O. (2023a). Metodologías de gestión de proyectos. </w:t>
      </w:r>
      <w:proofErr w:type="spellStart"/>
      <w:r w:rsidRPr="00D4480C">
        <w:rPr>
          <w:rFonts w:eastAsia="Times New Roman"/>
          <w:lang w:eastAsia="en-GB"/>
        </w:rPr>
        <w:t>Atenos</w:t>
      </w:r>
      <w:proofErr w:type="spellEnd"/>
      <w:r w:rsidRPr="00D4480C">
        <w:rPr>
          <w:rFonts w:eastAsia="Times New Roman"/>
          <w:lang w:eastAsia="en-GB"/>
        </w:rPr>
        <w:t>. Recuperado de https://atenos.com/gestion-de-proyecto/metodologias-de-gestion-de-proyectos/</w:t>
      </w:r>
    </w:p>
    <w:p w14:paraId="271565E1" w14:textId="77777777" w:rsidR="00EE2730" w:rsidRPr="00D4480C" w:rsidRDefault="00EE2730" w:rsidP="00D4480C">
      <w:pPr>
        <w:spacing w:after="0"/>
        <w:ind w:left="720" w:hanging="709"/>
        <w:jc w:val="both"/>
        <w:rPr>
          <w:rFonts w:eastAsia="Times New Roman"/>
          <w:lang w:eastAsia="en-GB"/>
        </w:rPr>
      </w:pPr>
    </w:p>
    <w:p w14:paraId="6416ACBD" w14:textId="77777777" w:rsidR="005D7886" w:rsidRDefault="005D7886" w:rsidP="00D4480C">
      <w:pPr>
        <w:spacing w:after="0"/>
        <w:ind w:left="720" w:hanging="709"/>
        <w:jc w:val="both"/>
        <w:rPr>
          <w:color w:val="222222"/>
          <w:shd w:val="clear" w:color="auto" w:fill="FFFFFF"/>
        </w:rPr>
      </w:pPr>
      <w:proofErr w:type="spellStart"/>
      <w:r w:rsidRPr="00D4480C">
        <w:rPr>
          <w:color w:val="222222"/>
          <w:shd w:val="clear" w:color="auto" w:fill="FFFFFF"/>
        </w:rPr>
        <w:t>Hitpass</w:t>
      </w:r>
      <w:proofErr w:type="spellEnd"/>
      <w:r w:rsidRPr="00D4480C">
        <w:rPr>
          <w:color w:val="222222"/>
          <w:shd w:val="clear" w:color="auto" w:fill="FFFFFF"/>
        </w:rPr>
        <w:t xml:space="preserve">, B. (2017). BPM: Business </w:t>
      </w:r>
      <w:proofErr w:type="spellStart"/>
      <w:r w:rsidRPr="00D4480C">
        <w:rPr>
          <w:color w:val="222222"/>
          <w:shd w:val="clear" w:color="auto" w:fill="FFFFFF"/>
        </w:rPr>
        <w:t>Process</w:t>
      </w:r>
      <w:proofErr w:type="spellEnd"/>
      <w:r w:rsidRPr="00D4480C">
        <w:rPr>
          <w:color w:val="222222"/>
          <w:shd w:val="clear" w:color="auto" w:fill="FFFFFF"/>
        </w:rPr>
        <w:t xml:space="preserve"> Management: Fundamentos y Conceptos de Implementación 4a Edición actualizada y ampliada. Dr. Bernhard </w:t>
      </w:r>
      <w:proofErr w:type="spellStart"/>
      <w:r w:rsidRPr="00D4480C">
        <w:rPr>
          <w:color w:val="222222"/>
          <w:shd w:val="clear" w:color="auto" w:fill="FFFFFF"/>
        </w:rPr>
        <w:t>Hitpass</w:t>
      </w:r>
      <w:proofErr w:type="spellEnd"/>
      <w:r w:rsidRPr="00D4480C">
        <w:rPr>
          <w:color w:val="222222"/>
          <w:shd w:val="clear" w:color="auto" w:fill="FFFFFF"/>
        </w:rPr>
        <w:t>.</w:t>
      </w:r>
    </w:p>
    <w:p w14:paraId="5B3D3228" w14:textId="77777777" w:rsidR="00EE2730" w:rsidRPr="00D4480C" w:rsidRDefault="00EE2730" w:rsidP="00D4480C">
      <w:pPr>
        <w:spacing w:after="0"/>
        <w:ind w:left="720" w:hanging="709"/>
        <w:jc w:val="both"/>
        <w:rPr>
          <w:rFonts w:eastAsia="Times New Roman"/>
          <w:lang w:eastAsia="en-GB"/>
        </w:rPr>
      </w:pPr>
    </w:p>
    <w:p w14:paraId="54EDB250" w14:textId="77777777" w:rsidR="005D7886" w:rsidRDefault="005D7886" w:rsidP="00D4480C">
      <w:pPr>
        <w:spacing w:after="0"/>
        <w:ind w:left="720" w:hanging="709"/>
        <w:jc w:val="both"/>
        <w:rPr>
          <w:rFonts w:eastAsia="Times New Roman"/>
          <w:lang w:eastAsia="en-GB"/>
        </w:rPr>
      </w:pPr>
      <w:r w:rsidRPr="00D4480C">
        <w:rPr>
          <w:rFonts w:eastAsia="Times New Roman"/>
          <w:lang w:eastAsia="en-GB"/>
        </w:rPr>
        <w:t xml:space="preserve">Cabana, A. (2013). Gestión de proyectos, norma GTC-ISO 21500:2013 y PMBOK: una breve revisión de la literatura. Ingeniare, Universidad </w:t>
      </w:r>
      <w:proofErr w:type="spellStart"/>
      <w:r w:rsidRPr="00D4480C">
        <w:rPr>
          <w:rFonts w:eastAsia="Times New Roman"/>
          <w:lang w:eastAsia="en-GB"/>
        </w:rPr>
        <w:t>Libre­Barranquilla</w:t>
      </w:r>
      <w:proofErr w:type="spellEnd"/>
      <w:r w:rsidRPr="00D4480C">
        <w:rPr>
          <w:rFonts w:eastAsia="Times New Roman"/>
          <w:lang w:eastAsia="en-GB"/>
        </w:rPr>
        <w:t>,.</w:t>
      </w:r>
    </w:p>
    <w:p w14:paraId="5B5E8F2A" w14:textId="77777777" w:rsidR="00EE2730" w:rsidRDefault="00EE2730" w:rsidP="00D4480C">
      <w:pPr>
        <w:spacing w:after="0"/>
        <w:ind w:left="720" w:hanging="709"/>
        <w:jc w:val="both"/>
        <w:rPr>
          <w:rFonts w:eastAsia="Times New Roman"/>
          <w:lang w:eastAsia="en-GB"/>
        </w:rPr>
      </w:pPr>
    </w:p>
    <w:p w14:paraId="4A4DCE01" w14:textId="25E4EB2F" w:rsidR="00EE2730" w:rsidRDefault="00CF195E" w:rsidP="00EE2730">
      <w:pPr>
        <w:tabs>
          <w:tab w:val="left" w:pos="5400"/>
        </w:tabs>
        <w:ind w:left="567" w:hanging="709"/>
        <w:jc w:val="both"/>
        <w:rPr>
          <w:rFonts w:eastAsia="Times New Roman"/>
          <w:lang w:eastAsia="en-GB"/>
        </w:rPr>
      </w:pPr>
      <w:r>
        <w:t xml:space="preserve">   </w:t>
      </w:r>
      <w:r w:rsidRPr="00CF195E">
        <w:t>Carvalho, A. (2023). ¿Qué se requiere para mantener un nivel alto de motivación laboral? Expansión. https://www.proquest.com/docview/2817276696/citation/9DA2ACF1D4B34E73PQ/1</w:t>
      </w:r>
      <w:r w:rsidR="005D7886" w:rsidRPr="00D4480C">
        <w:rPr>
          <w:rFonts w:eastAsia="Times New Roman"/>
          <w:lang w:eastAsia="en-GB"/>
        </w:rPr>
        <w:t>Cesar, A. M. A. (2009). Fundamentos de Administración Teoría general y proceso administrativo.</w:t>
      </w:r>
    </w:p>
    <w:p w14:paraId="2DC7E717" w14:textId="38FE6AE9" w:rsidR="009E62B1" w:rsidRDefault="009E62B1" w:rsidP="009E62B1">
      <w:pPr>
        <w:spacing w:after="0"/>
        <w:ind w:left="720" w:hanging="709"/>
        <w:jc w:val="both"/>
        <w:rPr>
          <w:rFonts w:eastAsia="Times New Roman"/>
          <w:lang w:eastAsia="en-GB"/>
        </w:rPr>
      </w:pPr>
      <w:r w:rsidRPr="009E62B1">
        <w:rPr>
          <w:rFonts w:eastAsia="Times New Roman"/>
          <w:lang w:eastAsia="en-GB"/>
        </w:rPr>
        <w:t>Caamaño Eraso, J. Elementos básicos de Ingeniería de Proyectos. Publicaciones</w:t>
      </w:r>
      <w:r>
        <w:rPr>
          <w:rFonts w:eastAsia="Times New Roman"/>
          <w:lang w:eastAsia="en-GB"/>
        </w:rPr>
        <w:t xml:space="preserve"> </w:t>
      </w:r>
      <w:r w:rsidRPr="009E62B1">
        <w:rPr>
          <w:rFonts w:eastAsia="Times New Roman"/>
          <w:lang w:eastAsia="en-GB"/>
        </w:rPr>
        <w:t>ESIB, Bilbao, 2009</w:t>
      </w:r>
    </w:p>
    <w:p w14:paraId="0ADD9483" w14:textId="77777777" w:rsidR="00EE2730" w:rsidRPr="00D4480C" w:rsidRDefault="00EE2730" w:rsidP="009E62B1">
      <w:pPr>
        <w:spacing w:after="0"/>
        <w:ind w:left="720" w:hanging="709"/>
        <w:jc w:val="both"/>
        <w:rPr>
          <w:rFonts w:eastAsia="Times New Roman"/>
          <w:lang w:eastAsia="en-GB"/>
        </w:rPr>
      </w:pPr>
    </w:p>
    <w:p w14:paraId="1F5C890E" w14:textId="77777777" w:rsidR="005D7886" w:rsidRDefault="005D7886" w:rsidP="00D4480C">
      <w:pPr>
        <w:spacing w:after="0"/>
        <w:ind w:left="720" w:hanging="709"/>
        <w:jc w:val="both"/>
        <w:rPr>
          <w:rFonts w:eastAsia="Times New Roman"/>
          <w:lang w:eastAsia="en-GB"/>
        </w:rPr>
      </w:pPr>
      <w:proofErr w:type="spellStart"/>
      <w:r w:rsidRPr="00D4480C">
        <w:rPr>
          <w:rFonts w:eastAsia="Times New Roman"/>
          <w:lang w:eastAsia="en-GB"/>
        </w:rPr>
        <w:t>Farlik</w:t>
      </w:r>
      <w:proofErr w:type="spellEnd"/>
      <w:r w:rsidRPr="00D4480C">
        <w:rPr>
          <w:rFonts w:eastAsia="Times New Roman"/>
          <w:lang w:eastAsia="en-GB"/>
        </w:rPr>
        <w:t>, J. (2020). Dilema de entrega: Esta es la manera de elegir el enfoque adecuado para cada proyecto. PM Network, 34(1), 66–67</w:t>
      </w:r>
    </w:p>
    <w:p w14:paraId="7A74F116" w14:textId="77777777" w:rsidR="00EE2730" w:rsidRPr="00D4480C" w:rsidRDefault="00EE2730" w:rsidP="00D4480C">
      <w:pPr>
        <w:spacing w:after="0"/>
        <w:ind w:left="720" w:hanging="709"/>
        <w:jc w:val="both"/>
        <w:rPr>
          <w:rFonts w:eastAsia="Times New Roman"/>
          <w:lang w:eastAsia="en-GB"/>
        </w:rPr>
      </w:pPr>
    </w:p>
    <w:p w14:paraId="3C0290AA" w14:textId="77777777" w:rsidR="005D7886" w:rsidRDefault="005D7886" w:rsidP="00D4480C">
      <w:pPr>
        <w:spacing w:after="0"/>
        <w:ind w:left="720" w:hanging="709"/>
        <w:jc w:val="both"/>
        <w:rPr>
          <w:rFonts w:eastAsia="Times New Roman"/>
          <w:lang w:eastAsia="en-GB"/>
        </w:rPr>
      </w:pPr>
      <w:r w:rsidRPr="00D4480C">
        <w:rPr>
          <w:rFonts w:eastAsia="Times New Roman"/>
          <w:lang w:eastAsia="en-GB"/>
        </w:rPr>
        <w:t xml:space="preserve">Figuerola, N. (2014). Gobernabilidad de los Proyectos. </w:t>
      </w:r>
      <w:proofErr w:type="spellStart"/>
      <w:r w:rsidRPr="00D4480C">
        <w:rPr>
          <w:rFonts w:eastAsia="Times New Roman"/>
          <w:lang w:eastAsia="en-GB"/>
        </w:rPr>
        <w:t>Articulos</w:t>
      </w:r>
      <w:proofErr w:type="spellEnd"/>
      <w:r w:rsidRPr="00D4480C">
        <w:rPr>
          <w:rFonts w:eastAsia="Times New Roman"/>
          <w:lang w:eastAsia="en-GB"/>
        </w:rPr>
        <w:t xml:space="preserve"> PM </w:t>
      </w:r>
      <w:proofErr w:type="spellStart"/>
      <w:r w:rsidRPr="00D4480C">
        <w:rPr>
          <w:rFonts w:eastAsia="Times New Roman"/>
          <w:lang w:eastAsia="en-GB"/>
        </w:rPr>
        <w:t>Wordpress</w:t>
      </w:r>
      <w:proofErr w:type="spellEnd"/>
      <w:r w:rsidRPr="00D4480C">
        <w:rPr>
          <w:rFonts w:eastAsia="Times New Roman"/>
          <w:lang w:eastAsia="en-GB"/>
        </w:rPr>
        <w:t>.</w:t>
      </w:r>
    </w:p>
    <w:p w14:paraId="22C1AA79" w14:textId="77777777" w:rsidR="00EE2730" w:rsidRPr="00D4480C" w:rsidRDefault="00EE2730" w:rsidP="00D4480C">
      <w:pPr>
        <w:spacing w:after="0"/>
        <w:ind w:left="720" w:hanging="709"/>
        <w:jc w:val="both"/>
        <w:rPr>
          <w:rFonts w:eastAsia="Times New Roman"/>
          <w:lang w:eastAsia="en-GB"/>
        </w:rPr>
      </w:pPr>
    </w:p>
    <w:p w14:paraId="49749489" w14:textId="77777777" w:rsidR="005D7886" w:rsidRPr="00D4480C" w:rsidRDefault="005D7886" w:rsidP="00D4480C">
      <w:pPr>
        <w:spacing w:after="0"/>
        <w:ind w:left="720" w:hanging="709"/>
        <w:jc w:val="both"/>
        <w:rPr>
          <w:rFonts w:eastAsia="Times New Roman"/>
          <w:lang w:eastAsia="en-GB"/>
        </w:rPr>
      </w:pPr>
      <w:r w:rsidRPr="00D4480C">
        <w:rPr>
          <w:rFonts w:eastAsia="Times New Roman"/>
          <w:lang w:val="en-US" w:eastAsia="en-GB"/>
        </w:rPr>
        <w:t>Gido, J., Baker, R., Clements, J. (2018). </w:t>
      </w:r>
      <w:r w:rsidRPr="00D4480C">
        <w:rPr>
          <w:rFonts w:eastAsia="Times New Roman"/>
          <w:lang w:eastAsia="en-GB"/>
        </w:rPr>
        <w:t xml:space="preserve">Administración exitosa de proyectos. Cengage </w:t>
      </w:r>
      <w:proofErr w:type="spellStart"/>
      <w:r w:rsidRPr="00D4480C">
        <w:rPr>
          <w:rFonts w:eastAsia="Times New Roman"/>
          <w:lang w:eastAsia="en-GB"/>
        </w:rPr>
        <w:t>Learning</w:t>
      </w:r>
      <w:proofErr w:type="spellEnd"/>
      <w:r w:rsidRPr="00D4480C">
        <w:rPr>
          <w:rFonts w:eastAsia="Times New Roman"/>
          <w:lang w:eastAsia="en-GB"/>
        </w:rPr>
        <w:t xml:space="preserve">. Recuperado de </w:t>
      </w:r>
      <w:hyperlink r:id="rId53" w:history="1">
        <w:r w:rsidRPr="00D4480C">
          <w:rPr>
            <w:rFonts w:eastAsia="Times New Roman"/>
            <w:lang w:eastAsia="en-GB"/>
          </w:rPr>
          <w:t>https://www.ebooks7-24.com:443/?il=4644</w:t>
        </w:r>
      </w:hyperlink>
      <w:r w:rsidRPr="00D4480C">
        <w:rPr>
          <w:rFonts w:eastAsia="Times New Roman"/>
          <w:lang w:eastAsia="en-GB"/>
        </w:rPr>
        <w:t xml:space="preserve"> </w:t>
      </w:r>
    </w:p>
    <w:p w14:paraId="18733040" w14:textId="77777777" w:rsidR="005D7886" w:rsidRDefault="005D7886" w:rsidP="00D4480C">
      <w:pPr>
        <w:spacing w:after="0"/>
        <w:ind w:left="720" w:hanging="709"/>
        <w:jc w:val="both"/>
        <w:rPr>
          <w:rFonts w:eastAsia="Times New Roman"/>
          <w:lang w:val="en-US" w:eastAsia="en-GB"/>
        </w:rPr>
      </w:pPr>
      <w:r w:rsidRPr="00D4480C">
        <w:rPr>
          <w:rFonts w:eastAsia="Times New Roman"/>
          <w:lang w:eastAsia="en-GB"/>
        </w:rPr>
        <w:t xml:space="preserve">González, A. A. (2007). Cómo Implantar una Oficina de Gestión de Proyectos (OGP) en su Organización: Una Guía para mejorar el Rendimiento de su Organización. </w:t>
      </w:r>
      <w:r w:rsidRPr="00D4480C">
        <w:rPr>
          <w:rFonts w:eastAsia="Times New Roman"/>
          <w:lang w:val="en-US" w:eastAsia="en-GB"/>
        </w:rPr>
        <w:t xml:space="preserve">Vision </w:t>
      </w:r>
      <w:proofErr w:type="spellStart"/>
      <w:r w:rsidRPr="000E57A5">
        <w:rPr>
          <w:rFonts w:eastAsia="Times New Roman"/>
          <w:lang w:val="en-US" w:eastAsia="en-GB"/>
        </w:rPr>
        <w:t>Libros</w:t>
      </w:r>
      <w:proofErr w:type="spellEnd"/>
      <w:r w:rsidRPr="000E57A5">
        <w:rPr>
          <w:rFonts w:eastAsia="Times New Roman"/>
          <w:lang w:val="en-US" w:eastAsia="en-GB"/>
        </w:rPr>
        <w:t>.</w:t>
      </w:r>
    </w:p>
    <w:p w14:paraId="24EF3E72" w14:textId="77777777" w:rsidR="00EE2730" w:rsidRPr="00D4480C" w:rsidRDefault="00EE2730" w:rsidP="00D4480C">
      <w:pPr>
        <w:spacing w:after="0"/>
        <w:ind w:left="720" w:hanging="709"/>
        <w:jc w:val="both"/>
        <w:rPr>
          <w:rFonts w:eastAsia="Times New Roman"/>
          <w:lang w:val="en-US" w:eastAsia="en-GB"/>
        </w:rPr>
      </w:pPr>
    </w:p>
    <w:p w14:paraId="2DCB6532" w14:textId="13583840" w:rsidR="00D4480C" w:rsidRPr="00FB1161" w:rsidRDefault="005D7886" w:rsidP="009E62B1">
      <w:pPr>
        <w:spacing w:after="0"/>
        <w:ind w:left="720" w:hanging="709"/>
        <w:jc w:val="both"/>
        <w:rPr>
          <w:rFonts w:eastAsia="Times New Roman"/>
          <w:lang w:val="en-US" w:eastAsia="en-GB"/>
        </w:rPr>
      </w:pPr>
      <w:r w:rsidRPr="00D4480C">
        <w:rPr>
          <w:rFonts w:eastAsia="Times New Roman"/>
          <w:lang w:val="en-US" w:eastAsia="en-GB"/>
        </w:rPr>
        <w:lastRenderedPageBreak/>
        <w:t xml:space="preserve">GUIDE, A. (2017). Agile Practice Guide. Project Management Institute-PMI e Agile Alliance. </w:t>
      </w:r>
      <w:r w:rsidRPr="00FB1161">
        <w:rPr>
          <w:rFonts w:eastAsia="Times New Roman"/>
          <w:lang w:val="en-US" w:eastAsia="en-GB"/>
        </w:rPr>
        <w:t>EUA, Pennsylvania.</w:t>
      </w:r>
    </w:p>
    <w:p w14:paraId="44B2C277" w14:textId="77777777" w:rsidR="00EE2730" w:rsidRPr="00FB1161" w:rsidRDefault="00EE2730" w:rsidP="009E62B1">
      <w:pPr>
        <w:spacing w:after="0"/>
        <w:ind w:left="720" w:hanging="709"/>
        <w:jc w:val="both"/>
        <w:rPr>
          <w:rFonts w:eastAsia="Times New Roman"/>
          <w:lang w:val="en-US" w:eastAsia="en-GB"/>
        </w:rPr>
      </w:pPr>
    </w:p>
    <w:p w14:paraId="5DBC0D02" w14:textId="04312AD3" w:rsidR="009E62B1" w:rsidRDefault="009E62B1" w:rsidP="009E62B1">
      <w:pPr>
        <w:spacing w:after="0" w:line="480" w:lineRule="auto"/>
        <w:ind w:left="720" w:hanging="720"/>
        <w:rPr>
          <w:rFonts w:eastAsia="Times New Roman"/>
          <w:lang w:eastAsia="en-GB"/>
        </w:rPr>
      </w:pPr>
      <w:r w:rsidRPr="008325A2">
        <w:rPr>
          <w:rFonts w:eastAsia="Times New Roman"/>
          <w:lang w:val="en-US" w:eastAsia="en-GB"/>
        </w:rPr>
        <w:t xml:space="preserve">Harold D. Kerzner et alt Project Management: A Systems Approach to Planning, Scheduling, and Controlling. </w:t>
      </w:r>
      <w:r w:rsidRPr="009E62B1">
        <w:rPr>
          <w:rFonts w:eastAsia="Times New Roman"/>
          <w:lang w:eastAsia="en-GB"/>
        </w:rPr>
        <w:t xml:space="preserve">John Wiley &amp; </w:t>
      </w:r>
      <w:proofErr w:type="spellStart"/>
      <w:r w:rsidRPr="009E62B1">
        <w:rPr>
          <w:rFonts w:eastAsia="Times New Roman"/>
          <w:lang w:eastAsia="en-GB"/>
        </w:rPr>
        <w:t>Sons</w:t>
      </w:r>
      <w:proofErr w:type="spellEnd"/>
      <w:r w:rsidRPr="009E62B1">
        <w:rPr>
          <w:rFonts w:eastAsia="Times New Roman"/>
          <w:lang w:eastAsia="en-GB"/>
        </w:rPr>
        <w:t xml:space="preserve"> .10ª edición</w:t>
      </w:r>
    </w:p>
    <w:p w14:paraId="28DABF33" w14:textId="77777777" w:rsidR="00EE2730" w:rsidRPr="009E62B1" w:rsidRDefault="00EE2730" w:rsidP="009E62B1">
      <w:pPr>
        <w:spacing w:after="0" w:line="480" w:lineRule="auto"/>
        <w:ind w:left="720" w:hanging="720"/>
        <w:rPr>
          <w:rFonts w:eastAsia="Times New Roman"/>
          <w:lang w:eastAsia="en-GB"/>
        </w:rPr>
      </w:pPr>
    </w:p>
    <w:p w14:paraId="67C5F7D6" w14:textId="77777777" w:rsidR="00D4480C" w:rsidRPr="00D26AC6" w:rsidRDefault="00D4480C" w:rsidP="00D4480C">
      <w:pPr>
        <w:shd w:val="clear" w:color="auto" w:fill="FFFFFF"/>
        <w:spacing w:after="0"/>
        <w:ind w:left="709" w:hanging="709"/>
        <w:jc w:val="both"/>
        <w:rPr>
          <w:rFonts w:eastAsia="Times New Roman"/>
          <w:lang w:eastAsia="es-HN"/>
        </w:rPr>
      </w:pPr>
      <w:r w:rsidRPr="00D26AC6">
        <w:rPr>
          <w:rFonts w:eastAsia="Times New Roman"/>
          <w:lang w:eastAsia="es-HN"/>
        </w:rPr>
        <w:t>Huamani, D. A. (2020). Relación entre la motivación y el desempeño laboral: una revisión de la literatura científica de los últimos diez años (Trabajo de investigación). Repositorio de la Universidad Privada del Norte. Recuperado de https://hdl.handle.net/11537/25417</w:t>
      </w:r>
    </w:p>
    <w:p w14:paraId="338DF392" w14:textId="77777777" w:rsidR="00D4480C" w:rsidRPr="00D4480C" w:rsidRDefault="00D4480C" w:rsidP="00D4480C">
      <w:pPr>
        <w:spacing w:after="0"/>
        <w:jc w:val="both"/>
        <w:rPr>
          <w:rFonts w:eastAsia="Times New Roman"/>
          <w:lang w:eastAsia="en-GB"/>
        </w:rPr>
      </w:pPr>
    </w:p>
    <w:p w14:paraId="5173FCD5" w14:textId="77777777" w:rsidR="005D7886" w:rsidRDefault="005D7886" w:rsidP="00D4480C">
      <w:pPr>
        <w:spacing w:after="0"/>
        <w:ind w:left="720" w:hanging="709"/>
        <w:jc w:val="both"/>
        <w:rPr>
          <w:rFonts w:eastAsia="Times New Roman"/>
          <w:lang w:eastAsia="es-HN"/>
        </w:rPr>
      </w:pPr>
      <w:r w:rsidRPr="00D4480C">
        <w:rPr>
          <w:rFonts w:eastAsia="Times New Roman"/>
          <w:lang w:eastAsia="es-HN"/>
        </w:rPr>
        <w:t xml:space="preserve">Martínez, J. E. (2012). Propuesta para la creación de la oficina de proyectos con enfoque PMI en la Universidad el Bosque [Tesis de especialización, Universidad EAN]. Recuperado de: </w:t>
      </w:r>
      <w:hyperlink r:id="rId54" w:history="1">
        <w:r w:rsidRPr="00D4480C">
          <w:rPr>
            <w:rFonts w:eastAsia="Times New Roman"/>
            <w:lang w:eastAsia="es-HN"/>
          </w:rPr>
          <w:t>http://hdl.handle.net/10882/2591</w:t>
        </w:r>
      </w:hyperlink>
      <w:r w:rsidRPr="00D4480C">
        <w:rPr>
          <w:rFonts w:eastAsia="Times New Roman"/>
          <w:lang w:eastAsia="es-HN"/>
        </w:rPr>
        <w:t>.</w:t>
      </w:r>
    </w:p>
    <w:p w14:paraId="360EE071" w14:textId="77777777" w:rsidR="008C4590" w:rsidRPr="00D4480C" w:rsidRDefault="008C4590" w:rsidP="008C4590">
      <w:pPr>
        <w:spacing w:after="0"/>
        <w:jc w:val="both"/>
        <w:rPr>
          <w:rFonts w:eastAsia="Times New Roman"/>
          <w:lang w:eastAsia="es-HN"/>
        </w:rPr>
      </w:pPr>
    </w:p>
    <w:p w14:paraId="69B75470" w14:textId="7DCBC209" w:rsidR="005D7886" w:rsidRDefault="005D7886" w:rsidP="00D4480C">
      <w:pPr>
        <w:spacing w:after="0"/>
        <w:ind w:left="720" w:hanging="709"/>
        <w:jc w:val="both"/>
        <w:rPr>
          <w:rFonts w:eastAsia="Times New Roman"/>
          <w:lang w:val="en-US" w:eastAsia="en-GB"/>
        </w:rPr>
      </w:pPr>
      <w:proofErr w:type="spellStart"/>
      <w:r w:rsidRPr="00D4480C">
        <w:rPr>
          <w:rFonts w:eastAsia="Times New Roman"/>
          <w:lang w:eastAsia="en-GB"/>
        </w:rPr>
        <w:t>Ongallo</w:t>
      </w:r>
      <w:proofErr w:type="spellEnd"/>
      <w:r w:rsidRPr="00D4480C">
        <w:rPr>
          <w:rFonts w:eastAsia="Times New Roman"/>
          <w:lang w:eastAsia="en-GB"/>
        </w:rPr>
        <w:t xml:space="preserve">, C. (2007). Manual de Comunicación: Guía para gestionar el conocimiento, la información y las relaciones humanas en empresas y organizaciones. </w:t>
      </w:r>
      <w:r w:rsidRPr="008325A2">
        <w:rPr>
          <w:rFonts w:eastAsia="Times New Roman"/>
          <w:lang w:val="en-US" w:eastAsia="en-GB"/>
        </w:rPr>
        <w:t xml:space="preserve">Librería-Editorial </w:t>
      </w:r>
      <w:r w:rsidR="008C4590" w:rsidRPr="008325A2">
        <w:rPr>
          <w:rFonts w:eastAsia="Times New Roman"/>
          <w:lang w:val="en-US" w:eastAsia="en-GB"/>
        </w:rPr>
        <w:t>Dickinson</w:t>
      </w:r>
      <w:r w:rsidRPr="008325A2">
        <w:rPr>
          <w:rFonts w:eastAsia="Times New Roman"/>
          <w:lang w:val="en-US" w:eastAsia="en-GB"/>
        </w:rPr>
        <w:t>.</w:t>
      </w:r>
    </w:p>
    <w:p w14:paraId="6C9F116E" w14:textId="77777777" w:rsidR="008C4590" w:rsidRPr="008325A2" w:rsidRDefault="008C4590" w:rsidP="00D4480C">
      <w:pPr>
        <w:spacing w:after="0"/>
        <w:ind w:left="720" w:hanging="709"/>
        <w:jc w:val="both"/>
        <w:rPr>
          <w:rFonts w:eastAsia="Times New Roman"/>
          <w:lang w:val="en-US" w:eastAsia="en-GB"/>
        </w:rPr>
      </w:pPr>
    </w:p>
    <w:p w14:paraId="3552DACF" w14:textId="77777777" w:rsidR="009E62B1" w:rsidRPr="00FB1161" w:rsidRDefault="009E62B1" w:rsidP="008C4590">
      <w:pPr>
        <w:spacing w:after="0" w:line="480" w:lineRule="auto"/>
        <w:ind w:left="720" w:hanging="720"/>
        <w:rPr>
          <w:rFonts w:eastAsia="Times New Roman"/>
          <w:lang w:val="en-US" w:eastAsia="en-GB"/>
        </w:rPr>
      </w:pPr>
      <w:r w:rsidRPr="00FB1161">
        <w:rPr>
          <w:rFonts w:eastAsia="Times New Roman"/>
          <w:lang w:val="en-US" w:eastAsia="en-GB"/>
        </w:rPr>
        <w:t>PMI Standards Committee, “A guide to the Project Management Body of Knowledge</w:t>
      </w:r>
    </w:p>
    <w:p w14:paraId="2899F4D8" w14:textId="2CFA9417" w:rsidR="009E62B1" w:rsidRPr="00FB1161" w:rsidRDefault="009E62B1" w:rsidP="00C043F4">
      <w:pPr>
        <w:spacing w:after="0" w:line="480" w:lineRule="auto"/>
        <w:ind w:left="1428" w:hanging="720"/>
        <w:rPr>
          <w:rFonts w:eastAsia="Times New Roman"/>
          <w:lang w:val="en-US" w:eastAsia="en-GB"/>
        </w:rPr>
      </w:pPr>
      <w:r w:rsidRPr="00FB1161">
        <w:rPr>
          <w:rFonts w:eastAsia="Times New Roman"/>
          <w:lang w:val="en-US" w:eastAsia="en-GB"/>
        </w:rPr>
        <w:t>(PMBOK guide)”, 5th edition, 201</w:t>
      </w:r>
    </w:p>
    <w:p w14:paraId="3B0598BE" w14:textId="77777777" w:rsidR="008C4590" w:rsidRPr="00FB1161" w:rsidRDefault="008C4590" w:rsidP="008C4590">
      <w:pPr>
        <w:spacing w:after="0" w:line="480" w:lineRule="auto"/>
        <w:ind w:left="720" w:hanging="720"/>
        <w:rPr>
          <w:rFonts w:eastAsia="Times New Roman"/>
          <w:lang w:val="en-US" w:eastAsia="en-GB"/>
        </w:rPr>
      </w:pPr>
    </w:p>
    <w:p w14:paraId="392F3D75" w14:textId="77777777" w:rsidR="005D7886" w:rsidRDefault="005D7886" w:rsidP="00D4480C">
      <w:pPr>
        <w:spacing w:after="0"/>
        <w:ind w:left="709" w:hanging="709"/>
        <w:jc w:val="both"/>
        <w:rPr>
          <w:rFonts w:eastAsia="Times New Roman"/>
          <w:lang w:eastAsia="en-GB"/>
        </w:rPr>
      </w:pPr>
      <w:r w:rsidRPr="00FB1161">
        <w:rPr>
          <w:rFonts w:eastAsia="Times New Roman"/>
          <w:lang w:val="en-US" w:eastAsia="en-GB"/>
        </w:rPr>
        <w:t xml:space="preserve">Project Management Institute, (2021). </w:t>
      </w:r>
      <w:r w:rsidRPr="00D4480C">
        <w:rPr>
          <w:rFonts w:eastAsia="Times New Roman"/>
          <w:lang w:eastAsia="en-GB"/>
        </w:rPr>
        <w:t xml:space="preserve">Guía de los Fundamentos Para la Dirección de Proyectos. Newton Square, Pennsylvania. Project Management </w:t>
      </w:r>
      <w:proofErr w:type="spellStart"/>
      <w:r w:rsidRPr="00D4480C">
        <w:rPr>
          <w:rFonts w:eastAsia="Times New Roman"/>
          <w:lang w:eastAsia="en-GB"/>
        </w:rPr>
        <w:t>Institute</w:t>
      </w:r>
      <w:proofErr w:type="spellEnd"/>
    </w:p>
    <w:p w14:paraId="7BDC533F" w14:textId="77777777" w:rsidR="008C4590" w:rsidRPr="00D4480C" w:rsidRDefault="008C4590" w:rsidP="00D4480C">
      <w:pPr>
        <w:spacing w:after="0"/>
        <w:ind w:left="709" w:hanging="709"/>
        <w:jc w:val="both"/>
        <w:rPr>
          <w:rFonts w:eastAsia="Times New Roman"/>
          <w:lang w:eastAsia="en-GB"/>
        </w:rPr>
      </w:pPr>
    </w:p>
    <w:p w14:paraId="64557324" w14:textId="6B4A5583" w:rsidR="005D7886" w:rsidRDefault="005D7886" w:rsidP="00D4480C">
      <w:pPr>
        <w:spacing w:after="0"/>
        <w:ind w:left="720" w:hanging="709"/>
        <w:jc w:val="both"/>
        <w:rPr>
          <w:rFonts w:eastAsia="Times New Roman"/>
          <w:lang w:val="en-US" w:eastAsia="en-GB"/>
        </w:rPr>
      </w:pPr>
      <w:r w:rsidRPr="00D4480C">
        <w:rPr>
          <w:rFonts w:eastAsia="Times New Roman"/>
          <w:lang w:eastAsia="en-GB"/>
        </w:rPr>
        <w:t xml:space="preserve">Suscriptor. (2017a). Norma ISO 21500: Guía para la gestión de proyectos. </w:t>
      </w:r>
      <w:r w:rsidRPr="00D4480C">
        <w:rPr>
          <w:rFonts w:eastAsia="Times New Roman"/>
          <w:lang w:val="en-US" w:eastAsia="en-GB"/>
        </w:rPr>
        <w:t xml:space="preserve">Software ISO. </w:t>
      </w:r>
      <w:hyperlink r:id="rId55" w:history="1">
        <w:r w:rsidR="008C4590" w:rsidRPr="003B36AB">
          <w:rPr>
            <w:rStyle w:val="Hipervnculo"/>
            <w:rFonts w:eastAsia="Times New Roman"/>
            <w:color w:val="000000" w:themeColor="text1"/>
            <w:lang w:val="en-US" w:eastAsia="en-GB"/>
          </w:rPr>
          <w:t>https://www.isotools.us/2017/07/11/norma-iso-21500-guia-gestion-proyectos/</w:t>
        </w:r>
      </w:hyperlink>
    </w:p>
    <w:p w14:paraId="1D9D77F7" w14:textId="77777777" w:rsidR="008C4590" w:rsidRPr="00D4480C" w:rsidRDefault="008C4590" w:rsidP="00D4480C">
      <w:pPr>
        <w:spacing w:after="0"/>
        <w:ind w:left="720" w:hanging="709"/>
        <w:jc w:val="both"/>
        <w:rPr>
          <w:rFonts w:eastAsia="Times New Roman"/>
          <w:lang w:val="en-US" w:eastAsia="en-GB"/>
        </w:rPr>
      </w:pPr>
    </w:p>
    <w:p w14:paraId="3D2F0A6A" w14:textId="52FFBCFC" w:rsidR="005D7886" w:rsidRPr="00B93F34" w:rsidRDefault="005D7886" w:rsidP="00D4480C">
      <w:pPr>
        <w:spacing w:after="0"/>
        <w:ind w:left="720" w:hanging="709"/>
        <w:jc w:val="both"/>
        <w:rPr>
          <w:rFonts w:eastAsia="Times New Roman"/>
          <w:color w:val="000000" w:themeColor="text1"/>
          <w:lang w:eastAsia="en-GB"/>
        </w:rPr>
      </w:pPr>
      <w:proofErr w:type="spellStart"/>
      <w:r w:rsidRPr="00B93F34">
        <w:rPr>
          <w:rFonts w:eastAsia="Times New Roman"/>
          <w:color w:val="000000" w:themeColor="text1"/>
          <w:lang w:eastAsia="en-GB"/>
        </w:rPr>
        <w:t>Team</w:t>
      </w:r>
      <w:proofErr w:type="spellEnd"/>
      <w:r w:rsidRPr="00B93F34">
        <w:rPr>
          <w:rFonts w:eastAsia="Times New Roman"/>
          <w:color w:val="000000" w:themeColor="text1"/>
          <w:lang w:eastAsia="en-GB"/>
        </w:rPr>
        <w:t>, A. (s. f.). (2022</w:t>
      </w:r>
      <w:r w:rsidR="008C4590" w:rsidRPr="00B93F34">
        <w:rPr>
          <w:rFonts w:eastAsia="Times New Roman"/>
          <w:color w:val="000000" w:themeColor="text1"/>
          <w:lang w:eastAsia="en-GB"/>
        </w:rPr>
        <w:t>) Que</w:t>
      </w:r>
      <w:r w:rsidRPr="00B93F34">
        <w:rPr>
          <w:rFonts w:eastAsia="Times New Roman"/>
          <w:color w:val="000000" w:themeColor="text1"/>
          <w:lang w:eastAsia="en-GB"/>
        </w:rPr>
        <w:t xml:space="preserve"> es una PMO: Project Management Office </w:t>
      </w:r>
    </w:p>
    <w:p w14:paraId="6394113F" w14:textId="77777777" w:rsidR="008C4590" w:rsidRPr="00B93F34" w:rsidRDefault="008C4590" w:rsidP="00D4480C">
      <w:pPr>
        <w:spacing w:after="0"/>
        <w:ind w:left="720" w:hanging="709"/>
        <w:jc w:val="both"/>
        <w:rPr>
          <w:rFonts w:eastAsia="Times New Roman"/>
          <w:color w:val="000000" w:themeColor="text1"/>
          <w:lang w:eastAsia="en-GB"/>
        </w:rPr>
      </w:pPr>
    </w:p>
    <w:p w14:paraId="50AF5248" w14:textId="77777777" w:rsidR="005D7886" w:rsidRPr="00D4480C" w:rsidRDefault="005D7886" w:rsidP="00D4480C">
      <w:pPr>
        <w:spacing w:after="0"/>
        <w:ind w:left="720" w:hanging="709"/>
        <w:jc w:val="both"/>
        <w:rPr>
          <w:rFonts w:eastAsia="Times New Roman"/>
          <w:lang w:eastAsia="en-GB"/>
        </w:rPr>
      </w:pPr>
      <w:r w:rsidRPr="00D4480C">
        <w:rPr>
          <w:rFonts w:eastAsia="Times New Roman"/>
          <w:lang w:eastAsia="en-GB"/>
        </w:rPr>
        <w:lastRenderedPageBreak/>
        <w:t>Vásquez, L. S. V., &amp; Ávila, W. D. R. (2018). Lineamiento para el establecimiento de una oficina de proyectos para MiPymes en Honduras.</w:t>
      </w:r>
    </w:p>
    <w:p w14:paraId="34A0DD29" w14:textId="77777777" w:rsidR="00EF048C" w:rsidRDefault="00EF048C" w:rsidP="00EF048C">
      <w:pPr>
        <w:spacing w:after="0" w:line="480" w:lineRule="auto"/>
        <w:rPr>
          <w:rFonts w:eastAsia="Times New Roman"/>
          <w:lang w:eastAsia="en-GB"/>
        </w:rPr>
      </w:pPr>
    </w:p>
    <w:p w14:paraId="44FEF4A1" w14:textId="77777777" w:rsidR="00EF048C" w:rsidRDefault="00EF048C" w:rsidP="00EF048C">
      <w:pPr>
        <w:spacing w:after="0" w:line="480" w:lineRule="auto"/>
        <w:rPr>
          <w:rFonts w:eastAsia="Times New Roman"/>
          <w:lang w:eastAsia="en-GB"/>
        </w:rPr>
      </w:pPr>
    </w:p>
    <w:p w14:paraId="0BB3D67C" w14:textId="77777777" w:rsidR="00EE2730" w:rsidRDefault="00EE2730" w:rsidP="00EF048C">
      <w:pPr>
        <w:spacing w:after="0" w:line="480" w:lineRule="auto"/>
        <w:rPr>
          <w:rFonts w:eastAsia="Times New Roman"/>
          <w:lang w:eastAsia="en-GB"/>
        </w:rPr>
      </w:pPr>
    </w:p>
    <w:p w14:paraId="3AC38451" w14:textId="77777777" w:rsidR="00EE2730" w:rsidRDefault="00EE2730" w:rsidP="00EF048C">
      <w:pPr>
        <w:spacing w:after="0" w:line="480" w:lineRule="auto"/>
        <w:rPr>
          <w:rFonts w:eastAsia="Times New Roman"/>
          <w:lang w:eastAsia="en-GB"/>
        </w:rPr>
      </w:pPr>
    </w:p>
    <w:p w14:paraId="1EC6E55D" w14:textId="77777777" w:rsidR="00EE2730" w:rsidRDefault="00EE2730" w:rsidP="00EF048C">
      <w:pPr>
        <w:spacing w:after="0" w:line="480" w:lineRule="auto"/>
        <w:rPr>
          <w:rFonts w:eastAsia="Times New Roman"/>
          <w:lang w:eastAsia="en-GB"/>
        </w:rPr>
      </w:pPr>
    </w:p>
    <w:p w14:paraId="45A0CF75" w14:textId="77777777" w:rsidR="00EE2730" w:rsidRDefault="00EE2730" w:rsidP="00EF048C">
      <w:pPr>
        <w:spacing w:after="0" w:line="480" w:lineRule="auto"/>
        <w:rPr>
          <w:rFonts w:eastAsia="Times New Roman"/>
          <w:lang w:eastAsia="en-GB"/>
        </w:rPr>
      </w:pPr>
    </w:p>
    <w:p w14:paraId="4E23D2DD" w14:textId="77777777" w:rsidR="00EE2730" w:rsidRDefault="00EE2730" w:rsidP="00EF048C">
      <w:pPr>
        <w:spacing w:after="0" w:line="480" w:lineRule="auto"/>
        <w:rPr>
          <w:rFonts w:eastAsia="Times New Roman"/>
          <w:lang w:eastAsia="en-GB"/>
        </w:rPr>
      </w:pPr>
    </w:p>
    <w:p w14:paraId="6D09FE51" w14:textId="77777777" w:rsidR="00EE2730" w:rsidRDefault="00EE2730" w:rsidP="00EF048C">
      <w:pPr>
        <w:spacing w:after="0" w:line="480" w:lineRule="auto"/>
        <w:rPr>
          <w:rFonts w:eastAsia="Times New Roman"/>
          <w:lang w:eastAsia="en-GB"/>
        </w:rPr>
      </w:pPr>
    </w:p>
    <w:p w14:paraId="2A985CB0" w14:textId="77777777" w:rsidR="00EE2730" w:rsidRDefault="00EE2730" w:rsidP="00EF048C">
      <w:pPr>
        <w:spacing w:after="0" w:line="480" w:lineRule="auto"/>
        <w:rPr>
          <w:rFonts w:eastAsia="Times New Roman"/>
          <w:lang w:eastAsia="en-GB"/>
        </w:rPr>
      </w:pPr>
    </w:p>
    <w:p w14:paraId="58F45CED" w14:textId="77777777" w:rsidR="00EE2730" w:rsidRDefault="00EE2730" w:rsidP="00EF048C">
      <w:pPr>
        <w:spacing w:after="0" w:line="480" w:lineRule="auto"/>
        <w:rPr>
          <w:rFonts w:eastAsia="Times New Roman"/>
          <w:lang w:eastAsia="en-GB"/>
        </w:rPr>
      </w:pPr>
    </w:p>
    <w:p w14:paraId="0E6421D6" w14:textId="77777777" w:rsidR="00EE2730" w:rsidRDefault="00EE2730" w:rsidP="00EF048C">
      <w:pPr>
        <w:spacing w:after="0" w:line="480" w:lineRule="auto"/>
        <w:rPr>
          <w:rFonts w:eastAsia="Times New Roman"/>
          <w:lang w:eastAsia="en-GB"/>
        </w:rPr>
      </w:pPr>
    </w:p>
    <w:p w14:paraId="778ED024" w14:textId="77777777" w:rsidR="00EE2730" w:rsidRDefault="00EE2730" w:rsidP="00EF048C">
      <w:pPr>
        <w:spacing w:after="0" w:line="480" w:lineRule="auto"/>
        <w:rPr>
          <w:rFonts w:eastAsia="Times New Roman"/>
          <w:lang w:eastAsia="en-GB"/>
        </w:rPr>
      </w:pPr>
    </w:p>
    <w:p w14:paraId="2B02767E" w14:textId="77777777" w:rsidR="00EE2730" w:rsidRDefault="00EE2730" w:rsidP="00EF048C">
      <w:pPr>
        <w:spacing w:after="0" w:line="480" w:lineRule="auto"/>
        <w:rPr>
          <w:rFonts w:eastAsia="Times New Roman"/>
          <w:lang w:eastAsia="en-GB"/>
        </w:rPr>
      </w:pPr>
    </w:p>
    <w:p w14:paraId="49E49FF1" w14:textId="77777777" w:rsidR="00EE2730" w:rsidRDefault="00EE2730" w:rsidP="00EF048C">
      <w:pPr>
        <w:spacing w:after="0" w:line="480" w:lineRule="auto"/>
        <w:rPr>
          <w:rFonts w:eastAsia="Times New Roman"/>
          <w:lang w:eastAsia="en-GB"/>
        </w:rPr>
      </w:pPr>
    </w:p>
    <w:p w14:paraId="47121F0E" w14:textId="77777777" w:rsidR="00EE2730" w:rsidRDefault="00EE2730" w:rsidP="00EF048C">
      <w:pPr>
        <w:spacing w:after="0" w:line="480" w:lineRule="auto"/>
        <w:rPr>
          <w:rFonts w:eastAsia="Times New Roman"/>
          <w:lang w:eastAsia="en-GB"/>
        </w:rPr>
      </w:pPr>
    </w:p>
    <w:p w14:paraId="7925BA0E" w14:textId="77777777" w:rsidR="00EE2730" w:rsidRDefault="00EE2730" w:rsidP="00EF048C">
      <w:pPr>
        <w:spacing w:after="0" w:line="480" w:lineRule="auto"/>
        <w:rPr>
          <w:rFonts w:eastAsia="Times New Roman"/>
          <w:lang w:eastAsia="en-GB"/>
        </w:rPr>
      </w:pPr>
    </w:p>
    <w:p w14:paraId="7C2E082C" w14:textId="77777777" w:rsidR="00E31F66" w:rsidRDefault="00E31F66" w:rsidP="00EF048C">
      <w:pPr>
        <w:spacing w:after="0" w:line="480" w:lineRule="auto"/>
        <w:rPr>
          <w:rFonts w:eastAsia="Times New Roman"/>
          <w:lang w:eastAsia="en-GB"/>
        </w:rPr>
      </w:pPr>
    </w:p>
    <w:p w14:paraId="4F6F505B" w14:textId="77777777" w:rsidR="00E31F66" w:rsidRDefault="00E31F66" w:rsidP="00EF048C">
      <w:pPr>
        <w:spacing w:after="0" w:line="480" w:lineRule="auto"/>
        <w:rPr>
          <w:rFonts w:eastAsia="Times New Roman"/>
          <w:lang w:eastAsia="en-GB"/>
        </w:rPr>
      </w:pPr>
    </w:p>
    <w:p w14:paraId="080D0A62" w14:textId="77777777" w:rsidR="00EF048C" w:rsidRDefault="00EF048C" w:rsidP="00EF048C">
      <w:pPr>
        <w:spacing w:after="0" w:line="480" w:lineRule="auto"/>
        <w:rPr>
          <w:rFonts w:eastAsia="Times New Roman"/>
          <w:lang w:eastAsia="en-GB"/>
        </w:rPr>
      </w:pPr>
    </w:p>
    <w:p w14:paraId="6F0E6503" w14:textId="77777777" w:rsidR="00EF048C" w:rsidRDefault="00EF048C" w:rsidP="00EF048C">
      <w:pPr>
        <w:spacing w:after="0" w:line="480" w:lineRule="auto"/>
        <w:rPr>
          <w:rFonts w:eastAsia="Times New Roman"/>
          <w:lang w:eastAsia="en-GB"/>
        </w:rPr>
      </w:pPr>
    </w:p>
    <w:p w14:paraId="061A4E4F" w14:textId="28F94A94" w:rsidR="00EF048C" w:rsidRPr="003B36AB" w:rsidRDefault="00EF048C" w:rsidP="00EE781C">
      <w:pPr>
        <w:pStyle w:val="Ttulo2"/>
        <w:rPr>
          <w:rFonts w:eastAsia="Times New Roman"/>
          <w:lang w:eastAsia="en-GB"/>
        </w:rPr>
      </w:pPr>
      <w:bookmarkStart w:id="968" w:name="_Toc153665368"/>
      <w:bookmarkStart w:id="969" w:name="_Toc155378246"/>
      <w:bookmarkStart w:id="970" w:name="_Toc157633777"/>
      <w:bookmarkStart w:id="971" w:name="_Toc157634596"/>
      <w:bookmarkStart w:id="972" w:name="_Toc157634831"/>
      <w:r w:rsidRPr="003B36AB">
        <w:rPr>
          <w:rFonts w:eastAsia="Times New Roman"/>
          <w:lang w:eastAsia="en-GB"/>
        </w:rPr>
        <w:lastRenderedPageBreak/>
        <w:t>ANEXOS</w:t>
      </w:r>
      <w:bookmarkEnd w:id="968"/>
      <w:bookmarkEnd w:id="969"/>
      <w:bookmarkEnd w:id="970"/>
      <w:bookmarkEnd w:id="971"/>
      <w:bookmarkEnd w:id="972"/>
    </w:p>
    <w:p w14:paraId="4F70A8F1" w14:textId="77777777" w:rsidR="00EF048C" w:rsidRPr="001437B1" w:rsidRDefault="00EF048C" w:rsidP="00E41464">
      <w:pPr>
        <w:pStyle w:val="Ttulo3"/>
      </w:pPr>
      <w:bookmarkStart w:id="973" w:name="_Toc152627058"/>
      <w:bookmarkStart w:id="974" w:name="_Toc153660291"/>
      <w:bookmarkStart w:id="975" w:name="_Toc153665369"/>
      <w:bookmarkStart w:id="976" w:name="_Toc155378247"/>
      <w:bookmarkStart w:id="977" w:name="_Toc157633778"/>
      <w:bookmarkStart w:id="978" w:name="_Toc157634597"/>
      <w:bookmarkStart w:id="979" w:name="_Toc157634832"/>
      <w:r w:rsidRPr="001437B1">
        <w:t>ANEXO 1. CARTA DE AUTORIZACI</w:t>
      </w:r>
      <w:r>
        <w:t>Ó</w:t>
      </w:r>
      <w:r w:rsidRPr="001437B1">
        <w:t>N DE LA EMPRESA</w:t>
      </w:r>
      <w:bookmarkEnd w:id="973"/>
      <w:bookmarkEnd w:id="974"/>
      <w:bookmarkEnd w:id="975"/>
      <w:bookmarkEnd w:id="976"/>
      <w:bookmarkEnd w:id="977"/>
      <w:bookmarkEnd w:id="978"/>
      <w:bookmarkEnd w:id="979"/>
    </w:p>
    <w:p w14:paraId="39B7FC4F" w14:textId="77777777" w:rsidR="00EF048C" w:rsidRDefault="00EF048C" w:rsidP="00D2397D">
      <w:pPr>
        <w:spacing w:after="0" w:line="480" w:lineRule="auto"/>
        <w:jc w:val="center"/>
        <w:rPr>
          <w:rFonts w:eastAsia="Times New Roman"/>
          <w:b/>
          <w:bCs/>
          <w:lang w:eastAsia="en-GB"/>
        </w:rPr>
      </w:pPr>
    </w:p>
    <w:p w14:paraId="68B1CCE4" w14:textId="6F057FBC" w:rsidR="00EF048C" w:rsidRDefault="00D2397D" w:rsidP="00D2397D">
      <w:pPr>
        <w:spacing w:after="0" w:line="480" w:lineRule="auto"/>
        <w:jc w:val="center"/>
        <w:rPr>
          <w:rFonts w:eastAsia="Times New Roman"/>
          <w:b/>
          <w:bCs/>
          <w:lang w:eastAsia="en-GB"/>
        </w:rPr>
      </w:pPr>
      <w:r w:rsidRPr="00D2397D">
        <w:rPr>
          <w:rFonts w:eastAsia="Times New Roman"/>
          <w:b/>
          <w:bCs/>
          <w:noProof/>
          <w:lang w:eastAsia="en-GB"/>
        </w:rPr>
        <w:drawing>
          <wp:inline distT="0" distB="0" distL="0" distR="0" wp14:anchorId="4102331A" wp14:editId="648294CB">
            <wp:extent cx="4979604" cy="6546715"/>
            <wp:effectExtent l="0" t="0" r="0" b="0"/>
            <wp:docPr id="53951808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9518083" name=""/>
                    <pic:cNvPicPr/>
                  </pic:nvPicPr>
                  <pic:blipFill>
                    <a:blip r:embed="rId56"/>
                    <a:stretch>
                      <a:fillRect/>
                    </a:stretch>
                  </pic:blipFill>
                  <pic:spPr>
                    <a:xfrm>
                      <a:off x="0" y="0"/>
                      <a:ext cx="4991999" cy="6563011"/>
                    </a:xfrm>
                    <a:prstGeom prst="rect">
                      <a:avLst/>
                    </a:prstGeom>
                  </pic:spPr>
                </pic:pic>
              </a:graphicData>
            </a:graphic>
          </wp:inline>
        </w:drawing>
      </w:r>
    </w:p>
    <w:p w14:paraId="177F57AE" w14:textId="77777777" w:rsidR="00EF048C" w:rsidRDefault="00EF048C" w:rsidP="00EF048C">
      <w:pPr>
        <w:spacing w:after="0" w:line="480" w:lineRule="auto"/>
        <w:rPr>
          <w:rFonts w:eastAsia="Times New Roman"/>
          <w:b/>
          <w:bCs/>
          <w:lang w:eastAsia="en-GB"/>
        </w:rPr>
      </w:pPr>
    </w:p>
    <w:p w14:paraId="2DFDCA8F" w14:textId="3E674570" w:rsidR="00EF048C" w:rsidRPr="00E41464" w:rsidRDefault="00EF048C" w:rsidP="00E41464">
      <w:pPr>
        <w:pStyle w:val="Ttulo3"/>
      </w:pPr>
      <w:bookmarkStart w:id="980" w:name="_Toc152627059"/>
      <w:bookmarkStart w:id="981" w:name="_Toc153651822"/>
      <w:bookmarkStart w:id="982" w:name="_Toc153660292"/>
      <w:bookmarkStart w:id="983" w:name="_Toc153665370"/>
      <w:bookmarkStart w:id="984" w:name="_Toc155378248"/>
      <w:bookmarkStart w:id="985" w:name="_Toc157633779"/>
      <w:bookmarkStart w:id="986" w:name="_Toc157634598"/>
      <w:bookmarkStart w:id="987" w:name="_Toc157634833"/>
      <w:r w:rsidRPr="00E41464">
        <w:lastRenderedPageBreak/>
        <w:t>ANEXO 2. CARTA DE COMPROMISO ASESOR TEMATICO.</w:t>
      </w:r>
      <w:bookmarkEnd w:id="980"/>
      <w:bookmarkEnd w:id="981"/>
      <w:bookmarkEnd w:id="982"/>
      <w:bookmarkEnd w:id="983"/>
      <w:bookmarkEnd w:id="984"/>
      <w:bookmarkEnd w:id="985"/>
      <w:bookmarkEnd w:id="986"/>
      <w:bookmarkEnd w:id="987"/>
      <w:r w:rsidRPr="00E41464">
        <w:t xml:space="preserve"> </w:t>
      </w:r>
    </w:p>
    <w:p w14:paraId="11CF010A" w14:textId="77777777" w:rsidR="00D2397D" w:rsidRPr="00D2397D" w:rsidRDefault="00D2397D" w:rsidP="00D2397D">
      <w:pPr>
        <w:rPr>
          <w:lang w:val="es-ES"/>
        </w:rPr>
      </w:pPr>
    </w:p>
    <w:p w14:paraId="3E211576" w14:textId="72CC12AF" w:rsidR="00EF048C" w:rsidRDefault="00EF048C" w:rsidP="00EF048C">
      <w:pPr>
        <w:spacing w:after="0" w:line="480" w:lineRule="auto"/>
        <w:jc w:val="center"/>
        <w:rPr>
          <w:rFonts w:eastAsia="Times New Roman"/>
          <w:lang w:eastAsia="en-GB"/>
        </w:rPr>
      </w:pPr>
      <w:r>
        <w:rPr>
          <w:rFonts w:eastAsia="Times New Roman"/>
          <w:noProof/>
          <w:lang w:eastAsia="en-GB"/>
        </w:rPr>
        <w:drawing>
          <wp:inline distT="0" distB="0" distL="0" distR="0" wp14:anchorId="19F5BB9D" wp14:editId="01A01429">
            <wp:extent cx="4727643" cy="6118127"/>
            <wp:effectExtent l="0" t="0" r="0" b="0"/>
            <wp:docPr id="186090569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0905698" name="Imagen 1860905698"/>
                    <pic:cNvPicPr/>
                  </pic:nvPicPr>
                  <pic:blipFill>
                    <a:blip r:embed="rId57">
                      <a:extLst>
                        <a:ext uri="{28A0092B-C50C-407E-A947-70E740481C1C}">
                          <a14:useLocalDpi xmlns:a14="http://schemas.microsoft.com/office/drawing/2010/main" val="0"/>
                        </a:ext>
                      </a:extLst>
                    </a:blip>
                    <a:stretch>
                      <a:fillRect/>
                    </a:stretch>
                  </pic:blipFill>
                  <pic:spPr>
                    <a:xfrm>
                      <a:off x="0" y="0"/>
                      <a:ext cx="4739838" cy="6133909"/>
                    </a:xfrm>
                    <a:prstGeom prst="rect">
                      <a:avLst/>
                    </a:prstGeom>
                  </pic:spPr>
                </pic:pic>
              </a:graphicData>
            </a:graphic>
          </wp:inline>
        </w:drawing>
      </w:r>
    </w:p>
    <w:p w14:paraId="4BC0B7C9" w14:textId="77777777" w:rsidR="00EF048C" w:rsidRDefault="00EF048C" w:rsidP="00EF048C">
      <w:pPr>
        <w:spacing w:after="0" w:line="480" w:lineRule="auto"/>
        <w:jc w:val="center"/>
        <w:rPr>
          <w:rFonts w:eastAsia="Times New Roman"/>
          <w:lang w:eastAsia="en-GB"/>
        </w:rPr>
      </w:pPr>
    </w:p>
    <w:p w14:paraId="25A5895A" w14:textId="77777777" w:rsidR="00EF048C" w:rsidRDefault="00EF048C" w:rsidP="00EF048C">
      <w:pPr>
        <w:spacing w:after="0" w:line="480" w:lineRule="auto"/>
        <w:jc w:val="center"/>
        <w:rPr>
          <w:rFonts w:eastAsia="Times New Roman"/>
          <w:lang w:eastAsia="en-GB"/>
        </w:rPr>
      </w:pPr>
    </w:p>
    <w:p w14:paraId="784E6A6F" w14:textId="77777777" w:rsidR="00EF048C" w:rsidRDefault="00EF048C" w:rsidP="00EF048C">
      <w:pPr>
        <w:spacing w:after="0" w:line="480" w:lineRule="auto"/>
        <w:rPr>
          <w:rFonts w:eastAsia="Times New Roman"/>
          <w:lang w:eastAsia="en-GB"/>
        </w:rPr>
      </w:pPr>
    </w:p>
    <w:p w14:paraId="499D6668" w14:textId="77777777" w:rsidR="00EF048C" w:rsidRPr="00E31F66" w:rsidRDefault="00EF048C" w:rsidP="00E41464">
      <w:pPr>
        <w:pStyle w:val="Ttulo3"/>
      </w:pPr>
      <w:bookmarkStart w:id="988" w:name="_Toc152627060"/>
      <w:bookmarkStart w:id="989" w:name="_Toc153651823"/>
      <w:bookmarkStart w:id="990" w:name="_Toc153660293"/>
      <w:bookmarkStart w:id="991" w:name="_Toc153665371"/>
      <w:bookmarkStart w:id="992" w:name="_Toc155378249"/>
      <w:bookmarkStart w:id="993" w:name="_Toc157633780"/>
      <w:bookmarkStart w:id="994" w:name="_Toc157634599"/>
      <w:bookmarkStart w:id="995" w:name="_Toc157634834"/>
      <w:r w:rsidRPr="00E31F66">
        <w:lastRenderedPageBreak/>
        <w:t>ANEXO 3. DISEÑO DE ENCUESTA APLICADA EN LINEA.</w:t>
      </w:r>
      <w:bookmarkEnd w:id="988"/>
      <w:bookmarkEnd w:id="989"/>
      <w:bookmarkEnd w:id="990"/>
      <w:bookmarkEnd w:id="991"/>
      <w:bookmarkEnd w:id="992"/>
      <w:bookmarkEnd w:id="993"/>
      <w:bookmarkEnd w:id="994"/>
      <w:bookmarkEnd w:id="995"/>
      <w:r w:rsidRPr="00E31F66">
        <w:t xml:space="preserve"> </w:t>
      </w:r>
    </w:p>
    <w:p w14:paraId="4A4B6639" w14:textId="625FC2D1" w:rsidR="00EF048C" w:rsidRDefault="00D2397D" w:rsidP="00EF048C">
      <w:pPr>
        <w:spacing w:after="0" w:line="480" w:lineRule="auto"/>
        <w:jc w:val="center"/>
        <w:rPr>
          <w:rFonts w:eastAsia="Times New Roman"/>
          <w:lang w:val="es-ES" w:eastAsia="en-GB"/>
        </w:rPr>
      </w:pPr>
      <w:r>
        <w:rPr>
          <w:noProof/>
          <w:lang w:val="en-US"/>
        </w:rPr>
        <w:drawing>
          <wp:anchor distT="0" distB="0" distL="114300" distR="114300" simplePos="0" relativeHeight="251670528" behindDoc="0" locked="0" layoutInCell="1" allowOverlap="1" wp14:anchorId="1AD6B5C8" wp14:editId="7A03FC0D">
            <wp:simplePos x="0" y="0"/>
            <wp:positionH relativeFrom="margin">
              <wp:posOffset>1079135</wp:posOffset>
            </wp:positionH>
            <wp:positionV relativeFrom="margin">
              <wp:posOffset>616626</wp:posOffset>
            </wp:positionV>
            <wp:extent cx="2914650" cy="651510"/>
            <wp:effectExtent l="0" t="0" r="6350" b="0"/>
            <wp:wrapTopAndBottom/>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a:blip r:embed="rId58">
                      <a:extLst>
                        <a:ext uri="{28A0092B-C50C-407E-A947-70E740481C1C}">
                          <a14:useLocalDpi xmlns:a14="http://schemas.microsoft.com/office/drawing/2010/main" val="0"/>
                        </a:ext>
                      </a:extLst>
                    </a:blip>
                    <a:stretch>
                      <a:fillRect/>
                    </a:stretch>
                  </pic:blipFill>
                  <pic:spPr>
                    <a:xfrm>
                      <a:off x="0" y="0"/>
                      <a:ext cx="2914650" cy="651510"/>
                    </a:xfrm>
                    <a:prstGeom prst="rect">
                      <a:avLst/>
                    </a:prstGeom>
                  </pic:spPr>
                </pic:pic>
              </a:graphicData>
            </a:graphic>
          </wp:anchor>
        </w:drawing>
      </w:r>
    </w:p>
    <w:p w14:paraId="67154D4E" w14:textId="63377A68" w:rsidR="00D2397D" w:rsidRDefault="00D2397D" w:rsidP="00EF048C">
      <w:pPr>
        <w:spacing w:after="0" w:line="480" w:lineRule="auto"/>
        <w:jc w:val="center"/>
        <w:rPr>
          <w:rFonts w:eastAsia="Times New Roman"/>
          <w:lang w:val="es-ES" w:eastAsia="en-GB"/>
        </w:rPr>
      </w:pPr>
    </w:p>
    <w:p w14:paraId="39FD93F7" w14:textId="77777777" w:rsidR="00D2397D" w:rsidRDefault="00D2397D" w:rsidP="00EF048C">
      <w:pPr>
        <w:spacing w:after="0" w:line="480" w:lineRule="auto"/>
        <w:jc w:val="center"/>
        <w:rPr>
          <w:rFonts w:eastAsia="Times New Roman"/>
          <w:lang w:val="es-ES" w:eastAsia="en-GB"/>
        </w:rPr>
      </w:pPr>
    </w:p>
    <w:p w14:paraId="7005EF37" w14:textId="0C63D27F" w:rsidR="00D2397D" w:rsidRDefault="00D2397D" w:rsidP="00D2397D">
      <w:pPr>
        <w:spacing w:after="0" w:line="480" w:lineRule="auto"/>
        <w:rPr>
          <w:rFonts w:eastAsia="Times New Roman"/>
          <w:lang w:val="es-ES" w:eastAsia="en-GB"/>
        </w:rPr>
      </w:pPr>
      <w:r w:rsidRPr="00D2397D">
        <w:rPr>
          <w:rFonts w:eastAsia="Times New Roman"/>
          <w:noProof/>
          <w:lang w:val="es-ES" w:eastAsia="en-GB"/>
        </w:rPr>
        <w:drawing>
          <wp:inline distT="0" distB="0" distL="0" distR="0" wp14:anchorId="6C8EFFFE" wp14:editId="03A16018">
            <wp:extent cx="5613400" cy="3420110"/>
            <wp:effectExtent l="0" t="0" r="0" b="0"/>
            <wp:docPr id="211832636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8326361" name=""/>
                    <pic:cNvPicPr/>
                  </pic:nvPicPr>
                  <pic:blipFill>
                    <a:blip r:embed="rId59"/>
                    <a:stretch>
                      <a:fillRect/>
                    </a:stretch>
                  </pic:blipFill>
                  <pic:spPr>
                    <a:xfrm>
                      <a:off x="0" y="0"/>
                      <a:ext cx="5613400" cy="3420110"/>
                    </a:xfrm>
                    <a:prstGeom prst="rect">
                      <a:avLst/>
                    </a:prstGeom>
                  </pic:spPr>
                </pic:pic>
              </a:graphicData>
            </a:graphic>
          </wp:inline>
        </w:drawing>
      </w:r>
    </w:p>
    <w:p w14:paraId="2CD4EF0F" w14:textId="77777777" w:rsidR="00D2397D" w:rsidRDefault="00D2397D" w:rsidP="00D2397D">
      <w:pPr>
        <w:spacing w:after="0" w:line="480" w:lineRule="auto"/>
        <w:rPr>
          <w:rFonts w:eastAsia="Times New Roman"/>
          <w:lang w:val="es-ES" w:eastAsia="en-GB"/>
        </w:rPr>
      </w:pPr>
    </w:p>
    <w:p w14:paraId="20DFA8FB" w14:textId="498D08C8" w:rsidR="00867455" w:rsidRDefault="00867455" w:rsidP="00D2397D">
      <w:pPr>
        <w:spacing w:after="0" w:line="480" w:lineRule="auto"/>
        <w:rPr>
          <w:rFonts w:eastAsia="Times New Roman"/>
          <w:lang w:val="es-ES" w:eastAsia="en-GB"/>
        </w:rPr>
      </w:pPr>
      <w:r w:rsidRPr="00867455">
        <w:rPr>
          <w:rFonts w:eastAsia="Times New Roman"/>
          <w:noProof/>
          <w:lang w:val="es-ES" w:eastAsia="en-GB"/>
        </w:rPr>
        <w:lastRenderedPageBreak/>
        <w:drawing>
          <wp:inline distT="0" distB="0" distL="0" distR="0" wp14:anchorId="4296C5BC" wp14:editId="7C09DABA">
            <wp:extent cx="5613400" cy="3404235"/>
            <wp:effectExtent l="0" t="0" r="0" b="0"/>
            <wp:docPr id="140281417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2814171" name=""/>
                    <pic:cNvPicPr/>
                  </pic:nvPicPr>
                  <pic:blipFill>
                    <a:blip r:embed="rId60"/>
                    <a:stretch>
                      <a:fillRect/>
                    </a:stretch>
                  </pic:blipFill>
                  <pic:spPr>
                    <a:xfrm>
                      <a:off x="0" y="0"/>
                      <a:ext cx="5613400" cy="3404235"/>
                    </a:xfrm>
                    <a:prstGeom prst="rect">
                      <a:avLst/>
                    </a:prstGeom>
                  </pic:spPr>
                </pic:pic>
              </a:graphicData>
            </a:graphic>
          </wp:inline>
        </w:drawing>
      </w:r>
    </w:p>
    <w:p w14:paraId="5A38E5C3" w14:textId="2B25465F" w:rsidR="00867455" w:rsidRDefault="00867455" w:rsidP="00D2397D">
      <w:pPr>
        <w:spacing w:after="0" w:line="480" w:lineRule="auto"/>
        <w:rPr>
          <w:rFonts w:eastAsia="Times New Roman"/>
          <w:lang w:val="es-ES" w:eastAsia="en-GB"/>
        </w:rPr>
      </w:pPr>
      <w:r w:rsidRPr="00867455">
        <w:rPr>
          <w:rFonts w:eastAsia="Times New Roman"/>
          <w:noProof/>
          <w:lang w:val="es-ES" w:eastAsia="en-GB"/>
        </w:rPr>
        <w:drawing>
          <wp:inline distT="0" distB="0" distL="0" distR="0" wp14:anchorId="500980FA" wp14:editId="4A53B692">
            <wp:extent cx="5613400" cy="3085465"/>
            <wp:effectExtent l="0" t="0" r="0" b="635"/>
            <wp:docPr id="187589107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5891075" name=""/>
                    <pic:cNvPicPr/>
                  </pic:nvPicPr>
                  <pic:blipFill>
                    <a:blip r:embed="rId61"/>
                    <a:stretch>
                      <a:fillRect/>
                    </a:stretch>
                  </pic:blipFill>
                  <pic:spPr>
                    <a:xfrm>
                      <a:off x="0" y="0"/>
                      <a:ext cx="5613400" cy="3085465"/>
                    </a:xfrm>
                    <a:prstGeom prst="rect">
                      <a:avLst/>
                    </a:prstGeom>
                  </pic:spPr>
                </pic:pic>
              </a:graphicData>
            </a:graphic>
          </wp:inline>
        </w:drawing>
      </w:r>
    </w:p>
    <w:p w14:paraId="10664E16" w14:textId="4DD7026D" w:rsidR="00867455" w:rsidRDefault="00867455" w:rsidP="00D2397D">
      <w:pPr>
        <w:spacing w:after="0" w:line="480" w:lineRule="auto"/>
        <w:rPr>
          <w:rFonts w:eastAsia="Times New Roman"/>
          <w:lang w:val="es-ES" w:eastAsia="en-GB"/>
        </w:rPr>
      </w:pPr>
      <w:r w:rsidRPr="00867455">
        <w:rPr>
          <w:rFonts w:eastAsia="Times New Roman"/>
          <w:noProof/>
          <w:lang w:val="es-ES" w:eastAsia="en-GB"/>
        </w:rPr>
        <w:lastRenderedPageBreak/>
        <w:drawing>
          <wp:inline distT="0" distB="0" distL="0" distR="0" wp14:anchorId="4C84EDEF" wp14:editId="06756D47">
            <wp:extent cx="5613400" cy="3389630"/>
            <wp:effectExtent l="0" t="0" r="0" b="1270"/>
            <wp:docPr id="4225091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250912" name=""/>
                    <pic:cNvPicPr/>
                  </pic:nvPicPr>
                  <pic:blipFill>
                    <a:blip r:embed="rId62"/>
                    <a:stretch>
                      <a:fillRect/>
                    </a:stretch>
                  </pic:blipFill>
                  <pic:spPr>
                    <a:xfrm>
                      <a:off x="0" y="0"/>
                      <a:ext cx="5613400" cy="3389630"/>
                    </a:xfrm>
                    <a:prstGeom prst="rect">
                      <a:avLst/>
                    </a:prstGeom>
                  </pic:spPr>
                </pic:pic>
              </a:graphicData>
            </a:graphic>
          </wp:inline>
        </w:drawing>
      </w:r>
    </w:p>
    <w:p w14:paraId="0285DD74" w14:textId="477921DA" w:rsidR="00867455" w:rsidRDefault="00867455" w:rsidP="00D2397D">
      <w:pPr>
        <w:spacing w:after="0" w:line="480" w:lineRule="auto"/>
        <w:rPr>
          <w:rFonts w:eastAsia="Times New Roman"/>
          <w:lang w:val="es-ES" w:eastAsia="en-GB"/>
        </w:rPr>
      </w:pPr>
      <w:r w:rsidRPr="00867455">
        <w:rPr>
          <w:rFonts w:eastAsia="Times New Roman"/>
          <w:noProof/>
          <w:lang w:val="es-ES" w:eastAsia="en-GB"/>
        </w:rPr>
        <w:drawing>
          <wp:inline distT="0" distB="0" distL="0" distR="0" wp14:anchorId="0D1481AA" wp14:editId="0ADFE234">
            <wp:extent cx="5613400" cy="2383790"/>
            <wp:effectExtent l="0" t="0" r="0" b="3810"/>
            <wp:docPr id="181432007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4320078" name=""/>
                    <pic:cNvPicPr/>
                  </pic:nvPicPr>
                  <pic:blipFill>
                    <a:blip r:embed="rId63"/>
                    <a:stretch>
                      <a:fillRect/>
                    </a:stretch>
                  </pic:blipFill>
                  <pic:spPr>
                    <a:xfrm>
                      <a:off x="0" y="0"/>
                      <a:ext cx="5613400" cy="2383790"/>
                    </a:xfrm>
                    <a:prstGeom prst="rect">
                      <a:avLst/>
                    </a:prstGeom>
                  </pic:spPr>
                </pic:pic>
              </a:graphicData>
            </a:graphic>
          </wp:inline>
        </w:drawing>
      </w:r>
    </w:p>
    <w:p w14:paraId="6FC04A59" w14:textId="1BB20A1D" w:rsidR="00867455" w:rsidRDefault="00867455" w:rsidP="00D2397D">
      <w:pPr>
        <w:spacing w:after="0" w:line="480" w:lineRule="auto"/>
        <w:rPr>
          <w:rFonts w:eastAsia="Times New Roman"/>
          <w:lang w:val="es-ES" w:eastAsia="en-GB"/>
        </w:rPr>
      </w:pPr>
      <w:r w:rsidRPr="00867455">
        <w:rPr>
          <w:rFonts w:eastAsia="Times New Roman"/>
          <w:noProof/>
          <w:lang w:val="es-ES" w:eastAsia="en-GB"/>
        </w:rPr>
        <w:lastRenderedPageBreak/>
        <w:drawing>
          <wp:inline distT="0" distB="0" distL="0" distR="0" wp14:anchorId="183AAF70" wp14:editId="0C0F9029">
            <wp:extent cx="5613400" cy="3573780"/>
            <wp:effectExtent l="0" t="0" r="0" b="0"/>
            <wp:docPr id="41946740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9467408" name=""/>
                    <pic:cNvPicPr/>
                  </pic:nvPicPr>
                  <pic:blipFill>
                    <a:blip r:embed="rId64"/>
                    <a:stretch>
                      <a:fillRect/>
                    </a:stretch>
                  </pic:blipFill>
                  <pic:spPr>
                    <a:xfrm>
                      <a:off x="0" y="0"/>
                      <a:ext cx="5613400" cy="3573780"/>
                    </a:xfrm>
                    <a:prstGeom prst="rect">
                      <a:avLst/>
                    </a:prstGeom>
                  </pic:spPr>
                </pic:pic>
              </a:graphicData>
            </a:graphic>
          </wp:inline>
        </w:drawing>
      </w:r>
    </w:p>
    <w:p w14:paraId="2509B97A" w14:textId="0CBD32EE" w:rsidR="00867455" w:rsidRDefault="00867455" w:rsidP="00D2397D">
      <w:pPr>
        <w:spacing w:after="0" w:line="480" w:lineRule="auto"/>
        <w:rPr>
          <w:rFonts w:eastAsia="Times New Roman"/>
          <w:lang w:val="es-ES" w:eastAsia="en-GB"/>
        </w:rPr>
      </w:pPr>
      <w:r w:rsidRPr="00867455">
        <w:rPr>
          <w:rFonts w:eastAsia="Times New Roman"/>
          <w:noProof/>
          <w:lang w:val="es-ES" w:eastAsia="en-GB"/>
        </w:rPr>
        <w:drawing>
          <wp:inline distT="0" distB="0" distL="0" distR="0" wp14:anchorId="51578204" wp14:editId="2AD9637C">
            <wp:extent cx="5613400" cy="2738120"/>
            <wp:effectExtent l="0" t="0" r="0" b="5080"/>
            <wp:docPr id="48275396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2753967" name=""/>
                    <pic:cNvPicPr/>
                  </pic:nvPicPr>
                  <pic:blipFill>
                    <a:blip r:embed="rId65"/>
                    <a:stretch>
                      <a:fillRect/>
                    </a:stretch>
                  </pic:blipFill>
                  <pic:spPr>
                    <a:xfrm>
                      <a:off x="0" y="0"/>
                      <a:ext cx="5613400" cy="2738120"/>
                    </a:xfrm>
                    <a:prstGeom prst="rect">
                      <a:avLst/>
                    </a:prstGeom>
                  </pic:spPr>
                </pic:pic>
              </a:graphicData>
            </a:graphic>
          </wp:inline>
        </w:drawing>
      </w:r>
    </w:p>
    <w:p w14:paraId="201B027C" w14:textId="3CA10786" w:rsidR="00867455" w:rsidRDefault="00867455" w:rsidP="00D2397D">
      <w:pPr>
        <w:spacing w:after="0" w:line="480" w:lineRule="auto"/>
        <w:rPr>
          <w:rFonts w:eastAsia="Times New Roman"/>
          <w:lang w:val="es-ES" w:eastAsia="en-GB"/>
        </w:rPr>
      </w:pPr>
      <w:r w:rsidRPr="00867455">
        <w:rPr>
          <w:rFonts w:eastAsia="Times New Roman"/>
          <w:noProof/>
          <w:lang w:val="es-ES" w:eastAsia="en-GB"/>
        </w:rPr>
        <w:lastRenderedPageBreak/>
        <w:drawing>
          <wp:inline distT="0" distB="0" distL="0" distR="0" wp14:anchorId="08AA6272" wp14:editId="3C02E9A1">
            <wp:extent cx="5613400" cy="4267835"/>
            <wp:effectExtent l="0" t="0" r="0" b="0"/>
            <wp:docPr id="132566788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5667889" name=""/>
                    <pic:cNvPicPr/>
                  </pic:nvPicPr>
                  <pic:blipFill>
                    <a:blip r:embed="rId66"/>
                    <a:stretch>
                      <a:fillRect/>
                    </a:stretch>
                  </pic:blipFill>
                  <pic:spPr>
                    <a:xfrm>
                      <a:off x="0" y="0"/>
                      <a:ext cx="5613400" cy="4267835"/>
                    </a:xfrm>
                    <a:prstGeom prst="rect">
                      <a:avLst/>
                    </a:prstGeom>
                  </pic:spPr>
                </pic:pic>
              </a:graphicData>
            </a:graphic>
          </wp:inline>
        </w:drawing>
      </w:r>
    </w:p>
    <w:p w14:paraId="1056C6AA" w14:textId="40D95FC7" w:rsidR="00867455" w:rsidRDefault="009A188B" w:rsidP="00D2397D">
      <w:pPr>
        <w:spacing w:after="0" w:line="480" w:lineRule="auto"/>
        <w:rPr>
          <w:rFonts w:eastAsia="Times New Roman"/>
          <w:lang w:val="es-ES" w:eastAsia="en-GB"/>
        </w:rPr>
      </w:pPr>
      <w:r w:rsidRPr="009A188B">
        <w:rPr>
          <w:rFonts w:eastAsia="Times New Roman"/>
          <w:noProof/>
          <w:lang w:val="es-ES" w:eastAsia="en-GB"/>
        </w:rPr>
        <w:lastRenderedPageBreak/>
        <w:drawing>
          <wp:inline distT="0" distB="0" distL="0" distR="0" wp14:anchorId="6E3C320D" wp14:editId="6C74B0BC">
            <wp:extent cx="5613400" cy="4273550"/>
            <wp:effectExtent l="0" t="0" r="0" b="6350"/>
            <wp:docPr id="139912713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9127130" name=""/>
                    <pic:cNvPicPr/>
                  </pic:nvPicPr>
                  <pic:blipFill>
                    <a:blip r:embed="rId67"/>
                    <a:stretch>
                      <a:fillRect/>
                    </a:stretch>
                  </pic:blipFill>
                  <pic:spPr>
                    <a:xfrm>
                      <a:off x="0" y="0"/>
                      <a:ext cx="5613400" cy="4273550"/>
                    </a:xfrm>
                    <a:prstGeom prst="rect">
                      <a:avLst/>
                    </a:prstGeom>
                  </pic:spPr>
                </pic:pic>
              </a:graphicData>
            </a:graphic>
          </wp:inline>
        </w:drawing>
      </w:r>
    </w:p>
    <w:p w14:paraId="701F1CDC" w14:textId="303DC1ED" w:rsidR="009A188B" w:rsidRPr="009A188B" w:rsidRDefault="009A188B" w:rsidP="009A188B">
      <w:pPr>
        <w:tabs>
          <w:tab w:val="left" w:pos="2252"/>
        </w:tabs>
        <w:rPr>
          <w:rFonts w:eastAsia="Times New Roman"/>
          <w:lang w:val="es-ES" w:eastAsia="en-GB"/>
        </w:rPr>
      </w:pPr>
    </w:p>
    <w:p w14:paraId="31763FE8" w14:textId="52691276" w:rsidR="009A188B" w:rsidRDefault="009A188B" w:rsidP="00D2397D">
      <w:pPr>
        <w:spacing w:after="0" w:line="480" w:lineRule="auto"/>
        <w:rPr>
          <w:rFonts w:eastAsia="Times New Roman"/>
          <w:lang w:val="es-ES" w:eastAsia="en-GB"/>
        </w:rPr>
      </w:pPr>
      <w:r w:rsidRPr="009A188B">
        <w:rPr>
          <w:rFonts w:eastAsia="Times New Roman"/>
          <w:noProof/>
          <w:lang w:val="es-ES" w:eastAsia="en-GB"/>
        </w:rPr>
        <w:lastRenderedPageBreak/>
        <w:drawing>
          <wp:inline distT="0" distB="0" distL="0" distR="0" wp14:anchorId="23F60ED0" wp14:editId="4E34A847">
            <wp:extent cx="5613400" cy="5060950"/>
            <wp:effectExtent l="0" t="0" r="0" b="6350"/>
            <wp:docPr id="176697917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6979174" name=""/>
                    <pic:cNvPicPr/>
                  </pic:nvPicPr>
                  <pic:blipFill>
                    <a:blip r:embed="rId68"/>
                    <a:stretch>
                      <a:fillRect/>
                    </a:stretch>
                  </pic:blipFill>
                  <pic:spPr>
                    <a:xfrm>
                      <a:off x="0" y="0"/>
                      <a:ext cx="5613400" cy="5060950"/>
                    </a:xfrm>
                    <a:prstGeom prst="rect">
                      <a:avLst/>
                    </a:prstGeom>
                  </pic:spPr>
                </pic:pic>
              </a:graphicData>
            </a:graphic>
          </wp:inline>
        </w:drawing>
      </w:r>
    </w:p>
    <w:p w14:paraId="11DFE3E5" w14:textId="76A90D24" w:rsidR="009A188B" w:rsidRDefault="009A188B" w:rsidP="00D2397D">
      <w:pPr>
        <w:spacing w:after="0" w:line="480" w:lineRule="auto"/>
        <w:rPr>
          <w:rFonts w:eastAsia="Times New Roman"/>
          <w:lang w:val="es-ES" w:eastAsia="en-GB"/>
        </w:rPr>
      </w:pPr>
      <w:r w:rsidRPr="009A188B">
        <w:rPr>
          <w:rFonts w:eastAsia="Times New Roman"/>
          <w:noProof/>
          <w:lang w:val="es-ES" w:eastAsia="en-GB"/>
        </w:rPr>
        <w:lastRenderedPageBreak/>
        <w:drawing>
          <wp:inline distT="0" distB="0" distL="0" distR="0" wp14:anchorId="4E6A18F6" wp14:editId="2D8A4448">
            <wp:extent cx="5613400" cy="3423285"/>
            <wp:effectExtent l="0" t="0" r="0" b="5715"/>
            <wp:docPr id="135628480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6284802" name=""/>
                    <pic:cNvPicPr/>
                  </pic:nvPicPr>
                  <pic:blipFill>
                    <a:blip r:embed="rId69"/>
                    <a:stretch>
                      <a:fillRect/>
                    </a:stretch>
                  </pic:blipFill>
                  <pic:spPr>
                    <a:xfrm>
                      <a:off x="0" y="0"/>
                      <a:ext cx="5613400" cy="3423285"/>
                    </a:xfrm>
                    <a:prstGeom prst="rect">
                      <a:avLst/>
                    </a:prstGeom>
                  </pic:spPr>
                </pic:pic>
              </a:graphicData>
            </a:graphic>
          </wp:inline>
        </w:drawing>
      </w:r>
    </w:p>
    <w:p w14:paraId="05713250" w14:textId="4AEC1AB7" w:rsidR="009A188B" w:rsidRDefault="009A188B" w:rsidP="00D2397D">
      <w:pPr>
        <w:spacing w:after="0" w:line="480" w:lineRule="auto"/>
        <w:rPr>
          <w:rFonts w:eastAsia="Times New Roman"/>
          <w:lang w:val="es-ES" w:eastAsia="en-GB"/>
        </w:rPr>
      </w:pPr>
      <w:r w:rsidRPr="009A188B">
        <w:rPr>
          <w:rFonts w:eastAsia="Times New Roman"/>
          <w:noProof/>
          <w:lang w:val="es-ES" w:eastAsia="en-GB"/>
        </w:rPr>
        <w:drawing>
          <wp:inline distT="0" distB="0" distL="0" distR="0" wp14:anchorId="5EC9AF67" wp14:editId="7AA8AABB">
            <wp:extent cx="5613400" cy="3754120"/>
            <wp:effectExtent l="0" t="0" r="0" b="5080"/>
            <wp:docPr id="186691723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6917236" name=""/>
                    <pic:cNvPicPr/>
                  </pic:nvPicPr>
                  <pic:blipFill>
                    <a:blip r:embed="rId70"/>
                    <a:stretch>
                      <a:fillRect/>
                    </a:stretch>
                  </pic:blipFill>
                  <pic:spPr>
                    <a:xfrm>
                      <a:off x="0" y="0"/>
                      <a:ext cx="5613400" cy="3754120"/>
                    </a:xfrm>
                    <a:prstGeom prst="rect">
                      <a:avLst/>
                    </a:prstGeom>
                  </pic:spPr>
                </pic:pic>
              </a:graphicData>
            </a:graphic>
          </wp:inline>
        </w:drawing>
      </w:r>
    </w:p>
    <w:p w14:paraId="373D6CE0" w14:textId="228C8CB8" w:rsidR="009A188B" w:rsidRDefault="009A188B" w:rsidP="00D2397D">
      <w:pPr>
        <w:spacing w:after="0" w:line="480" w:lineRule="auto"/>
        <w:rPr>
          <w:rFonts w:eastAsia="Times New Roman"/>
          <w:lang w:val="es-ES" w:eastAsia="en-GB"/>
        </w:rPr>
      </w:pPr>
      <w:r w:rsidRPr="009A188B">
        <w:rPr>
          <w:rFonts w:eastAsia="Times New Roman"/>
          <w:noProof/>
          <w:lang w:val="es-ES" w:eastAsia="en-GB"/>
        </w:rPr>
        <w:lastRenderedPageBreak/>
        <w:drawing>
          <wp:inline distT="0" distB="0" distL="0" distR="0" wp14:anchorId="04FF3B59" wp14:editId="24874EE4">
            <wp:extent cx="5613400" cy="4083685"/>
            <wp:effectExtent l="0" t="0" r="0" b="5715"/>
            <wp:docPr id="14475182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751823" name=""/>
                    <pic:cNvPicPr/>
                  </pic:nvPicPr>
                  <pic:blipFill>
                    <a:blip r:embed="rId71"/>
                    <a:stretch>
                      <a:fillRect/>
                    </a:stretch>
                  </pic:blipFill>
                  <pic:spPr>
                    <a:xfrm>
                      <a:off x="0" y="0"/>
                      <a:ext cx="5613400" cy="4083685"/>
                    </a:xfrm>
                    <a:prstGeom prst="rect">
                      <a:avLst/>
                    </a:prstGeom>
                  </pic:spPr>
                </pic:pic>
              </a:graphicData>
            </a:graphic>
          </wp:inline>
        </w:drawing>
      </w:r>
    </w:p>
    <w:p w14:paraId="364CB5D8" w14:textId="7EA9F97B" w:rsidR="009A188B" w:rsidRDefault="009A188B" w:rsidP="00D2397D">
      <w:pPr>
        <w:spacing w:after="0" w:line="480" w:lineRule="auto"/>
        <w:rPr>
          <w:rFonts w:eastAsia="Times New Roman"/>
          <w:lang w:val="es-ES" w:eastAsia="en-GB"/>
        </w:rPr>
      </w:pPr>
      <w:r w:rsidRPr="009A188B">
        <w:rPr>
          <w:rFonts w:eastAsia="Times New Roman"/>
          <w:noProof/>
          <w:lang w:val="es-ES" w:eastAsia="en-GB"/>
        </w:rPr>
        <w:drawing>
          <wp:inline distT="0" distB="0" distL="0" distR="0" wp14:anchorId="59D4EAA1" wp14:editId="2C8AB770">
            <wp:extent cx="5613400" cy="3102610"/>
            <wp:effectExtent l="0" t="0" r="0" b="0"/>
            <wp:docPr id="151574121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5741212" name=""/>
                    <pic:cNvPicPr/>
                  </pic:nvPicPr>
                  <pic:blipFill>
                    <a:blip r:embed="rId72"/>
                    <a:stretch>
                      <a:fillRect/>
                    </a:stretch>
                  </pic:blipFill>
                  <pic:spPr>
                    <a:xfrm>
                      <a:off x="0" y="0"/>
                      <a:ext cx="5613400" cy="3102610"/>
                    </a:xfrm>
                    <a:prstGeom prst="rect">
                      <a:avLst/>
                    </a:prstGeom>
                  </pic:spPr>
                </pic:pic>
              </a:graphicData>
            </a:graphic>
          </wp:inline>
        </w:drawing>
      </w:r>
    </w:p>
    <w:p w14:paraId="5EE39B49" w14:textId="77777777" w:rsidR="009A188B" w:rsidRDefault="009A188B" w:rsidP="00D2397D">
      <w:pPr>
        <w:spacing w:after="0" w:line="480" w:lineRule="auto"/>
        <w:rPr>
          <w:rFonts w:eastAsia="Times New Roman"/>
          <w:lang w:val="es-ES" w:eastAsia="en-GB"/>
        </w:rPr>
      </w:pPr>
    </w:p>
    <w:p w14:paraId="2CF22532" w14:textId="77777777" w:rsidR="00867455" w:rsidRDefault="00867455" w:rsidP="00D2397D">
      <w:pPr>
        <w:spacing w:after="0" w:line="480" w:lineRule="auto"/>
        <w:rPr>
          <w:rFonts w:eastAsia="Times New Roman"/>
          <w:lang w:val="es-ES" w:eastAsia="en-GB"/>
        </w:rPr>
      </w:pPr>
    </w:p>
    <w:p w14:paraId="5EEC4CF6" w14:textId="77777777" w:rsidR="009A188B" w:rsidRDefault="009A188B" w:rsidP="00D2397D">
      <w:pPr>
        <w:spacing w:after="0" w:line="480" w:lineRule="auto"/>
        <w:rPr>
          <w:rFonts w:eastAsia="Times New Roman"/>
          <w:lang w:val="es-ES" w:eastAsia="en-GB"/>
        </w:rPr>
      </w:pPr>
    </w:p>
    <w:p w14:paraId="443FE0FD" w14:textId="6C99ED7B" w:rsidR="00867455" w:rsidRPr="00EE781C" w:rsidRDefault="00867455" w:rsidP="00EE781C">
      <w:pPr>
        <w:pStyle w:val="Ttulo2"/>
        <w:rPr>
          <w:bCs/>
          <w:lang w:val="es-ES"/>
        </w:rPr>
      </w:pPr>
      <w:bookmarkStart w:id="996" w:name="_Toc153651824"/>
      <w:bookmarkStart w:id="997" w:name="_Toc153660294"/>
      <w:bookmarkStart w:id="998" w:name="_Toc153665372"/>
      <w:bookmarkStart w:id="999" w:name="_Toc155378250"/>
      <w:bookmarkStart w:id="1000" w:name="_Toc157633781"/>
      <w:bookmarkStart w:id="1001" w:name="_Toc157634600"/>
      <w:bookmarkStart w:id="1002" w:name="_Toc157634835"/>
      <w:r w:rsidRPr="00EE781C">
        <w:rPr>
          <w:bCs/>
          <w:lang w:val="es-ES"/>
        </w:rPr>
        <w:t xml:space="preserve">ANEXO </w:t>
      </w:r>
      <w:r w:rsidR="003B36AB" w:rsidRPr="00EE781C">
        <w:rPr>
          <w:bCs/>
          <w:lang w:val="es-ES"/>
        </w:rPr>
        <w:t>4</w:t>
      </w:r>
      <w:r w:rsidRPr="00EE781C">
        <w:rPr>
          <w:bCs/>
          <w:lang w:val="es-ES"/>
        </w:rPr>
        <w:t>. DISEÑO DE LA ENTREVISTA APLICADA</w:t>
      </w:r>
      <w:bookmarkEnd w:id="996"/>
      <w:bookmarkEnd w:id="997"/>
      <w:bookmarkEnd w:id="998"/>
      <w:bookmarkEnd w:id="999"/>
      <w:bookmarkEnd w:id="1000"/>
      <w:bookmarkEnd w:id="1001"/>
      <w:bookmarkEnd w:id="1002"/>
      <w:r w:rsidRPr="00EE781C">
        <w:rPr>
          <w:bCs/>
          <w:lang w:val="es-ES"/>
        </w:rPr>
        <w:t xml:space="preserve"> </w:t>
      </w:r>
    </w:p>
    <w:p w14:paraId="53C3AC90" w14:textId="77777777" w:rsidR="00867455" w:rsidRDefault="00867455" w:rsidP="00D2397D">
      <w:pPr>
        <w:spacing w:after="0" w:line="480" w:lineRule="auto"/>
        <w:rPr>
          <w:rFonts w:eastAsia="Times New Roman"/>
          <w:lang w:val="es-ES" w:eastAsia="en-GB"/>
        </w:rPr>
      </w:pPr>
    </w:p>
    <w:p w14:paraId="287E7641" w14:textId="77777777" w:rsidR="00867455" w:rsidRDefault="00867455" w:rsidP="00867455">
      <w:pPr>
        <w:jc w:val="center"/>
        <w:rPr>
          <w:b/>
          <w:bCs/>
          <w:u w:val="single"/>
        </w:rPr>
      </w:pPr>
      <w:r>
        <w:rPr>
          <w:noProof/>
          <w:lang w:eastAsia="es-HN"/>
        </w:rPr>
        <w:drawing>
          <wp:anchor distT="0" distB="0" distL="114300" distR="114300" simplePos="0" relativeHeight="251672576" behindDoc="0" locked="0" layoutInCell="1" allowOverlap="1" wp14:anchorId="2C5EFC31" wp14:editId="52FDB3D3">
            <wp:simplePos x="0" y="0"/>
            <wp:positionH relativeFrom="column">
              <wp:posOffset>2181297</wp:posOffset>
            </wp:positionH>
            <wp:positionV relativeFrom="paragraph">
              <wp:posOffset>416560</wp:posOffset>
            </wp:positionV>
            <wp:extent cx="1428385" cy="1189005"/>
            <wp:effectExtent l="0" t="0" r="0" b="0"/>
            <wp:wrapTopAndBottom/>
            <wp:docPr id="657476462" name="Imagen 6574764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73" cstate="print">
                      <a:extLst>
                        <a:ext uri="{28A0092B-C50C-407E-A947-70E740481C1C}">
                          <a14:useLocalDpi xmlns:a14="http://schemas.microsoft.com/office/drawing/2010/main" val="0"/>
                        </a:ext>
                      </a:extLst>
                    </a:blip>
                    <a:stretch>
                      <a:fillRect/>
                    </a:stretch>
                  </pic:blipFill>
                  <pic:spPr>
                    <a:xfrm>
                      <a:off x="0" y="0"/>
                      <a:ext cx="1428385" cy="1189005"/>
                    </a:xfrm>
                    <a:prstGeom prst="rect">
                      <a:avLst/>
                    </a:prstGeom>
                  </pic:spPr>
                </pic:pic>
              </a:graphicData>
            </a:graphic>
            <wp14:sizeRelH relativeFrom="page">
              <wp14:pctWidth>0</wp14:pctWidth>
            </wp14:sizeRelH>
            <wp14:sizeRelV relativeFrom="page">
              <wp14:pctHeight>0</wp14:pctHeight>
            </wp14:sizeRelV>
          </wp:anchor>
        </w:drawing>
      </w:r>
      <w:r w:rsidRPr="004D38AF">
        <w:rPr>
          <w:b/>
          <w:bCs/>
          <w:u w:val="single"/>
        </w:rPr>
        <w:t>ENTREVISTA</w:t>
      </w:r>
    </w:p>
    <w:p w14:paraId="168B7707" w14:textId="6A70A06A" w:rsidR="00867455" w:rsidRDefault="00867455" w:rsidP="00867455">
      <w:pPr>
        <w:spacing w:line="276" w:lineRule="auto"/>
        <w:jc w:val="both"/>
      </w:pPr>
      <w:r w:rsidRPr="00747CD6">
        <w:t xml:space="preserve">Los alumnos de </w:t>
      </w:r>
      <w:r>
        <w:t>la Maestría de Gestión de Proyectos estamos realizando una investigación que forma parte de nuestro Trabajo Final de Graduación ¨</w:t>
      </w:r>
      <w:r w:rsidRPr="00DF26F8">
        <w:rPr>
          <w:b/>
          <w:bCs/>
          <w:sz w:val="32"/>
          <w:szCs w:val="32"/>
        </w:rPr>
        <w:t xml:space="preserve"> </w:t>
      </w:r>
      <w:r w:rsidRPr="00DF26F8">
        <w:t>DISEÑO DE UNA PROPUESTA DE MARCO DE TRABAJO EN GESTIÓN DE PROYECTOS PARA UNA</w:t>
      </w:r>
      <w:r>
        <w:t xml:space="preserve"> </w:t>
      </w:r>
      <w:r w:rsidRPr="00DF26F8">
        <w:t>ENTIDAD FINANCIERA</w:t>
      </w:r>
      <w:r>
        <w:t xml:space="preserve">, agradecemos su amable ayuda en brindar la información requerida en la presente entrevista que tiene como objetivo recabar información para sustentar los resultados en el trabajo de investigación, importante aclarar que el uso de la información  tiene objetivos estrictamente académicos  y se mantendrá la confidencialidad de sus respuestas con el objeto que estas sean lo </w:t>
      </w:r>
      <w:r w:rsidR="008C4590">
        <w:t>más</w:t>
      </w:r>
      <w:r>
        <w:t xml:space="preserve"> imparciales. </w:t>
      </w:r>
    </w:p>
    <w:p w14:paraId="7F621218" w14:textId="77777777" w:rsidR="00867455" w:rsidRPr="00747CD6" w:rsidRDefault="00867455" w:rsidP="00867455">
      <w:pPr>
        <w:spacing w:line="276" w:lineRule="auto"/>
        <w:jc w:val="both"/>
      </w:pPr>
    </w:p>
    <w:p w14:paraId="705D18A7" w14:textId="77777777" w:rsidR="00867455" w:rsidRDefault="00867455" w:rsidP="00867455">
      <w:r w:rsidRPr="00E25870">
        <w:rPr>
          <w:b/>
          <w:bCs/>
        </w:rPr>
        <w:t>Cargo:</w:t>
      </w:r>
      <w:r>
        <w:t xml:space="preserve"> Sub-Gerente de Proyectos (PMO)</w:t>
      </w:r>
    </w:p>
    <w:p w14:paraId="3E87BB20" w14:textId="77777777" w:rsidR="00867455" w:rsidRDefault="00867455" w:rsidP="00867455">
      <w:r w:rsidRPr="00E25870">
        <w:rPr>
          <w:b/>
          <w:bCs/>
        </w:rPr>
        <w:t>Años de experiencia laboral:</w:t>
      </w:r>
      <w:r>
        <w:t xml:space="preserve">  12 Años </w:t>
      </w:r>
    </w:p>
    <w:p w14:paraId="78228939" w14:textId="77777777" w:rsidR="00867455" w:rsidRDefault="00867455" w:rsidP="00867455">
      <w:r w:rsidRPr="00E25870">
        <w:rPr>
          <w:b/>
          <w:bCs/>
        </w:rPr>
        <w:t>Nivel académico:</w:t>
      </w:r>
      <w:r>
        <w:t xml:space="preserve"> Postgrado</w:t>
      </w:r>
    </w:p>
    <w:p w14:paraId="5FF73E4D" w14:textId="77777777" w:rsidR="00867455" w:rsidRDefault="00867455" w:rsidP="00867455">
      <w:r w:rsidRPr="00E25870">
        <w:rPr>
          <w:b/>
          <w:bCs/>
        </w:rPr>
        <w:t xml:space="preserve">Nombre de entrevistador: </w:t>
      </w:r>
      <w:r>
        <w:t>Jorge Enrique Lobo</w:t>
      </w:r>
    </w:p>
    <w:p w14:paraId="2B1DEDB6" w14:textId="77777777" w:rsidR="00867455" w:rsidRDefault="00867455" w:rsidP="00867455">
      <w:pPr>
        <w:ind w:firstLine="0"/>
      </w:pPr>
    </w:p>
    <w:p w14:paraId="36351B83" w14:textId="77777777" w:rsidR="00867455" w:rsidRDefault="00867455" w:rsidP="00867455"/>
    <w:tbl>
      <w:tblPr>
        <w:tblStyle w:val="Tablaconcuadrcula"/>
        <w:tblW w:w="9634" w:type="dxa"/>
        <w:tblLook w:val="04A0" w:firstRow="1" w:lastRow="0" w:firstColumn="1" w:lastColumn="0" w:noHBand="0" w:noVBand="1"/>
      </w:tblPr>
      <w:tblGrid>
        <w:gridCol w:w="704"/>
        <w:gridCol w:w="4111"/>
        <w:gridCol w:w="4819"/>
      </w:tblGrid>
      <w:tr w:rsidR="00867455" w14:paraId="2FE7C1B4" w14:textId="77777777" w:rsidTr="00E2686F">
        <w:tc>
          <w:tcPr>
            <w:tcW w:w="704" w:type="dxa"/>
            <w:shd w:val="clear" w:color="auto" w:fill="D0CECE" w:themeFill="background2" w:themeFillShade="E6"/>
          </w:tcPr>
          <w:p w14:paraId="2E6D3381" w14:textId="77777777" w:rsidR="00867455" w:rsidRPr="00A03CE6" w:rsidRDefault="00867455" w:rsidP="008C4590">
            <w:pPr>
              <w:ind w:firstLine="0"/>
              <w:rPr>
                <w:b/>
                <w:bCs/>
              </w:rPr>
            </w:pPr>
            <w:r w:rsidRPr="00A03CE6">
              <w:rPr>
                <w:b/>
                <w:bCs/>
              </w:rPr>
              <w:t>No.</w:t>
            </w:r>
          </w:p>
        </w:tc>
        <w:tc>
          <w:tcPr>
            <w:tcW w:w="4111" w:type="dxa"/>
            <w:shd w:val="clear" w:color="auto" w:fill="D0CECE" w:themeFill="background2" w:themeFillShade="E6"/>
          </w:tcPr>
          <w:p w14:paraId="2E5D9735" w14:textId="77777777" w:rsidR="00867455" w:rsidRPr="00A03CE6" w:rsidRDefault="00867455" w:rsidP="008C4590">
            <w:pPr>
              <w:ind w:firstLine="0"/>
              <w:rPr>
                <w:b/>
                <w:bCs/>
              </w:rPr>
            </w:pPr>
            <w:r w:rsidRPr="00A03CE6">
              <w:rPr>
                <w:b/>
                <w:bCs/>
              </w:rPr>
              <w:t xml:space="preserve">Pregunta de Entrevista </w:t>
            </w:r>
          </w:p>
        </w:tc>
        <w:tc>
          <w:tcPr>
            <w:tcW w:w="4819" w:type="dxa"/>
            <w:shd w:val="clear" w:color="auto" w:fill="D0CECE" w:themeFill="background2" w:themeFillShade="E6"/>
          </w:tcPr>
          <w:p w14:paraId="577EA0B2" w14:textId="77777777" w:rsidR="00867455" w:rsidRPr="00A03CE6" w:rsidRDefault="00867455" w:rsidP="008C4590">
            <w:pPr>
              <w:ind w:firstLine="0"/>
              <w:rPr>
                <w:b/>
                <w:bCs/>
              </w:rPr>
            </w:pPr>
            <w:r w:rsidRPr="00A03CE6">
              <w:rPr>
                <w:b/>
                <w:bCs/>
              </w:rPr>
              <w:t xml:space="preserve">Respuesta realizada a Sub- Gerente de Proyectos </w:t>
            </w:r>
          </w:p>
        </w:tc>
      </w:tr>
      <w:tr w:rsidR="00867455" w14:paraId="1D0FB806" w14:textId="77777777" w:rsidTr="00E2686F">
        <w:tc>
          <w:tcPr>
            <w:tcW w:w="704" w:type="dxa"/>
          </w:tcPr>
          <w:p w14:paraId="68FEE596" w14:textId="77777777" w:rsidR="00867455" w:rsidRDefault="00867455" w:rsidP="008C4590">
            <w:pPr>
              <w:ind w:firstLine="0"/>
            </w:pPr>
            <w:r>
              <w:t>1.</w:t>
            </w:r>
          </w:p>
        </w:tc>
        <w:tc>
          <w:tcPr>
            <w:tcW w:w="4111" w:type="dxa"/>
          </w:tcPr>
          <w:p w14:paraId="15BAAB79" w14:textId="3938E1AA" w:rsidR="00867455" w:rsidRPr="00A03CE6" w:rsidRDefault="00867455" w:rsidP="008C4590">
            <w:pPr>
              <w:ind w:firstLine="0"/>
              <w:jc w:val="both"/>
            </w:pPr>
            <w:r>
              <w:t>¿</w:t>
            </w:r>
            <w:r w:rsidRPr="00A03CE6">
              <w:t xml:space="preserve">Qué papel tiene la oficina de gestión de proyectos dentro la empresa y </w:t>
            </w:r>
            <w:r w:rsidR="008C4590" w:rsidRPr="00A03CE6">
              <w:t>qué</w:t>
            </w:r>
            <w:r w:rsidRPr="00A03CE6">
              <w:t xml:space="preserve"> importancia tiene la interacción de esta con las demás áreas?</w:t>
            </w:r>
          </w:p>
          <w:p w14:paraId="3550FDBA" w14:textId="77777777" w:rsidR="00867455" w:rsidRPr="00A03CE6" w:rsidRDefault="00867455" w:rsidP="008C4590">
            <w:pPr>
              <w:ind w:firstLine="0"/>
            </w:pPr>
          </w:p>
        </w:tc>
        <w:tc>
          <w:tcPr>
            <w:tcW w:w="4819" w:type="dxa"/>
          </w:tcPr>
          <w:p w14:paraId="7F2287F5" w14:textId="77777777" w:rsidR="00867455" w:rsidRPr="00A03CE6" w:rsidRDefault="00867455" w:rsidP="008C4590">
            <w:pPr>
              <w:ind w:firstLine="0"/>
              <w:jc w:val="both"/>
              <w:rPr>
                <w:lang w:val="es-MX"/>
              </w:rPr>
            </w:pPr>
            <w:r w:rsidRPr="00A03CE6">
              <w:rPr>
                <w:lang w:val="es-MX"/>
              </w:rPr>
              <w:t>Somos una oficina corporativa de proyectos con una responsabilidad a lo largo de las distintas empresas del grupo financiero.</w:t>
            </w:r>
          </w:p>
          <w:p w14:paraId="6AC6B577" w14:textId="355CBBD3" w:rsidR="00867455" w:rsidRDefault="00867455" w:rsidP="008C4590">
            <w:pPr>
              <w:ind w:firstLine="0"/>
              <w:jc w:val="both"/>
              <w:rPr>
                <w:lang w:val="es-MX"/>
              </w:rPr>
            </w:pPr>
            <w:r>
              <w:rPr>
                <w:lang w:val="es-MX"/>
              </w:rPr>
              <w:t xml:space="preserve">Somos un enlace entre la visión de la alta </w:t>
            </w:r>
            <w:r w:rsidR="00267FC1">
              <w:rPr>
                <w:lang w:val="es-MX"/>
              </w:rPr>
              <w:t>gerencia, la</w:t>
            </w:r>
            <w:r>
              <w:rPr>
                <w:lang w:val="es-MX"/>
              </w:rPr>
              <w:t xml:space="preserve"> estrategia y las distintas áreas, con el objetivo de ejecutar exitosamente  las </w:t>
            </w:r>
            <w:r>
              <w:rPr>
                <w:lang w:val="es-MX"/>
              </w:rPr>
              <w:lastRenderedPageBreak/>
              <w:t xml:space="preserve">diferentes iniciativas que conforman dicha estrategia </w:t>
            </w:r>
          </w:p>
          <w:p w14:paraId="642C92FC" w14:textId="77777777" w:rsidR="00867455" w:rsidRPr="00A03CE6" w:rsidRDefault="00867455" w:rsidP="008C4590">
            <w:pPr>
              <w:ind w:firstLine="0"/>
              <w:rPr>
                <w:lang w:val="es-MX"/>
              </w:rPr>
            </w:pPr>
          </w:p>
        </w:tc>
      </w:tr>
      <w:tr w:rsidR="00867455" w14:paraId="5414C368" w14:textId="77777777" w:rsidTr="00E2686F">
        <w:tc>
          <w:tcPr>
            <w:tcW w:w="704" w:type="dxa"/>
          </w:tcPr>
          <w:p w14:paraId="7F1375EC" w14:textId="77777777" w:rsidR="00867455" w:rsidRDefault="00867455" w:rsidP="008C4590">
            <w:pPr>
              <w:ind w:firstLine="0"/>
            </w:pPr>
            <w:r>
              <w:t>2.</w:t>
            </w:r>
          </w:p>
        </w:tc>
        <w:tc>
          <w:tcPr>
            <w:tcW w:w="4111" w:type="dxa"/>
          </w:tcPr>
          <w:p w14:paraId="289FE455" w14:textId="77777777" w:rsidR="00867455" w:rsidRPr="00A03CE6" w:rsidRDefault="00867455" w:rsidP="008C4590">
            <w:pPr>
              <w:ind w:firstLine="0"/>
              <w:jc w:val="both"/>
            </w:pPr>
            <w:r w:rsidRPr="00A03CE6">
              <w:t>¿</w:t>
            </w:r>
            <w:r>
              <w:t>De</w:t>
            </w:r>
            <w:r w:rsidRPr="00A03CE6">
              <w:t xml:space="preserve"> qué forma se comunica la oficina de gestión de proyectos con las demás áreas de la empresa?</w:t>
            </w:r>
          </w:p>
          <w:p w14:paraId="190765A0" w14:textId="77777777" w:rsidR="00867455" w:rsidRPr="00A03CE6" w:rsidRDefault="00867455" w:rsidP="008C4590">
            <w:pPr>
              <w:ind w:firstLine="0"/>
            </w:pPr>
          </w:p>
        </w:tc>
        <w:tc>
          <w:tcPr>
            <w:tcW w:w="4819" w:type="dxa"/>
          </w:tcPr>
          <w:p w14:paraId="4BD26F4F" w14:textId="52434507" w:rsidR="00867455" w:rsidRPr="00A03CE6" w:rsidRDefault="00867455" w:rsidP="008C4590">
            <w:pPr>
              <w:ind w:firstLine="0"/>
              <w:jc w:val="both"/>
              <w:rPr>
                <w:lang w:val="es-MX"/>
              </w:rPr>
            </w:pPr>
            <w:r w:rsidRPr="00A03CE6">
              <w:rPr>
                <w:lang w:val="es-MX"/>
              </w:rPr>
              <w:t xml:space="preserve">Nuestra metodología cuenta con procesos estandarizados para gestionar la comunicación que están basados en mejores prácticas, entre ellos tenemos herramientas como </w:t>
            </w:r>
            <w:proofErr w:type="spellStart"/>
            <w:r w:rsidRPr="00A03CE6">
              <w:rPr>
                <w:lang w:val="es-MX"/>
              </w:rPr>
              <w:t>Kick</w:t>
            </w:r>
            <w:proofErr w:type="spellEnd"/>
            <w:r w:rsidRPr="00A03CE6">
              <w:rPr>
                <w:lang w:val="es-MX"/>
              </w:rPr>
              <w:t xml:space="preserve"> Off</w:t>
            </w:r>
            <w:r w:rsidR="002E79A0">
              <w:rPr>
                <w:lang w:val="es-MX"/>
              </w:rPr>
              <w:t>,</w:t>
            </w:r>
            <w:r w:rsidRPr="00A03CE6">
              <w:rPr>
                <w:lang w:val="es-MX"/>
              </w:rPr>
              <w:t xml:space="preserve"> sesiones recurrentes de estatus del avance del proyecto, comités ejecutivos y directivos de proyecto y herramientas tecnológicas colaborativas para gestión de proyectos entre otros.</w:t>
            </w:r>
          </w:p>
          <w:p w14:paraId="63050EC7" w14:textId="77777777" w:rsidR="00867455" w:rsidRPr="00A03CE6" w:rsidRDefault="00867455" w:rsidP="008C4590">
            <w:pPr>
              <w:ind w:firstLine="0"/>
              <w:rPr>
                <w:lang w:val="es-MX"/>
              </w:rPr>
            </w:pPr>
          </w:p>
        </w:tc>
      </w:tr>
      <w:tr w:rsidR="00867455" w14:paraId="61599C57" w14:textId="77777777" w:rsidTr="00E2686F">
        <w:tc>
          <w:tcPr>
            <w:tcW w:w="704" w:type="dxa"/>
          </w:tcPr>
          <w:p w14:paraId="3B9941D3" w14:textId="77777777" w:rsidR="00867455" w:rsidRDefault="00867455" w:rsidP="008C4590">
            <w:pPr>
              <w:ind w:firstLine="0"/>
            </w:pPr>
            <w:r>
              <w:t>3.</w:t>
            </w:r>
          </w:p>
        </w:tc>
        <w:tc>
          <w:tcPr>
            <w:tcW w:w="4111" w:type="dxa"/>
          </w:tcPr>
          <w:p w14:paraId="017F1BB7" w14:textId="77777777" w:rsidR="00867455" w:rsidRPr="00A03CE6" w:rsidRDefault="00867455" w:rsidP="008C4590">
            <w:pPr>
              <w:ind w:firstLine="0"/>
              <w:jc w:val="both"/>
            </w:pPr>
            <w:r w:rsidRPr="00A03CE6">
              <w:t>¿Cómo afecta a la ejecución de los proyectos cuando las características de la información brindada por las áreas de la empresa están por debajo de las expectativas y requerimientos y como se maneja esta situación?</w:t>
            </w:r>
          </w:p>
          <w:p w14:paraId="0456E9B7" w14:textId="77777777" w:rsidR="00867455" w:rsidRPr="00A03CE6" w:rsidRDefault="00867455" w:rsidP="008C4590">
            <w:pPr>
              <w:ind w:firstLine="0"/>
            </w:pPr>
          </w:p>
        </w:tc>
        <w:tc>
          <w:tcPr>
            <w:tcW w:w="4819" w:type="dxa"/>
          </w:tcPr>
          <w:p w14:paraId="1550C7BC" w14:textId="77777777" w:rsidR="00867455" w:rsidRPr="00A03CE6" w:rsidRDefault="00867455" w:rsidP="008C4590">
            <w:pPr>
              <w:ind w:firstLine="0"/>
              <w:jc w:val="both"/>
              <w:rPr>
                <w:lang w:val="es-MX"/>
              </w:rPr>
            </w:pPr>
            <w:r w:rsidRPr="00A03CE6">
              <w:rPr>
                <w:lang w:val="es-MX"/>
              </w:rPr>
              <w:t xml:space="preserve">Uno de los efectos es el reproceso agregando esfuerzos adicionales a la construcción de los entregables y en consecuencia dilatando el time </w:t>
            </w:r>
            <w:proofErr w:type="spellStart"/>
            <w:r w:rsidRPr="00A03CE6">
              <w:rPr>
                <w:lang w:val="es-MX"/>
              </w:rPr>
              <w:t>to</w:t>
            </w:r>
            <w:proofErr w:type="spellEnd"/>
            <w:r w:rsidRPr="00A03CE6">
              <w:rPr>
                <w:lang w:val="es-MX"/>
              </w:rPr>
              <w:t xml:space="preserve"> </w:t>
            </w:r>
            <w:proofErr w:type="spellStart"/>
            <w:r w:rsidRPr="00A03CE6">
              <w:rPr>
                <w:lang w:val="es-MX"/>
              </w:rPr>
              <w:t>market</w:t>
            </w:r>
            <w:proofErr w:type="spellEnd"/>
            <w:r w:rsidRPr="00A03CE6">
              <w:rPr>
                <w:lang w:val="es-MX"/>
              </w:rPr>
              <w:t>. Esta situación se maneja a través de, gestión del cronograma, identificación de causa raíz, comunicación de incidentes a las partes interesadas.</w:t>
            </w:r>
          </w:p>
          <w:p w14:paraId="570B2364" w14:textId="77777777" w:rsidR="00867455" w:rsidRPr="00A03CE6" w:rsidRDefault="00867455" w:rsidP="008C4590">
            <w:pPr>
              <w:ind w:firstLine="0"/>
              <w:rPr>
                <w:lang w:val="es-MX"/>
              </w:rPr>
            </w:pPr>
          </w:p>
        </w:tc>
      </w:tr>
      <w:tr w:rsidR="00867455" w14:paraId="0BB8E22E" w14:textId="77777777" w:rsidTr="00E2686F">
        <w:tc>
          <w:tcPr>
            <w:tcW w:w="704" w:type="dxa"/>
          </w:tcPr>
          <w:p w14:paraId="45CF9224" w14:textId="77777777" w:rsidR="00867455" w:rsidRDefault="00867455" w:rsidP="008C4590">
            <w:pPr>
              <w:ind w:firstLine="0"/>
            </w:pPr>
            <w:r>
              <w:t>4.</w:t>
            </w:r>
          </w:p>
        </w:tc>
        <w:tc>
          <w:tcPr>
            <w:tcW w:w="4111" w:type="dxa"/>
          </w:tcPr>
          <w:p w14:paraId="4726556E" w14:textId="77777777" w:rsidR="00867455" w:rsidRDefault="00867455" w:rsidP="008C4590">
            <w:pPr>
              <w:tabs>
                <w:tab w:val="left" w:pos="436"/>
              </w:tabs>
              <w:ind w:firstLine="0"/>
            </w:pPr>
            <w:r w:rsidRPr="0082299F">
              <w:t>¿Qué nivel de conocimientos en gestión de proyectos considera usted que es necesario que tengan los colaboradores de la organización para el éxito de estos?</w:t>
            </w:r>
          </w:p>
        </w:tc>
        <w:tc>
          <w:tcPr>
            <w:tcW w:w="4819" w:type="dxa"/>
          </w:tcPr>
          <w:p w14:paraId="24A83B73" w14:textId="77777777" w:rsidR="00867455" w:rsidRPr="00A03CE6" w:rsidRDefault="00867455" w:rsidP="008C4590">
            <w:pPr>
              <w:ind w:firstLine="0"/>
              <w:jc w:val="both"/>
              <w:rPr>
                <w:lang w:val="es-MX"/>
              </w:rPr>
            </w:pPr>
            <w:r w:rsidRPr="00A03CE6">
              <w:rPr>
                <w:lang w:val="es-MX"/>
              </w:rPr>
              <w:t>El nivel de conocimiento depende del rol de cada interesado en el proyecto.</w:t>
            </w:r>
          </w:p>
          <w:p w14:paraId="64FD6020" w14:textId="77777777" w:rsidR="00867455" w:rsidRPr="00A03CE6" w:rsidRDefault="00867455" w:rsidP="008C4590">
            <w:pPr>
              <w:ind w:firstLine="0"/>
              <w:jc w:val="both"/>
              <w:rPr>
                <w:lang w:val="es-MX"/>
              </w:rPr>
            </w:pPr>
            <w:r w:rsidRPr="00A03CE6">
              <w:rPr>
                <w:lang w:val="es-MX"/>
              </w:rPr>
              <w:t>Los equipos ejecutores idealmente deben conocer la metodología y tener un nivel técnico avanzado en gestión de proyectos, mientras que roles como un sponsor, precisan conocimientos de liderazgo que les permita tomar decisiones rápidas y acertadas, resolución de problemas y facilitación de recursos.</w:t>
            </w:r>
          </w:p>
          <w:p w14:paraId="675D920D" w14:textId="77777777" w:rsidR="00867455" w:rsidRPr="00A03CE6" w:rsidRDefault="00867455" w:rsidP="008C4590">
            <w:pPr>
              <w:ind w:firstLine="0"/>
              <w:rPr>
                <w:lang w:val="es-MX"/>
              </w:rPr>
            </w:pPr>
          </w:p>
        </w:tc>
      </w:tr>
      <w:tr w:rsidR="00867455" w14:paraId="3D955440" w14:textId="77777777" w:rsidTr="00E2686F">
        <w:tc>
          <w:tcPr>
            <w:tcW w:w="704" w:type="dxa"/>
          </w:tcPr>
          <w:p w14:paraId="4EC9AFF0" w14:textId="77777777" w:rsidR="00867455" w:rsidRDefault="00867455" w:rsidP="008C4590">
            <w:pPr>
              <w:ind w:firstLine="0"/>
            </w:pPr>
            <w:r>
              <w:t>5.</w:t>
            </w:r>
          </w:p>
        </w:tc>
        <w:tc>
          <w:tcPr>
            <w:tcW w:w="4111" w:type="dxa"/>
          </w:tcPr>
          <w:p w14:paraId="2A6F70FE" w14:textId="77777777" w:rsidR="00867455" w:rsidRPr="00A03CE6" w:rsidRDefault="00867455" w:rsidP="008C4590">
            <w:pPr>
              <w:ind w:firstLine="0"/>
              <w:jc w:val="both"/>
            </w:pPr>
            <w:r w:rsidRPr="00A03CE6">
              <w:t>¿Cuál es el impacto que genera el poco o nulo conocimiento de gestión de proyectos de las áreas de la empresa al momento de ejecutar un proyecto?</w:t>
            </w:r>
          </w:p>
          <w:p w14:paraId="104E7BD8" w14:textId="77777777" w:rsidR="00867455" w:rsidRPr="00A03CE6" w:rsidRDefault="00867455" w:rsidP="008C4590">
            <w:pPr>
              <w:ind w:firstLine="0"/>
            </w:pPr>
          </w:p>
        </w:tc>
        <w:tc>
          <w:tcPr>
            <w:tcW w:w="4819" w:type="dxa"/>
          </w:tcPr>
          <w:p w14:paraId="2DF1D075" w14:textId="77777777" w:rsidR="00867455" w:rsidRPr="00A03CE6" w:rsidRDefault="00867455" w:rsidP="008C4590">
            <w:pPr>
              <w:ind w:firstLine="0"/>
              <w:jc w:val="both"/>
              <w:rPr>
                <w:lang w:val="es-MX"/>
              </w:rPr>
            </w:pPr>
            <w:r w:rsidRPr="00A03CE6">
              <w:rPr>
                <w:lang w:val="es-MX"/>
              </w:rPr>
              <w:t>General lentitud en la ejecución, resistencia a mejores prácticas obtención de resultados incompletos, inversiones no recuperadas y por ende proyectos no exitosos.</w:t>
            </w:r>
          </w:p>
          <w:p w14:paraId="30D6DAD1" w14:textId="77777777" w:rsidR="00867455" w:rsidRPr="00A03CE6" w:rsidRDefault="00867455" w:rsidP="008C4590">
            <w:pPr>
              <w:ind w:firstLine="0"/>
              <w:rPr>
                <w:lang w:val="es-MX"/>
              </w:rPr>
            </w:pPr>
          </w:p>
        </w:tc>
      </w:tr>
      <w:tr w:rsidR="00867455" w14:paraId="25FC8257" w14:textId="77777777" w:rsidTr="00E2686F">
        <w:tc>
          <w:tcPr>
            <w:tcW w:w="704" w:type="dxa"/>
          </w:tcPr>
          <w:p w14:paraId="24CDEA4D" w14:textId="77777777" w:rsidR="00867455" w:rsidRDefault="00867455" w:rsidP="008C4590">
            <w:pPr>
              <w:ind w:firstLine="0"/>
            </w:pPr>
            <w:r>
              <w:t xml:space="preserve">6. </w:t>
            </w:r>
          </w:p>
        </w:tc>
        <w:tc>
          <w:tcPr>
            <w:tcW w:w="4111" w:type="dxa"/>
          </w:tcPr>
          <w:p w14:paraId="0AA257A7" w14:textId="77777777" w:rsidR="00867455" w:rsidRPr="00A03CE6" w:rsidRDefault="00867455" w:rsidP="008C4590">
            <w:pPr>
              <w:ind w:firstLine="0"/>
              <w:jc w:val="both"/>
            </w:pPr>
            <w:r w:rsidRPr="00A03CE6">
              <w:t>¿En los proyectos que se han desarrollado en la organización, a su criterio cuáles son las principales causas de conflictos?</w:t>
            </w:r>
          </w:p>
          <w:p w14:paraId="110966AE" w14:textId="77777777" w:rsidR="00867455" w:rsidRPr="00A03CE6" w:rsidRDefault="00867455" w:rsidP="008C4590">
            <w:pPr>
              <w:ind w:firstLine="0"/>
            </w:pPr>
          </w:p>
        </w:tc>
        <w:tc>
          <w:tcPr>
            <w:tcW w:w="4819" w:type="dxa"/>
          </w:tcPr>
          <w:p w14:paraId="30B4DFDA" w14:textId="77777777" w:rsidR="00867455" w:rsidRDefault="00867455" w:rsidP="008C4590">
            <w:pPr>
              <w:ind w:firstLine="0"/>
            </w:pPr>
            <w:r>
              <w:rPr>
                <w:lang w:val="es-MX"/>
              </w:rPr>
              <w:t>Uno de los principales factores en una oficina de proyectos debe gestionar efectivamente es la gestión de las comunicaciones y gestión de cambio</w:t>
            </w:r>
          </w:p>
        </w:tc>
      </w:tr>
      <w:tr w:rsidR="00867455" w14:paraId="5E8A7541" w14:textId="77777777" w:rsidTr="00E2686F">
        <w:tc>
          <w:tcPr>
            <w:tcW w:w="704" w:type="dxa"/>
          </w:tcPr>
          <w:p w14:paraId="63211CC5" w14:textId="77777777" w:rsidR="00867455" w:rsidRDefault="00867455" w:rsidP="008C4590">
            <w:pPr>
              <w:ind w:firstLine="0"/>
            </w:pPr>
            <w:r>
              <w:t>7.</w:t>
            </w:r>
          </w:p>
        </w:tc>
        <w:tc>
          <w:tcPr>
            <w:tcW w:w="4111" w:type="dxa"/>
          </w:tcPr>
          <w:p w14:paraId="08599141" w14:textId="77777777" w:rsidR="00867455" w:rsidRPr="00A03CE6" w:rsidRDefault="00867455" w:rsidP="008C4590">
            <w:pPr>
              <w:ind w:firstLine="0"/>
              <w:jc w:val="both"/>
            </w:pPr>
            <w:r w:rsidRPr="00A03CE6">
              <w:t>¿Cómo detecta, o cuáles son los indicadores que lo alertan de que hay retrasos en el proyecto?</w:t>
            </w:r>
          </w:p>
          <w:p w14:paraId="6F261C5D" w14:textId="77777777" w:rsidR="00867455" w:rsidRPr="00A03CE6" w:rsidRDefault="00867455" w:rsidP="008C4590">
            <w:pPr>
              <w:ind w:firstLine="0"/>
            </w:pPr>
          </w:p>
        </w:tc>
        <w:tc>
          <w:tcPr>
            <w:tcW w:w="4819" w:type="dxa"/>
          </w:tcPr>
          <w:p w14:paraId="241B0D01" w14:textId="77777777" w:rsidR="00867455" w:rsidRPr="00A03CE6" w:rsidRDefault="00867455" w:rsidP="008C4590">
            <w:pPr>
              <w:ind w:firstLine="0"/>
              <w:jc w:val="both"/>
              <w:rPr>
                <w:lang w:val="es-MX"/>
              </w:rPr>
            </w:pPr>
            <w:r w:rsidRPr="00A03CE6">
              <w:rPr>
                <w:lang w:val="es-MX"/>
              </w:rPr>
              <w:t>En nuestro caso se detectan a través de la salud del cronograma para proyectos gestionados en cascada y debilidad en la entrega de valor en caso de proyectos con prácticas ágiles.</w:t>
            </w:r>
          </w:p>
          <w:p w14:paraId="3CCEA486" w14:textId="77777777" w:rsidR="00867455" w:rsidRPr="00A03CE6" w:rsidRDefault="00867455" w:rsidP="008C4590">
            <w:pPr>
              <w:ind w:firstLine="0"/>
              <w:rPr>
                <w:lang w:val="es-MX"/>
              </w:rPr>
            </w:pPr>
          </w:p>
        </w:tc>
      </w:tr>
      <w:tr w:rsidR="00867455" w14:paraId="425FEA1F" w14:textId="77777777" w:rsidTr="00E2686F">
        <w:tc>
          <w:tcPr>
            <w:tcW w:w="704" w:type="dxa"/>
          </w:tcPr>
          <w:p w14:paraId="00C130E2" w14:textId="77777777" w:rsidR="00867455" w:rsidRDefault="00867455" w:rsidP="008C4590">
            <w:pPr>
              <w:ind w:firstLine="0"/>
            </w:pPr>
            <w:r>
              <w:lastRenderedPageBreak/>
              <w:t>8.</w:t>
            </w:r>
          </w:p>
        </w:tc>
        <w:tc>
          <w:tcPr>
            <w:tcW w:w="4111" w:type="dxa"/>
          </w:tcPr>
          <w:p w14:paraId="0E7D01A8" w14:textId="5DCCD494" w:rsidR="00867455" w:rsidRPr="00343EB1" w:rsidRDefault="00867455" w:rsidP="008C4590">
            <w:pPr>
              <w:ind w:firstLine="0"/>
              <w:jc w:val="both"/>
            </w:pPr>
            <w:r>
              <w:t>¿</w:t>
            </w:r>
            <w:r w:rsidRPr="00343EB1">
              <w:t xml:space="preserve">En la ejecución de los proyectos ¿qué enfoque es el que </w:t>
            </w:r>
            <w:r w:rsidR="008C4590" w:rsidRPr="00343EB1">
              <w:t>más</w:t>
            </w:r>
            <w:r w:rsidRPr="00343EB1">
              <w:t xml:space="preserve"> utilizan, predictivo o adaptativo?</w:t>
            </w:r>
          </w:p>
          <w:p w14:paraId="6CB53C4F" w14:textId="77777777" w:rsidR="00867455" w:rsidRPr="00343EB1" w:rsidRDefault="00867455" w:rsidP="008C4590">
            <w:pPr>
              <w:ind w:firstLine="0"/>
              <w:jc w:val="both"/>
            </w:pPr>
          </w:p>
        </w:tc>
        <w:tc>
          <w:tcPr>
            <w:tcW w:w="4819" w:type="dxa"/>
          </w:tcPr>
          <w:p w14:paraId="7FD78377" w14:textId="77777777" w:rsidR="00867455" w:rsidRPr="00343EB1" w:rsidRDefault="00867455" w:rsidP="008C4590">
            <w:pPr>
              <w:ind w:firstLine="0"/>
              <w:jc w:val="both"/>
              <w:rPr>
                <w:lang w:val="es-MX"/>
              </w:rPr>
            </w:pPr>
            <w:r w:rsidRPr="00343EB1">
              <w:rPr>
                <w:lang w:val="es-MX"/>
              </w:rPr>
              <w:t>Actualmente se tiene un portafolio de proyectos gestionados en un 60% predictivo</w:t>
            </w:r>
          </w:p>
          <w:p w14:paraId="09DB6FE2" w14:textId="77777777" w:rsidR="00867455" w:rsidRPr="00343EB1" w:rsidRDefault="00867455" w:rsidP="008C4590">
            <w:pPr>
              <w:ind w:firstLine="0"/>
              <w:jc w:val="both"/>
              <w:rPr>
                <w:lang w:val="es-MX"/>
              </w:rPr>
            </w:pPr>
          </w:p>
        </w:tc>
      </w:tr>
      <w:tr w:rsidR="00867455" w14:paraId="59187654" w14:textId="77777777" w:rsidTr="00E2686F">
        <w:tc>
          <w:tcPr>
            <w:tcW w:w="704" w:type="dxa"/>
          </w:tcPr>
          <w:p w14:paraId="74A589DD" w14:textId="77777777" w:rsidR="00867455" w:rsidRDefault="00867455" w:rsidP="008C4590">
            <w:pPr>
              <w:ind w:firstLine="0"/>
            </w:pPr>
            <w:r>
              <w:t>9.</w:t>
            </w:r>
          </w:p>
        </w:tc>
        <w:tc>
          <w:tcPr>
            <w:tcW w:w="4111" w:type="dxa"/>
          </w:tcPr>
          <w:p w14:paraId="0DA6E4FD" w14:textId="77777777" w:rsidR="00867455" w:rsidRPr="00343EB1" w:rsidRDefault="00867455" w:rsidP="008C4590">
            <w:pPr>
              <w:ind w:firstLine="0"/>
              <w:jc w:val="both"/>
            </w:pPr>
            <w:r w:rsidRPr="00343EB1">
              <w:t>A su criterio, ¿cuáles son las bondades de utilizar una metodología ágil (¿SCRUM, Kanban, u otras?</w:t>
            </w:r>
          </w:p>
          <w:p w14:paraId="56AB8192" w14:textId="77777777" w:rsidR="00867455" w:rsidRPr="00343EB1" w:rsidRDefault="00867455" w:rsidP="008C4590">
            <w:pPr>
              <w:ind w:firstLine="0"/>
              <w:jc w:val="both"/>
            </w:pPr>
          </w:p>
        </w:tc>
        <w:tc>
          <w:tcPr>
            <w:tcW w:w="4819" w:type="dxa"/>
          </w:tcPr>
          <w:p w14:paraId="0C9698B5" w14:textId="75F4F2EF" w:rsidR="00867455" w:rsidRPr="00343EB1" w:rsidRDefault="00867455" w:rsidP="008C4590">
            <w:pPr>
              <w:ind w:firstLine="0"/>
              <w:jc w:val="both"/>
              <w:rPr>
                <w:lang w:val="es-MX"/>
              </w:rPr>
            </w:pPr>
            <w:r w:rsidRPr="00343EB1">
              <w:rPr>
                <w:lang w:val="es-MX"/>
              </w:rPr>
              <w:t xml:space="preserve">Enfoque en entrega de valor para el negocio, aumento en la sinergia de trabajo en equipo y </w:t>
            </w:r>
            <w:r w:rsidR="00267FC1" w:rsidRPr="00343EB1">
              <w:rPr>
                <w:lang w:val="es-MX"/>
              </w:rPr>
              <w:t>empoderamiento, lo</w:t>
            </w:r>
            <w:r w:rsidRPr="00343EB1">
              <w:rPr>
                <w:lang w:val="es-MX"/>
              </w:rPr>
              <w:t xml:space="preserve"> que motiva al equipo de proyecto.</w:t>
            </w:r>
          </w:p>
          <w:p w14:paraId="086D02FE" w14:textId="77777777" w:rsidR="00867455" w:rsidRPr="00A03CE6" w:rsidRDefault="00867455" w:rsidP="008C4590">
            <w:pPr>
              <w:ind w:firstLine="0"/>
              <w:jc w:val="both"/>
              <w:rPr>
                <w:lang w:val="es-MX"/>
              </w:rPr>
            </w:pPr>
          </w:p>
        </w:tc>
      </w:tr>
      <w:tr w:rsidR="00867455" w14:paraId="011D00B5" w14:textId="77777777" w:rsidTr="00E2686F">
        <w:tc>
          <w:tcPr>
            <w:tcW w:w="704" w:type="dxa"/>
          </w:tcPr>
          <w:p w14:paraId="1A806D3A" w14:textId="77777777" w:rsidR="00867455" w:rsidRDefault="00867455" w:rsidP="008C4590">
            <w:pPr>
              <w:ind w:firstLine="0"/>
            </w:pPr>
            <w:r>
              <w:t>10.</w:t>
            </w:r>
          </w:p>
        </w:tc>
        <w:tc>
          <w:tcPr>
            <w:tcW w:w="4111" w:type="dxa"/>
          </w:tcPr>
          <w:p w14:paraId="4BEB1573" w14:textId="77777777" w:rsidR="00867455" w:rsidRPr="00343EB1" w:rsidRDefault="00867455" w:rsidP="008C4590">
            <w:pPr>
              <w:ind w:firstLine="0"/>
              <w:jc w:val="both"/>
            </w:pPr>
            <w:r w:rsidRPr="00343EB1">
              <w:t xml:space="preserve">¿De qué forma cree oportuno involucrar a las demás áreas de la organización para persuadirles de los beneficios de utilizar dichas metodologías? </w:t>
            </w:r>
          </w:p>
          <w:p w14:paraId="14A2AC47" w14:textId="77777777" w:rsidR="00867455" w:rsidRPr="00343EB1" w:rsidRDefault="00867455" w:rsidP="008C4590">
            <w:pPr>
              <w:ind w:firstLine="0"/>
              <w:jc w:val="both"/>
            </w:pPr>
          </w:p>
        </w:tc>
        <w:tc>
          <w:tcPr>
            <w:tcW w:w="4819" w:type="dxa"/>
          </w:tcPr>
          <w:p w14:paraId="3FB7EEEB" w14:textId="39819342" w:rsidR="00867455" w:rsidRPr="00343EB1" w:rsidRDefault="00867455" w:rsidP="008C4590">
            <w:pPr>
              <w:ind w:firstLine="0"/>
              <w:jc w:val="both"/>
              <w:rPr>
                <w:lang w:val="es-MX"/>
              </w:rPr>
            </w:pPr>
            <w:r w:rsidRPr="00343EB1">
              <w:rPr>
                <w:lang w:val="es-MX"/>
              </w:rPr>
              <w:t xml:space="preserve">Demostrando resultados </w:t>
            </w:r>
            <w:r w:rsidR="00267FC1" w:rsidRPr="00343EB1">
              <w:rPr>
                <w:lang w:val="es-MX"/>
              </w:rPr>
              <w:t>exitosos, haciéndolo</w:t>
            </w:r>
            <w:r w:rsidRPr="00343EB1">
              <w:rPr>
                <w:lang w:val="es-MX"/>
              </w:rPr>
              <w:t xml:space="preserve"> parte de los diseños y toma de decisión relacionadas a estas metodologías, realizado eventos para reconocer esfuerzo, dedicación y generación de impacto en los mismos.</w:t>
            </w:r>
          </w:p>
          <w:p w14:paraId="0E558005" w14:textId="77777777" w:rsidR="00867455" w:rsidRPr="00A03CE6" w:rsidRDefault="00867455" w:rsidP="008C4590">
            <w:pPr>
              <w:ind w:firstLine="0"/>
              <w:jc w:val="both"/>
              <w:rPr>
                <w:lang w:val="es-MX"/>
              </w:rPr>
            </w:pPr>
          </w:p>
        </w:tc>
      </w:tr>
    </w:tbl>
    <w:p w14:paraId="50B0DEC5" w14:textId="77777777" w:rsidR="00867455" w:rsidRDefault="00867455" w:rsidP="00867455"/>
    <w:p w14:paraId="24388CCE" w14:textId="77777777" w:rsidR="00867455" w:rsidRPr="00867455" w:rsidRDefault="00867455" w:rsidP="00D2397D">
      <w:pPr>
        <w:spacing w:after="0" w:line="480" w:lineRule="auto"/>
        <w:ind w:firstLine="0"/>
        <w:rPr>
          <w:rFonts w:eastAsia="Times New Roman"/>
          <w:lang w:eastAsia="en-GB"/>
        </w:rPr>
      </w:pPr>
    </w:p>
    <w:sectPr w:rsidR="00867455" w:rsidRPr="00867455" w:rsidSect="00A23667">
      <w:pgSz w:w="12242" w:h="15842" w:code="1"/>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9E40E8" w14:textId="77777777" w:rsidR="00A23667" w:rsidRDefault="00A23667" w:rsidP="003D6D74">
      <w:pPr>
        <w:spacing w:after="0" w:line="240" w:lineRule="auto"/>
      </w:pPr>
      <w:r>
        <w:separator/>
      </w:r>
    </w:p>
  </w:endnote>
  <w:endnote w:type="continuationSeparator" w:id="0">
    <w:p w14:paraId="4E18F68A" w14:textId="77777777" w:rsidR="00A23667" w:rsidRDefault="00A23667" w:rsidP="003D6D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4E548D" w14:textId="77777777" w:rsidR="009D4A3B" w:rsidRDefault="009D4A3B">
    <w:pPr>
      <w:pStyle w:val="Piedepgina"/>
      <w:jc w:val="right"/>
    </w:pPr>
  </w:p>
  <w:p w14:paraId="2A0EA700" w14:textId="77777777" w:rsidR="009D4A3B" w:rsidRDefault="009D4A3B">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merodepgina"/>
      </w:rPr>
      <w:id w:val="-718286430"/>
      <w:docPartObj>
        <w:docPartGallery w:val="Page Numbers (Bottom of Page)"/>
        <w:docPartUnique/>
      </w:docPartObj>
    </w:sdtPr>
    <w:sdtContent>
      <w:p w14:paraId="4A49587A" w14:textId="60CE9389" w:rsidR="003D6D74" w:rsidRDefault="003D6D74" w:rsidP="000A3697">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sidR="00B47EFA">
          <w:rPr>
            <w:rStyle w:val="Nmerodepgina"/>
            <w:noProof/>
          </w:rPr>
          <w:t>xiii</w:t>
        </w:r>
        <w:r>
          <w:rPr>
            <w:rStyle w:val="Nmerodepgina"/>
          </w:rPr>
          <w:fldChar w:fldCharType="end"/>
        </w:r>
      </w:p>
    </w:sdtContent>
  </w:sdt>
  <w:p w14:paraId="7AD41643" w14:textId="77777777" w:rsidR="003D6D74" w:rsidRDefault="003D6D74" w:rsidP="003D6D74">
    <w:pPr>
      <w:pStyle w:val="Piedepgina"/>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78871285"/>
      <w:docPartObj>
        <w:docPartGallery w:val="Page Numbers (Bottom of Page)"/>
        <w:docPartUnique/>
      </w:docPartObj>
    </w:sdtPr>
    <w:sdtContent>
      <w:p w14:paraId="1CAC9E98" w14:textId="7C7E40B9" w:rsidR="00157FBD" w:rsidRDefault="00157FBD">
        <w:pPr>
          <w:pStyle w:val="Piedepgina"/>
          <w:jc w:val="right"/>
        </w:pPr>
        <w:r>
          <w:fldChar w:fldCharType="begin"/>
        </w:r>
        <w:r>
          <w:instrText>PAGE   \* MERGEFORMAT</w:instrText>
        </w:r>
        <w:r>
          <w:fldChar w:fldCharType="separate"/>
        </w:r>
        <w:r>
          <w:rPr>
            <w:lang w:val="es-ES"/>
          </w:rPr>
          <w:t>2</w:t>
        </w:r>
        <w:r>
          <w:fldChar w:fldCharType="end"/>
        </w:r>
      </w:p>
    </w:sdtContent>
  </w:sdt>
  <w:p w14:paraId="071E1626" w14:textId="77777777" w:rsidR="003D6D74" w:rsidRDefault="003D6D74" w:rsidP="003D6D74">
    <w:pPr>
      <w:pStyle w:val="Piedepgina"/>
      <w:ind w:right="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43206486"/>
      <w:docPartObj>
        <w:docPartGallery w:val="Page Numbers (Bottom of Page)"/>
        <w:docPartUnique/>
      </w:docPartObj>
    </w:sdtPr>
    <w:sdtContent>
      <w:p w14:paraId="03A10D9D" w14:textId="17D2BA1A" w:rsidR="003D1360" w:rsidRDefault="003D1360">
        <w:pPr>
          <w:pStyle w:val="Piedepgina"/>
          <w:jc w:val="right"/>
        </w:pPr>
        <w:r>
          <w:fldChar w:fldCharType="begin"/>
        </w:r>
        <w:r>
          <w:instrText>PAGE   \* MERGEFORMAT</w:instrText>
        </w:r>
        <w:r>
          <w:fldChar w:fldCharType="separate"/>
        </w:r>
        <w:r>
          <w:rPr>
            <w:lang w:val="es-ES"/>
          </w:rPr>
          <w:t>2</w:t>
        </w:r>
        <w:r>
          <w:fldChar w:fldCharType="end"/>
        </w:r>
      </w:p>
    </w:sdtContent>
  </w:sdt>
  <w:p w14:paraId="32990D83" w14:textId="77777777" w:rsidR="003D1360" w:rsidRDefault="003D1360" w:rsidP="003D6D74">
    <w:pPr>
      <w:pStyle w:val="Piedepgina"/>
      <w:ind w:right="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71142182"/>
      <w:docPartObj>
        <w:docPartGallery w:val="Page Numbers (Bottom of Page)"/>
        <w:docPartUnique/>
      </w:docPartObj>
    </w:sdtPr>
    <w:sdtContent>
      <w:p w14:paraId="2D71C895" w14:textId="66F3CB61" w:rsidR="003D1360" w:rsidRDefault="003D1360">
        <w:pPr>
          <w:pStyle w:val="Piedepgina"/>
          <w:jc w:val="right"/>
        </w:pPr>
        <w:r>
          <w:fldChar w:fldCharType="begin"/>
        </w:r>
        <w:r>
          <w:instrText>PAGE   \* MERGEFORMAT</w:instrText>
        </w:r>
        <w:r>
          <w:fldChar w:fldCharType="separate"/>
        </w:r>
        <w:r>
          <w:rPr>
            <w:lang w:val="es-ES"/>
          </w:rPr>
          <w:t>2</w:t>
        </w:r>
        <w:r>
          <w:fldChar w:fldCharType="end"/>
        </w:r>
      </w:p>
    </w:sdtContent>
  </w:sdt>
  <w:p w14:paraId="43909EF1" w14:textId="77777777" w:rsidR="003D1360" w:rsidRDefault="003D1360" w:rsidP="003D6D74">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E28B95" w14:textId="77777777" w:rsidR="00A23667" w:rsidRDefault="00A23667" w:rsidP="003D6D74">
      <w:pPr>
        <w:spacing w:after="0" w:line="240" w:lineRule="auto"/>
      </w:pPr>
      <w:r>
        <w:separator/>
      </w:r>
    </w:p>
  </w:footnote>
  <w:footnote w:type="continuationSeparator" w:id="0">
    <w:p w14:paraId="2564B4EC" w14:textId="77777777" w:rsidR="00A23667" w:rsidRDefault="00A23667" w:rsidP="003D6D7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F652E"/>
    <w:multiLevelType w:val="multilevel"/>
    <w:tmpl w:val="4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7C77CA3"/>
    <w:multiLevelType w:val="hybridMultilevel"/>
    <w:tmpl w:val="B0BE033A"/>
    <w:lvl w:ilvl="0" w:tplc="1B8C4E84">
      <w:numFmt w:val="bullet"/>
      <w:lvlText w:val=""/>
      <w:lvlJc w:val="left"/>
      <w:pPr>
        <w:ind w:left="609" w:hanging="360"/>
      </w:pPr>
      <w:rPr>
        <w:rFonts w:ascii="Wingdings" w:eastAsia="Wingdings" w:hAnsi="Wingdings" w:cs="Wingdings" w:hint="default"/>
        <w:b w:val="0"/>
        <w:bCs w:val="0"/>
        <w:i w:val="0"/>
        <w:iCs w:val="0"/>
        <w:spacing w:val="0"/>
        <w:w w:val="99"/>
        <w:sz w:val="20"/>
        <w:szCs w:val="20"/>
        <w:lang w:val="es-ES" w:eastAsia="en-US" w:bidi="ar-SA"/>
      </w:rPr>
    </w:lvl>
    <w:lvl w:ilvl="1" w:tplc="9F1A31E8">
      <w:numFmt w:val="bullet"/>
      <w:lvlText w:val="•"/>
      <w:lvlJc w:val="left"/>
      <w:pPr>
        <w:ind w:left="1478" w:hanging="360"/>
      </w:pPr>
      <w:rPr>
        <w:rFonts w:hint="default"/>
        <w:lang w:val="es-ES" w:eastAsia="en-US" w:bidi="ar-SA"/>
      </w:rPr>
    </w:lvl>
    <w:lvl w:ilvl="2" w:tplc="020028A0">
      <w:numFmt w:val="bullet"/>
      <w:lvlText w:val="•"/>
      <w:lvlJc w:val="left"/>
      <w:pPr>
        <w:ind w:left="2357" w:hanging="360"/>
      </w:pPr>
      <w:rPr>
        <w:rFonts w:hint="default"/>
        <w:lang w:val="es-ES" w:eastAsia="en-US" w:bidi="ar-SA"/>
      </w:rPr>
    </w:lvl>
    <w:lvl w:ilvl="3" w:tplc="F7645634">
      <w:numFmt w:val="bullet"/>
      <w:lvlText w:val="•"/>
      <w:lvlJc w:val="left"/>
      <w:pPr>
        <w:ind w:left="3235" w:hanging="360"/>
      </w:pPr>
      <w:rPr>
        <w:rFonts w:hint="default"/>
        <w:lang w:val="es-ES" w:eastAsia="en-US" w:bidi="ar-SA"/>
      </w:rPr>
    </w:lvl>
    <w:lvl w:ilvl="4" w:tplc="8BFCE1BE">
      <w:numFmt w:val="bullet"/>
      <w:lvlText w:val="•"/>
      <w:lvlJc w:val="left"/>
      <w:pPr>
        <w:ind w:left="4114" w:hanging="360"/>
      </w:pPr>
      <w:rPr>
        <w:rFonts w:hint="default"/>
        <w:lang w:val="es-ES" w:eastAsia="en-US" w:bidi="ar-SA"/>
      </w:rPr>
    </w:lvl>
    <w:lvl w:ilvl="5" w:tplc="D0FC06B0">
      <w:numFmt w:val="bullet"/>
      <w:lvlText w:val="•"/>
      <w:lvlJc w:val="left"/>
      <w:pPr>
        <w:ind w:left="4992" w:hanging="360"/>
      </w:pPr>
      <w:rPr>
        <w:rFonts w:hint="default"/>
        <w:lang w:val="es-ES" w:eastAsia="en-US" w:bidi="ar-SA"/>
      </w:rPr>
    </w:lvl>
    <w:lvl w:ilvl="6" w:tplc="F9CA7E4C">
      <w:numFmt w:val="bullet"/>
      <w:lvlText w:val="•"/>
      <w:lvlJc w:val="left"/>
      <w:pPr>
        <w:ind w:left="5871" w:hanging="360"/>
      </w:pPr>
      <w:rPr>
        <w:rFonts w:hint="default"/>
        <w:lang w:val="es-ES" w:eastAsia="en-US" w:bidi="ar-SA"/>
      </w:rPr>
    </w:lvl>
    <w:lvl w:ilvl="7" w:tplc="BBC2863E">
      <w:numFmt w:val="bullet"/>
      <w:lvlText w:val="•"/>
      <w:lvlJc w:val="left"/>
      <w:pPr>
        <w:ind w:left="6749" w:hanging="360"/>
      </w:pPr>
      <w:rPr>
        <w:rFonts w:hint="default"/>
        <w:lang w:val="es-ES" w:eastAsia="en-US" w:bidi="ar-SA"/>
      </w:rPr>
    </w:lvl>
    <w:lvl w:ilvl="8" w:tplc="9B489BB8">
      <w:numFmt w:val="bullet"/>
      <w:lvlText w:val="•"/>
      <w:lvlJc w:val="left"/>
      <w:pPr>
        <w:ind w:left="7628" w:hanging="360"/>
      </w:pPr>
      <w:rPr>
        <w:rFonts w:hint="default"/>
        <w:lang w:val="es-ES" w:eastAsia="en-US" w:bidi="ar-SA"/>
      </w:rPr>
    </w:lvl>
  </w:abstractNum>
  <w:abstractNum w:abstractNumId="2" w15:restartNumberingAfterBreak="0">
    <w:nsid w:val="1AB8406C"/>
    <w:multiLevelType w:val="multilevel"/>
    <w:tmpl w:val="831C436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1BCF0E54"/>
    <w:multiLevelType w:val="hybridMultilevel"/>
    <w:tmpl w:val="C59C97A8"/>
    <w:lvl w:ilvl="0" w:tplc="895C032C">
      <w:numFmt w:val="bullet"/>
      <w:lvlText w:val=""/>
      <w:lvlJc w:val="left"/>
      <w:pPr>
        <w:ind w:left="609" w:hanging="360"/>
      </w:pPr>
      <w:rPr>
        <w:rFonts w:ascii="Wingdings" w:eastAsia="Wingdings" w:hAnsi="Wingdings" w:cs="Wingdings" w:hint="default"/>
        <w:b w:val="0"/>
        <w:bCs w:val="0"/>
        <w:i w:val="0"/>
        <w:iCs w:val="0"/>
        <w:spacing w:val="0"/>
        <w:w w:val="99"/>
        <w:sz w:val="20"/>
        <w:szCs w:val="20"/>
        <w:lang w:val="es-ES" w:eastAsia="en-US" w:bidi="ar-SA"/>
      </w:rPr>
    </w:lvl>
    <w:lvl w:ilvl="1" w:tplc="12B4DC68">
      <w:numFmt w:val="bullet"/>
      <w:lvlText w:val="•"/>
      <w:lvlJc w:val="left"/>
      <w:pPr>
        <w:ind w:left="1478" w:hanging="360"/>
      </w:pPr>
      <w:rPr>
        <w:rFonts w:hint="default"/>
        <w:lang w:val="es-ES" w:eastAsia="en-US" w:bidi="ar-SA"/>
      </w:rPr>
    </w:lvl>
    <w:lvl w:ilvl="2" w:tplc="2A3E0E5A">
      <w:numFmt w:val="bullet"/>
      <w:lvlText w:val="•"/>
      <w:lvlJc w:val="left"/>
      <w:pPr>
        <w:ind w:left="2357" w:hanging="360"/>
      </w:pPr>
      <w:rPr>
        <w:rFonts w:hint="default"/>
        <w:lang w:val="es-ES" w:eastAsia="en-US" w:bidi="ar-SA"/>
      </w:rPr>
    </w:lvl>
    <w:lvl w:ilvl="3" w:tplc="F6FE045A">
      <w:numFmt w:val="bullet"/>
      <w:lvlText w:val="•"/>
      <w:lvlJc w:val="left"/>
      <w:pPr>
        <w:ind w:left="3235" w:hanging="360"/>
      </w:pPr>
      <w:rPr>
        <w:rFonts w:hint="default"/>
        <w:lang w:val="es-ES" w:eastAsia="en-US" w:bidi="ar-SA"/>
      </w:rPr>
    </w:lvl>
    <w:lvl w:ilvl="4" w:tplc="283833FC">
      <w:numFmt w:val="bullet"/>
      <w:lvlText w:val="•"/>
      <w:lvlJc w:val="left"/>
      <w:pPr>
        <w:ind w:left="4114" w:hanging="360"/>
      </w:pPr>
      <w:rPr>
        <w:rFonts w:hint="default"/>
        <w:lang w:val="es-ES" w:eastAsia="en-US" w:bidi="ar-SA"/>
      </w:rPr>
    </w:lvl>
    <w:lvl w:ilvl="5" w:tplc="D40A33E2">
      <w:numFmt w:val="bullet"/>
      <w:lvlText w:val="•"/>
      <w:lvlJc w:val="left"/>
      <w:pPr>
        <w:ind w:left="4992" w:hanging="360"/>
      </w:pPr>
      <w:rPr>
        <w:rFonts w:hint="default"/>
        <w:lang w:val="es-ES" w:eastAsia="en-US" w:bidi="ar-SA"/>
      </w:rPr>
    </w:lvl>
    <w:lvl w:ilvl="6" w:tplc="E54E8B34">
      <w:numFmt w:val="bullet"/>
      <w:lvlText w:val="•"/>
      <w:lvlJc w:val="left"/>
      <w:pPr>
        <w:ind w:left="5871" w:hanging="360"/>
      </w:pPr>
      <w:rPr>
        <w:rFonts w:hint="default"/>
        <w:lang w:val="es-ES" w:eastAsia="en-US" w:bidi="ar-SA"/>
      </w:rPr>
    </w:lvl>
    <w:lvl w:ilvl="7" w:tplc="D1ECDE88">
      <w:numFmt w:val="bullet"/>
      <w:lvlText w:val="•"/>
      <w:lvlJc w:val="left"/>
      <w:pPr>
        <w:ind w:left="6749" w:hanging="360"/>
      </w:pPr>
      <w:rPr>
        <w:rFonts w:hint="default"/>
        <w:lang w:val="es-ES" w:eastAsia="en-US" w:bidi="ar-SA"/>
      </w:rPr>
    </w:lvl>
    <w:lvl w:ilvl="8" w:tplc="C3286184">
      <w:numFmt w:val="bullet"/>
      <w:lvlText w:val="•"/>
      <w:lvlJc w:val="left"/>
      <w:pPr>
        <w:ind w:left="7628" w:hanging="360"/>
      </w:pPr>
      <w:rPr>
        <w:rFonts w:hint="default"/>
        <w:lang w:val="es-ES" w:eastAsia="en-US" w:bidi="ar-SA"/>
      </w:rPr>
    </w:lvl>
  </w:abstractNum>
  <w:abstractNum w:abstractNumId="4" w15:restartNumberingAfterBreak="0">
    <w:nsid w:val="21417842"/>
    <w:multiLevelType w:val="hybridMultilevel"/>
    <w:tmpl w:val="B7D850AC"/>
    <w:lvl w:ilvl="0" w:tplc="6458DA44">
      <w:numFmt w:val="bullet"/>
      <w:lvlText w:val=""/>
      <w:lvlJc w:val="left"/>
      <w:pPr>
        <w:ind w:left="609" w:hanging="360"/>
      </w:pPr>
      <w:rPr>
        <w:rFonts w:ascii="Wingdings" w:eastAsia="Wingdings" w:hAnsi="Wingdings" w:cs="Wingdings" w:hint="default"/>
        <w:b w:val="0"/>
        <w:bCs w:val="0"/>
        <w:i w:val="0"/>
        <w:iCs w:val="0"/>
        <w:spacing w:val="0"/>
        <w:w w:val="99"/>
        <w:sz w:val="20"/>
        <w:szCs w:val="20"/>
        <w:lang w:val="es-ES" w:eastAsia="en-US" w:bidi="ar-SA"/>
      </w:rPr>
    </w:lvl>
    <w:lvl w:ilvl="1" w:tplc="DE784862">
      <w:numFmt w:val="bullet"/>
      <w:lvlText w:val="•"/>
      <w:lvlJc w:val="left"/>
      <w:pPr>
        <w:ind w:left="1478" w:hanging="360"/>
      </w:pPr>
      <w:rPr>
        <w:rFonts w:hint="default"/>
        <w:lang w:val="es-ES" w:eastAsia="en-US" w:bidi="ar-SA"/>
      </w:rPr>
    </w:lvl>
    <w:lvl w:ilvl="2" w:tplc="6DCC9686">
      <w:numFmt w:val="bullet"/>
      <w:lvlText w:val="•"/>
      <w:lvlJc w:val="left"/>
      <w:pPr>
        <w:ind w:left="2357" w:hanging="360"/>
      </w:pPr>
      <w:rPr>
        <w:rFonts w:hint="default"/>
        <w:lang w:val="es-ES" w:eastAsia="en-US" w:bidi="ar-SA"/>
      </w:rPr>
    </w:lvl>
    <w:lvl w:ilvl="3" w:tplc="22A0B27A">
      <w:numFmt w:val="bullet"/>
      <w:lvlText w:val="•"/>
      <w:lvlJc w:val="left"/>
      <w:pPr>
        <w:ind w:left="3235" w:hanging="360"/>
      </w:pPr>
      <w:rPr>
        <w:rFonts w:hint="default"/>
        <w:lang w:val="es-ES" w:eastAsia="en-US" w:bidi="ar-SA"/>
      </w:rPr>
    </w:lvl>
    <w:lvl w:ilvl="4" w:tplc="75FE33EC">
      <w:numFmt w:val="bullet"/>
      <w:lvlText w:val="•"/>
      <w:lvlJc w:val="left"/>
      <w:pPr>
        <w:ind w:left="4114" w:hanging="360"/>
      </w:pPr>
      <w:rPr>
        <w:rFonts w:hint="default"/>
        <w:lang w:val="es-ES" w:eastAsia="en-US" w:bidi="ar-SA"/>
      </w:rPr>
    </w:lvl>
    <w:lvl w:ilvl="5" w:tplc="5568F516">
      <w:numFmt w:val="bullet"/>
      <w:lvlText w:val="•"/>
      <w:lvlJc w:val="left"/>
      <w:pPr>
        <w:ind w:left="4992" w:hanging="360"/>
      </w:pPr>
      <w:rPr>
        <w:rFonts w:hint="default"/>
        <w:lang w:val="es-ES" w:eastAsia="en-US" w:bidi="ar-SA"/>
      </w:rPr>
    </w:lvl>
    <w:lvl w:ilvl="6" w:tplc="18D0642A">
      <w:numFmt w:val="bullet"/>
      <w:lvlText w:val="•"/>
      <w:lvlJc w:val="left"/>
      <w:pPr>
        <w:ind w:left="5871" w:hanging="360"/>
      </w:pPr>
      <w:rPr>
        <w:rFonts w:hint="default"/>
        <w:lang w:val="es-ES" w:eastAsia="en-US" w:bidi="ar-SA"/>
      </w:rPr>
    </w:lvl>
    <w:lvl w:ilvl="7" w:tplc="F8DE16E8">
      <w:numFmt w:val="bullet"/>
      <w:lvlText w:val="•"/>
      <w:lvlJc w:val="left"/>
      <w:pPr>
        <w:ind w:left="6749" w:hanging="360"/>
      </w:pPr>
      <w:rPr>
        <w:rFonts w:hint="default"/>
        <w:lang w:val="es-ES" w:eastAsia="en-US" w:bidi="ar-SA"/>
      </w:rPr>
    </w:lvl>
    <w:lvl w:ilvl="8" w:tplc="27A8A9F8">
      <w:numFmt w:val="bullet"/>
      <w:lvlText w:val="•"/>
      <w:lvlJc w:val="left"/>
      <w:pPr>
        <w:ind w:left="7628" w:hanging="360"/>
      </w:pPr>
      <w:rPr>
        <w:rFonts w:hint="default"/>
        <w:lang w:val="es-ES" w:eastAsia="en-US" w:bidi="ar-SA"/>
      </w:rPr>
    </w:lvl>
  </w:abstractNum>
  <w:abstractNum w:abstractNumId="5" w15:restartNumberingAfterBreak="0">
    <w:nsid w:val="23314B16"/>
    <w:multiLevelType w:val="hybridMultilevel"/>
    <w:tmpl w:val="B504EF3C"/>
    <w:lvl w:ilvl="0" w:tplc="54C0CE6C">
      <w:numFmt w:val="bullet"/>
      <w:lvlText w:val=""/>
      <w:lvlJc w:val="left"/>
      <w:pPr>
        <w:ind w:left="609" w:hanging="360"/>
      </w:pPr>
      <w:rPr>
        <w:rFonts w:ascii="Wingdings" w:eastAsia="Wingdings" w:hAnsi="Wingdings" w:cs="Wingdings" w:hint="default"/>
        <w:b w:val="0"/>
        <w:bCs w:val="0"/>
        <w:i w:val="0"/>
        <w:iCs w:val="0"/>
        <w:spacing w:val="0"/>
        <w:w w:val="99"/>
        <w:sz w:val="20"/>
        <w:szCs w:val="20"/>
        <w:lang w:val="es-ES" w:eastAsia="en-US" w:bidi="ar-SA"/>
      </w:rPr>
    </w:lvl>
    <w:lvl w:ilvl="1" w:tplc="A8CE6EAA">
      <w:numFmt w:val="bullet"/>
      <w:lvlText w:val="•"/>
      <w:lvlJc w:val="left"/>
      <w:pPr>
        <w:ind w:left="1478" w:hanging="360"/>
      </w:pPr>
      <w:rPr>
        <w:rFonts w:hint="default"/>
        <w:lang w:val="es-ES" w:eastAsia="en-US" w:bidi="ar-SA"/>
      </w:rPr>
    </w:lvl>
    <w:lvl w:ilvl="2" w:tplc="F2CC11BA">
      <w:numFmt w:val="bullet"/>
      <w:lvlText w:val="•"/>
      <w:lvlJc w:val="left"/>
      <w:pPr>
        <w:ind w:left="2357" w:hanging="360"/>
      </w:pPr>
      <w:rPr>
        <w:rFonts w:hint="default"/>
        <w:lang w:val="es-ES" w:eastAsia="en-US" w:bidi="ar-SA"/>
      </w:rPr>
    </w:lvl>
    <w:lvl w:ilvl="3" w:tplc="680E3DCE">
      <w:numFmt w:val="bullet"/>
      <w:lvlText w:val="•"/>
      <w:lvlJc w:val="left"/>
      <w:pPr>
        <w:ind w:left="3235" w:hanging="360"/>
      </w:pPr>
      <w:rPr>
        <w:rFonts w:hint="default"/>
        <w:lang w:val="es-ES" w:eastAsia="en-US" w:bidi="ar-SA"/>
      </w:rPr>
    </w:lvl>
    <w:lvl w:ilvl="4" w:tplc="92D203D6">
      <w:numFmt w:val="bullet"/>
      <w:lvlText w:val="•"/>
      <w:lvlJc w:val="left"/>
      <w:pPr>
        <w:ind w:left="4114" w:hanging="360"/>
      </w:pPr>
      <w:rPr>
        <w:rFonts w:hint="default"/>
        <w:lang w:val="es-ES" w:eastAsia="en-US" w:bidi="ar-SA"/>
      </w:rPr>
    </w:lvl>
    <w:lvl w:ilvl="5" w:tplc="A9C0DCD0">
      <w:numFmt w:val="bullet"/>
      <w:lvlText w:val="•"/>
      <w:lvlJc w:val="left"/>
      <w:pPr>
        <w:ind w:left="4992" w:hanging="360"/>
      </w:pPr>
      <w:rPr>
        <w:rFonts w:hint="default"/>
        <w:lang w:val="es-ES" w:eastAsia="en-US" w:bidi="ar-SA"/>
      </w:rPr>
    </w:lvl>
    <w:lvl w:ilvl="6" w:tplc="D276B31E">
      <w:numFmt w:val="bullet"/>
      <w:lvlText w:val="•"/>
      <w:lvlJc w:val="left"/>
      <w:pPr>
        <w:ind w:left="5871" w:hanging="360"/>
      </w:pPr>
      <w:rPr>
        <w:rFonts w:hint="default"/>
        <w:lang w:val="es-ES" w:eastAsia="en-US" w:bidi="ar-SA"/>
      </w:rPr>
    </w:lvl>
    <w:lvl w:ilvl="7" w:tplc="1F7AE132">
      <w:numFmt w:val="bullet"/>
      <w:lvlText w:val="•"/>
      <w:lvlJc w:val="left"/>
      <w:pPr>
        <w:ind w:left="6749" w:hanging="360"/>
      </w:pPr>
      <w:rPr>
        <w:rFonts w:hint="default"/>
        <w:lang w:val="es-ES" w:eastAsia="en-US" w:bidi="ar-SA"/>
      </w:rPr>
    </w:lvl>
    <w:lvl w:ilvl="8" w:tplc="F1BC43C6">
      <w:numFmt w:val="bullet"/>
      <w:lvlText w:val="•"/>
      <w:lvlJc w:val="left"/>
      <w:pPr>
        <w:ind w:left="7628" w:hanging="360"/>
      </w:pPr>
      <w:rPr>
        <w:rFonts w:hint="default"/>
        <w:lang w:val="es-ES" w:eastAsia="en-US" w:bidi="ar-SA"/>
      </w:rPr>
    </w:lvl>
  </w:abstractNum>
  <w:abstractNum w:abstractNumId="6" w15:restartNumberingAfterBreak="0">
    <w:nsid w:val="29D927A9"/>
    <w:multiLevelType w:val="hybridMultilevel"/>
    <w:tmpl w:val="B6849AE6"/>
    <w:lvl w:ilvl="0" w:tplc="480A0005">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29ED124C"/>
    <w:multiLevelType w:val="hybridMultilevel"/>
    <w:tmpl w:val="59684192"/>
    <w:lvl w:ilvl="0" w:tplc="480A0001">
      <w:start w:val="1"/>
      <w:numFmt w:val="bullet"/>
      <w:lvlText w:val=""/>
      <w:lvlJc w:val="left"/>
      <w:pPr>
        <w:ind w:left="1429" w:hanging="360"/>
      </w:pPr>
      <w:rPr>
        <w:rFonts w:ascii="Symbol" w:hAnsi="Symbol" w:hint="default"/>
      </w:rPr>
    </w:lvl>
    <w:lvl w:ilvl="1" w:tplc="480A0003" w:tentative="1">
      <w:start w:val="1"/>
      <w:numFmt w:val="bullet"/>
      <w:lvlText w:val="o"/>
      <w:lvlJc w:val="left"/>
      <w:pPr>
        <w:ind w:left="2149" w:hanging="360"/>
      </w:pPr>
      <w:rPr>
        <w:rFonts w:ascii="Courier New" w:hAnsi="Courier New" w:cs="Courier New" w:hint="default"/>
      </w:rPr>
    </w:lvl>
    <w:lvl w:ilvl="2" w:tplc="480A0005" w:tentative="1">
      <w:start w:val="1"/>
      <w:numFmt w:val="bullet"/>
      <w:lvlText w:val=""/>
      <w:lvlJc w:val="left"/>
      <w:pPr>
        <w:ind w:left="2869" w:hanging="360"/>
      </w:pPr>
      <w:rPr>
        <w:rFonts w:ascii="Wingdings" w:hAnsi="Wingdings" w:hint="default"/>
      </w:rPr>
    </w:lvl>
    <w:lvl w:ilvl="3" w:tplc="480A0001" w:tentative="1">
      <w:start w:val="1"/>
      <w:numFmt w:val="bullet"/>
      <w:lvlText w:val=""/>
      <w:lvlJc w:val="left"/>
      <w:pPr>
        <w:ind w:left="3589" w:hanging="360"/>
      </w:pPr>
      <w:rPr>
        <w:rFonts w:ascii="Symbol" w:hAnsi="Symbol" w:hint="default"/>
      </w:rPr>
    </w:lvl>
    <w:lvl w:ilvl="4" w:tplc="480A0003" w:tentative="1">
      <w:start w:val="1"/>
      <w:numFmt w:val="bullet"/>
      <w:lvlText w:val="o"/>
      <w:lvlJc w:val="left"/>
      <w:pPr>
        <w:ind w:left="4309" w:hanging="360"/>
      </w:pPr>
      <w:rPr>
        <w:rFonts w:ascii="Courier New" w:hAnsi="Courier New" w:cs="Courier New" w:hint="default"/>
      </w:rPr>
    </w:lvl>
    <w:lvl w:ilvl="5" w:tplc="480A0005" w:tentative="1">
      <w:start w:val="1"/>
      <w:numFmt w:val="bullet"/>
      <w:lvlText w:val=""/>
      <w:lvlJc w:val="left"/>
      <w:pPr>
        <w:ind w:left="5029" w:hanging="360"/>
      </w:pPr>
      <w:rPr>
        <w:rFonts w:ascii="Wingdings" w:hAnsi="Wingdings" w:hint="default"/>
      </w:rPr>
    </w:lvl>
    <w:lvl w:ilvl="6" w:tplc="480A0001" w:tentative="1">
      <w:start w:val="1"/>
      <w:numFmt w:val="bullet"/>
      <w:lvlText w:val=""/>
      <w:lvlJc w:val="left"/>
      <w:pPr>
        <w:ind w:left="5749" w:hanging="360"/>
      </w:pPr>
      <w:rPr>
        <w:rFonts w:ascii="Symbol" w:hAnsi="Symbol" w:hint="default"/>
      </w:rPr>
    </w:lvl>
    <w:lvl w:ilvl="7" w:tplc="480A0003" w:tentative="1">
      <w:start w:val="1"/>
      <w:numFmt w:val="bullet"/>
      <w:lvlText w:val="o"/>
      <w:lvlJc w:val="left"/>
      <w:pPr>
        <w:ind w:left="6469" w:hanging="360"/>
      </w:pPr>
      <w:rPr>
        <w:rFonts w:ascii="Courier New" w:hAnsi="Courier New" w:cs="Courier New" w:hint="default"/>
      </w:rPr>
    </w:lvl>
    <w:lvl w:ilvl="8" w:tplc="480A0005" w:tentative="1">
      <w:start w:val="1"/>
      <w:numFmt w:val="bullet"/>
      <w:lvlText w:val=""/>
      <w:lvlJc w:val="left"/>
      <w:pPr>
        <w:ind w:left="7189" w:hanging="360"/>
      </w:pPr>
      <w:rPr>
        <w:rFonts w:ascii="Wingdings" w:hAnsi="Wingdings" w:hint="default"/>
      </w:rPr>
    </w:lvl>
  </w:abstractNum>
  <w:abstractNum w:abstractNumId="8" w15:restartNumberingAfterBreak="0">
    <w:nsid w:val="2D683860"/>
    <w:multiLevelType w:val="hybridMultilevel"/>
    <w:tmpl w:val="059EF66A"/>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9" w15:restartNumberingAfterBreak="0">
    <w:nsid w:val="40942F38"/>
    <w:multiLevelType w:val="hybridMultilevel"/>
    <w:tmpl w:val="6E4CE21E"/>
    <w:lvl w:ilvl="0" w:tplc="3808ED3A">
      <w:numFmt w:val="bullet"/>
      <w:lvlText w:val=""/>
      <w:lvlJc w:val="left"/>
      <w:pPr>
        <w:ind w:left="609" w:hanging="360"/>
      </w:pPr>
      <w:rPr>
        <w:rFonts w:ascii="Wingdings" w:eastAsia="Wingdings" w:hAnsi="Wingdings" w:cs="Wingdings" w:hint="default"/>
        <w:b w:val="0"/>
        <w:bCs w:val="0"/>
        <w:i w:val="0"/>
        <w:iCs w:val="0"/>
        <w:spacing w:val="0"/>
        <w:w w:val="99"/>
        <w:sz w:val="20"/>
        <w:szCs w:val="20"/>
        <w:lang w:val="es-ES" w:eastAsia="en-US" w:bidi="ar-SA"/>
      </w:rPr>
    </w:lvl>
    <w:lvl w:ilvl="1" w:tplc="79F2949A">
      <w:numFmt w:val="bullet"/>
      <w:lvlText w:val="•"/>
      <w:lvlJc w:val="left"/>
      <w:pPr>
        <w:ind w:left="1478" w:hanging="360"/>
      </w:pPr>
      <w:rPr>
        <w:rFonts w:hint="default"/>
        <w:lang w:val="es-ES" w:eastAsia="en-US" w:bidi="ar-SA"/>
      </w:rPr>
    </w:lvl>
    <w:lvl w:ilvl="2" w:tplc="5EDA3014">
      <w:numFmt w:val="bullet"/>
      <w:lvlText w:val="•"/>
      <w:lvlJc w:val="left"/>
      <w:pPr>
        <w:ind w:left="2357" w:hanging="360"/>
      </w:pPr>
      <w:rPr>
        <w:rFonts w:hint="default"/>
        <w:lang w:val="es-ES" w:eastAsia="en-US" w:bidi="ar-SA"/>
      </w:rPr>
    </w:lvl>
    <w:lvl w:ilvl="3" w:tplc="E6A28D4C">
      <w:numFmt w:val="bullet"/>
      <w:lvlText w:val="•"/>
      <w:lvlJc w:val="left"/>
      <w:pPr>
        <w:ind w:left="3235" w:hanging="360"/>
      </w:pPr>
      <w:rPr>
        <w:rFonts w:hint="default"/>
        <w:lang w:val="es-ES" w:eastAsia="en-US" w:bidi="ar-SA"/>
      </w:rPr>
    </w:lvl>
    <w:lvl w:ilvl="4" w:tplc="000ABC74">
      <w:numFmt w:val="bullet"/>
      <w:lvlText w:val="•"/>
      <w:lvlJc w:val="left"/>
      <w:pPr>
        <w:ind w:left="4114" w:hanging="360"/>
      </w:pPr>
      <w:rPr>
        <w:rFonts w:hint="default"/>
        <w:lang w:val="es-ES" w:eastAsia="en-US" w:bidi="ar-SA"/>
      </w:rPr>
    </w:lvl>
    <w:lvl w:ilvl="5" w:tplc="1CC4167C">
      <w:numFmt w:val="bullet"/>
      <w:lvlText w:val="•"/>
      <w:lvlJc w:val="left"/>
      <w:pPr>
        <w:ind w:left="4992" w:hanging="360"/>
      </w:pPr>
      <w:rPr>
        <w:rFonts w:hint="default"/>
        <w:lang w:val="es-ES" w:eastAsia="en-US" w:bidi="ar-SA"/>
      </w:rPr>
    </w:lvl>
    <w:lvl w:ilvl="6" w:tplc="E9BA0F4A">
      <w:numFmt w:val="bullet"/>
      <w:lvlText w:val="•"/>
      <w:lvlJc w:val="left"/>
      <w:pPr>
        <w:ind w:left="5871" w:hanging="360"/>
      </w:pPr>
      <w:rPr>
        <w:rFonts w:hint="default"/>
        <w:lang w:val="es-ES" w:eastAsia="en-US" w:bidi="ar-SA"/>
      </w:rPr>
    </w:lvl>
    <w:lvl w:ilvl="7" w:tplc="F4702382">
      <w:numFmt w:val="bullet"/>
      <w:lvlText w:val="•"/>
      <w:lvlJc w:val="left"/>
      <w:pPr>
        <w:ind w:left="6749" w:hanging="360"/>
      </w:pPr>
      <w:rPr>
        <w:rFonts w:hint="default"/>
        <w:lang w:val="es-ES" w:eastAsia="en-US" w:bidi="ar-SA"/>
      </w:rPr>
    </w:lvl>
    <w:lvl w:ilvl="8" w:tplc="85D6EB52">
      <w:numFmt w:val="bullet"/>
      <w:lvlText w:val="•"/>
      <w:lvlJc w:val="left"/>
      <w:pPr>
        <w:ind w:left="7628" w:hanging="360"/>
      </w:pPr>
      <w:rPr>
        <w:rFonts w:hint="default"/>
        <w:lang w:val="es-ES" w:eastAsia="en-US" w:bidi="ar-SA"/>
      </w:rPr>
    </w:lvl>
  </w:abstractNum>
  <w:abstractNum w:abstractNumId="10" w15:restartNumberingAfterBreak="0">
    <w:nsid w:val="41D37899"/>
    <w:multiLevelType w:val="hybridMultilevel"/>
    <w:tmpl w:val="C0C244AE"/>
    <w:lvl w:ilvl="0" w:tplc="480A000F">
      <w:start w:val="1"/>
      <w:numFmt w:val="decimal"/>
      <w:lvlText w:val="%1."/>
      <w:lvlJc w:val="left"/>
      <w:pPr>
        <w:ind w:left="360" w:hanging="360"/>
      </w:pPr>
    </w:lvl>
    <w:lvl w:ilvl="1" w:tplc="480A0019" w:tentative="1">
      <w:start w:val="1"/>
      <w:numFmt w:val="lowerLetter"/>
      <w:lvlText w:val="%2."/>
      <w:lvlJc w:val="left"/>
      <w:pPr>
        <w:ind w:left="1080" w:hanging="360"/>
      </w:pPr>
    </w:lvl>
    <w:lvl w:ilvl="2" w:tplc="480A001B" w:tentative="1">
      <w:start w:val="1"/>
      <w:numFmt w:val="lowerRoman"/>
      <w:lvlText w:val="%3."/>
      <w:lvlJc w:val="right"/>
      <w:pPr>
        <w:ind w:left="1800" w:hanging="180"/>
      </w:pPr>
    </w:lvl>
    <w:lvl w:ilvl="3" w:tplc="480A000F" w:tentative="1">
      <w:start w:val="1"/>
      <w:numFmt w:val="decimal"/>
      <w:lvlText w:val="%4."/>
      <w:lvlJc w:val="left"/>
      <w:pPr>
        <w:ind w:left="2520" w:hanging="360"/>
      </w:pPr>
    </w:lvl>
    <w:lvl w:ilvl="4" w:tplc="480A0019" w:tentative="1">
      <w:start w:val="1"/>
      <w:numFmt w:val="lowerLetter"/>
      <w:lvlText w:val="%5."/>
      <w:lvlJc w:val="left"/>
      <w:pPr>
        <w:ind w:left="3240" w:hanging="360"/>
      </w:pPr>
    </w:lvl>
    <w:lvl w:ilvl="5" w:tplc="480A001B" w:tentative="1">
      <w:start w:val="1"/>
      <w:numFmt w:val="lowerRoman"/>
      <w:lvlText w:val="%6."/>
      <w:lvlJc w:val="right"/>
      <w:pPr>
        <w:ind w:left="3960" w:hanging="180"/>
      </w:pPr>
    </w:lvl>
    <w:lvl w:ilvl="6" w:tplc="480A000F" w:tentative="1">
      <w:start w:val="1"/>
      <w:numFmt w:val="decimal"/>
      <w:lvlText w:val="%7."/>
      <w:lvlJc w:val="left"/>
      <w:pPr>
        <w:ind w:left="4680" w:hanging="360"/>
      </w:pPr>
    </w:lvl>
    <w:lvl w:ilvl="7" w:tplc="480A0019" w:tentative="1">
      <w:start w:val="1"/>
      <w:numFmt w:val="lowerLetter"/>
      <w:lvlText w:val="%8."/>
      <w:lvlJc w:val="left"/>
      <w:pPr>
        <w:ind w:left="5400" w:hanging="360"/>
      </w:pPr>
    </w:lvl>
    <w:lvl w:ilvl="8" w:tplc="480A001B" w:tentative="1">
      <w:start w:val="1"/>
      <w:numFmt w:val="lowerRoman"/>
      <w:lvlText w:val="%9."/>
      <w:lvlJc w:val="right"/>
      <w:pPr>
        <w:ind w:left="6120" w:hanging="180"/>
      </w:pPr>
    </w:lvl>
  </w:abstractNum>
  <w:abstractNum w:abstractNumId="11" w15:restartNumberingAfterBreak="0">
    <w:nsid w:val="42351FF0"/>
    <w:multiLevelType w:val="hybridMultilevel"/>
    <w:tmpl w:val="06EE4C12"/>
    <w:lvl w:ilvl="0" w:tplc="B8763E4E">
      <w:numFmt w:val="bullet"/>
      <w:lvlText w:val=""/>
      <w:lvlJc w:val="left"/>
      <w:pPr>
        <w:ind w:left="827" w:hanging="360"/>
      </w:pPr>
      <w:rPr>
        <w:rFonts w:ascii="Wingdings" w:eastAsia="Wingdings" w:hAnsi="Wingdings" w:cs="Wingdings" w:hint="default"/>
        <w:b w:val="0"/>
        <w:bCs w:val="0"/>
        <w:i w:val="0"/>
        <w:iCs w:val="0"/>
        <w:spacing w:val="0"/>
        <w:w w:val="99"/>
        <w:sz w:val="20"/>
        <w:szCs w:val="20"/>
        <w:lang w:val="es-ES" w:eastAsia="en-US" w:bidi="ar-SA"/>
      </w:rPr>
    </w:lvl>
    <w:lvl w:ilvl="1" w:tplc="A9EA029A">
      <w:numFmt w:val="bullet"/>
      <w:lvlText w:val="•"/>
      <w:lvlJc w:val="left"/>
      <w:pPr>
        <w:ind w:left="1627" w:hanging="360"/>
      </w:pPr>
      <w:rPr>
        <w:rFonts w:hint="default"/>
        <w:lang w:val="es-ES" w:eastAsia="en-US" w:bidi="ar-SA"/>
      </w:rPr>
    </w:lvl>
    <w:lvl w:ilvl="2" w:tplc="123E2196">
      <w:numFmt w:val="bullet"/>
      <w:lvlText w:val="•"/>
      <w:lvlJc w:val="left"/>
      <w:pPr>
        <w:ind w:left="2434" w:hanging="360"/>
      </w:pPr>
      <w:rPr>
        <w:rFonts w:hint="default"/>
        <w:lang w:val="es-ES" w:eastAsia="en-US" w:bidi="ar-SA"/>
      </w:rPr>
    </w:lvl>
    <w:lvl w:ilvl="3" w:tplc="010C78CA">
      <w:numFmt w:val="bullet"/>
      <w:lvlText w:val="•"/>
      <w:lvlJc w:val="left"/>
      <w:pPr>
        <w:ind w:left="3241" w:hanging="360"/>
      </w:pPr>
      <w:rPr>
        <w:rFonts w:hint="default"/>
        <w:lang w:val="es-ES" w:eastAsia="en-US" w:bidi="ar-SA"/>
      </w:rPr>
    </w:lvl>
    <w:lvl w:ilvl="4" w:tplc="6B982A4C">
      <w:numFmt w:val="bullet"/>
      <w:lvlText w:val="•"/>
      <w:lvlJc w:val="left"/>
      <w:pPr>
        <w:ind w:left="4048" w:hanging="360"/>
      </w:pPr>
      <w:rPr>
        <w:rFonts w:hint="default"/>
        <w:lang w:val="es-ES" w:eastAsia="en-US" w:bidi="ar-SA"/>
      </w:rPr>
    </w:lvl>
    <w:lvl w:ilvl="5" w:tplc="0722E142">
      <w:numFmt w:val="bullet"/>
      <w:lvlText w:val="•"/>
      <w:lvlJc w:val="left"/>
      <w:pPr>
        <w:ind w:left="4855" w:hanging="360"/>
      </w:pPr>
      <w:rPr>
        <w:rFonts w:hint="default"/>
        <w:lang w:val="es-ES" w:eastAsia="en-US" w:bidi="ar-SA"/>
      </w:rPr>
    </w:lvl>
    <w:lvl w:ilvl="6" w:tplc="2BDE57FA">
      <w:numFmt w:val="bullet"/>
      <w:lvlText w:val="•"/>
      <w:lvlJc w:val="left"/>
      <w:pPr>
        <w:ind w:left="5662" w:hanging="360"/>
      </w:pPr>
      <w:rPr>
        <w:rFonts w:hint="default"/>
        <w:lang w:val="es-ES" w:eastAsia="en-US" w:bidi="ar-SA"/>
      </w:rPr>
    </w:lvl>
    <w:lvl w:ilvl="7" w:tplc="6D364468">
      <w:numFmt w:val="bullet"/>
      <w:lvlText w:val="•"/>
      <w:lvlJc w:val="left"/>
      <w:pPr>
        <w:ind w:left="6469" w:hanging="360"/>
      </w:pPr>
      <w:rPr>
        <w:rFonts w:hint="default"/>
        <w:lang w:val="es-ES" w:eastAsia="en-US" w:bidi="ar-SA"/>
      </w:rPr>
    </w:lvl>
    <w:lvl w:ilvl="8" w:tplc="C91CE674">
      <w:numFmt w:val="bullet"/>
      <w:lvlText w:val="•"/>
      <w:lvlJc w:val="left"/>
      <w:pPr>
        <w:ind w:left="7276" w:hanging="360"/>
      </w:pPr>
      <w:rPr>
        <w:rFonts w:hint="default"/>
        <w:lang w:val="es-ES" w:eastAsia="en-US" w:bidi="ar-SA"/>
      </w:rPr>
    </w:lvl>
  </w:abstractNum>
  <w:abstractNum w:abstractNumId="12" w15:restartNumberingAfterBreak="0">
    <w:nsid w:val="42AC0E9D"/>
    <w:multiLevelType w:val="hybridMultilevel"/>
    <w:tmpl w:val="CAAA63F6"/>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42DB16DD"/>
    <w:multiLevelType w:val="multilevel"/>
    <w:tmpl w:val="913876AA"/>
    <w:lvl w:ilvl="0">
      <w:start w:val="5"/>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43B94083"/>
    <w:multiLevelType w:val="multilevel"/>
    <w:tmpl w:val="B9A20A94"/>
    <w:lvl w:ilvl="0">
      <w:start w:val="1"/>
      <w:numFmt w:val="decimal"/>
      <w:lvlText w:val="%1."/>
      <w:lvlJc w:val="left"/>
      <w:pPr>
        <w:ind w:left="1287" w:hanging="360"/>
      </w:pPr>
    </w:lvl>
    <w:lvl w:ilvl="1">
      <w:start w:val="1"/>
      <w:numFmt w:val="decimal"/>
      <w:isLgl/>
      <w:lvlText w:val="%1.%2."/>
      <w:lvlJc w:val="left"/>
      <w:pPr>
        <w:ind w:left="1527" w:hanging="600"/>
      </w:pPr>
      <w:rPr>
        <w:rFonts w:hint="default"/>
      </w:rPr>
    </w:lvl>
    <w:lvl w:ilvl="2">
      <w:start w:val="3"/>
      <w:numFmt w:val="decimal"/>
      <w:isLgl/>
      <w:lvlText w:val="%1.%2.%3."/>
      <w:lvlJc w:val="left"/>
      <w:pPr>
        <w:ind w:left="1647" w:hanging="720"/>
      </w:pPr>
      <w:rPr>
        <w:rFonts w:hint="default"/>
      </w:rPr>
    </w:lvl>
    <w:lvl w:ilvl="3">
      <w:start w:val="1"/>
      <w:numFmt w:val="decimal"/>
      <w:isLgl/>
      <w:lvlText w:val="%1.%2.%3.%4."/>
      <w:lvlJc w:val="left"/>
      <w:pPr>
        <w:ind w:left="1647" w:hanging="720"/>
      </w:pPr>
      <w:rPr>
        <w:rFonts w:hint="default"/>
      </w:rPr>
    </w:lvl>
    <w:lvl w:ilvl="4">
      <w:start w:val="1"/>
      <w:numFmt w:val="decimal"/>
      <w:isLgl/>
      <w:lvlText w:val="%1.%2.%3.%4.%5."/>
      <w:lvlJc w:val="left"/>
      <w:pPr>
        <w:ind w:left="2007" w:hanging="1080"/>
      </w:pPr>
      <w:rPr>
        <w:rFonts w:hint="default"/>
      </w:rPr>
    </w:lvl>
    <w:lvl w:ilvl="5">
      <w:start w:val="1"/>
      <w:numFmt w:val="decimal"/>
      <w:isLgl/>
      <w:lvlText w:val="%1.%2.%3.%4.%5.%6."/>
      <w:lvlJc w:val="left"/>
      <w:pPr>
        <w:ind w:left="2007" w:hanging="1080"/>
      </w:pPr>
      <w:rPr>
        <w:rFonts w:hint="default"/>
      </w:rPr>
    </w:lvl>
    <w:lvl w:ilvl="6">
      <w:start w:val="1"/>
      <w:numFmt w:val="decimal"/>
      <w:isLgl/>
      <w:lvlText w:val="%1.%2.%3.%4.%5.%6.%7."/>
      <w:lvlJc w:val="left"/>
      <w:pPr>
        <w:ind w:left="2367" w:hanging="1440"/>
      </w:pPr>
      <w:rPr>
        <w:rFonts w:hint="default"/>
      </w:rPr>
    </w:lvl>
    <w:lvl w:ilvl="7">
      <w:start w:val="1"/>
      <w:numFmt w:val="decimal"/>
      <w:isLgl/>
      <w:lvlText w:val="%1.%2.%3.%4.%5.%6.%7.%8."/>
      <w:lvlJc w:val="left"/>
      <w:pPr>
        <w:ind w:left="2367" w:hanging="1440"/>
      </w:pPr>
      <w:rPr>
        <w:rFonts w:hint="default"/>
      </w:rPr>
    </w:lvl>
    <w:lvl w:ilvl="8">
      <w:start w:val="1"/>
      <w:numFmt w:val="decimal"/>
      <w:isLgl/>
      <w:lvlText w:val="%1.%2.%3.%4.%5.%6.%7.%8.%9."/>
      <w:lvlJc w:val="left"/>
      <w:pPr>
        <w:ind w:left="2727" w:hanging="1800"/>
      </w:pPr>
      <w:rPr>
        <w:rFonts w:hint="default"/>
      </w:rPr>
    </w:lvl>
  </w:abstractNum>
  <w:abstractNum w:abstractNumId="15" w15:restartNumberingAfterBreak="0">
    <w:nsid w:val="52C21D60"/>
    <w:multiLevelType w:val="hybridMultilevel"/>
    <w:tmpl w:val="2E061324"/>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6" w15:restartNumberingAfterBreak="0">
    <w:nsid w:val="53070906"/>
    <w:multiLevelType w:val="hybridMultilevel"/>
    <w:tmpl w:val="CD0259A4"/>
    <w:lvl w:ilvl="0" w:tplc="418600E2">
      <w:start w:val="1"/>
      <w:numFmt w:val="decimal"/>
      <w:lvlText w:val="%1."/>
      <w:lvlJc w:val="left"/>
      <w:pPr>
        <w:ind w:left="467" w:hanging="360"/>
      </w:pPr>
      <w:rPr>
        <w:rFonts w:ascii="Times New Roman" w:eastAsia="Times New Roman" w:hAnsi="Times New Roman" w:cs="Times New Roman" w:hint="default"/>
        <w:b w:val="0"/>
        <w:bCs w:val="0"/>
        <w:i w:val="0"/>
        <w:iCs w:val="0"/>
        <w:spacing w:val="0"/>
        <w:w w:val="99"/>
        <w:sz w:val="20"/>
        <w:szCs w:val="20"/>
        <w:lang w:val="es-ES" w:eastAsia="en-US" w:bidi="ar-SA"/>
      </w:rPr>
    </w:lvl>
    <w:lvl w:ilvl="1" w:tplc="5FB07C22">
      <w:numFmt w:val="bullet"/>
      <w:lvlText w:val="•"/>
      <w:lvlJc w:val="left"/>
      <w:pPr>
        <w:ind w:left="1352" w:hanging="360"/>
      </w:pPr>
      <w:rPr>
        <w:rFonts w:hint="default"/>
        <w:lang w:val="es-ES" w:eastAsia="en-US" w:bidi="ar-SA"/>
      </w:rPr>
    </w:lvl>
    <w:lvl w:ilvl="2" w:tplc="C9100BEE">
      <w:numFmt w:val="bullet"/>
      <w:lvlText w:val="•"/>
      <w:lvlJc w:val="left"/>
      <w:pPr>
        <w:ind w:left="2245" w:hanging="360"/>
      </w:pPr>
      <w:rPr>
        <w:rFonts w:hint="default"/>
        <w:lang w:val="es-ES" w:eastAsia="en-US" w:bidi="ar-SA"/>
      </w:rPr>
    </w:lvl>
    <w:lvl w:ilvl="3" w:tplc="F2D8F144">
      <w:numFmt w:val="bullet"/>
      <w:lvlText w:val="•"/>
      <w:lvlJc w:val="left"/>
      <w:pPr>
        <w:ind w:left="3137" w:hanging="360"/>
      </w:pPr>
      <w:rPr>
        <w:rFonts w:hint="default"/>
        <w:lang w:val="es-ES" w:eastAsia="en-US" w:bidi="ar-SA"/>
      </w:rPr>
    </w:lvl>
    <w:lvl w:ilvl="4" w:tplc="85A8ED46">
      <w:numFmt w:val="bullet"/>
      <w:lvlText w:val="•"/>
      <w:lvlJc w:val="left"/>
      <w:pPr>
        <w:ind w:left="4030" w:hanging="360"/>
      </w:pPr>
      <w:rPr>
        <w:rFonts w:hint="default"/>
        <w:lang w:val="es-ES" w:eastAsia="en-US" w:bidi="ar-SA"/>
      </w:rPr>
    </w:lvl>
    <w:lvl w:ilvl="5" w:tplc="1708FE16">
      <w:numFmt w:val="bullet"/>
      <w:lvlText w:val="•"/>
      <w:lvlJc w:val="left"/>
      <w:pPr>
        <w:ind w:left="4922" w:hanging="360"/>
      </w:pPr>
      <w:rPr>
        <w:rFonts w:hint="default"/>
        <w:lang w:val="es-ES" w:eastAsia="en-US" w:bidi="ar-SA"/>
      </w:rPr>
    </w:lvl>
    <w:lvl w:ilvl="6" w:tplc="4212FB2A">
      <w:numFmt w:val="bullet"/>
      <w:lvlText w:val="•"/>
      <w:lvlJc w:val="left"/>
      <w:pPr>
        <w:ind w:left="5815" w:hanging="360"/>
      </w:pPr>
      <w:rPr>
        <w:rFonts w:hint="default"/>
        <w:lang w:val="es-ES" w:eastAsia="en-US" w:bidi="ar-SA"/>
      </w:rPr>
    </w:lvl>
    <w:lvl w:ilvl="7" w:tplc="0E0C5A20">
      <w:numFmt w:val="bullet"/>
      <w:lvlText w:val="•"/>
      <w:lvlJc w:val="left"/>
      <w:pPr>
        <w:ind w:left="6707" w:hanging="360"/>
      </w:pPr>
      <w:rPr>
        <w:rFonts w:hint="default"/>
        <w:lang w:val="es-ES" w:eastAsia="en-US" w:bidi="ar-SA"/>
      </w:rPr>
    </w:lvl>
    <w:lvl w:ilvl="8" w:tplc="F6D6FB30">
      <w:numFmt w:val="bullet"/>
      <w:lvlText w:val="•"/>
      <w:lvlJc w:val="left"/>
      <w:pPr>
        <w:ind w:left="7600" w:hanging="360"/>
      </w:pPr>
      <w:rPr>
        <w:rFonts w:hint="default"/>
        <w:lang w:val="es-ES" w:eastAsia="en-US" w:bidi="ar-SA"/>
      </w:rPr>
    </w:lvl>
  </w:abstractNum>
  <w:abstractNum w:abstractNumId="17" w15:restartNumberingAfterBreak="0">
    <w:nsid w:val="555A23EA"/>
    <w:multiLevelType w:val="hybridMultilevel"/>
    <w:tmpl w:val="17DCC65E"/>
    <w:lvl w:ilvl="0" w:tplc="C1F2D400">
      <w:numFmt w:val="bullet"/>
      <w:lvlText w:val=""/>
      <w:lvlJc w:val="left"/>
      <w:pPr>
        <w:ind w:left="827" w:hanging="360"/>
      </w:pPr>
      <w:rPr>
        <w:rFonts w:ascii="Wingdings" w:eastAsia="Wingdings" w:hAnsi="Wingdings" w:cs="Wingdings" w:hint="default"/>
        <w:b w:val="0"/>
        <w:bCs w:val="0"/>
        <w:i w:val="0"/>
        <w:iCs w:val="0"/>
        <w:spacing w:val="0"/>
        <w:w w:val="99"/>
        <w:sz w:val="20"/>
        <w:szCs w:val="20"/>
        <w:lang w:val="es-ES" w:eastAsia="en-US" w:bidi="ar-SA"/>
      </w:rPr>
    </w:lvl>
    <w:lvl w:ilvl="1" w:tplc="C4707668">
      <w:numFmt w:val="bullet"/>
      <w:lvlText w:val="•"/>
      <w:lvlJc w:val="left"/>
      <w:pPr>
        <w:ind w:left="1627" w:hanging="360"/>
      </w:pPr>
      <w:rPr>
        <w:rFonts w:hint="default"/>
        <w:lang w:val="es-ES" w:eastAsia="en-US" w:bidi="ar-SA"/>
      </w:rPr>
    </w:lvl>
    <w:lvl w:ilvl="2" w:tplc="F7F2B114">
      <w:numFmt w:val="bullet"/>
      <w:lvlText w:val="•"/>
      <w:lvlJc w:val="left"/>
      <w:pPr>
        <w:ind w:left="2434" w:hanging="360"/>
      </w:pPr>
      <w:rPr>
        <w:rFonts w:hint="default"/>
        <w:lang w:val="es-ES" w:eastAsia="en-US" w:bidi="ar-SA"/>
      </w:rPr>
    </w:lvl>
    <w:lvl w:ilvl="3" w:tplc="F968978A">
      <w:numFmt w:val="bullet"/>
      <w:lvlText w:val="•"/>
      <w:lvlJc w:val="left"/>
      <w:pPr>
        <w:ind w:left="3241" w:hanging="360"/>
      </w:pPr>
      <w:rPr>
        <w:rFonts w:hint="default"/>
        <w:lang w:val="es-ES" w:eastAsia="en-US" w:bidi="ar-SA"/>
      </w:rPr>
    </w:lvl>
    <w:lvl w:ilvl="4" w:tplc="193460B4">
      <w:numFmt w:val="bullet"/>
      <w:lvlText w:val="•"/>
      <w:lvlJc w:val="left"/>
      <w:pPr>
        <w:ind w:left="4048" w:hanging="360"/>
      </w:pPr>
      <w:rPr>
        <w:rFonts w:hint="default"/>
        <w:lang w:val="es-ES" w:eastAsia="en-US" w:bidi="ar-SA"/>
      </w:rPr>
    </w:lvl>
    <w:lvl w:ilvl="5" w:tplc="3F10B67E">
      <w:numFmt w:val="bullet"/>
      <w:lvlText w:val="•"/>
      <w:lvlJc w:val="left"/>
      <w:pPr>
        <w:ind w:left="4855" w:hanging="360"/>
      </w:pPr>
      <w:rPr>
        <w:rFonts w:hint="default"/>
        <w:lang w:val="es-ES" w:eastAsia="en-US" w:bidi="ar-SA"/>
      </w:rPr>
    </w:lvl>
    <w:lvl w:ilvl="6" w:tplc="717C319C">
      <w:numFmt w:val="bullet"/>
      <w:lvlText w:val="•"/>
      <w:lvlJc w:val="left"/>
      <w:pPr>
        <w:ind w:left="5662" w:hanging="360"/>
      </w:pPr>
      <w:rPr>
        <w:rFonts w:hint="default"/>
        <w:lang w:val="es-ES" w:eastAsia="en-US" w:bidi="ar-SA"/>
      </w:rPr>
    </w:lvl>
    <w:lvl w:ilvl="7" w:tplc="B0F4FA30">
      <w:numFmt w:val="bullet"/>
      <w:lvlText w:val="•"/>
      <w:lvlJc w:val="left"/>
      <w:pPr>
        <w:ind w:left="6469" w:hanging="360"/>
      </w:pPr>
      <w:rPr>
        <w:rFonts w:hint="default"/>
        <w:lang w:val="es-ES" w:eastAsia="en-US" w:bidi="ar-SA"/>
      </w:rPr>
    </w:lvl>
    <w:lvl w:ilvl="8" w:tplc="ABAC9A60">
      <w:numFmt w:val="bullet"/>
      <w:lvlText w:val="•"/>
      <w:lvlJc w:val="left"/>
      <w:pPr>
        <w:ind w:left="7276" w:hanging="360"/>
      </w:pPr>
      <w:rPr>
        <w:rFonts w:hint="default"/>
        <w:lang w:val="es-ES" w:eastAsia="en-US" w:bidi="ar-SA"/>
      </w:rPr>
    </w:lvl>
  </w:abstractNum>
  <w:abstractNum w:abstractNumId="18" w15:restartNumberingAfterBreak="0">
    <w:nsid w:val="56B054A2"/>
    <w:multiLevelType w:val="hybridMultilevel"/>
    <w:tmpl w:val="462A4502"/>
    <w:lvl w:ilvl="0" w:tplc="B25260C2">
      <w:numFmt w:val="bullet"/>
      <w:lvlText w:val=""/>
      <w:lvlJc w:val="left"/>
      <w:pPr>
        <w:ind w:left="827" w:hanging="360"/>
      </w:pPr>
      <w:rPr>
        <w:rFonts w:ascii="Wingdings" w:eastAsia="Wingdings" w:hAnsi="Wingdings" w:cs="Wingdings" w:hint="default"/>
        <w:b w:val="0"/>
        <w:bCs w:val="0"/>
        <w:i w:val="0"/>
        <w:iCs w:val="0"/>
        <w:spacing w:val="0"/>
        <w:w w:val="99"/>
        <w:sz w:val="20"/>
        <w:szCs w:val="20"/>
        <w:lang w:val="es-ES" w:eastAsia="en-US" w:bidi="ar-SA"/>
      </w:rPr>
    </w:lvl>
    <w:lvl w:ilvl="1" w:tplc="6764F664">
      <w:numFmt w:val="bullet"/>
      <w:lvlText w:val="•"/>
      <w:lvlJc w:val="left"/>
      <w:pPr>
        <w:ind w:left="1627" w:hanging="360"/>
      </w:pPr>
      <w:rPr>
        <w:rFonts w:hint="default"/>
        <w:lang w:val="es-ES" w:eastAsia="en-US" w:bidi="ar-SA"/>
      </w:rPr>
    </w:lvl>
    <w:lvl w:ilvl="2" w:tplc="F8B27FC2">
      <w:numFmt w:val="bullet"/>
      <w:lvlText w:val="•"/>
      <w:lvlJc w:val="left"/>
      <w:pPr>
        <w:ind w:left="2434" w:hanging="360"/>
      </w:pPr>
      <w:rPr>
        <w:rFonts w:hint="default"/>
        <w:lang w:val="es-ES" w:eastAsia="en-US" w:bidi="ar-SA"/>
      </w:rPr>
    </w:lvl>
    <w:lvl w:ilvl="3" w:tplc="B75CDD7C">
      <w:numFmt w:val="bullet"/>
      <w:lvlText w:val="•"/>
      <w:lvlJc w:val="left"/>
      <w:pPr>
        <w:ind w:left="3241" w:hanging="360"/>
      </w:pPr>
      <w:rPr>
        <w:rFonts w:hint="default"/>
        <w:lang w:val="es-ES" w:eastAsia="en-US" w:bidi="ar-SA"/>
      </w:rPr>
    </w:lvl>
    <w:lvl w:ilvl="4" w:tplc="9904DCB4">
      <w:numFmt w:val="bullet"/>
      <w:lvlText w:val="•"/>
      <w:lvlJc w:val="left"/>
      <w:pPr>
        <w:ind w:left="4048" w:hanging="360"/>
      </w:pPr>
      <w:rPr>
        <w:rFonts w:hint="default"/>
        <w:lang w:val="es-ES" w:eastAsia="en-US" w:bidi="ar-SA"/>
      </w:rPr>
    </w:lvl>
    <w:lvl w:ilvl="5" w:tplc="7452064A">
      <w:numFmt w:val="bullet"/>
      <w:lvlText w:val="•"/>
      <w:lvlJc w:val="left"/>
      <w:pPr>
        <w:ind w:left="4855" w:hanging="360"/>
      </w:pPr>
      <w:rPr>
        <w:rFonts w:hint="default"/>
        <w:lang w:val="es-ES" w:eastAsia="en-US" w:bidi="ar-SA"/>
      </w:rPr>
    </w:lvl>
    <w:lvl w:ilvl="6" w:tplc="8AE85D1A">
      <w:numFmt w:val="bullet"/>
      <w:lvlText w:val="•"/>
      <w:lvlJc w:val="left"/>
      <w:pPr>
        <w:ind w:left="5662" w:hanging="360"/>
      </w:pPr>
      <w:rPr>
        <w:rFonts w:hint="default"/>
        <w:lang w:val="es-ES" w:eastAsia="en-US" w:bidi="ar-SA"/>
      </w:rPr>
    </w:lvl>
    <w:lvl w:ilvl="7" w:tplc="1A849D94">
      <w:numFmt w:val="bullet"/>
      <w:lvlText w:val="•"/>
      <w:lvlJc w:val="left"/>
      <w:pPr>
        <w:ind w:left="6469" w:hanging="360"/>
      </w:pPr>
      <w:rPr>
        <w:rFonts w:hint="default"/>
        <w:lang w:val="es-ES" w:eastAsia="en-US" w:bidi="ar-SA"/>
      </w:rPr>
    </w:lvl>
    <w:lvl w:ilvl="8" w:tplc="B2EA2D84">
      <w:numFmt w:val="bullet"/>
      <w:lvlText w:val="•"/>
      <w:lvlJc w:val="left"/>
      <w:pPr>
        <w:ind w:left="7276" w:hanging="360"/>
      </w:pPr>
      <w:rPr>
        <w:rFonts w:hint="default"/>
        <w:lang w:val="es-ES" w:eastAsia="en-US" w:bidi="ar-SA"/>
      </w:rPr>
    </w:lvl>
  </w:abstractNum>
  <w:abstractNum w:abstractNumId="19" w15:restartNumberingAfterBreak="0">
    <w:nsid w:val="5A53684A"/>
    <w:multiLevelType w:val="hybridMultilevel"/>
    <w:tmpl w:val="3E6401EE"/>
    <w:lvl w:ilvl="0" w:tplc="080A0001">
      <w:start w:val="1"/>
      <w:numFmt w:val="bullet"/>
      <w:lvlText w:val=""/>
      <w:lvlJc w:val="left"/>
      <w:pPr>
        <w:ind w:left="1287" w:hanging="360"/>
      </w:pPr>
      <w:rPr>
        <w:rFonts w:ascii="Symbol" w:hAnsi="Symbol" w:hint="default"/>
      </w:rPr>
    </w:lvl>
    <w:lvl w:ilvl="1" w:tplc="080A0003" w:tentative="1">
      <w:start w:val="1"/>
      <w:numFmt w:val="bullet"/>
      <w:lvlText w:val="o"/>
      <w:lvlJc w:val="left"/>
      <w:pPr>
        <w:ind w:left="2007" w:hanging="360"/>
      </w:pPr>
      <w:rPr>
        <w:rFonts w:ascii="Courier New" w:hAnsi="Courier New" w:cs="Courier New" w:hint="default"/>
      </w:rPr>
    </w:lvl>
    <w:lvl w:ilvl="2" w:tplc="080A0005" w:tentative="1">
      <w:start w:val="1"/>
      <w:numFmt w:val="bullet"/>
      <w:lvlText w:val=""/>
      <w:lvlJc w:val="left"/>
      <w:pPr>
        <w:ind w:left="2727" w:hanging="360"/>
      </w:pPr>
      <w:rPr>
        <w:rFonts w:ascii="Wingdings" w:hAnsi="Wingdings" w:hint="default"/>
      </w:rPr>
    </w:lvl>
    <w:lvl w:ilvl="3" w:tplc="080A0001" w:tentative="1">
      <w:start w:val="1"/>
      <w:numFmt w:val="bullet"/>
      <w:lvlText w:val=""/>
      <w:lvlJc w:val="left"/>
      <w:pPr>
        <w:ind w:left="3447" w:hanging="360"/>
      </w:pPr>
      <w:rPr>
        <w:rFonts w:ascii="Symbol" w:hAnsi="Symbol" w:hint="default"/>
      </w:rPr>
    </w:lvl>
    <w:lvl w:ilvl="4" w:tplc="080A0003" w:tentative="1">
      <w:start w:val="1"/>
      <w:numFmt w:val="bullet"/>
      <w:lvlText w:val="o"/>
      <w:lvlJc w:val="left"/>
      <w:pPr>
        <w:ind w:left="4167" w:hanging="360"/>
      </w:pPr>
      <w:rPr>
        <w:rFonts w:ascii="Courier New" w:hAnsi="Courier New" w:cs="Courier New" w:hint="default"/>
      </w:rPr>
    </w:lvl>
    <w:lvl w:ilvl="5" w:tplc="080A0005" w:tentative="1">
      <w:start w:val="1"/>
      <w:numFmt w:val="bullet"/>
      <w:lvlText w:val=""/>
      <w:lvlJc w:val="left"/>
      <w:pPr>
        <w:ind w:left="4887" w:hanging="360"/>
      </w:pPr>
      <w:rPr>
        <w:rFonts w:ascii="Wingdings" w:hAnsi="Wingdings" w:hint="default"/>
      </w:rPr>
    </w:lvl>
    <w:lvl w:ilvl="6" w:tplc="080A0001" w:tentative="1">
      <w:start w:val="1"/>
      <w:numFmt w:val="bullet"/>
      <w:lvlText w:val=""/>
      <w:lvlJc w:val="left"/>
      <w:pPr>
        <w:ind w:left="5607" w:hanging="360"/>
      </w:pPr>
      <w:rPr>
        <w:rFonts w:ascii="Symbol" w:hAnsi="Symbol" w:hint="default"/>
      </w:rPr>
    </w:lvl>
    <w:lvl w:ilvl="7" w:tplc="080A0003" w:tentative="1">
      <w:start w:val="1"/>
      <w:numFmt w:val="bullet"/>
      <w:lvlText w:val="o"/>
      <w:lvlJc w:val="left"/>
      <w:pPr>
        <w:ind w:left="6327" w:hanging="360"/>
      </w:pPr>
      <w:rPr>
        <w:rFonts w:ascii="Courier New" w:hAnsi="Courier New" w:cs="Courier New" w:hint="default"/>
      </w:rPr>
    </w:lvl>
    <w:lvl w:ilvl="8" w:tplc="080A0005" w:tentative="1">
      <w:start w:val="1"/>
      <w:numFmt w:val="bullet"/>
      <w:lvlText w:val=""/>
      <w:lvlJc w:val="left"/>
      <w:pPr>
        <w:ind w:left="7047" w:hanging="360"/>
      </w:pPr>
      <w:rPr>
        <w:rFonts w:ascii="Wingdings" w:hAnsi="Wingdings" w:hint="default"/>
      </w:rPr>
    </w:lvl>
  </w:abstractNum>
  <w:abstractNum w:abstractNumId="20" w15:restartNumberingAfterBreak="0">
    <w:nsid w:val="62CF5A2A"/>
    <w:multiLevelType w:val="hybridMultilevel"/>
    <w:tmpl w:val="C0C86FEE"/>
    <w:lvl w:ilvl="0" w:tplc="F4086A9E">
      <w:start w:val="1"/>
      <w:numFmt w:val="decimal"/>
      <w:lvlText w:val="%1."/>
      <w:lvlJc w:val="left"/>
      <w:pPr>
        <w:ind w:left="1494" w:hanging="360"/>
      </w:pPr>
      <w:rPr>
        <w:rFonts w:hint="default"/>
      </w:rPr>
    </w:lvl>
    <w:lvl w:ilvl="1" w:tplc="480A0019" w:tentative="1">
      <w:start w:val="1"/>
      <w:numFmt w:val="lowerLetter"/>
      <w:lvlText w:val="%2."/>
      <w:lvlJc w:val="left"/>
      <w:pPr>
        <w:ind w:left="2214" w:hanging="360"/>
      </w:pPr>
    </w:lvl>
    <w:lvl w:ilvl="2" w:tplc="480A001B" w:tentative="1">
      <w:start w:val="1"/>
      <w:numFmt w:val="lowerRoman"/>
      <w:lvlText w:val="%3."/>
      <w:lvlJc w:val="right"/>
      <w:pPr>
        <w:ind w:left="2934" w:hanging="180"/>
      </w:pPr>
    </w:lvl>
    <w:lvl w:ilvl="3" w:tplc="480A000F" w:tentative="1">
      <w:start w:val="1"/>
      <w:numFmt w:val="decimal"/>
      <w:lvlText w:val="%4."/>
      <w:lvlJc w:val="left"/>
      <w:pPr>
        <w:ind w:left="3654" w:hanging="360"/>
      </w:pPr>
    </w:lvl>
    <w:lvl w:ilvl="4" w:tplc="480A0019" w:tentative="1">
      <w:start w:val="1"/>
      <w:numFmt w:val="lowerLetter"/>
      <w:lvlText w:val="%5."/>
      <w:lvlJc w:val="left"/>
      <w:pPr>
        <w:ind w:left="4374" w:hanging="360"/>
      </w:pPr>
    </w:lvl>
    <w:lvl w:ilvl="5" w:tplc="480A001B" w:tentative="1">
      <w:start w:val="1"/>
      <w:numFmt w:val="lowerRoman"/>
      <w:lvlText w:val="%6."/>
      <w:lvlJc w:val="right"/>
      <w:pPr>
        <w:ind w:left="5094" w:hanging="180"/>
      </w:pPr>
    </w:lvl>
    <w:lvl w:ilvl="6" w:tplc="480A000F" w:tentative="1">
      <w:start w:val="1"/>
      <w:numFmt w:val="decimal"/>
      <w:lvlText w:val="%7."/>
      <w:lvlJc w:val="left"/>
      <w:pPr>
        <w:ind w:left="5814" w:hanging="360"/>
      </w:pPr>
    </w:lvl>
    <w:lvl w:ilvl="7" w:tplc="480A0019" w:tentative="1">
      <w:start w:val="1"/>
      <w:numFmt w:val="lowerLetter"/>
      <w:lvlText w:val="%8."/>
      <w:lvlJc w:val="left"/>
      <w:pPr>
        <w:ind w:left="6534" w:hanging="360"/>
      </w:pPr>
    </w:lvl>
    <w:lvl w:ilvl="8" w:tplc="480A001B" w:tentative="1">
      <w:start w:val="1"/>
      <w:numFmt w:val="lowerRoman"/>
      <w:lvlText w:val="%9."/>
      <w:lvlJc w:val="right"/>
      <w:pPr>
        <w:ind w:left="7254" w:hanging="180"/>
      </w:pPr>
    </w:lvl>
  </w:abstractNum>
  <w:abstractNum w:abstractNumId="21" w15:restartNumberingAfterBreak="0">
    <w:nsid w:val="734A3CB4"/>
    <w:multiLevelType w:val="hybridMultilevel"/>
    <w:tmpl w:val="5A167D26"/>
    <w:lvl w:ilvl="0" w:tplc="9DD0B9B2">
      <w:start w:val="1"/>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22" w15:restartNumberingAfterBreak="0">
    <w:nsid w:val="7C714C59"/>
    <w:multiLevelType w:val="hybridMultilevel"/>
    <w:tmpl w:val="269817D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16cid:durableId="2042317279">
    <w:abstractNumId w:val="0"/>
  </w:num>
  <w:num w:numId="2" w16cid:durableId="1916163203">
    <w:abstractNumId w:val="2"/>
  </w:num>
  <w:num w:numId="3" w16cid:durableId="2130123959">
    <w:abstractNumId w:val="14"/>
  </w:num>
  <w:num w:numId="4" w16cid:durableId="580022459">
    <w:abstractNumId w:val="19"/>
  </w:num>
  <w:num w:numId="5" w16cid:durableId="371464423">
    <w:abstractNumId w:val="22"/>
  </w:num>
  <w:num w:numId="6" w16cid:durableId="610744467">
    <w:abstractNumId w:val="12"/>
  </w:num>
  <w:num w:numId="7" w16cid:durableId="252131012">
    <w:abstractNumId w:val="21"/>
  </w:num>
  <w:num w:numId="8" w16cid:durableId="1720470326">
    <w:abstractNumId w:val="13"/>
  </w:num>
  <w:num w:numId="9" w16cid:durableId="1389568933">
    <w:abstractNumId w:val="3"/>
  </w:num>
  <w:num w:numId="10" w16cid:durableId="1336037219">
    <w:abstractNumId w:val="16"/>
  </w:num>
  <w:num w:numId="11" w16cid:durableId="367069461">
    <w:abstractNumId w:val="4"/>
  </w:num>
  <w:num w:numId="12" w16cid:durableId="1207834702">
    <w:abstractNumId w:val="9"/>
  </w:num>
  <w:num w:numId="13" w16cid:durableId="320432506">
    <w:abstractNumId w:val="5"/>
  </w:num>
  <w:num w:numId="14" w16cid:durableId="337193215">
    <w:abstractNumId w:val="1"/>
  </w:num>
  <w:num w:numId="15" w16cid:durableId="1721129460">
    <w:abstractNumId w:val="7"/>
  </w:num>
  <w:num w:numId="16" w16cid:durableId="1117795463">
    <w:abstractNumId w:val="6"/>
  </w:num>
  <w:num w:numId="17" w16cid:durableId="996610634">
    <w:abstractNumId w:val="15"/>
  </w:num>
  <w:num w:numId="18" w16cid:durableId="186522987">
    <w:abstractNumId w:val="10"/>
  </w:num>
  <w:num w:numId="19" w16cid:durableId="637296897">
    <w:abstractNumId w:val="8"/>
  </w:num>
  <w:num w:numId="20" w16cid:durableId="626931926">
    <w:abstractNumId w:val="18"/>
  </w:num>
  <w:num w:numId="21" w16cid:durableId="1916819317">
    <w:abstractNumId w:val="11"/>
  </w:num>
  <w:num w:numId="22" w16cid:durableId="265695760">
    <w:abstractNumId w:val="17"/>
  </w:num>
  <w:num w:numId="23" w16cid:durableId="1624655025">
    <w:abstractNumId w:val="20"/>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206B3"/>
    <w:rsid w:val="00005731"/>
    <w:rsid w:val="00010412"/>
    <w:rsid w:val="00024B39"/>
    <w:rsid w:val="00031AD6"/>
    <w:rsid w:val="00032C1D"/>
    <w:rsid w:val="00032F6D"/>
    <w:rsid w:val="000354C4"/>
    <w:rsid w:val="000467B3"/>
    <w:rsid w:val="00046BD7"/>
    <w:rsid w:val="000609E0"/>
    <w:rsid w:val="000614D4"/>
    <w:rsid w:val="00070580"/>
    <w:rsid w:val="000705BA"/>
    <w:rsid w:val="00071560"/>
    <w:rsid w:val="00073264"/>
    <w:rsid w:val="0007463A"/>
    <w:rsid w:val="00075C44"/>
    <w:rsid w:val="0007665B"/>
    <w:rsid w:val="00084FD3"/>
    <w:rsid w:val="00095E2D"/>
    <w:rsid w:val="000A00B1"/>
    <w:rsid w:val="000A0413"/>
    <w:rsid w:val="000A2502"/>
    <w:rsid w:val="000A28CC"/>
    <w:rsid w:val="000A64BA"/>
    <w:rsid w:val="000B1D0E"/>
    <w:rsid w:val="000B7B2F"/>
    <w:rsid w:val="000C6EB4"/>
    <w:rsid w:val="000C710D"/>
    <w:rsid w:val="000D269E"/>
    <w:rsid w:val="000E07A4"/>
    <w:rsid w:val="000E0C87"/>
    <w:rsid w:val="000E57A5"/>
    <w:rsid w:val="000E799E"/>
    <w:rsid w:val="000F1F51"/>
    <w:rsid w:val="000F2360"/>
    <w:rsid w:val="000F4B5D"/>
    <w:rsid w:val="000F75AE"/>
    <w:rsid w:val="000F7DF1"/>
    <w:rsid w:val="00110C4F"/>
    <w:rsid w:val="00124167"/>
    <w:rsid w:val="001279BA"/>
    <w:rsid w:val="00127DCC"/>
    <w:rsid w:val="0013047E"/>
    <w:rsid w:val="001360C6"/>
    <w:rsid w:val="00137142"/>
    <w:rsid w:val="00140F30"/>
    <w:rsid w:val="001454CD"/>
    <w:rsid w:val="00146DA9"/>
    <w:rsid w:val="001502DF"/>
    <w:rsid w:val="00151150"/>
    <w:rsid w:val="00151A7B"/>
    <w:rsid w:val="001553B9"/>
    <w:rsid w:val="00157FBD"/>
    <w:rsid w:val="0016587F"/>
    <w:rsid w:val="001673C5"/>
    <w:rsid w:val="00167E29"/>
    <w:rsid w:val="00175CDD"/>
    <w:rsid w:val="0018294C"/>
    <w:rsid w:val="00183CDA"/>
    <w:rsid w:val="001849B0"/>
    <w:rsid w:val="001854C8"/>
    <w:rsid w:val="00185EDC"/>
    <w:rsid w:val="0019123B"/>
    <w:rsid w:val="001925FA"/>
    <w:rsid w:val="001B0A54"/>
    <w:rsid w:val="001B26DB"/>
    <w:rsid w:val="001B5C18"/>
    <w:rsid w:val="001B69E0"/>
    <w:rsid w:val="001B6CE9"/>
    <w:rsid w:val="001C0457"/>
    <w:rsid w:val="001C3EC2"/>
    <w:rsid w:val="001C6EBC"/>
    <w:rsid w:val="001D1DB1"/>
    <w:rsid w:val="001D3158"/>
    <w:rsid w:val="001D5ADF"/>
    <w:rsid w:val="001E42D1"/>
    <w:rsid w:val="001E522D"/>
    <w:rsid w:val="001E57C5"/>
    <w:rsid w:val="001E5F69"/>
    <w:rsid w:val="001E765A"/>
    <w:rsid w:val="001F1B77"/>
    <w:rsid w:val="001F2C66"/>
    <w:rsid w:val="001F2F35"/>
    <w:rsid w:val="001F5C56"/>
    <w:rsid w:val="0020037A"/>
    <w:rsid w:val="0020339F"/>
    <w:rsid w:val="00211AB5"/>
    <w:rsid w:val="002206B3"/>
    <w:rsid w:val="00221A05"/>
    <w:rsid w:val="00225EA0"/>
    <w:rsid w:val="00230A6D"/>
    <w:rsid w:val="00232461"/>
    <w:rsid w:val="00232CE8"/>
    <w:rsid w:val="0023386C"/>
    <w:rsid w:val="00236869"/>
    <w:rsid w:val="00243B01"/>
    <w:rsid w:val="002441E9"/>
    <w:rsid w:val="002448A9"/>
    <w:rsid w:val="00246AA6"/>
    <w:rsid w:val="002479BF"/>
    <w:rsid w:val="0025040E"/>
    <w:rsid w:val="00251560"/>
    <w:rsid w:val="002535D7"/>
    <w:rsid w:val="00263AE3"/>
    <w:rsid w:val="00267B6F"/>
    <w:rsid w:val="00267FC1"/>
    <w:rsid w:val="00271D6B"/>
    <w:rsid w:val="002730B2"/>
    <w:rsid w:val="00276874"/>
    <w:rsid w:val="00281861"/>
    <w:rsid w:val="00284A48"/>
    <w:rsid w:val="00285E46"/>
    <w:rsid w:val="00285EC2"/>
    <w:rsid w:val="0029032F"/>
    <w:rsid w:val="002914AB"/>
    <w:rsid w:val="00295E63"/>
    <w:rsid w:val="002963DF"/>
    <w:rsid w:val="002A0165"/>
    <w:rsid w:val="002A6B77"/>
    <w:rsid w:val="002B1017"/>
    <w:rsid w:val="002B7B05"/>
    <w:rsid w:val="002C161E"/>
    <w:rsid w:val="002C2A27"/>
    <w:rsid w:val="002C2C9C"/>
    <w:rsid w:val="002C3CF2"/>
    <w:rsid w:val="002D247E"/>
    <w:rsid w:val="002D7D2E"/>
    <w:rsid w:val="002E1495"/>
    <w:rsid w:val="002E3824"/>
    <w:rsid w:val="002E5570"/>
    <w:rsid w:val="002E5ED1"/>
    <w:rsid w:val="002E79A0"/>
    <w:rsid w:val="002F3773"/>
    <w:rsid w:val="00300DD5"/>
    <w:rsid w:val="00304EF0"/>
    <w:rsid w:val="00314E76"/>
    <w:rsid w:val="00315DC2"/>
    <w:rsid w:val="00316A30"/>
    <w:rsid w:val="0032100B"/>
    <w:rsid w:val="0032647A"/>
    <w:rsid w:val="003304F1"/>
    <w:rsid w:val="0033061F"/>
    <w:rsid w:val="003307C4"/>
    <w:rsid w:val="0033156E"/>
    <w:rsid w:val="00332A1D"/>
    <w:rsid w:val="00333A7A"/>
    <w:rsid w:val="00342C13"/>
    <w:rsid w:val="00344614"/>
    <w:rsid w:val="00344FBB"/>
    <w:rsid w:val="0034564C"/>
    <w:rsid w:val="00352498"/>
    <w:rsid w:val="00355679"/>
    <w:rsid w:val="003558B8"/>
    <w:rsid w:val="0036289C"/>
    <w:rsid w:val="00372B2C"/>
    <w:rsid w:val="003748AB"/>
    <w:rsid w:val="0037513F"/>
    <w:rsid w:val="003777DC"/>
    <w:rsid w:val="0038626D"/>
    <w:rsid w:val="00390113"/>
    <w:rsid w:val="00394226"/>
    <w:rsid w:val="00396A03"/>
    <w:rsid w:val="003A12A8"/>
    <w:rsid w:val="003A64E0"/>
    <w:rsid w:val="003B1DB9"/>
    <w:rsid w:val="003B36AB"/>
    <w:rsid w:val="003C14A8"/>
    <w:rsid w:val="003C31EA"/>
    <w:rsid w:val="003D0A7C"/>
    <w:rsid w:val="003D1360"/>
    <w:rsid w:val="003D20B7"/>
    <w:rsid w:val="003D2FE4"/>
    <w:rsid w:val="003D58F8"/>
    <w:rsid w:val="003D6D74"/>
    <w:rsid w:val="003E1BDE"/>
    <w:rsid w:val="003E2D17"/>
    <w:rsid w:val="0040030B"/>
    <w:rsid w:val="004003BD"/>
    <w:rsid w:val="004024E8"/>
    <w:rsid w:val="004034C6"/>
    <w:rsid w:val="00414C94"/>
    <w:rsid w:val="00414F1C"/>
    <w:rsid w:val="00414F5D"/>
    <w:rsid w:val="00420851"/>
    <w:rsid w:val="0042125A"/>
    <w:rsid w:val="004216A2"/>
    <w:rsid w:val="00421C2B"/>
    <w:rsid w:val="004257A8"/>
    <w:rsid w:val="00427186"/>
    <w:rsid w:val="00430B36"/>
    <w:rsid w:val="00431C1A"/>
    <w:rsid w:val="004472C9"/>
    <w:rsid w:val="00451259"/>
    <w:rsid w:val="00451474"/>
    <w:rsid w:val="00453FF4"/>
    <w:rsid w:val="00457582"/>
    <w:rsid w:val="00457E91"/>
    <w:rsid w:val="0046063E"/>
    <w:rsid w:val="00460D82"/>
    <w:rsid w:val="00463778"/>
    <w:rsid w:val="00467972"/>
    <w:rsid w:val="00471B9C"/>
    <w:rsid w:val="00472766"/>
    <w:rsid w:val="00480FEC"/>
    <w:rsid w:val="00481260"/>
    <w:rsid w:val="00481C3C"/>
    <w:rsid w:val="0048296F"/>
    <w:rsid w:val="0048661D"/>
    <w:rsid w:val="00496AF3"/>
    <w:rsid w:val="004979C3"/>
    <w:rsid w:val="004A12F9"/>
    <w:rsid w:val="004A2A42"/>
    <w:rsid w:val="004A4BDE"/>
    <w:rsid w:val="004B15CB"/>
    <w:rsid w:val="004B1828"/>
    <w:rsid w:val="004B3662"/>
    <w:rsid w:val="004B38C4"/>
    <w:rsid w:val="004B4005"/>
    <w:rsid w:val="004B661E"/>
    <w:rsid w:val="004C274E"/>
    <w:rsid w:val="004D0234"/>
    <w:rsid w:val="004D78B8"/>
    <w:rsid w:val="004E152E"/>
    <w:rsid w:val="004E37F0"/>
    <w:rsid w:val="004E4B8C"/>
    <w:rsid w:val="004E5CAA"/>
    <w:rsid w:val="004F680D"/>
    <w:rsid w:val="004F7CD4"/>
    <w:rsid w:val="004F7E70"/>
    <w:rsid w:val="00502118"/>
    <w:rsid w:val="00503A64"/>
    <w:rsid w:val="0051501E"/>
    <w:rsid w:val="005169F9"/>
    <w:rsid w:val="00520351"/>
    <w:rsid w:val="00520E50"/>
    <w:rsid w:val="005229B8"/>
    <w:rsid w:val="00523464"/>
    <w:rsid w:val="005247F3"/>
    <w:rsid w:val="00526C73"/>
    <w:rsid w:val="00527137"/>
    <w:rsid w:val="005320DC"/>
    <w:rsid w:val="00534927"/>
    <w:rsid w:val="00547AA1"/>
    <w:rsid w:val="00551183"/>
    <w:rsid w:val="00552936"/>
    <w:rsid w:val="00554274"/>
    <w:rsid w:val="0055508A"/>
    <w:rsid w:val="005557A8"/>
    <w:rsid w:val="005564A5"/>
    <w:rsid w:val="00557A79"/>
    <w:rsid w:val="00562CBC"/>
    <w:rsid w:val="00567475"/>
    <w:rsid w:val="00570F21"/>
    <w:rsid w:val="00571456"/>
    <w:rsid w:val="00573BFA"/>
    <w:rsid w:val="00574D11"/>
    <w:rsid w:val="00581C66"/>
    <w:rsid w:val="0058392D"/>
    <w:rsid w:val="00584354"/>
    <w:rsid w:val="00597405"/>
    <w:rsid w:val="005A28DE"/>
    <w:rsid w:val="005A3955"/>
    <w:rsid w:val="005B489A"/>
    <w:rsid w:val="005B6054"/>
    <w:rsid w:val="005B6549"/>
    <w:rsid w:val="005C2150"/>
    <w:rsid w:val="005D1C7D"/>
    <w:rsid w:val="005D7886"/>
    <w:rsid w:val="005E0DB5"/>
    <w:rsid w:val="005E5010"/>
    <w:rsid w:val="005F0D05"/>
    <w:rsid w:val="005F54BB"/>
    <w:rsid w:val="005F6DB5"/>
    <w:rsid w:val="00602F96"/>
    <w:rsid w:val="00604E16"/>
    <w:rsid w:val="006053AD"/>
    <w:rsid w:val="0061273D"/>
    <w:rsid w:val="00612D80"/>
    <w:rsid w:val="00624D1B"/>
    <w:rsid w:val="00625909"/>
    <w:rsid w:val="00633081"/>
    <w:rsid w:val="00634623"/>
    <w:rsid w:val="00635F78"/>
    <w:rsid w:val="0064193A"/>
    <w:rsid w:val="006447D9"/>
    <w:rsid w:val="006454D4"/>
    <w:rsid w:val="00646C12"/>
    <w:rsid w:val="0064781D"/>
    <w:rsid w:val="00647FD2"/>
    <w:rsid w:val="006509A7"/>
    <w:rsid w:val="0065397A"/>
    <w:rsid w:val="00654F0F"/>
    <w:rsid w:val="00655EF6"/>
    <w:rsid w:val="00657D4B"/>
    <w:rsid w:val="00661D68"/>
    <w:rsid w:val="006730F8"/>
    <w:rsid w:val="006752A7"/>
    <w:rsid w:val="00676C38"/>
    <w:rsid w:val="0068172A"/>
    <w:rsid w:val="006826ED"/>
    <w:rsid w:val="00684670"/>
    <w:rsid w:val="0068507C"/>
    <w:rsid w:val="00685903"/>
    <w:rsid w:val="00691367"/>
    <w:rsid w:val="00692D2C"/>
    <w:rsid w:val="006958AB"/>
    <w:rsid w:val="006966DD"/>
    <w:rsid w:val="006A3024"/>
    <w:rsid w:val="006A5DC8"/>
    <w:rsid w:val="006A75C7"/>
    <w:rsid w:val="006B5655"/>
    <w:rsid w:val="006B7E92"/>
    <w:rsid w:val="006C61E3"/>
    <w:rsid w:val="006C75B6"/>
    <w:rsid w:val="006D0069"/>
    <w:rsid w:val="006D196D"/>
    <w:rsid w:val="006E00B4"/>
    <w:rsid w:val="006E1510"/>
    <w:rsid w:val="006E6A14"/>
    <w:rsid w:val="006E6A91"/>
    <w:rsid w:val="006F04DA"/>
    <w:rsid w:val="006F0720"/>
    <w:rsid w:val="006F1E0D"/>
    <w:rsid w:val="006F2863"/>
    <w:rsid w:val="006F76BE"/>
    <w:rsid w:val="007030D5"/>
    <w:rsid w:val="00703921"/>
    <w:rsid w:val="00703AA7"/>
    <w:rsid w:val="007059D7"/>
    <w:rsid w:val="00711C16"/>
    <w:rsid w:val="00714C14"/>
    <w:rsid w:val="00720731"/>
    <w:rsid w:val="00720F9D"/>
    <w:rsid w:val="0072137B"/>
    <w:rsid w:val="00721E90"/>
    <w:rsid w:val="00727C66"/>
    <w:rsid w:val="007300B1"/>
    <w:rsid w:val="00731272"/>
    <w:rsid w:val="00735FD1"/>
    <w:rsid w:val="007419B1"/>
    <w:rsid w:val="00742166"/>
    <w:rsid w:val="00742C05"/>
    <w:rsid w:val="00743362"/>
    <w:rsid w:val="0074735A"/>
    <w:rsid w:val="0075210F"/>
    <w:rsid w:val="00755058"/>
    <w:rsid w:val="00757F12"/>
    <w:rsid w:val="00767D9A"/>
    <w:rsid w:val="00771E84"/>
    <w:rsid w:val="0077552B"/>
    <w:rsid w:val="00780D52"/>
    <w:rsid w:val="00792A14"/>
    <w:rsid w:val="007B025E"/>
    <w:rsid w:val="007B51F5"/>
    <w:rsid w:val="007B5220"/>
    <w:rsid w:val="007B52C4"/>
    <w:rsid w:val="007B6398"/>
    <w:rsid w:val="007B67BA"/>
    <w:rsid w:val="007C1DFA"/>
    <w:rsid w:val="007D28DE"/>
    <w:rsid w:val="007E10FC"/>
    <w:rsid w:val="007E24D2"/>
    <w:rsid w:val="007E37A7"/>
    <w:rsid w:val="007E37C5"/>
    <w:rsid w:val="007E3C4F"/>
    <w:rsid w:val="007E5DF7"/>
    <w:rsid w:val="007E6B53"/>
    <w:rsid w:val="007F47F4"/>
    <w:rsid w:val="007F50B3"/>
    <w:rsid w:val="007F5D0B"/>
    <w:rsid w:val="008060D8"/>
    <w:rsid w:val="00806BA5"/>
    <w:rsid w:val="008114CB"/>
    <w:rsid w:val="00814EA8"/>
    <w:rsid w:val="00823366"/>
    <w:rsid w:val="00827E19"/>
    <w:rsid w:val="00830691"/>
    <w:rsid w:val="008325A2"/>
    <w:rsid w:val="00834AFD"/>
    <w:rsid w:val="0083544B"/>
    <w:rsid w:val="00835EF1"/>
    <w:rsid w:val="00836177"/>
    <w:rsid w:val="00836D79"/>
    <w:rsid w:val="008404C5"/>
    <w:rsid w:val="008511C7"/>
    <w:rsid w:val="0085121E"/>
    <w:rsid w:val="008562F7"/>
    <w:rsid w:val="008621B1"/>
    <w:rsid w:val="008628AD"/>
    <w:rsid w:val="00862967"/>
    <w:rsid w:val="0086372A"/>
    <w:rsid w:val="00867455"/>
    <w:rsid w:val="008724EA"/>
    <w:rsid w:val="0087279F"/>
    <w:rsid w:val="00882ADA"/>
    <w:rsid w:val="00883320"/>
    <w:rsid w:val="00890281"/>
    <w:rsid w:val="00891EC0"/>
    <w:rsid w:val="008930E7"/>
    <w:rsid w:val="00893DC0"/>
    <w:rsid w:val="00896A39"/>
    <w:rsid w:val="008A1E43"/>
    <w:rsid w:val="008A1F1B"/>
    <w:rsid w:val="008B1EAB"/>
    <w:rsid w:val="008B458E"/>
    <w:rsid w:val="008B61C2"/>
    <w:rsid w:val="008C1234"/>
    <w:rsid w:val="008C15CB"/>
    <w:rsid w:val="008C2D15"/>
    <w:rsid w:val="008C38C8"/>
    <w:rsid w:val="008C4590"/>
    <w:rsid w:val="008C5A7F"/>
    <w:rsid w:val="008C7024"/>
    <w:rsid w:val="008D554E"/>
    <w:rsid w:val="008D723E"/>
    <w:rsid w:val="008E7412"/>
    <w:rsid w:val="008F0ABB"/>
    <w:rsid w:val="008F0CBD"/>
    <w:rsid w:val="008F18AC"/>
    <w:rsid w:val="008F1C17"/>
    <w:rsid w:val="008F39C1"/>
    <w:rsid w:val="008F584C"/>
    <w:rsid w:val="008F67B1"/>
    <w:rsid w:val="00910C69"/>
    <w:rsid w:val="009119ED"/>
    <w:rsid w:val="00915C09"/>
    <w:rsid w:val="009163D4"/>
    <w:rsid w:val="00916AC2"/>
    <w:rsid w:val="00916D09"/>
    <w:rsid w:val="009178F3"/>
    <w:rsid w:val="009308A0"/>
    <w:rsid w:val="00950BD9"/>
    <w:rsid w:val="00951A5F"/>
    <w:rsid w:val="00953DCF"/>
    <w:rsid w:val="00956CA5"/>
    <w:rsid w:val="00957024"/>
    <w:rsid w:val="00972F2E"/>
    <w:rsid w:val="00975649"/>
    <w:rsid w:val="00977040"/>
    <w:rsid w:val="00985C00"/>
    <w:rsid w:val="009A188B"/>
    <w:rsid w:val="009B1C71"/>
    <w:rsid w:val="009B4221"/>
    <w:rsid w:val="009B64BB"/>
    <w:rsid w:val="009B7AC2"/>
    <w:rsid w:val="009D0A6B"/>
    <w:rsid w:val="009D1C3F"/>
    <w:rsid w:val="009D36FB"/>
    <w:rsid w:val="009D3F1B"/>
    <w:rsid w:val="009D4A3B"/>
    <w:rsid w:val="009D74A1"/>
    <w:rsid w:val="009E3C97"/>
    <w:rsid w:val="009E3EE6"/>
    <w:rsid w:val="009E438B"/>
    <w:rsid w:val="009E5DBF"/>
    <w:rsid w:val="009E62B1"/>
    <w:rsid w:val="009F0086"/>
    <w:rsid w:val="009F2679"/>
    <w:rsid w:val="009F2D47"/>
    <w:rsid w:val="009F5DDD"/>
    <w:rsid w:val="00A07CBC"/>
    <w:rsid w:val="00A17B02"/>
    <w:rsid w:val="00A21379"/>
    <w:rsid w:val="00A23667"/>
    <w:rsid w:val="00A256EF"/>
    <w:rsid w:val="00A260A1"/>
    <w:rsid w:val="00A3107E"/>
    <w:rsid w:val="00A356CC"/>
    <w:rsid w:val="00A478BA"/>
    <w:rsid w:val="00A5094B"/>
    <w:rsid w:val="00A528B9"/>
    <w:rsid w:val="00A53D9E"/>
    <w:rsid w:val="00A5417E"/>
    <w:rsid w:val="00A574E5"/>
    <w:rsid w:val="00A602B1"/>
    <w:rsid w:val="00A76F21"/>
    <w:rsid w:val="00A83BBF"/>
    <w:rsid w:val="00A86C2E"/>
    <w:rsid w:val="00A915B1"/>
    <w:rsid w:val="00A934E8"/>
    <w:rsid w:val="00AA03C0"/>
    <w:rsid w:val="00AA0B20"/>
    <w:rsid w:val="00AA2373"/>
    <w:rsid w:val="00AB0491"/>
    <w:rsid w:val="00AB1DE7"/>
    <w:rsid w:val="00AB22EF"/>
    <w:rsid w:val="00AB328F"/>
    <w:rsid w:val="00AB3844"/>
    <w:rsid w:val="00AC1665"/>
    <w:rsid w:val="00AC20BD"/>
    <w:rsid w:val="00AC267A"/>
    <w:rsid w:val="00AC5F5E"/>
    <w:rsid w:val="00AD4568"/>
    <w:rsid w:val="00AE44AA"/>
    <w:rsid w:val="00AE46A3"/>
    <w:rsid w:val="00AE6030"/>
    <w:rsid w:val="00AF1CA3"/>
    <w:rsid w:val="00AF2023"/>
    <w:rsid w:val="00AF2625"/>
    <w:rsid w:val="00AF5097"/>
    <w:rsid w:val="00B105AD"/>
    <w:rsid w:val="00B13A6C"/>
    <w:rsid w:val="00B1490B"/>
    <w:rsid w:val="00B163C1"/>
    <w:rsid w:val="00B20F80"/>
    <w:rsid w:val="00B32896"/>
    <w:rsid w:val="00B35046"/>
    <w:rsid w:val="00B3665E"/>
    <w:rsid w:val="00B36B7D"/>
    <w:rsid w:val="00B46462"/>
    <w:rsid w:val="00B467C0"/>
    <w:rsid w:val="00B47365"/>
    <w:rsid w:val="00B47EFA"/>
    <w:rsid w:val="00B620EB"/>
    <w:rsid w:val="00B62BE7"/>
    <w:rsid w:val="00B6325C"/>
    <w:rsid w:val="00B663EA"/>
    <w:rsid w:val="00B66588"/>
    <w:rsid w:val="00B74D66"/>
    <w:rsid w:val="00B81EAB"/>
    <w:rsid w:val="00B8243B"/>
    <w:rsid w:val="00B829AB"/>
    <w:rsid w:val="00B87464"/>
    <w:rsid w:val="00B918EC"/>
    <w:rsid w:val="00B93F34"/>
    <w:rsid w:val="00B94762"/>
    <w:rsid w:val="00BA6137"/>
    <w:rsid w:val="00BB22E8"/>
    <w:rsid w:val="00BB3461"/>
    <w:rsid w:val="00BB76EA"/>
    <w:rsid w:val="00BC10DC"/>
    <w:rsid w:val="00BC2720"/>
    <w:rsid w:val="00BC5DCE"/>
    <w:rsid w:val="00BC79E9"/>
    <w:rsid w:val="00BD5238"/>
    <w:rsid w:val="00BE2384"/>
    <w:rsid w:val="00BE45D8"/>
    <w:rsid w:val="00BE64A4"/>
    <w:rsid w:val="00BE68EC"/>
    <w:rsid w:val="00BF2FF7"/>
    <w:rsid w:val="00BF37B4"/>
    <w:rsid w:val="00BF73E7"/>
    <w:rsid w:val="00BF786D"/>
    <w:rsid w:val="00C043F4"/>
    <w:rsid w:val="00C066DC"/>
    <w:rsid w:val="00C16C4E"/>
    <w:rsid w:val="00C22CB2"/>
    <w:rsid w:val="00C2688E"/>
    <w:rsid w:val="00C3112E"/>
    <w:rsid w:val="00C452DD"/>
    <w:rsid w:val="00C468C7"/>
    <w:rsid w:val="00C46E27"/>
    <w:rsid w:val="00C501C6"/>
    <w:rsid w:val="00C644F3"/>
    <w:rsid w:val="00C72AA2"/>
    <w:rsid w:val="00C75E55"/>
    <w:rsid w:val="00C77831"/>
    <w:rsid w:val="00C8098D"/>
    <w:rsid w:val="00C80A62"/>
    <w:rsid w:val="00C812AC"/>
    <w:rsid w:val="00C83E3E"/>
    <w:rsid w:val="00C84FFC"/>
    <w:rsid w:val="00C919F6"/>
    <w:rsid w:val="00C955CF"/>
    <w:rsid w:val="00CA19C2"/>
    <w:rsid w:val="00CA2633"/>
    <w:rsid w:val="00CA2A56"/>
    <w:rsid w:val="00CA2E13"/>
    <w:rsid w:val="00CB425B"/>
    <w:rsid w:val="00CC3065"/>
    <w:rsid w:val="00CD11BC"/>
    <w:rsid w:val="00CD1D08"/>
    <w:rsid w:val="00CD3D4E"/>
    <w:rsid w:val="00CD5A20"/>
    <w:rsid w:val="00CD79FB"/>
    <w:rsid w:val="00CE2481"/>
    <w:rsid w:val="00CE4B61"/>
    <w:rsid w:val="00CE538F"/>
    <w:rsid w:val="00CE62BA"/>
    <w:rsid w:val="00CE6961"/>
    <w:rsid w:val="00CF195E"/>
    <w:rsid w:val="00CF7315"/>
    <w:rsid w:val="00D030C7"/>
    <w:rsid w:val="00D051D8"/>
    <w:rsid w:val="00D06685"/>
    <w:rsid w:val="00D11659"/>
    <w:rsid w:val="00D14DCF"/>
    <w:rsid w:val="00D23734"/>
    <w:rsid w:val="00D2397D"/>
    <w:rsid w:val="00D33EE8"/>
    <w:rsid w:val="00D346A7"/>
    <w:rsid w:val="00D42E61"/>
    <w:rsid w:val="00D4480C"/>
    <w:rsid w:val="00D450D0"/>
    <w:rsid w:val="00D60D50"/>
    <w:rsid w:val="00D63A04"/>
    <w:rsid w:val="00D63D90"/>
    <w:rsid w:val="00D67167"/>
    <w:rsid w:val="00D6735D"/>
    <w:rsid w:val="00D708E8"/>
    <w:rsid w:val="00D73B1D"/>
    <w:rsid w:val="00D7468E"/>
    <w:rsid w:val="00D76142"/>
    <w:rsid w:val="00D84321"/>
    <w:rsid w:val="00D860CD"/>
    <w:rsid w:val="00D92EA0"/>
    <w:rsid w:val="00D94E79"/>
    <w:rsid w:val="00DA1CA3"/>
    <w:rsid w:val="00DA3221"/>
    <w:rsid w:val="00DA5E5D"/>
    <w:rsid w:val="00DA6116"/>
    <w:rsid w:val="00DB3738"/>
    <w:rsid w:val="00DB3AE8"/>
    <w:rsid w:val="00DB5197"/>
    <w:rsid w:val="00DB657D"/>
    <w:rsid w:val="00DC11E7"/>
    <w:rsid w:val="00DC46A5"/>
    <w:rsid w:val="00DC51D4"/>
    <w:rsid w:val="00DC6267"/>
    <w:rsid w:val="00DD35F5"/>
    <w:rsid w:val="00DD7FB5"/>
    <w:rsid w:val="00DE2CDB"/>
    <w:rsid w:val="00DE4CA8"/>
    <w:rsid w:val="00DE5E26"/>
    <w:rsid w:val="00DE72A5"/>
    <w:rsid w:val="00DF10DC"/>
    <w:rsid w:val="00DF4AF3"/>
    <w:rsid w:val="00DF4E7E"/>
    <w:rsid w:val="00DF54B8"/>
    <w:rsid w:val="00E017D4"/>
    <w:rsid w:val="00E031C6"/>
    <w:rsid w:val="00E0772D"/>
    <w:rsid w:val="00E13CDF"/>
    <w:rsid w:val="00E15E33"/>
    <w:rsid w:val="00E167FD"/>
    <w:rsid w:val="00E16B6E"/>
    <w:rsid w:val="00E222E8"/>
    <w:rsid w:val="00E2686F"/>
    <w:rsid w:val="00E31997"/>
    <w:rsid w:val="00E31F66"/>
    <w:rsid w:val="00E324FE"/>
    <w:rsid w:val="00E3276F"/>
    <w:rsid w:val="00E32788"/>
    <w:rsid w:val="00E37D6C"/>
    <w:rsid w:val="00E402C0"/>
    <w:rsid w:val="00E41464"/>
    <w:rsid w:val="00E42F8E"/>
    <w:rsid w:val="00E52D12"/>
    <w:rsid w:val="00E565C2"/>
    <w:rsid w:val="00E56A77"/>
    <w:rsid w:val="00E56EBA"/>
    <w:rsid w:val="00E71ABE"/>
    <w:rsid w:val="00E72DB5"/>
    <w:rsid w:val="00E75717"/>
    <w:rsid w:val="00E91D8C"/>
    <w:rsid w:val="00E91E8D"/>
    <w:rsid w:val="00E94146"/>
    <w:rsid w:val="00E94FCC"/>
    <w:rsid w:val="00E951DB"/>
    <w:rsid w:val="00E953A8"/>
    <w:rsid w:val="00E97D48"/>
    <w:rsid w:val="00E97FE6"/>
    <w:rsid w:val="00EA4EA2"/>
    <w:rsid w:val="00EA66C5"/>
    <w:rsid w:val="00EB1797"/>
    <w:rsid w:val="00EB473C"/>
    <w:rsid w:val="00EB66DA"/>
    <w:rsid w:val="00EC13EB"/>
    <w:rsid w:val="00EC2458"/>
    <w:rsid w:val="00EC5A27"/>
    <w:rsid w:val="00ED137D"/>
    <w:rsid w:val="00ED2D6D"/>
    <w:rsid w:val="00ED2E70"/>
    <w:rsid w:val="00ED6B17"/>
    <w:rsid w:val="00EE2730"/>
    <w:rsid w:val="00EE63D1"/>
    <w:rsid w:val="00EE781C"/>
    <w:rsid w:val="00EE7F39"/>
    <w:rsid w:val="00EF048C"/>
    <w:rsid w:val="00EF0A4C"/>
    <w:rsid w:val="00EF0BCB"/>
    <w:rsid w:val="00EF3914"/>
    <w:rsid w:val="00EF4242"/>
    <w:rsid w:val="00EF6266"/>
    <w:rsid w:val="00F005E5"/>
    <w:rsid w:val="00F04F1E"/>
    <w:rsid w:val="00F061A8"/>
    <w:rsid w:val="00F07FE2"/>
    <w:rsid w:val="00F1150B"/>
    <w:rsid w:val="00F152AC"/>
    <w:rsid w:val="00F1567F"/>
    <w:rsid w:val="00F179EC"/>
    <w:rsid w:val="00F24585"/>
    <w:rsid w:val="00F30339"/>
    <w:rsid w:val="00F31F7B"/>
    <w:rsid w:val="00F32A43"/>
    <w:rsid w:val="00F33925"/>
    <w:rsid w:val="00F341A5"/>
    <w:rsid w:val="00F42331"/>
    <w:rsid w:val="00F46768"/>
    <w:rsid w:val="00F471C9"/>
    <w:rsid w:val="00F474E7"/>
    <w:rsid w:val="00F53DED"/>
    <w:rsid w:val="00F5535E"/>
    <w:rsid w:val="00F710B4"/>
    <w:rsid w:val="00F712C0"/>
    <w:rsid w:val="00F7192B"/>
    <w:rsid w:val="00F743B4"/>
    <w:rsid w:val="00F758A6"/>
    <w:rsid w:val="00F77DD1"/>
    <w:rsid w:val="00F869B0"/>
    <w:rsid w:val="00F9229A"/>
    <w:rsid w:val="00F97297"/>
    <w:rsid w:val="00FA0677"/>
    <w:rsid w:val="00FA0714"/>
    <w:rsid w:val="00FA1CA3"/>
    <w:rsid w:val="00FB0B87"/>
    <w:rsid w:val="00FB0EDF"/>
    <w:rsid w:val="00FB1161"/>
    <w:rsid w:val="00FB13D0"/>
    <w:rsid w:val="00FB6E92"/>
    <w:rsid w:val="00FC0728"/>
    <w:rsid w:val="00FC41A0"/>
    <w:rsid w:val="00FC5560"/>
    <w:rsid w:val="00FD151B"/>
    <w:rsid w:val="00FD3753"/>
    <w:rsid w:val="00FD3D60"/>
    <w:rsid w:val="00FE00F3"/>
    <w:rsid w:val="00FE51E9"/>
    <w:rsid w:val="00FF3B9B"/>
    <w:rsid w:val="00FF7867"/>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D34576B"/>
  <w15:docId w15:val="{6CDAA505-1165-4807-8F12-587AF23730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24"/>
        <w:szCs w:val="24"/>
        <w:lang w:val="es-HN" w:eastAsia="en-US" w:bidi="ar-SA"/>
      </w:rPr>
    </w:rPrDefault>
    <w:pPrDefault>
      <w:pPr>
        <w:spacing w:after="160" w:line="360" w:lineRule="auto"/>
        <w:ind w:firstLine="709"/>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E3C4F"/>
  </w:style>
  <w:style w:type="paragraph" w:styleId="Ttulo1">
    <w:name w:val="heading 1"/>
    <w:basedOn w:val="Normal"/>
    <w:next w:val="Normal"/>
    <w:link w:val="Ttulo1Car"/>
    <w:uiPriority w:val="9"/>
    <w:qFormat/>
    <w:rsid w:val="00CA2A56"/>
    <w:pPr>
      <w:keepNext/>
      <w:keepLines/>
      <w:spacing w:before="240" w:after="0"/>
      <w:outlineLvl w:val="0"/>
    </w:pPr>
    <w:rPr>
      <w:rFonts w:eastAsiaTheme="majorEastAsia" w:cstheme="majorBidi"/>
      <w:b/>
      <w:color w:val="000000" w:themeColor="text1"/>
      <w:szCs w:val="32"/>
    </w:rPr>
  </w:style>
  <w:style w:type="paragraph" w:styleId="Ttulo2">
    <w:name w:val="heading 2"/>
    <w:basedOn w:val="Normal"/>
    <w:next w:val="Normal"/>
    <w:link w:val="Ttulo2Car"/>
    <w:autoRedefine/>
    <w:uiPriority w:val="9"/>
    <w:unhideWhenUsed/>
    <w:qFormat/>
    <w:rsid w:val="00EE781C"/>
    <w:pPr>
      <w:keepNext/>
      <w:keepLines/>
      <w:spacing w:before="40" w:after="0"/>
      <w:jc w:val="center"/>
      <w:outlineLvl w:val="1"/>
    </w:pPr>
    <w:rPr>
      <w:rFonts w:eastAsiaTheme="majorEastAsia"/>
      <w:b/>
      <w:color w:val="000000" w:themeColor="text1"/>
    </w:rPr>
  </w:style>
  <w:style w:type="paragraph" w:styleId="Ttulo3">
    <w:name w:val="heading 3"/>
    <w:basedOn w:val="Normal"/>
    <w:next w:val="Normal"/>
    <w:link w:val="Ttulo3Car"/>
    <w:autoRedefine/>
    <w:uiPriority w:val="9"/>
    <w:unhideWhenUsed/>
    <w:qFormat/>
    <w:rsid w:val="00E41464"/>
    <w:pPr>
      <w:keepNext/>
      <w:keepLines/>
      <w:spacing w:before="40" w:after="0"/>
      <w:outlineLvl w:val="2"/>
    </w:pPr>
    <w:rPr>
      <w:rFonts w:eastAsiaTheme="majorEastAsia"/>
      <w:b/>
      <w:bCs/>
      <w:color w:val="000000" w:themeColor="text1"/>
      <w:lang w:val="es-ES"/>
    </w:rPr>
  </w:style>
  <w:style w:type="paragraph" w:styleId="Ttulo5">
    <w:name w:val="heading 5"/>
    <w:basedOn w:val="Normal"/>
    <w:next w:val="Normal"/>
    <w:link w:val="Ttulo5Car"/>
    <w:uiPriority w:val="9"/>
    <w:semiHidden/>
    <w:unhideWhenUsed/>
    <w:qFormat/>
    <w:rsid w:val="00046BD7"/>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C468C7"/>
    <w:pPr>
      <w:spacing w:before="100" w:beforeAutospacing="1" w:after="100" w:afterAutospacing="1" w:line="240" w:lineRule="auto"/>
    </w:pPr>
    <w:rPr>
      <w:rFonts w:eastAsia="Times New Roman"/>
      <w:lang w:eastAsia="es-HN"/>
    </w:rPr>
  </w:style>
  <w:style w:type="paragraph" w:styleId="Prrafodelista">
    <w:name w:val="List Paragraph"/>
    <w:basedOn w:val="Normal"/>
    <w:uiPriority w:val="34"/>
    <w:qFormat/>
    <w:rsid w:val="00C468C7"/>
    <w:pPr>
      <w:ind w:left="720"/>
      <w:contextualSpacing/>
    </w:pPr>
  </w:style>
  <w:style w:type="paragraph" w:styleId="Bibliografa">
    <w:name w:val="Bibliography"/>
    <w:basedOn w:val="Normal"/>
    <w:next w:val="Normal"/>
    <w:uiPriority w:val="37"/>
    <w:unhideWhenUsed/>
    <w:rsid w:val="00314E76"/>
  </w:style>
  <w:style w:type="character" w:styleId="Hipervnculo">
    <w:name w:val="Hyperlink"/>
    <w:basedOn w:val="Fuentedeprrafopredeter"/>
    <w:uiPriority w:val="99"/>
    <w:unhideWhenUsed/>
    <w:rsid w:val="007E24D2"/>
    <w:rPr>
      <w:color w:val="0563C1" w:themeColor="hyperlink"/>
      <w:u w:val="single"/>
    </w:rPr>
  </w:style>
  <w:style w:type="character" w:customStyle="1" w:styleId="Mencinsinresolver1">
    <w:name w:val="Mención sin resolver1"/>
    <w:basedOn w:val="Fuentedeprrafopredeter"/>
    <w:uiPriority w:val="99"/>
    <w:semiHidden/>
    <w:unhideWhenUsed/>
    <w:rsid w:val="007E24D2"/>
    <w:rPr>
      <w:color w:val="605E5C"/>
      <w:shd w:val="clear" w:color="auto" w:fill="E1DFDD"/>
    </w:rPr>
  </w:style>
  <w:style w:type="character" w:customStyle="1" w:styleId="Ttulo2Car">
    <w:name w:val="Título 2 Car"/>
    <w:basedOn w:val="Fuentedeprrafopredeter"/>
    <w:link w:val="Ttulo2"/>
    <w:uiPriority w:val="9"/>
    <w:rsid w:val="00EE781C"/>
    <w:rPr>
      <w:rFonts w:ascii="Times New Roman" w:eastAsiaTheme="majorEastAsia" w:hAnsi="Times New Roman" w:cs="Times New Roman"/>
      <w:b/>
      <w:color w:val="000000" w:themeColor="text1"/>
      <w:sz w:val="24"/>
      <w:szCs w:val="24"/>
      <w:lang w:val="es-ES_tradnl"/>
    </w:rPr>
  </w:style>
  <w:style w:type="character" w:customStyle="1" w:styleId="Ttulo3Car">
    <w:name w:val="Título 3 Car"/>
    <w:basedOn w:val="Fuentedeprrafopredeter"/>
    <w:link w:val="Ttulo3"/>
    <w:uiPriority w:val="9"/>
    <w:rsid w:val="00E41464"/>
    <w:rPr>
      <w:rFonts w:ascii="Times New Roman" w:eastAsiaTheme="majorEastAsia" w:hAnsi="Times New Roman" w:cs="Times New Roman"/>
      <w:b/>
      <w:bCs/>
      <w:color w:val="000000" w:themeColor="text1"/>
      <w:sz w:val="24"/>
      <w:szCs w:val="24"/>
      <w:lang w:val="es-ES"/>
    </w:rPr>
  </w:style>
  <w:style w:type="character" w:customStyle="1" w:styleId="Ttulo1Car">
    <w:name w:val="Título 1 Car"/>
    <w:basedOn w:val="Fuentedeprrafopredeter"/>
    <w:link w:val="Ttulo1"/>
    <w:uiPriority w:val="9"/>
    <w:rsid w:val="00CA2A56"/>
    <w:rPr>
      <w:rFonts w:ascii="Times New Roman" w:eastAsiaTheme="majorEastAsia" w:hAnsi="Times New Roman" w:cstheme="majorBidi"/>
      <w:b/>
      <w:color w:val="000000" w:themeColor="text1"/>
      <w:sz w:val="24"/>
      <w:szCs w:val="32"/>
      <w:lang w:val="es-ES_tradnl"/>
    </w:rPr>
  </w:style>
  <w:style w:type="paragraph" w:styleId="TtuloTDC">
    <w:name w:val="TOC Heading"/>
    <w:basedOn w:val="Ttulo1"/>
    <w:next w:val="Normal"/>
    <w:uiPriority w:val="39"/>
    <w:unhideWhenUsed/>
    <w:qFormat/>
    <w:rsid w:val="0087279F"/>
    <w:pPr>
      <w:outlineLvl w:val="9"/>
    </w:pPr>
    <w:rPr>
      <w:lang w:eastAsia="es-HN"/>
    </w:rPr>
  </w:style>
  <w:style w:type="paragraph" w:styleId="TDC1">
    <w:name w:val="toc 1"/>
    <w:basedOn w:val="Normal"/>
    <w:next w:val="Normal"/>
    <w:autoRedefine/>
    <w:uiPriority w:val="39"/>
    <w:unhideWhenUsed/>
    <w:rsid w:val="006E6A14"/>
    <w:pPr>
      <w:tabs>
        <w:tab w:val="right" w:leader="dot" w:pos="8830"/>
      </w:tabs>
      <w:spacing w:after="100"/>
    </w:pPr>
    <w:rPr>
      <w:rFonts w:eastAsia="Times New Roman"/>
      <w:b/>
      <w:bCs/>
      <w:noProof/>
      <w:lang w:eastAsia="es-HN"/>
    </w:rPr>
  </w:style>
  <w:style w:type="paragraph" w:styleId="TDC2">
    <w:name w:val="toc 2"/>
    <w:basedOn w:val="Normal"/>
    <w:next w:val="Normal"/>
    <w:autoRedefine/>
    <w:uiPriority w:val="39"/>
    <w:unhideWhenUsed/>
    <w:rsid w:val="006E6A14"/>
    <w:pPr>
      <w:tabs>
        <w:tab w:val="left" w:pos="880"/>
        <w:tab w:val="right" w:leader="dot" w:pos="8830"/>
      </w:tabs>
      <w:spacing w:after="0"/>
      <w:ind w:firstLine="0"/>
    </w:pPr>
    <w:rPr>
      <w:b/>
      <w:bCs/>
      <w:noProof/>
    </w:rPr>
  </w:style>
  <w:style w:type="paragraph" w:styleId="TDC3">
    <w:name w:val="toc 3"/>
    <w:basedOn w:val="Normal"/>
    <w:next w:val="Normal"/>
    <w:autoRedefine/>
    <w:uiPriority w:val="39"/>
    <w:unhideWhenUsed/>
    <w:qFormat/>
    <w:rsid w:val="00771E84"/>
    <w:pPr>
      <w:tabs>
        <w:tab w:val="left" w:pos="1320"/>
        <w:tab w:val="right" w:leader="dot" w:pos="8830"/>
      </w:tabs>
      <w:spacing w:after="0"/>
      <w:ind w:left="1134" w:firstLine="0"/>
    </w:pPr>
    <w:rPr>
      <w:rFonts w:eastAsia="Times New Roman"/>
      <w:noProof/>
      <w:lang w:eastAsia="es-HN"/>
    </w:rPr>
  </w:style>
  <w:style w:type="character" w:customStyle="1" w:styleId="Ttulo5Car">
    <w:name w:val="Título 5 Car"/>
    <w:basedOn w:val="Fuentedeprrafopredeter"/>
    <w:link w:val="Ttulo5"/>
    <w:uiPriority w:val="9"/>
    <w:semiHidden/>
    <w:rsid w:val="00046BD7"/>
    <w:rPr>
      <w:rFonts w:asciiTheme="majorHAnsi" w:eastAsiaTheme="majorEastAsia" w:hAnsiTheme="majorHAnsi" w:cstheme="majorBidi"/>
      <w:color w:val="2F5496" w:themeColor="accent1" w:themeShade="BF"/>
    </w:rPr>
  </w:style>
  <w:style w:type="paragraph" w:styleId="Textoindependiente">
    <w:name w:val="Body Text"/>
    <w:basedOn w:val="Normal"/>
    <w:link w:val="TextoindependienteCar"/>
    <w:uiPriority w:val="1"/>
    <w:qFormat/>
    <w:rsid w:val="00A86C2E"/>
    <w:pPr>
      <w:widowControl w:val="0"/>
      <w:autoSpaceDE w:val="0"/>
      <w:autoSpaceDN w:val="0"/>
      <w:spacing w:after="0" w:line="240" w:lineRule="auto"/>
    </w:pPr>
    <w:rPr>
      <w:rFonts w:eastAsia="Times New Roman"/>
      <w:lang w:val="es-ES"/>
    </w:rPr>
  </w:style>
  <w:style w:type="character" w:customStyle="1" w:styleId="TextoindependienteCar">
    <w:name w:val="Texto independiente Car"/>
    <w:basedOn w:val="Fuentedeprrafopredeter"/>
    <w:link w:val="Textoindependiente"/>
    <w:uiPriority w:val="1"/>
    <w:rsid w:val="00A86C2E"/>
    <w:rPr>
      <w:rFonts w:ascii="Times New Roman" w:eastAsia="Times New Roman" w:hAnsi="Times New Roman" w:cs="Times New Roman"/>
      <w:sz w:val="24"/>
      <w:szCs w:val="24"/>
      <w:lang w:val="es-ES"/>
    </w:rPr>
  </w:style>
  <w:style w:type="character" w:styleId="Refdecomentario">
    <w:name w:val="annotation reference"/>
    <w:basedOn w:val="Fuentedeprrafopredeter"/>
    <w:uiPriority w:val="99"/>
    <w:semiHidden/>
    <w:unhideWhenUsed/>
    <w:rsid w:val="009F0086"/>
    <w:rPr>
      <w:sz w:val="16"/>
      <w:szCs w:val="16"/>
    </w:rPr>
  </w:style>
  <w:style w:type="paragraph" w:styleId="Textocomentario">
    <w:name w:val="annotation text"/>
    <w:basedOn w:val="Normal"/>
    <w:link w:val="TextocomentarioCar"/>
    <w:uiPriority w:val="99"/>
    <w:semiHidden/>
    <w:unhideWhenUsed/>
    <w:rsid w:val="009F0086"/>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9F0086"/>
    <w:rPr>
      <w:sz w:val="20"/>
      <w:szCs w:val="20"/>
    </w:rPr>
  </w:style>
  <w:style w:type="paragraph" w:styleId="Asuntodelcomentario">
    <w:name w:val="annotation subject"/>
    <w:basedOn w:val="Textocomentario"/>
    <w:next w:val="Textocomentario"/>
    <w:link w:val="AsuntodelcomentarioCar"/>
    <w:uiPriority w:val="99"/>
    <w:semiHidden/>
    <w:unhideWhenUsed/>
    <w:rsid w:val="009F0086"/>
    <w:rPr>
      <w:b/>
      <w:bCs/>
    </w:rPr>
  </w:style>
  <w:style w:type="character" w:customStyle="1" w:styleId="AsuntodelcomentarioCar">
    <w:name w:val="Asunto del comentario Car"/>
    <w:basedOn w:val="TextocomentarioCar"/>
    <w:link w:val="Asuntodelcomentario"/>
    <w:uiPriority w:val="99"/>
    <w:semiHidden/>
    <w:rsid w:val="009F0086"/>
    <w:rPr>
      <w:b/>
      <w:bCs/>
      <w:sz w:val="20"/>
      <w:szCs w:val="20"/>
    </w:rPr>
  </w:style>
  <w:style w:type="character" w:customStyle="1" w:styleId="normaltextrun">
    <w:name w:val="normaltextrun"/>
    <w:basedOn w:val="Fuentedeprrafopredeter"/>
    <w:rsid w:val="001E57C5"/>
  </w:style>
  <w:style w:type="character" w:customStyle="1" w:styleId="eop">
    <w:name w:val="eop"/>
    <w:basedOn w:val="Fuentedeprrafopredeter"/>
    <w:rsid w:val="001E57C5"/>
  </w:style>
  <w:style w:type="character" w:styleId="Textodelmarcadordeposicin">
    <w:name w:val="Placeholder Text"/>
    <w:basedOn w:val="Fuentedeprrafopredeter"/>
    <w:uiPriority w:val="99"/>
    <w:semiHidden/>
    <w:rsid w:val="00460D82"/>
    <w:rPr>
      <w:color w:val="808080"/>
    </w:rPr>
  </w:style>
  <w:style w:type="paragraph" w:styleId="Encabezado">
    <w:name w:val="header"/>
    <w:basedOn w:val="Normal"/>
    <w:link w:val="EncabezadoCar"/>
    <w:uiPriority w:val="99"/>
    <w:unhideWhenUsed/>
    <w:rsid w:val="003D6D7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D6D74"/>
    <w:rPr>
      <w:lang w:val="es-ES_tradnl"/>
    </w:rPr>
  </w:style>
  <w:style w:type="paragraph" w:styleId="Piedepgina">
    <w:name w:val="footer"/>
    <w:basedOn w:val="Normal"/>
    <w:link w:val="PiedepginaCar"/>
    <w:uiPriority w:val="99"/>
    <w:unhideWhenUsed/>
    <w:rsid w:val="003D6D7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D6D74"/>
    <w:rPr>
      <w:lang w:val="es-ES_tradnl"/>
    </w:rPr>
  </w:style>
  <w:style w:type="character" w:styleId="Nmerodepgina">
    <w:name w:val="page number"/>
    <w:basedOn w:val="Fuentedeprrafopredeter"/>
    <w:uiPriority w:val="99"/>
    <w:semiHidden/>
    <w:unhideWhenUsed/>
    <w:rsid w:val="003D6D74"/>
  </w:style>
  <w:style w:type="paragraph" w:customStyle="1" w:styleId="has-vivid-cyan-blue-color">
    <w:name w:val="has-vivid-cyan-blue-color"/>
    <w:basedOn w:val="Normal"/>
    <w:rsid w:val="00AF2625"/>
    <w:pPr>
      <w:spacing w:before="100" w:beforeAutospacing="1" w:after="100" w:afterAutospacing="1" w:line="240" w:lineRule="auto"/>
    </w:pPr>
    <w:rPr>
      <w:rFonts w:eastAsia="Times New Roman"/>
      <w:lang w:eastAsia="es-MX"/>
    </w:rPr>
  </w:style>
  <w:style w:type="character" w:styleId="Textoennegrita">
    <w:name w:val="Strong"/>
    <w:basedOn w:val="Fuentedeprrafopredeter"/>
    <w:uiPriority w:val="22"/>
    <w:qFormat/>
    <w:rsid w:val="00AF2625"/>
    <w:rPr>
      <w:b/>
      <w:bCs/>
    </w:rPr>
  </w:style>
  <w:style w:type="character" w:styleId="Hipervnculovisitado">
    <w:name w:val="FollowedHyperlink"/>
    <w:basedOn w:val="Fuentedeprrafopredeter"/>
    <w:uiPriority w:val="99"/>
    <w:semiHidden/>
    <w:unhideWhenUsed/>
    <w:rsid w:val="00FF7867"/>
    <w:rPr>
      <w:color w:val="954F72" w:themeColor="followedHyperlink"/>
      <w:u w:val="single"/>
    </w:rPr>
  </w:style>
  <w:style w:type="character" w:styleId="nfasis">
    <w:name w:val="Emphasis"/>
    <w:basedOn w:val="Fuentedeprrafopredeter"/>
    <w:uiPriority w:val="20"/>
    <w:qFormat/>
    <w:rsid w:val="00FF7867"/>
    <w:rPr>
      <w:i/>
      <w:iCs/>
    </w:rPr>
  </w:style>
  <w:style w:type="paragraph" w:styleId="Textodeglobo">
    <w:name w:val="Balloon Text"/>
    <w:basedOn w:val="Normal"/>
    <w:link w:val="TextodegloboCar"/>
    <w:uiPriority w:val="99"/>
    <w:semiHidden/>
    <w:unhideWhenUsed/>
    <w:rsid w:val="00E7571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E75717"/>
    <w:rPr>
      <w:rFonts w:ascii="Segoe UI" w:hAnsi="Segoe UI" w:cs="Segoe UI"/>
      <w:sz w:val="18"/>
      <w:szCs w:val="18"/>
      <w:lang w:val="es-ES_tradnl"/>
    </w:rPr>
  </w:style>
  <w:style w:type="table" w:customStyle="1" w:styleId="TableNormal">
    <w:name w:val="Table Normal"/>
    <w:uiPriority w:val="2"/>
    <w:semiHidden/>
    <w:unhideWhenUsed/>
    <w:qFormat/>
    <w:rsid w:val="00E13CDF"/>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E13CDF"/>
    <w:pPr>
      <w:widowControl w:val="0"/>
      <w:autoSpaceDE w:val="0"/>
      <w:autoSpaceDN w:val="0"/>
      <w:spacing w:after="0" w:line="240" w:lineRule="auto"/>
      <w:jc w:val="center"/>
    </w:pPr>
    <w:rPr>
      <w:rFonts w:eastAsia="Times New Roman"/>
      <w:lang w:val="es-ES"/>
    </w:rPr>
  </w:style>
  <w:style w:type="table" w:styleId="Tablaconcuadrcula">
    <w:name w:val="Table Grid"/>
    <w:basedOn w:val="Tablanormal"/>
    <w:uiPriority w:val="39"/>
    <w:rsid w:val="00E13CDF"/>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scripcin">
    <w:name w:val="caption"/>
    <w:basedOn w:val="Normal"/>
    <w:next w:val="Normal"/>
    <w:uiPriority w:val="35"/>
    <w:unhideWhenUsed/>
    <w:qFormat/>
    <w:rsid w:val="00E13CDF"/>
    <w:pPr>
      <w:spacing w:after="200" w:line="240" w:lineRule="auto"/>
    </w:pPr>
    <w:rPr>
      <w:i/>
      <w:iCs/>
      <w:color w:val="44546A" w:themeColor="text2"/>
      <w:sz w:val="18"/>
      <w:szCs w:val="18"/>
    </w:rPr>
  </w:style>
  <w:style w:type="table" w:styleId="Tablaconcuadrculaclara">
    <w:name w:val="Grid Table Light"/>
    <w:basedOn w:val="Tablanormal"/>
    <w:uiPriority w:val="40"/>
    <w:rsid w:val="00E13CDF"/>
    <w:pPr>
      <w:spacing w:after="0" w:line="240" w:lineRule="auto"/>
    </w:pPr>
    <w:rPr>
      <w:kern w:val="2"/>
      <w14:ligatures w14:val="standardContextual"/>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concuadrcula3-nfasis1">
    <w:name w:val="Grid Table 3 Accent 1"/>
    <w:basedOn w:val="Tablanormal"/>
    <w:uiPriority w:val="48"/>
    <w:rsid w:val="00E13CDF"/>
    <w:pPr>
      <w:spacing w:after="0" w:line="240" w:lineRule="auto"/>
    </w:pPr>
    <w:rPr>
      <w:kern w:val="2"/>
      <w14:ligatures w14:val="standardContextual"/>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E2F3" w:themeFill="accent1" w:themeFillTint="33"/>
      </w:tcPr>
    </w:tblStylePr>
    <w:tblStylePr w:type="band1Horz">
      <w:tblPr/>
      <w:tcPr>
        <w:shd w:val="clear" w:color="auto" w:fill="D9E2F3" w:themeFill="accent1" w:themeFillTint="33"/>
      </w:tcPr>
    </w:tblStylePr>
    <w:tblStylePr w:type="neCell">
      <w:tblPr/>
      <w:tcPr>
        <w:tcBorders>
          <w:bottom w:val="single" w:sz="4" w:space="0" w:color="8EAADB" w:themeColor="accent1" w:themeTint="99"/>
        </w:tcBorders>
      </w:tcPr>
    </w:tblStylePr>
    <w:tblStylePr w:type="nwCell">
      <w:tblPr/>
      <w:tcPr>
        <w:tcBorders>
          <w:bottom w:val="single" w:sz="4" w:space="0" w:color="8EAADB" w:themeColor="accent1" w:themeTint="99"/>
        </w:tcBorders>
      </w:tcPr>
    </w:tblStylePr>
    <w:tblStylePr w:type="seCell">
      <w:tblPr/>
      <w:tcPr>
        <w:tcBorders>
          <w:top w:val="single" w:sz="4" w:space="0" w:color="8EAADB" w:themeColor="accent1" w:themeTint="99"/>
        </w:tcBorders>
      </w:tcPr>
    </w:tblStylePr>
    <w:tblStylePr w:type="swCell">
      <w:tblPr/>
      <w:tcPr>
        <w:tcBorders>
          <w:top w:val="single" w:sz="4" w:space="0" w:color="8EAADB" w:themeColor="accent1" w:themeTint="99"/>
        </w:tcBorders>
      </w:tcPr>
    </w:tblStylePr>
  </w:style>
  <w:style w:type="table" w:styleId="Tablaconcuadrcula1clara-nfasis1">
    <w:name w:val="Grid Table 1 Light Accent 1"/>
    <w:basedOn w:val="Tablanormal"/>
    <w:uiPriority w:val="46"/>
    <w:rsid w:val="00E13CDF"/>
    <w:pPr>
      <w:spacing w:after="0" w:line="240" w:lineRule="auto"/>
    </w:pPr>
    <w:rPr>
      <w:kern w:val="2"/>
      <w14:ligatures w14:val="standardContextual"/>
    </w:r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table" w:styleId="Tablaconcuadrcula1clara-nfasis3">
    <w:name w:val="Grid Table 1 Light Accent 3"/>
    <w:basedOn w:val="Tablanormal"/>
    <w:uiPriority w:val="46"/>
    <w:rsid w:val="00E13CDF"/>
    <w:pPr>
      <w:spacing w:after="0" w:line="240" w:lineRule="auto"/>
    </w:pPr>
    <w:rPr>
      <w:kern w:val="2"/>
      <w14:ligatures w14:val="standardContextual"/>
    </w:rPr>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character" w:styleId="Mencinsinresolver">
    <w:name w:val="Unresolved Mention"/>
    <w:basedOn w:val="Fuentedeprrafopredeter"/>
    <w:uiPriority w:val="99"/>
    <w:semiHidden/>
    <w:unhideWhenUsed/>
    <w:rsid w:val="008C4590"/>
    <w:rPr>
      <w:color w:val="605E5C"/>
      <w:shd w:val="clear" w:color="auto" w:fill="E1DFDD"/>
    </w:rPr>
  </w:style>
  <w:style w:type="paragraph" w:styleId="TDC4">
    <w:name w:val="toc 4"/>
    <w:basedOn w:val="Normal"/>
    <w:next w:val="Normal"/>
    <w:autoRedefine/>
    <w:uiPriority w:val="39"/>
    <w:unhideWhenUsed/>
    <w:rsid w:val="00FB1161"/>
    <w:pPr>
      <w:spacing w:after="100" w:line="240" w:lineRule="auto"/>
      <w:ind w:left="720" w:firstLine="0"/>
    </w:pPr>
    <w:rPr>
      <w:rFonts w:eastAsiaTheme="minorEastAsia"/>
      <w:kern w:val="2"/>
      <w:lang w:eastAsia="es-MX"/>
      <w14:ligatures w14:val="standardContextual"/>
    </w:rPr>
  </w:style>
  <w:style w:type="paragraph" w:styleId="TDC5">
    <w:name w:val="toc 5"/>
    <w:basedOn w:val="Normal"/>
    <w:next w:val="Normal"/>
    <w:autoRedefine/>
    <w:uiPriority w:val="39"/>
    <w:unhideWhenUsed/>
    <w:rsid w:val="00FB1161"/>
    <w:pPr>
      <w:spacing w:after="100" w:line="240" w:lineRule="auto"/>
      <w:ind w:left="960" w:firstLine="0"/>
    </w:pPr>
    <w:rPr>
      <w:rFonts w:eastAsiaTheme="minorEastAsia"/>
      <w:kern w:val="2"/>
      <w:lang w:eastAsia="es-MX"/>
      <w14:ligatures w14:val="standardContextual"/>
    </w:rPr>
  </w:style>
  <w:style w:type="paragraph" w:styleId="TDC6">
    <w:name w:val="toc 6"/>
    <w:basedOn w:val="Normal"/>
    <w:next w:val="Normal"/>
    <w:autoRedefine/>
    <w:uiPriority w:val="39"/>
    <w:unhideWhenUsed/>
    <w:rsid w:val="00FB1161"/>
    <w:pPr>
      <w:spacing w:after="100" w:line="240" w:lineRule="auto"/>
      <w:ind w:left="1200" w:firstLine="0"/>
    </w:pPr>
    <w:rPr>
      <w:rFonts w:eastAsiaTheme="minorEastAsia"/>
      <w:kern w:val="2"/>
      <w:lang w:eastAsia="es-MX"/>
      <w14:ligatures w14:val="standardContextual"/>
    </w:rPr>
  </w:style>
  <w:style w:type="paragraph" w:styleId="TDC7">
    <w:name w:val="toc 7"/>
    <w:basedOn w:val="Normal"/>
    <w:next w:val="Normal"/>
    <w:autoRedefine/>
    <w:uiPriority w:val="39"/>
    <w:unhideWhenUsed/>
    <w:rsid w:val="00FB1161"/>
    <w:pPr>
      <w:spacing w:after="100" w:line="240" w:lineRule="auto"/>
      <w:ind w:left="1440" w:firstLine="0"/>
    </w:pPr>
    <w:rPr>
      <w:rFonts w:eastAsiaTheme="minorEastAsia"/>
      <w:kern w:val="2"/>
      <w:lang w:eastAsia="es-MX"/>
      <w14:ligatures w14:val="standardContextual"/>
    </w:rPr>
  </w:style>
  <w:style w:type="paragraph" w:styleId="TDC8">
    <w:name w:val="toc 8"/>
    <w:basedOn w:val="Normal"/>
    <w:next w:val="Normal"/>
    <w:autoRedefine/>
    <w:uiPriority w:val="39"/>
    <w:unhideWhenUsed/>
    <w:rsid w:val="00FB1161"/>
    <w:pPr>
      <w:spacing w:after="100" w:line="240" w:lineRule="auto"/>
      <w:ind w:left="1680" w:firstLine="0"/>
    </w:pPr>
    <w:rPr>
      <w:rFonts w:eastAsiaTheme="minorEastAsia"/>
      <w:kern w:val="2"/>
      <w:lang w:eastAsia="es-MX"/>
      <w14:ligatures w14:val="standardContextual"/>
    </w:rPr>
  </w:style>
  <w:style w:type="paragraph" w:styleId="TDC9">
    <w:name w:val="toc 9"/>
    <w:basedOn w:val="Normal"/>
    <w:next w:val="Normal"/>
    <w:autoRedefine/>
    <w:uiPriority w:val="39"/>
    <w:unhideWhenUsed/>
    <w:rsid w:val="00FB1161"/>
    <w:pPr>
      <w:spacing w:after="100" w:line="240" w:lineRule="auto"/>
      <w:ind w:left="1920" w:firstLine="0"/>
    </w:pPr>
    <w:rPr>
      <w:rFonts w:eastAsiaTheme="minorEastAsia"/>
      <w:kern w:val="2"/>
      <w:lang w:eastAsia="es-MX"/>
      <w14:ligatures w14:val="standardContextual"/>
    </w:rPr>
  </w:style>
  <w:style w:type="paragraph" w:styleId="HTMLconformatoprevio">
    <w:name w:val="HTML Preformatted"/>
    <w:basedOn w:val="Normal"/>
    <w:link w:val="HTMLconformatoprevioCar"/>
    <w:uiPriority w:val="99"/>
    <w:semiHidden/>
    <w:unhideWhenUsed/>
    <w:rsid w:val="00956C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0"/>
    </w:pPr>
    <w:rPr>
      <w:rFonts w:ascii="Courier New" w:eastAsia="Times New Roman" w:hAnsi="Courier New" w:cs="Courier New"/>
      <w:sz w:val="20"/>
      <w:szCs w:val="20"/>
      <w:lang w:eastAsia="es-MX"/>
    </w:rPr>
  </w:style>
  <w:style w:type="character" w:customStyle="1" w:styleId="HTMLconformatoprevioCar">
    <w:name w:val="HTML con formato previo Car"/>
    <w:basedOn w:val="Fuentedeprrafopredeter"/>
    <w:link w:val="HTMLconformatoprevio"/>
    <w:uiPriority w:val="99"/>
    <w:semiHidden/>
    <w:rsid w:val="00956CA5"/>
    <w:rPr>
      <w:rFonts w:ascii="Courier New" w:eastAsia="Times New Roman" w:hAnsi="Courier New" w:cs="Courier New"/>
      <w:sz w:val="20"/>
      <w:szCs w:val="20"/>
      <w:lang w:eastAsia="es-MX"/>
    </w:rPr>
  </w:style>
  <w:style w:type="character" w:customStyle="1" w:styleId="y2iqfc">
    <w:name w:val="y2iqfc"/>
    <w:basedOn w:val="Fuentedeprrafopredeter"/>
    <w:rsid w:val="00956CA5"/>
  </w:style>
  <w:style w:type="paragraph" w:styleId="Tabladeilustraciones">
    <w:name w:val="table of figures"/>
    <w:basedOn w:val="Normal"/>
    <w:next w:val="Normal"/>
    <w:uiPriority w:val="99"/>
    <w:semiHidden/>
    <w:unhideWhenUsed/>
    <w:rsid w:val="000E0C87"/>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547348">
      <w:bodyDiv w:val="1"/>
      <w:marLeft w:val="0"/>
      <w:marRight w:val="0"/>
      <w:marTop w:val="0"/>
      <w:marBottom w:val="0"/>
      <w:divBdr>
        <w:top w:val="none" w:sz="0" w:space="0" w:color="auto"/>
        <w:left w:val="none" w:sz="0" w:space="0" w:color="auto"/>
        <w:bottom w:val="none" w:sz="0" w:space="0" w:color="auto"/>
        <w:right w:val="none" w:sz="0" w:space="0" w:color="auto"/>
      </w:divBdr>
    </w:div>
    <w:div w:id="56978146">
      <w:bodyDiv w:val="1"/>
      <w:marLeft w:val="0"/>
      <w:marRight w:val="0"/>
      <w:marTop w:val="0"/>
      <w:marBottom w:val="0"/>
      <w:divBdr>
        <w:top w:val="none" w:sz="0" w:space="0" w:color="auto"/>
        <w:left w:val="none" w:sz="0" w:space="0" w:color="auto"/>
        <w:bottom w:val="none" w:sz="0" w:space="0" w:color="auto"/>
        <w:right w:val="none" w:sz="0" w:space="0" w:color="auto"/>
      </w:divBdr>
    </w:div>
    <w:div w:id="86004296">
      <w:bodyDiv w:val="1"/>
      <w:marLeft w:val="0"/>
      <w:marRight w:val="0"/>
      <w:marTop w:val="0"/>
      <w:marBottom w:val="0"/>
      <w:divBdr>
        <w:top w:val="none" w:sz="0" w:space="0" w:color="auto"/>
        <w:left w:val="none" w:sz="0" w:space="0" w:color="auto"/>
        <w:bottom w:val="none" w:sz="0" w:space="0" w:color="auto"/>
        <w:right w:val="none" w:sz="0" w:space="0" w:color="auto"/>
      </w:divBdr>
    </w:div>
    <w:div w:id="176503742">
      <w:bodyDiv w:val="1"/>
      <w:marLeft w:val="0"/>
      <w:marRight w:val="0"/>
      <w:marTop w:val="0"/>
      <w:marBottom w:val="0"/>
      <w:divBdr>
        <w:top w:val="none" w:sz="0" w:space="0" w:color="auto"/>
        <w:left w:val="none" w:sz="0" w:space="0" w:color="auto"/>
        <w:bottom w:val="none" w:sz="0" w:space="0" w:color="auto"/>
        <w:right w:val="none" w:sz="0" w:space="0" w:color="auto"/>
      </w:divBdr>
    </w:div>
    <w:div w:id="181601247">
      <w:bodyDiv w:val="1"/>
      <w:marLeft w:val="0"/>
      <w:marRight w:val="0"/>
      <w:marTop w:val="0"/>
      <w:marBottom w:val="0"/>
      <w:divBdr>
        <w:top w:val="none" w:sz="0" w:space="0" w:color="auto"/>
        <w:left w:val="none" w:sz="0" w:space="0" w:color="auto"/>
        <w:bottom w:val="none" w:sz="0" w:space="0" w:color="auto"/>
        <w:right w:val="none" w:sz="0" w:space="0" w:color="auto"/>
      </w:divBdr>
    </w:div>
    <w:div w:id="227031720">
      <w:bodyDiv w:val="1"/>
      <w:marLeft w:val="0"/>
      <w:marRight w:val="0"/>
      <w:marTop w:val="0"/>
      <w:marBottom w:val="0"/>
      <w:divBdr>
        <w:top w:val="none" w:sz="0" w:space="0" w:color="auto"/>
        <w:left w:val="none" w:sz="0" w:space="0" w:color="auto"/>
        <w:bottom w:val="none" w:sz="0" w:space="0" w:color="auto"/>
        <w:right w:val="none" w:sz="0" w:space="0" w:color="auto"/>
      </w:divBdr>
    </w:div>
    <w:div w:id="247735319">
      <w:bodyDiv w:val="1"/>
      <w:marLeft w:val="0"/>
      <w:marRight w:val="0"/>
      <w:marTop w:val="0"/>
      <w:marBottom w:val="0"/>
      <w:divBdr>
        <w:top w:val="none" w:sz="0" w:space="0" w:color="auto"/>
        <w:left w:val="none" w:sz="0" w:space="0" w:color="auto"/>
        <w:bottom w:val="none" w:sz="0" w:space="0" w:color="auto"/>
        <w:right w:val="none" w:sz="0" w:space="0" w:color="auto"/>
      </w:divBdr>
    </w:div>
    <w:div w:id="282075284">
      <w:bodyDiv w:val="1"/>
      <w:marLeft w:val="0"/>
      <w:marRight w:val="0"/>
      <w:marTop w:val="0"/>
      <w:marBottom w:val="0"/>
      <w:divBdr>
        <w:top w:val="none" w:sz="0" w:space="0" w:color="auto"/>
        <w:left w:val="none" w:sz="0" w:space="0" w:color="auto"/>
        <w:bottom w:val="none" w:sz="0" w:space="0" w:color="auto"/>
        <w:right w:val="none" w:sz="0" w:space="0" w:color="auto"/>
      </w:divBdr>
    </w:div>
    <w:div w:id="305861223">
      <w:bodyDiv w:val="1"/>
      <w:marLeft w:val="0"/>
      <w:marRight w:val="0"/>
      <w:marTop w:val="0"/>
      <w:marBottom w:val="0"/>
      <w:divBdr>
        <w:top w:val="none" w:sz="0" w:space="0" w:color="auto"/>
        <w:left w:val="none" w:sz="0" w:space="0" w:color="auto"/>
        <w:bottom w:val="none" w:sz="0" w:space="0" w:color="auto"/>
        <w:right w:val="none" w:sz="0" w:space="0" w:color="auto"/>
      </w:divBdr>
    </w:div>
    <w:div w:id="415907636">
      <w:bodyDiv w:val="1"/>
      <w:marLeft w:val="0"/>
      <w:marRight w:val="0"/>
      <w:marTop w:val="0"/>
      <w:marBottom w:val="0"/>
      <w:divBdr>
        <w:top w:val="none" w:sz="0" w:space="0" w:color="auto"/>
        <w:left w:val="none" w:sz="0" w:space="0" w:color="auto"/>
        <w:bottom w:val="none" w:sz="0" w:space="0" w:color="auto"/>
        <w:right w:val="none" w:sz="0" w:space="0" w:color="auto"/>
      </w:divBdr>
    </w:div>
    <w:div w:id="427970909">
      <w:bodyDiv w:val="1"/>
      <w:marLeft w:val="0"/>
      <w:marRight w:val="0"/>
      <w:marTop w:val="0"/>
      <w:marBottom w:val="0"/>
      <w:divBdr>
        <w:top w:val="none" w:sz="0" w:space="0" w:color="auto"/>
        <w:left w:val="none" w:sz="0" w:space="0" w:color="auto"/>
        <w:bottom w:val="none" w:sz="0" w:space="0" w:color="auto"/>
        <w:right w:val="none" w:sz="0" w:space="0" w:color="auto"/>
      </w:divBdr>
    </w:div>
    <w:div w:id="446893121">
      <w:bodyDiv w:val="1"/>
      <w:marLeft w:val="0"/>
      <w:marRight w:val="0"/>
      <w:marTop w:val="0"/>
      <w:marBottom w:val="0"/>
      <w:divBdr>
        <w:top w:val="none" w:sz="0" w:space="0" w:color="auto"/>
        <w:left w:val="none" w:sz="0" w:space="0" w:color="auto"/>
        <w:bottom w:val="none" w:sz="0" w:space="0" w:color="auto"/>
        <w:right w:val="none" w:sz="0" w:space="0" w:color="auto"/>
      </w:divBdr>
    </w:div>
    <w:div w:id="460152508">
      <w:bodyDiv w:val="1"/>
      <w:marLeft w:val="0"/>
      <w:marRight w:val="0"/>
      <w:marTop w:val="0"/>
      <w:marBottom w:val="0"/>
      <w:divBdr>
        <w:top w:val="none" w:sz="0" w:space="0" w:color="auto"/>
        <w:left w:val="none" w:sz="0" w:space="0" w:color="auto"/>
        <w:bottom w:val="none" w:sz="0" w:space="0" w:color="auto"/>
        <w:right w:val="none" w:sz="0" w:space="0" w:color="auto"/>
      </w:divBdr>
    </w:div>
    <w:div w:id="472604987">
      <w:bodyDiv w:val="1"/>
      <w:marLeft w:val="0"/>
      <w:marRight w:val="0"/>
      <w:marTop w:val="0"/>
      <w:marBottom w:val="0"/>
      <w:divBdr>
        <w:top w:val="none" w:sz="0" w:space="0" w:color="auto"/>
        <w:left w:val="none" w:sz="0" w:space="0" w:color="auto"/>
        <w:bottom w:val="none" w:sz="0" w:space="0" w:color="auto"/>
        <w:right w:val="none" w:sz="0" w:space="0" w:color="auto"/>
      </w:divBdr>
    </w:div>
    <w:div w:id="516578980">
      <w:bodyDiv w:val="1"/>
      <w:marLeft w:val="0"/>
      <w:marRight w:val="0"/>
      <w:marTop w:val="0"/>
      <w:marBottom w:val="0"/>
      <w:divBdr>
        <w:top w:val="none" w:sz="0" w:space="0" w:color="auto"/>
        <w:left w:val="none" w:sz="0" w:space="0" w:color="auto"/>
        <w:bottom w:val="none" w:sz="0" w:space="0" w:color="auto"/>
        <w:right w:val="none" w:sz="0" w:space="0" w:color="auto"/>
      </w:divBdr>
    </w:div>
    <w:div w:id="579098473">
      <w:bodyDiv w:val="1"/>
      <w:marLeft w:val="0"/>
      <w:marRight w:val="0"/>
      <w:marTop w:val="0"/>
      <w:marBottom w:val="0"/>
      <w:divBdr>
        <w:top w:val="none" w:sz="0" w:space="0" w:color="auto"/>
        <w:left w:val="none" w:sz="0" w:space="0" w:color="auto"/>
        <w:bottom w:val="none" w:sz="0" w:space="0" w:color="auto"/>
        <w:right w:val="none" w:sz="0" w:space="0" w:color="auto"/>
      </w:divBdr>
    </w:div>
    <w:div w:id="677779613">
      <w:bodyDiv w:val="1"/>
      <w:marLeft w:val="0"/>
      <w:marRight w:val="0"/>
      <w:marTop w:val="0"/>
      <w:marBottom w:val="0"/>
      <w:divBdr>
        <w:top w:val="none" w:sz="0" w:space="0" w:color="auto"/>
        <w:left w:val="none" w:sz="0" w:space="0" w:color="auto"/>
        <w:bottom w:val="none" w:sz="0" w:space="0" w:color="auto"/>
        <w:right w:val="none" w:sz="0" w:space="0" w:color="auto"/>
      </w:divBdr>
    </w:div>
    <w:div w:id="738213448">
      <w:bodyDiv w:val="1"/>
      <w:marLeft w:val="0"/>
      <w:marRight w:val="0"/>
      <w:marTop w:val="0"/>
      <w:marBottom w:val="0"/>
      <w:divBdr>
        <w:top w:val="none" w:sz="0" w:space="0" w:color="auto"/>
        <w:left w:val="none" w:sz="0" w:space="0" w:color="auto"/>
        <w:bottom w:val="none" w:sz="0" w:space="0" w:color="auto"/>
        <w:right w:val="none" w:sz="0" w:space="0" w:color="auto"/>
      </w:divBdr>
    </w:div>
    <w:div w:id="748116004">
      <w:bodyDiv w:val="1"/>
      <w:marLeft w:val="0"/>
      <w:marRight w:val="0"/>
      <w:marTop w:val="0"/>
      <w:marBottom w:val="0"/>
      <w:divBdr>
        <w:top w:val="none" w:sz="0" w:space="0" w:color="auto"/>
        <w:left w:val="none" w:sz="0" w:space="0" w:color="auto"/>
        <w:bottom w:val="none" w:sz="0" w:space="0" w:color="auto"/>
        <w:right w:val="none" w:sz="0" w:space="0" w:color="auto"/>
      </w:divBdr>
    </w:div>
    <w:div w:id="762070549">
      <w:bodyDiv w:val="1"/>
      <w:marLeft w:val="0"/>
      <w:marRight w:val="0"/>
      <w:marTop w:val="0"/>
      <w:marBottom w:val="0"/>
      <w:divBdr>
        <w:top w:val="none" w:sz="0" w:space="0" w:color="auto"/>
        <w:left w:val="none" w:sz="0" w:space="0" w:color="auto"/>
        <w:bottom w:val="none" w:sz="0" w:space="0" w:color="auto"/>
        <w:right w:val="none" w:sz="0" w:space="0" w:color="auto"/>
      </w:divBdr>
    </w:div>
    <w:div w:id="880559556">
      <w:bodyDiv w:val="1"/>
      <w:marLeft w:val="0"/>
      <w:marRight w:val="0"/>
      <w:marTop w:val="0"/>
      <w:marBottom w:val="0"/>
      <w:divBdr>
        <w:top w:val="none" w:sz="0" w:space="0" w:color="auto"/>
        <w:left w:val="none" w:sz="0" w:space="0" w:color="auto"/>
        <w:bottom w:val="none" w:sz="0" w:space="0" w:color="auto"/>
        <w:right w:val="none" w:sz="0" w:space="0" w:color="auto"/>
      </w:divBdr>
    </w:div>
    <w:div w:id="929116390">
      <w:bodyDiv w:val="1"/>
      <w:marLeft w:val="0"/>
      <w:marRight w:val="0"/>
      <w:marTop w:val="0"/>
      <w:marBottom w:val="0"/>
      <w:divBdr>
        <w:top w:val="none" w:sz="0" w:space="0" w:color="auto"/>
        <w:left w:val="none" w:sz="0" w:space="0" w:color="auto"/>
        <w:bottom w:val="none" w:sz="0" w:space="0" w:color="auto"/>
        <w:right w:val="none" w:sz="0" w:space="0" w:color="auto"/>
      </w:divBdr>
    </w:div>
    <w:div w:id="960769379">
      <w:bodyDiv w:val="1"/>
      <w:marLeft w:val="0"/>
      <w:marRight w:val="0"/>
      <w:marTop w:val="0"/>
      <w:marBottom w:val="0"/>
      <w:divBdr>
        <w:top w:val="none" w:sz="0" w:space="0" w:color="auto"/>
        <w:left w:val="none" w:sz="0" w:space="0" w:color="auto"/>
        <w:bottom w:val="none" w:sz="0" w:space="0" w:color="auto"/>
        <w:right w:val="none" w:sz="0" w:space="0" w:color="auto"/>
      </w:divBdr>
    </w:div>
    <w:div w:id="992830216">
      <w:bodyDiv w:val="1"/>
      <w:marLeft w:val="0"/>
      <w:marRight w:val="0"/>
      <w:marTop w:val="0"/>
      <w:marBottom w:val="0"/>
      <w:divBdr>
        <w:top w:val="none" w:sz="0" w:space="0" w:color="auto"/>
        <w:left w:val="none" w:sz="0" w:space="0" w:color="auto"/>
        <w:bottom w:val="none" w:sz="0" w:space="0" w:color="auto"/>
        <w:right w:val="none" w:sz="0" w:space="0" w:color="auto"/>
      </w:divBdr>
    </w:div>
    <w:div w:id="1007561376">
      <w:bodyDiv w:val="1"/>
      <w:marLeft w:val="0"/>
      <w:marRight w:val="0"/>
      <w:marTop w:val="0"/>
      <w:marBottom w:val="0"/>
      <w:divBdr>
        <w:top w:val="none" w:sz="0" w:space="0" w:color="auto"/>
        <w:left w:val="none" w:sz="0" w:space="0" w:color="auto"/>
        <w:bottom w:val="none" w:sz="0" w:space="0" w:color="auto"/>
        <w:right w:val="none" w:sz="0" w:space="0" w:color="auto"/>
      </w:divBdr>
    </w:div>
    <w:div w:id="1022055325">
      <w:bodyDiv w:val="1"/>
      <w:marLeft w:val="0"/>
      <w:marRight w:val="0"/>
      <w:marTop w:val="0"/>
      <w:marBottom w:val="0"/>
      <w:divBdr>
        <w:top w:val="none" w:sz="0" w:space="0" w:color="auto"/>
        <w:left w:val="none" w:sz="0" w:space="0" w:color="auto"/>
        <w:bottom w:val="none" w:sz="0" w:space="0" w:color="auto"/>
        <w:right w:val="none" w:sz="0" w:space="0" w:color="auto"/>
      </w:divBdr>
    </w:div>
    <w:div w:id="1059868201">
      <w:bodyDiv w:val="1"/>
      <w:marLeft w:val="0"/>
      <w:marRight w:val="0"/>
      <w:marTop w:val="0"/>
      <w:marBottom w:val="0"/>
      <w:divBdr>
        <w:top w:val="none" w:sz="0" w:space="0" w:color="auto"/>
        <w:left w:val="none" w:sz="0" w:space="0" w:color="auto"/>
        <w:bottom w:val="none" w:sz="0" w:space="0" w:color="auto"/>
        <w:right w:val="none" w:sz="0" w:space="0" w:color="auto"/>
      </w:divBdr>
    </w:div>
    <w:div w:id="1138457060">
      <w:bodyDiv w:val="1"/>
      <w:marLeft w:val="0"/>
      <w:marRight w:val="0"/>
      <w:marTop w:val="0"/>
      <w:marBottom w:val="0"/>
      <w:divBdr>
        <w:top w:val="none" w:sz="0" w:space="0" w:color="auto"/>
        <w:left w:val="none" w:sz="0" w:space="0" w:color="auto"/>
        <w:bottom w:val="none" w:sz="0" w:space="0" w:color="auto"/>
        <w:right w:val="none" w:sz="0" w:space="0" w:color="auto"/>
      </w:divBdr>
    </w:div>
    <w:div w:id="1291086046">
      <w:bodyDiv w:val="1"/>
      <w:marLeft w:val="0"/>
      <w:marRight w:val="0"/>
      <w:marTop w:val="0"/>
      <w:marBottom w:val="0"/>
      <w:divBdr>
        <w:top w:val="none" w:sz="0" w:space="0" w:color="auto"/>
        <w:left w:val="none" w:sz="0" w:space="0" w:color="auto"/>
        <w:bottom w:val="none" w:sz="0" w:space="0" w:color="auto"/>
        <w:right w:val="none" w:sz="0" w:space="0" w:color="auto"/>
      </w:divBdr>
    </w:div>
    <w:div w:id="1453791226">
      <w:bodyDiv w:val="1"/>
      <w:marLeft w:val="0"/>
      <w:marRight w:val="0"/>
      <w:marTop w:val="0"/>
      <w:marBottom w:val="0"/>
      <w:divBdr>
        <w:top w:val="none" w:sz="0" w:space="0" w:color="auto"/>
        <w:left w:val="none" w:sz="0" w:space="0" w:color="auto"/>
        <w:bottom w:val="none" w:sz="0" w:space="0" w:color="auto"/>
        <w:right w:val="none" w:sz="0" w:space="0" w:color="auto"/>
      </w:divBdr>
    </w:div>
    <w:div w:id="1458644347">
      <w:bodyDiv w:val="1"/>
      <w:marLeft w:val="0"/>
      <w:marRight w:val="0"/>
      <w:marTop w:val="0"/>
      <w:marBottom w:val="0"/>
      <w:divBdr>
        <w:top w:val="none" w:sz="0" w:space="0" w:color="auto"/>
        <w:left w:val="none" w:sz="0" w:space="0" w:color="auto"/>
        <w:bottom w:val="none" w:sz="0" w:space="0" w:color="auto"/>
        <w:right w:val="none" w:sz="0" w:space="0" w:color="auto"/>
      </w:divBdr>
    </w:div>
    <w:div w:id="1461722690">
      <w:bodyDiv w:val="1"/>
      <w:marLeft w:val="0"/>
      <w:marRight w:val="0"/>
      <w:marTop w:val="0"/>
      <w:marBottom w:val="0"/>
      <w:divBdr>
        <w:top w:val="none" w:sz="0" w:space="0" w:color="auto"/>
        <w:left w:val="none" w:sz="0" w:space="0" w:color="auto"/>
        <w:bottom w:val="none" w:sz="0" w:space="0" w:color="auto"/>
        <w:right w:val="none" w:sz="0" w:space="0" w:color="auto"/>
      </w:divBdr>
    </w:div>
    <w:div w:id="1464928400">
      <w:bodyDiv w:val="1"/>
      <w:marLeft w:val="0"/>
      <w:marRight w:val="0"/>
      <w:marTop w:val="0"/>
      <w:marBottom w:val="0"/>
      <w:divBdr>
        <w:top w:val="none" w:sz="0" w:space="0" w:color="auto"/>
        <w:left w:val="none" w:sz="0" w:space="0" w:color="auto"/>
        <w:bottom w:val="none" w:sz="0" w:space="0" w:color="auto"/>
        <w:right w:val="none" w:sz="0" w:space="0" w:color="auto"/>
      </w:divBdr>
    </w:div>
    <w:div w:id="1475218771">
      <w:bodyDiv w:val="1"/>
      <w:marLeft w:val="0"/>
      <w:marRight w:val="0"/>
      <w:marTop w:val="0"/>
      <w:marBottom w:val="0"/>
      <w:divBdr>
        <w:top w:val="none" w:sz="0" w:space="0" w:color="auto"/>
        <w:left w:val="none" w:sz="0" w:space="0" w:color="auto"/>
        <w:bottom w:val="none" w:sz="0" w:space="0" w:color="auto"/>
        <w:right w:val="none" w:sz="0" w:space="0" w:color="auto"/>
      </w:divBdr>
    </w:div>
    <w:div w:id="1584021624">
      <w:bodyDiv w:val="1"/>
      <w:marLeft w:val="0"/>
      <w:marRight w:val="0"/>
      <w:marTop w:val="0"/>
      <w:marBottom w:val="0"/>
      <w:divBdr>
        <w:top w:val="none" w:sz="0" w:space="0" w:color="auto"/>
        <w:left w:val="none" w:sz="0" w:space="0" w:color="auto"/>
        <w:bottom w:val="none" w:sz="0" w:space="0" w:color="auto"/>
        <w:right w:val="none" w:sz="0" w:space="0" w:color="auto"/>
      </w:divBdr>
    </w:div>
    <w:div w:id="1619410631">
      <w:bodyDiv w:val="1"/>
      <w:marLeft w:val="0"/>
      <w:marRight w:val="0"/>
      <w:marTop w:val="0"/>
      <w:marBottom w:val="0"/>
      <w:divBdr>
        <w:top w:val="none" w:sz="0" w:space="0" w:color="auto"/>
        <w:left w:val="none" w:sz="0" w:space="0" w:color="auto"/>
        <w:bottom w:val="none" w:sz="0" w:space="0" w:color="auto"/>
        <w:right w:val="none" w:sz="0" w:space="0" w:color="auto"/>
      </w:divBdr>
    </w:div>
    <w:div w:id="1628509245">
      <w:bodyDiv w:val="1"/>
      <w:marLeft w:val="0"/>
      <w:marRight w:val="0"/>
      <w:marTop w:val="0"/>
      <w:marBottom w:val="0"/>
      <w:divBdr>
        <w:top w:val="none" w:sz="0" w:space="0" w:color="auto"/>
        <w:left w:val="none" w:sz="0" w:space="0" w:color="auto"/>
        <w:bottom w:val="none" w:sz="0" w:space="0" w:color="auto"/>
        <w:right w:val="none" w:sz="0" w:space="0" w:color="auto"/>
      </w:divBdr>
    </w:div>
    <w:div w:id="1707370033">
      <w:bodyDiv w:val="1"/>
      <w:marLeft w:val="0"/>
      <w:marRight w:val="0"/>
      <w:marTop w:val="0"/>
      <w:marBottom w:val="0"/>
      <w:divBdr>
        <w:top w:val="none" w:sz="0" w:space="0" w:color="auto"/>
        <w:left w:val="none" w:sz="0" w:space="0" w:color="auto"/>
        <w:bottom w:val="none" w:sz="0" w:space="0" w:color="auto"/>
        <w:right w:val="none" w:sz="0" w:space="0" w:color="auto"/>
      </w:divBdr>
    </w:div>
    <w:div w:id="1763643652">
      <w:bodyDiv w:val="1"/>
      <w:marLeft w:val="0"/>
      <w:marRight w:val="0"/>
      <w:marTop w:val="0"/>
      <w:marBottom w:val="0"/>
      <w:divBdr>
        <w:top w:val="none" w:sz="0" w:space="0" w:color="auto"/>
        <w:left w:val="none" w:sz="0" w:space="0" w:color="auto"/>
        <w:bottom w:val="none" w:sz="0" w:space="0" w:color="auto"/>
        <w:right w:val="none" w:sz="0" w:space="0" w:color="auto"/>
      </w:divBdr>
    </w:div>
    <w:div w:id="1784424439">
      <w:bodyDiv w:val="1"/>
      <w:marLeft w:val="0"/>
      <w:marRight w:val="0"/>
      <w:marTop w:val="0"/>
      <w:marBottom w:val="0"/>
      <w:divBdr>
        <w:top w:val="none" w:sz="0" w:space="0" w:color="auto"/>
        <w:left w:val="none" w:sz="0" w:space="0" w:color="auto"/>
        <w:bottom w:val="none" w:sz="0" w:space="0" w:color="auto"/>
        <w:right w:val="none" w:sz="0" w:space="0" w:color="auto"/>
      </w:divBdr>
    </w:div>
    <w:div w:id="1799061145">
      <w:bodyDiv w:val="1"/>
      <w:marLeft w:val="0"/>
      <w:marRight w:val="0"/>
      <w:marTop w:val="0"/>
      <w:marBottom w:val="0"/>
      <w:divBdr>
        <w:top w:val="none" w:sz="0" w:space="0" w:color="auto"/>
        <w:left w:val="none" w:sz="0" w:space="0" w:color="auto"/>
        <w:bottom w:val="none" w:sz="0" w:space="0" w:color="auto"/>
        <w:right w:val="none" w:sz="0" w:space="0" w:color="auto"/>
      </w:divBdr>
    </w:div>
    <w:div w:id="1961494220">
      <w:bodyDiv w:val="1"/>
      <w:marLeft w:val="0"/>
      <w:marRight w:val="0"/>
      <w:marTop w:val="0"/>
      <w:marBottom w:val="0"/>
      <w:divBdr>
        <w:top w:val="none" w:sz="0" w:space="0" w:color="auto"/>
        <w:left w:val="none" w:sz="0" w:space="0" w:color="auto"/>
        <w:bottom w:val="none" w:sz="0" w:space="0" w:color="auto"/>
        <w:right w:val="none" w:sz="0" w:space="0" w:color="auto"/>
      </w:divBdr>
    </w:div>
    <w:div w:id="1973514689">
      <w:bodyDiv w:val="1"/>
      <w:marLeft w:val="0"/>
      <w:marRight w:val="0"/>
      <w:marTop w:val="0"/>
      <w:marBottom w:val="0"/>
      <w:divBdr>
        <w:top w:val="none" w:sz="0" w:space="0" w:color="auto"/>
        <w:left w:val="none" w:sz="0" w:space="0" w:color="auto"/>
        <w:bottom w:val="none" w:sz="0" w:space="0" w:color="auto"/>
        <w:right w:val="none" w:sz="0" w:space="0" w:color="auto"/>
      </w:divBdr>
    </w:div>
    <w:div w:id="1980920791">
      <w:bodyDiv w:val="1"/>
      <w:marLeft w:val="0"/>
      <w:marRight w:val="0"/>
      <w:marTop w:val="0"/>
      <w:marBottom w:val="0"/>
      <w:divBdr>
        <w:top w:val="none" w:sz="0" w:space="0" w:color="auto"/>
        <w:left w:val="none" w:sz="0" w:space="0" w:color="auto"/>
        <w:bottom w:val="none" w:sz="0" w:space="0" w:color="auto"/>
        <w:right w:val="none" w:sz="0" w:space="0" w:color="auto"/>
      </w:divBdr>
    </w:div>
    <w:div w:id="2001035722">
      <w:bodyDiv w:val="1"/>
      <w:marLeft w:val="0"/>
      <w:marRight w:val="0"/>
      <w:marTop w:val="0"/>
      <w:marBottom w:val="0"/>
      <w:divBdr>
        <w:top w:val="none" w:sz="0" w:space="0" w:color="auto"/>
        <w:left w:val="none" w:sz="0" w:space="0" w:color="auto"/>
        <w:bottom w:val="none" w:sz="0" w:space="0" w:color="auto"/>
        <w:right w:val="none" w:sz="0" w:space="0" w:color="auto"/>
      </w:divBdr>
    </w:div>
    <w:div w:id="2013876097">
      <w:bodyDiv w:val="1"/>
      <w:marLeft w:val="0"/>
      <w:marRight w:val="0"/>
      <w:marTop w:val="0"/>
      <w:marBottom w:val="0"/>
      <w:divBdr>
        <w:top w:val="none" w:sz="0" w:space="0" w:color="auto"/>
        <w:left w:val="none" w:sz="0" w:space="0" w:color="auto"/>
        <w:bottom w:val="none" w:sz="0" w:space="0" w:color="auto"/>
        <w:right w:val="none" w:sz="0" w:space="0" w:color="auto"/>
      </w:divBdr>
    </w:div>
    <w:div w:id="2087142958">
      <w:bodyDiv w:val="1"/>
      <w:marLeft w:val="0"/>
      <w:marRight w:val="0"/>
      <w:marTop w:val="0"/>
      <w:marBottom w:val="0"/>
      <w:divBdr>
        <w:top w:val="none" w:sz="0" w:space="0" w:color="auto"/>
        <w:left w:val="none" w:sz="0" w:space="0" w:color="auto"/>
        <w:bottom w:val="none" w:sz="0" w:space="0" w:color="auto"/>
        <w:right w:val="none" w:sz="0" w:space="0" w:color="auto"/>
      </w:divBdr>
    </w:div>
    <w:div w:id="2091612384">
      <w:bodyDiv w:val="1"/>
      <w:marLeft w:val="0"/>
      <w:marRight w:val="0"/>
      <w:marTop w:val="0"/>
      <w:marBottom w:val="0"/>
      <w:divBdr>
        <w:top w:val="none" w:sz="0" w:space="0" w:color="auto"/>
        <w:left w:val="none" w:sz="0" w:space="0" w:color="auto"/>
        <w:bottom w:val="none" w:sz="0" w:space="0" w:color="auto"/>
        <w:right w:val="none" w:sz="0" w:space="0" w:color="auto"/>
      </w:divBdr>
    </w:div>
    <w:div w:id="21418744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9.xml"/><Relationship Id="rId21" Type="http://schemas.openxmlformats.org/officeDocument/2006/relationships/chart" Target="charts/chart4.xml"/><Relationship Id="rId42" Type="http://schemas.openxmlformats.org/officeDocument/2006/relationships/chart" Target="charts/chart25.xml"/><Relationship Id="rId47" Type="http://schemas.openxmlformats.org/officeDocument/2006/relationships/image" Target="media/image11.png"/><Relationship Id="rId63" Type="http://schemas.openxmlformats.org/officeDocument/2006/relationships/image" Target="media/image22.png"/><Relationship Id="rId68" Type="http://schemas.openxmlformats.org/officeDocument/2006/relationships/image" Target="media/image27.png"/><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chart" Target="charts/chart12.xml"/><Relationship Id="rId11" Type="http://schemas.openxmlformats.org/officeDocument/2006/relationships/footer" Target="footer3.xml"/><Relationship Id="rId24" Type="http://schemas.openxmlformats.org/officeDocument/2006/relationships/chart" Target="charts/chart7.xml"/><Relationship Id="rId32" Type="http://schemas.openxmlformats.org/officeDocument/2006/relationships/chart" Target="charts/chart15.xml"/><Relationship Id="rId37" Type="http://schemas.openxmlformats.org/officeDocument/2006/relationships/chart" Target="charts/chart20.xml"/><Relationship Id="rId40" Type="http://schemas.openxmlformats.org/officeDocument/2006/relationships/chart" Target="charts/chart23.xml"/><Relationship Id="rId45" Type="http://schemas.openxmlformats.org/officeDocument/2006/relationships/image" Target="media/image9.png"/><Relationship Id="rId53" Type="http://schemas.openxmlformats.org/officeDocument/2006/relationships/hyperlink" Target="https://www.ebooks7-24.com:443/?il=4644" TargetMode="External"/><Relationship Id="rId58" Type="http://schemas.openxmlformats.org/officeDocument/2006/relationships/image" Target="media/image17.png"/><Relationship Id="rId66" Type="http://schemas.openxmlformats.org/officeDocument/2006/relationships/image" Target="media/image25.png"/><Relationship Id="rId74"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image" Target="media/image20.png"/><Relationship Id="rId19" Type="http://schemas.openxmlformats.org/officeDocument/2006/relationships/chart" Target="charts/chart2.xml"/><Relationship Id="rId14" Type="http://schemas.openxmlformats.org/officeDocument/2006/relationships/image" Target="media/image4.png"/><Relationship Id="rId22" Type="http://schemas.openxmlformats.org/officeDocument/2006/relationships/chart" Target="charts/chart5.xml"/><Relationship Id="rId27" Type="http://schemas.openxmlformats.org/officeDocument/2006/relationships/chart" Target="charts/chart10.xml"/><Relationship Id="rId30" Type="http://schemas.openxmlformats.org/officeDocument/2006/relationships/chart" Target="charts/chart13.xml"/><Relationship Id="rId35" Type="http://schemas.openxmlformats.org/officeDocument/2006/relationships/chart" Target="charts/chart18.xml"/><Relationship Id="rId43" Type="http://schemas.openxmlformats.org/officeDocument/2006/relationships/chart" Target="charts/chart26.xml"/><Relationship Id="rId48" Type="http://schemas.openxmlformats.org/officeDocument/2006/relationships/image" Target="media/image12.emf"/><Relationship Id="rId56" Type="http://schemas.openxmlformats.org/officeDocument/2006/relationships/image" Target="media/image15.png"/><Relationship Id="rId64" Type="http://schemas.openxmlformats.org/officeDocument/2006/relationships/image" Target="media/image23.png"/><Relationship Id="rId69" Type="http://schemas.openxmlformats.org/officeDocument/2006/relationships/image" Target="media/image28.png"/><Relationship Id="rId8" Type="http://schemas.openxmlformats.org/officeDocument/2006/relationships/image" Target="media/image1.png"/><Relationship Id="rId51" Type="http://schemas.openxmlformats.org/officeDocument/2006/relationships/footer" Target="footer4.xml"/><Relationship Id="rId72" Type="http://schemas.openxmlformats.org/officeDocument/2006/relationships/image" Target="media/image31.png"/><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7.emf"/><Relationship Id="rId25" Type="http://schemas.openxmlformats.org/officeDocument/2006/relationships/chart" Target="charts/chart8.xml"/><Relationship Id="rId33" Type="http://schemas.openxmlformats.org/officeDocument/2006/relationships/chart" Target="charts/chart16.xml"/><Relationship Id="rId38" Type="http://schemas.openxmlformats.org/officeDocument/2006/relationships/chart" Target="charts/chart21.xml"/><Relationship Id="rId46" Type="http://schemas.openxmlformats.org/officeDocument/2006/relationships/image" Target="media/image10.png"/><Relationship Id="rId59" Type="http://schemas.openxmlformats.org/officeDocument/2006/relationships/image" Target="media/image18.png"/><Relationship Id="rId67" Type="http://schemas.openxmlformats.org/officeDocument/2006/relationships/image" Target="media/image26.png"/><Relationship Id="rId20" Type="http://schemas.openxmlformats.org/officeDocument/2006/relationships/chart" Target="charts/chart3.xml"/><Relationship Id="rId41" Type="http://schemas.openxmlformats.org/officeDocument/2006/relationships/chart" Target="charts/chart24.xml"/><Relationship Id="rId54" Type="http://schemas.openxmlformats.org/officeDocument/2006/relationships/hyperlink" Target="http://hdl.handle.net/10882/2591" TargetMode="External"/><Relationship Id="rId62" Type="http://schemas.openxmlformats.org/officeDocument/2006/relationships/image" Target="media/image21.png"/><Relationship Id="rId70" Type="http://schemas.openxmlformats.org/officeDocument/2006/relationships/image" Target="media/image29.png"/><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chart" Target="charts/chart6.xml"/><Relationship Id="rId28" Type="http://schemas.openxmlformats.org/officeDocument/2006/relationships/chart" Target="charts/chart11.xml"/><Relationship Id="rId36" Type="http://schemas.openxmlformats.org/officeDocument/2006/relationships/chart" Target="charts/chart19.xml"/><Relationship Id="rId49" Type="http://schemas.openxmlformats.org/officeDocument/2006/relationships/image" Target="media/image13.png"/><Relationship Id="rId57" Type="http://schemas.openxmlformats.org/officeDocument/2006/relationships/image" Target="media/image16.emf"/><Relationship Id="rId10" Type="http://schemas.openxmlformats.org/officeDocument/2006/relationships/footer" Target="footer2.xml"/><Relationship Id="rId31" Type="http://schemas.openxmlformats.org/officeDocument/2006/relationships/chart" Target="charts/chart14.xml"/><Relationship Id="rId44" Type="http://schemas.openxmlformats.org/officeDocument/2006/relationships/image" Target="media/image8.jpeg"/><Relationship Id="rId52" Type="http://schemas.openxmlformats.org/officeDocument/2006/relationships/footer" Target="footer5.xml"/><Relationship Id="rId60" Type="http://schemas.openxmlformats.org/officeDocument/2006/relationships/image" Target="media/image19.png"/><Relationship Id="rId65" Type="http://schemas.openxmlformats.org/officeDocument/2006/relationships/image" Target="media/image24.png"/><Relationship Id="rId73" Type="http://schemas.openxmlformats.org/officeDocument/2006/relationships/image" Target="media/image32.png"/><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3.png"/><Relationship Id="rId18" Type="http://schemas.openxmlformats.org/officeDocument/2006/relationships/chart" Target="charts/chart1.xml"/><Relationship Id="rId39" Type="http://schemas.openxmlformats.org/officeDocument/2006/relationships/chart" Target="charts/chart22.xml"/><Relationship Id="rId34" Type="http://schemas.openxmlformats.org/officeDocument/2006/relationships/chart" Target="charts/chart17.xml"/><Relationship Id="rId50" Type="http://schemas.openxmlformats.org/officeDocument/2006/relationships/image" Target="media/image14.emf"/><Relationship Id="rId55" Type="http://schemas.openxmlformats.org/officeDocument/2006/relationships/hyperlink" Target="https://www.isotools.us/2017/07/11/norma-iso-21500-guia-gestion-proyectos/" TargetMode="External"/><Relationship Id="rId7" Type="http://schemas.openxmlformats.org/officeDocument/2006/relationships/endnotes" Target="endnotes.xml"/><Relationship Id="rId71" Type="http://schemas.openxmlformats.org/officeDocument/2006/relationships/image" Target="media/image30.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Leonor\Desktop\maestria\15.%20TRABAJO%20FINAL%20DE%20GRADUACION\semana%205\Formulario%20sin%20t&#237;tulo%20(respuestas).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Leonor\Desktop\maestria\15.%20TRABAJO%20FINAL%20DE%20GRADUACION\semana%205\Graficos%20encuesta.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Leonor\Desktop\maestria\15.%20TRABAJO%20FINAL%20DE%20GRADUACION\semana%205\Graficos%20encuesta.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Leonor\Desktop\maestria\15.%20TRABAJO%20FINAL%20DE%20GRADUACION\semana%205\Graficos%20encuesta.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Leonor\Desktop\maestria\15.%20TRABAJO%20FINAL%20DE%20GRADUACION\semana%205\Graficos%20encuesta.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C:\Users\Leonor\Desktop\maestria\15.%20TRABAJO%20FINAL%20DE%20GRADUACION\semana%205\Graficos%20encuesta.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file:///C:\Users\Leonor\Desktop\maestria\15.%20TRABAJO%20FINAL%20DE%20GRADUACION\semana%205\Graficos%20encuesta.xlsx"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file:///C:\Users\Leonor\Desktop\maestria\15.%20TRABAJO%20FINAL%20DE%20GRADUACION\semana%205\Graficos%20encuesta.xlsx" TargetMode="External"/><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oleObject" Target="file:///C:\Users\Leonor\Desktop\maestria\15.%20TRABAJO%20FINAL%20DE%20GRADUACION\semana%205\Graficos%20encuesta.xlsx" TargetMode="External"/><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oleObject" Target="file:///C:\Users\Leonor\Desktop\maestria\15.%20TRABAJO%20FINAL%20DE%20GRADUACION\semana%205\Graficos%20encuesta%2024-11.xlsx" TargetMode="External"/><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oleObject" Target="file:///C:\Users\Leonor\Desktop\maestria\15.%20TRABAJO%20FINAL%20DE%20GRADUACION\semana%205\Graficos%20encuesta%2024-11.xlsx" TargetMode="External"/><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Leonor\Desktop\maestria\15.%20TRABAJO%20FINAL%20DE%20GRADUACION\semana%205\Graficos%20encuesta.xlsx" TargetMode="External"/><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oleObject" Target="file:///C:\Users\Leonor\Desktop\maestria\15.%20TRABAJO%20FINAL%20DE%20GRADUACION\semana%205\Graficos%20encuesta%2024-11.xlsx" TargetMode="External"/><Relationship Id="rId2" Type="http://schemas.microsoft.com/office/2011/relationships/chartColorStyle" Target="colors20.xml"/><Relationship Id="rId1" Type="http://schemas.microsoft.com/office/2011/relationships/chartStyle" Target="style20.xml"/></Relationships>
</file>

<file path=word/charts/_rels/chart21.xml.rels><?xml version="1.0" encoding="UTF-8" standalone="yes"?>
<Relationships xmlns="http://schemas.openxmlformats.org/package/2006/relationships"><Relationship Id="rId3" Type="http://schemas.openxmlformats.org/officeDocument/2006/relationships/oleObject" Target="file:///C:\Users\Leonor\Desktop\maestria\15.%20TRABAJO%20FINAL%20DE%20GRADUACION\semana%205\Graficos%20encuesta%2024-11.xlsx" TargetMode="External"/><Relationship Id="rId2" Type="http://schemas.microsoft.com/office/2011/relationships/chartColorStyle" Target="colors21.xml"/><Relationship Id="rId1" Type="http://schemas.microsoft.com/office/2011/relationships/chartStyle" Target="style21.xml"/></Relationships>
</file>

<file path=word/charts/_rels/chart22.xml.rels><?xml version="1.0" encoding="UTF-8" standalone="yes"?>
<Relationships xmlns="http://schemas.openxmlformats.org/package/2006/relationships"><Relationship Id="rId3" Type="http://schemas.openxmlformats.org/officeDocument/2006/relationships/oleObject" Target="file:///C:\Users\Leonor\Desktop\maestria\15.%20TRABAJO%20FINAL%20DE%20GRADUACION\semana%205\Graficos%20encuesta%2024-11.xlsx" TargetMode="External"/><Relationship Id="rId2" Type="http://schemas.microsoft.com/office/2011/relationships/chartColorStyle" Target="colors22.xml"/><Relationship Id="rId1" Type="http://schemas.microsoft.com/office/2011/relationships/chartStyle" Target="style22.xml"/></Relationships>
</file>

<file path=word/charts/_rels/chart23.xml.rels><?xml version="1.0" encoding="UTF-8" standalone="yes"?>
<Relationships xmlns="http://schemas.openxmlformats.org/package/2006/relationships"><Relationship Id="rId3" Type="http://schemas.openxmlformats.org/officeDocument/2006/relationships/oleObject" Target="file:///C:\Users\Leonor\Desktop\maestria\15.%20TRABAJO%20FINAL%20DE%20GRADUACION\semana%205\Graficos%20encuesta%2024-11.xlsx" TargetMode="External"/><Relationship Id="rId2" Type="http://schemas.microsoft.com/office/2011/relationships/chartColorStyle" Target="colors23.xml"/><Relationship Id="rId1" Type="http://schemas.microsoft.com/office/2011/relationships/chartStyle" Target="style23.xml"/></Relationships>
</file>

<file path=word/charts/_rels/chart24.xml.rels><?xml version="1.0" encoding="UTF-8" standalone="yes"?>
<Relationships xmlns="http://schemas.openxmlformats.org/package/2006/relationships"><Relationship Id="rId3" Type="http://schemas.openxmlformats.org/officeDocument/2006/relationships/oleObject" Target="file:///C:\Users\Leonor\Desktop\maestria\15.%20TRABAJO%20FINAL%20DE%20GRADUACION\semana%205\Graficos%20encuesta%20con%20tablas%20de%20contingencia.xlsx" TargetMode="External"/><Relationship Id="rId2" Type="http://schemas.microsoft.com/office/2011/relationships/chartColorStyle" Target="colors24.xml"/><Relationship Id="rId1" Type="http://schemas.microsoft.com/office/2011/relationships/chartStyle" Target="style24.xml"/></Relationships>
</file>

<file path=word/charts/_rels/chart25.xml.rels><?xml version="1.0" encoding="UTF-8" standalone="yes"?>
<Relationships xmlns="http://schemas.openxmlformats.org/package/2006/relationships"><Relationship Id="rId3" Type="http://schemas.openxmlformats.org/officeDocument/2006/relationships/oleObject" Target="file:///C:\Users\Leonor\Desktop\maestria\15.%20TRABAJO%20FINAL%20DE%20GRADUACION\semana%205\Graficos%20encuesta%20con%20tablas%20de%20contingencia.xlsx" TargetMode="External"/><Relationship Id="rId2" Type="http://schemas.microsoft.com/office/2011/relationships/chartColorStyle" Target="colors25.xml"/><Relationship Id="rId1" Type="http://schemas.microsoft.com/office/2011/relationships/chartStyle" Target="style25.xml"/></Relationships>
</file>

<file path=word/charts/_rels/chart26.xml.rels><?xml version="1.0" encoding="UTF-8" standalone="yes"?>
<Relationships xmlns="http://schemas.openxmlformats.org/package/2006/relationships"><Relationship Id="rId3" Type="http://schemas.openxmlformats.org/officeDocument/2006/relationships/oleObject" Target="file:///C:\Users\Leonor\Desktop\maestria\15.%20TRABAJO%20FINAL%20DE%20GRADUACION\semana%205\Graficos%20encuesta%20con%20tablas%20de%20contingencia.xlsx" TargetMode="External"/><Relationship Id="rId2" Type="http://schemas.microsoft.com/office/2011/relationships/chartColorStyle" Target="colors26.xml"/><Relationship Id="rId1" Type="http://schemas.microsoft.com/office/2011/relationships/chartStyle" Target="style26.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Leonor\Desktop\maestria\15.%20TRABAJO%20FINAL%20DE%20GRADUACION\semana%205\Graficos%20encuesta.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Leonor\Desktop\maestria\15.%20TRABAJO%20FINAL%20DE%20GRADUACION\semana%205\Graficos%20encuesta.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Leonor\Desktop\maestria\15.%20TRABAJO%20FINAL%20DE%20GRADUACION\semana%205\Graficos%20encuesta.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Leonor\Desktop\maestria\15.%20TRABAJO%20FINAL%20DE%20GRADUACION\semana%205\Graficos%20encuesta.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Leonor\Desktop\maestria\15.%20TRABAJO%20FINAL%20DE%20GRADUACION\semana%205\Graficos%20encuesta.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Leonor\Desktop\maestria\15.%20TRABAJO%20FINAL%20DE%20GRADUACION\semana%205\Graficos%20encuesta.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Leonor\Desktop\maestria\15.%20TRABAJO%20FINAL%20DE%20GRADUACION\semana%205\Graficos%20encuesta.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sz="1400" b="0" i="0" u="none" strike="noStrike" baseline="0">
                <a:effectLst/>
              </a:rPr>
              <a:t>¿Cuántos años tiene?</a:t>
            </a:r>
            <a:endParaRPr lang="es-HN"/>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manualLayout>
          <c:layoutTarget val="inner"/>
          <c:xMode val="edge"/>
          <c:yMode val="edge"/>
          <c:x val="0.15905621172353457"/>
          <c:y val="0.17175925925925928"/>
          <c:w val="0.7992633420822397"/>
          <c:h val="0.62949292796733747"/>
        </c:manualLayout>
      </c:layout>
      <c:barChart>
        <c:barDir val="bar"/>
        <c:grouping val="clustered"/>
        <c:varyColors val="0"/>
        <c:ser>
          <c:idx val="0"/>
          <c:order val="0"/>
          <c:tx>
            <c:strRef>
              <c:f>Hoja1!$C$2</c:f>
              <c:strCache>
                <c:ptCount val="1"/>
                <c:pt idx="0">
                  <c:v>Respuestas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0">
                <a:spAutoFit/>
              </a:bodyPr>
              <a:lstStyle/>
              <a:p>
                <a:pPr algn="ct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Hoja1!$B$3:$B$6</c:f>
              <c:strCache>
                <c:ptCount val="4"/>
                <c:pt idx="0">
                  <c:v>20-30</c:v>
                </c:pt>
                <c:pt idx="1">
                  <c:v>31-40</c:v>
                </c:pt>
                <c:pt idx="2">
                  <c:v>41-50</c:v>
                </c:pt>
                <c:pt idx="3">
                  <c:v>mas de 50</c:v>
                </c:pt>
              </c:strCache>
            </c:strRef>
          </c:cat>
          <c:val>
            <c:numRef>
              <c:f>Hoja1!$C$3:$C$6</c:f>
              <c:numCache>
                <c:formatCode>General</c:formatCode>
                <c:ptCount val="4"/>
                <c:pt idx="0">
                  <c:v>8</c:v>
                </c:pt>
                <c:pt idx="1">
                  <c:v>26</c:v>
                </c:pt>
                <c:pt idx="2">
                  <c:v>5</c:v>
                </c:pt>
                <c:pt idx="3">
                  <c:v>1</c:v>
                </c:pt>
              </c:numCache>
            </c:numRef>
          </c:val>
          <c:extLst>
            <c:ext xmlns:c16="http://schemas.microsoft.com/office/drawing/2014/chart" uri="{C3380CC4-5D6E-409C-BE32-E72D297353CC}">
              <c16:uniqueId val="{00000000-543E-4DC2-9EB5-D4E1CCD08FA5}"/>
            </c:ext>
          </c:extLst>
        </c:ser>
        <c:ser>
          <c:idx val="1"/>
          <c:order val="1"/>
          <c:tx>
            <c:strRef>
              <c:f>Hoja1!$D$2</c:f>
              <c:strCache>
                <c:ptCount val="1"/>
                <c:pt idx="0">
                  <c:v>Porcentaje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Hoja1!$B$3:$B$6</c:f>
              <c:strCache>
                <c:ptCount val="4"/>
                <c:pt idx="0">
                  <c:v>20-30</c:v>
                </c:pt>
                <c:pt idx="1">
                  <c:v>31-40</c:v>
                </c:pt>
                <c:pt idx="2">
                  <c:v>41-50</c:v>
                </c:pt>
                <c:pt idx="3">
                  <c:v>mas de 50</c:v>
                </c:pt>
              </c:strCache>
            </c:strRef>
          </c:cat>
          <c:val>
            <c:numRef>
              <c:f>Hoja1!$D$3:$D$6</c:f>
              <c:numCache>
                <c:formatCode>0.00%</c:formatCode>
                <c:ptCount val="4"/>
                <c:pt idx="0" formatCode="0%">
                  <c:v>0.2</c:v>
                </c:pt>
                <c:pt idx="1">
                  <c:v>0.65</c:v>
                </c:pt>
                <c:pt idx="2">
                  <c:v>0.125</c:v>
                </c:pt>
                <c:pt idx="3">
                  <c:v>2.5000000000000001E-2</c:v>
                </c:pt>
              </c:numCache>
            </c:numRef>
          </c:val>
          <c:extLst>
            <c:ext xmlns:c16="http://schemas.microsoft.com/office/drawing/2014/chart" uri="{C3380CC4-5D6E-409C-BE32-E72D297353CC}">
              <c16:uniqueId val="{00000001-543E-4DC2-9EB5-D4E1CCD08FA5}"/>
            </c:ext>
          </c:extLst>
        </c:ser>
        <c:dLbls>
          <c:dLblPos val="outEnd"/>
          <c:showLegendKey val="0"/>
          <c:showVal val="1"/>
          <c:showCatName val="0"/>
          <c:showSerName val="0"/>
          <c:showPercent val="0"/>
          <c:showBubbleSize val="0"/>
        </c:dLbls>
        <c:gapWidth val="182"/>
        <c:axId val="1534560111"/>
        <c:axId val="1534994063"/>
      </c:barChart>
      <c:catAx>
        <c:axId val="1534560111"/>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534994063"/>
        <c:crosses val="autoZero"/>
        <c:auto val="1"/>
        <c:lblAlgn val="ctr"/>
        <c:lblOffset val="100"/>
        <c:noMultiLvlLbl val="0"/>
      </c:catAx>
      <c:valAx>
        <c:axId val="1534994063"/>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534560111"/>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0" i="0" u="none" strike="noStrike" kern="1200" spc="0" baseline="0">
                <a:solidFill>
                  <a:schemeClr val="tx1"/>
                </a:solidFill>
                <a:latin typeface="+mn-lt"/>
                <a:ea typeface="+mn-ea"/>
                <a:cs typeface="+mn-cs"/>
              </a:defRPr>
            </a:pPr>
            <a:r>
              <a:rPr lang="es-HN" sz="1000" b="0" i="0" u="none" strike="noStrike" baseline="0">
                <a:solidFill>
                  <a:schemeClr val="tx1"/>
                </a:solidFill>
                <a:effectLst/>
                <a:latin typeface="Times New Roman" panose="02020603050405020304" pitchFamily="18" charset="0"/>
                <a:cs typeface="Times New Roman" panose="02020603050405020304" pitchFamily="18" charset="0"/>
              </a:rPr>
              <a:t>¿Estaría interesado en participar en capacitaciones sobre  Gestión de Proyectos ?</a:t>
            </a:r>
            <a:r>
              <a:rPr lang="es-HN" sz="1000" b="0" i="0" u="none" strike="noStrike" baseline="0">
                <a:solidFill>
                  <a:schemeClr val="tx1"/>
                </a:solidFill>
                <a:latin typeface="Times New Roman" panose="02020603050405020304" pitchFamily="18" charset="0"/>
                <a:cs typeface="Times New Roman" panose="02020603050405020304" pitchFamily="18" charset="0"/>
              </a:rPr>
              <a:t> </a:t>
            </a:r>
            <a:endParaRPr lang="es-HN" sz="1000">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spc="0" baseline="0">
              <a:solidFill>
                <a:schemeClr val="tx1"/>
              </a:solidFill>
              <a:latin typeface="+mn-lt"/>
              <a:ea typeface="+mn-ea"/>
              <a:cs typeface="+mn-cs"/>
            </a:defRPr>
          </a:pPr>
          <a:endParaRPr lang="es-HN"/>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F5B7-4052-B6C3-5E514EAA216E}"/>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F5B7-4052-B6C3-5E514EAA216E}"/>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'Pregunta 10'!$B$4:$B$5</c:f>
              <c:strCache>
                <c:ptCount val="2"/>
                <c:pt idx="0">
                  <c:v>Si</c:v>
                </c:pt>
                <c:pt idx="1">
                  <c:v>No</c:v>
                </c:pt>
              </c:strCache>
            </c:strRef>
          </c:cat>
          <c:val>
            <c:numRef>
              <c:f>'Pregunta 10'!$C$4:$C$5</c:f>
              <c:numCache>
                <c:formatCode>General</c:formatCode>
                <c:ptCount val="2"/>
                <c:pt idx="0">
                  <c:v>40</c:v>
                </c:pt>
                <c:pt idx="1">
                  <c:v>0</c:v>
                </c:pt>
              </c:numCache>
            </c:numRef>
          </c:val>
          <c:extLst>
            <c:ext xmlns:c16="http://schemas.microsoft.com/office/drawing/2014/chart" uri="{C3380CC4-5D6E-409C-BE32-E72D297353CC}">
              <c16:uniqueId val="{00000004-F5B7-4052-B6C3-5E514EAA216E}"/>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1" i="0" u="none" strike="noStrike" kern="1200" baseline="0">
                <a:solidFill>
                  <a:schemeClr val="tx2"/>
                </a:solidFill>
                <a:latin typeface="+mn-lt"/>
                <a:ea typeface="+mn-ea"/>
                <a:cs typeface="+mn-cs"/>
              </a:defRPr>
            </a:pPr>
            <a:r>
              <a:rPr lang="es-HN" sz="1000" b="0" i="0" u="none" strike="noStrike" baseline="0">
                <a:effectLst/>
                <a:latin typeface="Times New Roman" panose="02020603050405020304" pitchFamily="18" charset="0"/>
                <a:cs typeface="Times New Roman" panose="02020603050405020304" pitchFamily="18" charset="0"/>
              </a:rPr>
              <a:t>¿Qué nivel de importancia considera debe dársele a la gestión de proyectos en una organización? </a:t>
            </a:r>
            <a:r>
              <a:rPr lang="es-HN" sz="1000" b="1" i="0" u="none" strike="noStrike" baseline="0">
                <a:latin typeface="Times New Roman" panose="02020603050405020304" pitchFamily="18" charset="0"/>
                <a:cs typeface="Times New Roman" panose="02020603050405020304" pitchFamily="18" charset="0"/>
              </a:rPr>
              <a:t> </a:t>
            </a:r>
            <a:endParaRPr lang="es-HN" sz="100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1" i="0" u="none" strike="noStrike" kern="1200" baseline="0">
              <a:solidFill>
                <a:schemeClr val="tx2"/>
              </a:solidFill>
              <a:latin typeface="+mn-lt"/>
              <a:ea typeface="+mn-ea"/>
              <a:cs typeface="+mn-cs"/>
            </a:defRPr>
          </a:pPr>
          <a:endParaRPr lang="es-HN"/>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'Pregunta 11'!$C$4</c:f>
              <c:strCache>
                <c:ptCount val="1"/>
                <c:pt idx="0">
                  <c:v>Cantidad </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'Pregunta 11'!$B$5:$B$7</c:f>
              <c:strCache>
                <c:ptCount val="3"/>
                <c:pt idx="0">
                  <c:v>Muy Importante</c:v>
                </c:pt>
                <c:pt idx="1">
                  <c:v>Moderadamente importante</c:v>
                </c:pt>
                <c:pt idx="2">
                  <c:v>No es Importante</c:v>
                </c:pt>
              </c:strCache>
            </c:strRef>
          </c:cat>
          <c:val>
            <c:numRef>
              <c:f>'Pregunta 11'!$C$5:$C$7</c:f>
              <c:numCache>
                <c:formatCode>General</c:formatCode>
                <c:ptCount val="3"/>
                <c:pt idx="0">
                  <c:v>35</c:v>
                </c:pt>
                <c:pt idx="1">
                  <c:v>5</c:v>
                </c:pt>
                <c:pt idx="2">
                  <c:v>0</c:v>
                </c:pt>
              </c:numCache>
            </c:numRef>
          </c:val>
          <c:extLst>
            <c:ext xmlns:c16="http://schemas.microsoft.com/office/drawing/2014/chart" uri="{C3380CC4-5D6E-409C-BE32-E72D297353CC}">
              <c16:uniqueId val="{00000000-327C-45A0-86B7-E32C8219E729}"/>
            </c:ext>
          </c:extLst>
        </c:ser>
        <c:ser>
          <c:idx val="1"/>
          <c:order val="1"/>
          <c:tx>
            <c:strRef>
              <c:f>'Pregunta 11'!$D$4</c:f>
              <c:strCache>
                <c:ptCount val="1"/>
                <c:pt idx="0">
                  <c:v>Porcentaje </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invertIfNegative val="0"/>
          <c:dLbls>
            <c:dLbl>
              <c:idx val="0"/>
              <c:layout>
                <c:manualLayout>
                  <c:x val="2.7777777777777776E-2"/>
                  <c:y val="-7.870370370370370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27C-45A0-86B7-E32C8219E729}"/>
                </c:ext>
              </c:extLst>
            </c:dLbl>
            <c:dLbl>
              <c:idx val="1"/>
              <c:layout>
                <c:manualLayout>
                  <c:x val="3.3333333333333333E-2"/>
                  <c:y val="-7.870370370370370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327C-45A0-86B7-E32C8219E729}"/>
                </c:ext>
              </c:extLst>
            </c:dLbl>
            <c:dLbl>
              <c:idx val="2"/>
              <c:layout>
                <c:manualLayout>
                  <c:x val="2.7777777777777676E-2"/>
                  <c:y val="-9.259259259259258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327C-45A0-86B7-E32C8219E729}"/>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'Pregunta 11'!$B$5:$B$7</c:f>
              <c:strCache>
                <c:ptCount val="3"/>
                <c:pt idx="0">
                  <c:v>Muy Importante</c:v>
                </c:pt>
                <c:pt idx="1">
                  <c:v>Moderadamente importante</c:v>
                </c:pt>
                <c:pt idx="2">
                  <c:v>No es Importante</c:v>
                </c:pt>
              </c:strCache>
            </c:strRef>
          </c:cat>
          <c:val>
            <c:numRef>
              <c:f>'Pregunta 11'!$D$5:$D$7</c:f>
              <c:numCache>
                <c:formatCode>0.0%</c:formatCode>
                <c:ptCount val="3"/>
                <c:pt idx="0">
                  <c:v>0.875</c:v>
                </c:pt>
                <c:pt idx="1">
                  <c:v>0.125</c:v>
                </c:pt>
                <c:pt idx="2">
                  <c:v>0</c:v>
                </c:pt>
              </c:numCache>
            </c:numRef>
          </c:val>
          <c:extLst>
            <c:ext xmlns:c16="http://schemas.microsoft.com/office/drawing/2014/chart" uri="{C3380CC4-5D6E-409C-BE32-E72D297353CC}">
              <c16:uniqueId val="{00000004-327C-45A0-86B7-E32C8219E729}"/>
            </c:ext>
          </c:extLst>
        </c:ser>
        <c:dLbls>
          <c:showLegendKey val="0"/>
          <c:showVal val="1"/>
          <c:showCatName val="0"/>
          <c:showSerName val="0"/>
          <c:showPercent val="0"/>
          <c:showBubbleSize val="0"/>
        </c:dLbls>
        <c:gapWidth val="150"/>
        <c:shape val="box"/>
        <c:axId val="836725168"/>
        <c:axId val="836727344"/>
        <c:axId val="0"/>
      </c:bar3DChart>
      <c:catAx>
        <c:axId val="836725168"/>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s-HN"/>
          </a:p>
        </c:txPr>
        <c:crossAx val="836727344"/>
        <c:crosses val="autoZero"/>
        <c:auto val="1"/>
        <c:lblAlgn val="ctr"/>
        <c:lblOffset val="100"/>
        <c:noMultiLvlLbl val="0"/>
      </c:catAx>
      <c:valAx>
        <c:axId val="836727344"/>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HN"/>
          </a:p>
        </c:txPr>
        <c:crossAx val="8367251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s-HN"/>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HN"/>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5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HN" sz="1050">
                <a:latin typeface="Times New Roman" panose="02020603050405020304" pitchFamily="18" charset="0"/>
                <a:cs typeface="Times New Roman" panose="02020603050405020304" pitchFamily="18" charset="0"/>
              </a:rPr>
              <a:t>¿De cuántas horas a la semana dispone para recibir formación en Gestión de Proyectos?</a:t>
            </a:r>
          </a:p>
        </c:rich>
      </c:tx>
      <c:overlay val="0"/>
      <c:spPr>
        <a:noFill/>
        <a:ln>
          <a:noFill/>
        </a:ln>
        <a:effectLst/>
      </c:spPr>
      <c:txPr>
        <a:bodyPr rot="0" spcFirstLastPara="1" vertOverflow="ellipsis" vert="horz" wrap="square" anchor="ctr" anchorCtr="1"/>
        <a:lstStyle/>
        <a:p>
          <a:pPr>
            <a:defRPr sz="105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stacked"/>
        <c:varyColors val="0"/>
        <c:ser>
          <c:idx val="0"/>
          <c:order val="0"/>
          <c:tx>
            <c:strRef>
              <c:f>'Pregunta 12'!$D$4</c:f>
              <c:strCache>
                <c:ptCount val="1"/>
                <c:pt idx="0">
                  <c:v>Cantidad Respuestas </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'Pregunta 12'!$C$5:$C$7</c:f>
              <c:strCache>
                <c:ptCount val="3"/>
                <c:pt idx="0">
                  <c:v>1 hora a la semana</c:v>
                </c:pt>
                <c:pt idx="1">
                  <c:v>2 horas a la semana</c:v>
                </c:pt>
                <c:pt idx="2">
                  <c:v>3 horas a la semana</c:v>
                </c:pt>
              </c:strCache>
            </c:strRef>
          </c:cat>
          <c:val>
            <c:numRef>
              <c:f>'Pregunta 12'!$D$5:$D$7</c:f>
              <c:numCache>
                <c:formatCode>General</c:formatCode>
                <c:ptCount val="3"/>
                <c:pt idx="0">
                  <c:v>16</c:v>
                </c:pt>
                <c:pt idx="1">
                  <c:v>18</c:v>
                </c:pt>
                <c:pt idx="2">
                  <c:v>6</c:v>
                </c:pt>
              </c:numCache>
            </c:numRef>
          </c:val>
          <c:extLst>
            <c:ext xmlns:c16="http://schemas.microsoft.com/office/drawing/2014/chart" uri="{C3380CC4-5D6E-409C-BE32-E72D297353CC}">
              <c16:uniqueId val="{00000000-6EBC-4BA6-AB98-BCB59E3F45BC}"/>
            </c:ext>
          </c:extLst>
        </c:ser>
        <c:ser>
          <c:idx val="1"/>
          <c:order val="1"/>
          <c:tx>
            <c:strRef>
              <c:f>'Pregunta 12'!$E$4</c:f>
              <c:strCache>
                <c:ptCount val="1"/>
                <c:pt idx="0">
                  <c:v>Porcentaje </c:v>
                </c:pt>
              </c:strCache>
            </c:strRef>
          </c:tx>
          <c:spPr>
            <a:solidFill>
              <a:schemeClr val="accent2"/>
            </a:solidFill>
            <a:ln>
              <a:noFill/>
            </a:ln>
            <a:effectLst/>
            <a:sp3d/>
          </c:spPr>
          <c:invertIfNegative val="0"/>
          <c:dLbls>
            <c:dLbl>
              <c:idx val="0"/>
              <c:layout>
                <c:manualLayout>
                  <c:x val="-6.1403508771929821E-2"/>
                  <c:y val="-1.36830102622577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6EBC-4BA6-AB98-BCB59E3F45BC}"/>
                </c:ext>
              </c:extLst>
            </c:dLbl>
            <c:dLbl>
              <c:idx val="1"/>
              <c:layout>
                <c:manualLayout>
                  <c:x val="-7.3099415204678261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6EBC-4BA6-AB98-BCB59E3F45BC}"/>
                </c:ext>
              </c:extLst>
            </c:dLbl>
            <c:dLbl>
              <c:idx val="2"/>
              <c:layout>
                <c:manualLayout>
                  <c:x val="-2.6315789473684209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6EBC-4BA6-AB98-BCB59E3F45BC}"/>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'Pregunta 12'!$C$5:$C$7</c:f>
              <c:strCache>
                <c:ptCount val="3"/>
                <c:pt idx="0">
                  <c:v>1 hora a la semana</c:v>
                </c:pt>
                <c:pt idx="1">
                  <c:v>2 horas a la semana</c:v>
                </c:pt>
                <c:pt idx="2">
                  <c:v>3 horas a la semana</c:v>
                </c:pt>
              </c:strCache>
            </c:strRef>
          </c:cat>
          <c:val>
            <c:numRef>
              <c:f>'Pregunta 12'!$E$5:$E$7</c:f>
              <c:numCache>
                <c:formatCode>0.00%</c:formatCode>
                <c:ptCount val="3"/>
                <c:pt idx="0">
                  <c:v>0.4</c:v>
                </c:pt>
                <c:pt idx="1">
                  <c:v>0.45</c:v>
                </c:pt>
                <c:pt idx="2">
                  <c:v>0.15</c:v>
                </c:pt>
              </c:numCache>
            </c:numRef>
          </c:val>
          <c:extLst>
            <c:ext xmlns:c16="http://schemas.microsoft.com/office/drawing/2014/chart" uri="{C3380CC4-5D6E-409C-BE32-E72D297353CC}">
              <c16:uniqueId val="{00000004-6EBC-4BA6-AB98-BCB59E3F45BC}"/>
            </c:ext>
          </c:extLst>
        </c:ser>
        <c:dLbls>
          <c:showLegendKey val="0"/>
          <c:showVal val="1"/>
          <c:showCatName val="0"/>
          <c:showSerName val="0"/>
          <c:showPercent val="0"/>
          <c:showBubbleSize val="0"/>
        </c:dLbls>
        <c:gapWidth val="150"/>
        <c:shape val="box"/>
        <c:axId val="485867872"/>
        <c:axId val="485862976"/>
        <c:axId val="0"/>
      </c:bar3DChart>
      <c:catAx>
        <c:axId val="485867872"/>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485862976"/>
        <c:crosses val="autoZero"/>
        <c:auto val="1"/>
        <c:lblAlgn val="ctr"/>
        <c:lblOffset val="100"/>
        <c:noMultiLvlLbl val="0"/>
      </c:catAx>
      <c:valAx>
        <c:axId val="48586297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4858678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1" vertOverflow="ellipsis" vert="horz" wrap="square" anchor="ctr" anchorCtr="1"/>
          <a:lstStyle/>
          <a:p>
            <a:pPr>
              <a:defRPr sz="1050" b="1" i="0" u="none" strike="noStrike" kern="1200" baseline="0">
                <a:solidFill>
                  <a:schemeClr val="tx2"/>
                </a:solidFill>
                <a:latin typeface="+mn-lt"/>
                <a:ea typeface="+mn-ea"/>
                <a:cs typeface="+mn-cs"/>
              </a:defRPr>
            </a:pPr>
            <a:r>
              <a:rPr lang="es-HN" sz="1050" b="0" i="0" u="none" strike="noStrike" baseline="0">
                <a:effectLst/>
                <a:latin typeface="Times New Roman" panose="02020603050405020304" pitchFamily="18" charset="0"/>
                <a:cs typeface="Times New Roman" panose="02020603050405020304" pitchFamily="18" charset="0"/>
              </a:rPr>
              <a:t>¿Cuántas horas al día considera debe invertirse en la implementación de metodología de proyectos en su unidad? </a:t>
            </a:r>
            <a:r>
              <a:rPr lang="es-HN" sz="1050" b="1" i="0" u="none" strike="noStrike" baseline="0">
                <a:latin typeface="Times New Roman" panose="02020603050405020304" pitchFamily="18" charset="0"/>
                <a:cs typeface="Times New Roman" panose="02020603050405020304" pitchFamily="18" charset="0"/>
              </a:rPr>
              <a:t> </a:t>
            </a:r>
            <a:endParaRPr lang="en-US" sz="105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50" b="1" i="0" u="none" strike="noStrike" kern="1200" baseline="0">
              <a:solidFill>
                <a:schemeClr val="tx2"/>
              </a:solidFill>
              <a:latin typeface="+mn-lt"/>
              <a:ea typeface="+mn-ea"/>
              <a:cs typeface="+mn-cs"/>
            </a:defRPr>
          </a:pPr>
          <a:endParaRPr lang="es-HN"/>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'Pregunta 13'!$D$5</c:f>
              <c:strCache>
                <c:ptCount val="1"/>
                <c:pt idx="0">
                  <c:v>Cantidad Respuestas </c:v>
                </c:pt>
              </c:strCache>
            </c:strRef>
          </c:tx>
          <c:dPt>
            <c:idx val="0"/>
            <c:bubble3D val="0"/>
            <c:spPr>
              <a:gradFill rotWithShape="1">
                <a:gsLst>
                  <a:gs pos="0">
                    <a:schemeClr val="accent1">
                      <a:shade val="58000"/>
                      <a:satMod val="103000"/>
                      <a:lumMod val="102000"/>
                      <a:tint val="94000"/>
                    </a:schemeClr>
                  </a:gs>
                  <a:gs pos="50000">
                    <a:schemeClr val="accent1">
                      <a:shade val="58000"/>
                      <a:satMod val="110000"/>
                      <a:lumMod val="100000"/>
                      <a:shade val="100000"/>
                    </a:schemeClr>
                  </a:gs>
                  <a:gs pos="100000">
                    <a:schemeClr val="accent1">
                      <a:shade val="58000"/>
                      <a:lumMod val="99000"/>
                      <a:satMod val="120000"/>
                      <a:shade val="78000"/>
                    </a:schemeClr>
                  </a:gs>
                </a:gsLst>
                <a:lin ang="5400000" scaled="0"/>
              </a:gradFill>
              <a:ln>
                <a:noFill/>
              </a:ln>
              <a:effectLst/>
              <a:sp3d/>
            </c:spPr>
            <c:extLst>
              <c:ext xmlns:c16="http://schemas.microsoft.com/office/drawing/2014/chart" uri="{C3380CC4-5D6E-409C-BE32-E72D297353CC}">
                <c16:uniqueId val="{00000001-ECCF-4729-AD81-25943F7630F2}"/>
              </c:ext>
            </c:extLst>
          </c:dPt>
          <c:dPt>
            <c:idx val="1"/>
            <c:bubble3D val="0"/>
            <c:spPr>
              <a:solidFill>
                <a:schemeClr val="accent2">
                  <a:lumMod val="40000"/>
                  <a:lumOff val="60000"/>
                </a:schemeClr>
              </a:solidFill>
              <a:ln>
                <a:noFill/>
              </a:ln>
              <a:effectLst/>
              <a:sp3d/>
            </c:spPr>
            <c:extLst>
              <c:ext xmlns:c16="http://schemas.microsoft.com/office/drawing/2014/chart" uri="{C3380CC4-5D6E-409C-BE32-E72D297353CC}">
                <c16:uniqueId val="{00000003-ECCF-4729-AD81-25943F7630F2}"/>
              </c:ext>
            </c:extLst>
          </c:dPt>
          <c:dPt>
            <c:idx val="2"/>
            <c:bubble3D val="0"/>
            <c:spPr>
              <a:solidFill>
                <a:schemeClr val="accent5">
                  <a:lumMod val="40000"/>
                  <a:lumOff val="60000"/>
                </a:schemeClr>
              </a:solidFill>
              <a:ln>
                <a:noFill/>
              </a:ln>
              <a:effectLst/>
              <a:sp3d/>
            </c:spPr>
            <c:extLst>
              <c:ext xmlns:c16="http://schemas.microsoft.com/office/drawing/2014/chart" uri="{C3380CC4-5D6E-409C-BE32-E72D297353CC}">
                <c16:uniqueId val="{00000005-ECCF-4729-AD81-25943F7630F2}"/>
              </c:ext>
            </c:extLst>
          </c:dPt>
          <c:dPt>
            <c:idx val="3"/>
            <c:bubble3D val="0"/>
            <c:spPr>
              <a:solidFill>
                <a:schemeClr val="accent2">
                  <a:lumMod val="50000"/>
                </a:schemeClr>
              </a:solidFill>
              <a:ln>
                <a:noFill/>
              </a:ln>
              <a:effectLst/>
              <a:sp3d/>
            </c:spPr>
            <c:extLst>
              <c:ext xmlns:c16="http://schemas.microsoft.com/office/drawing/2014/chart" uri="{C3380CC4-5D6E-409C-BE32-E72D297353CC}">
                <c16:uniqueId val="{00000007-ECCF-4729-AD81-25943F7630F2}"/>
              </c:ext>
            </c:extLst>
          </c:dPt>
          <c:dLbls>
            <c:dLbl>
              <c:idx val="0"/>
              <c:tx>
                <c:rich>
                  <a:bodyPr/>
                  <a:lstStyle/>
                  <a:p>
                    <a:fld id="{C6D62E7E-D7A7-4FE0-B6A4-5621E2366D2A}" type="PERCENTAGE">
                      <a:rPr lang="en-US"/>
                      <a:pPr/>
                      <a:t>[PORCENTAJE]</a:t>
                    </a:fld>
                    <a:endParaRPr lang="es-HN"/>
                  </a:p>
                </c:rich>
              </c:tx>
              <c:dLblPos val="outEnd"/>
              <c:showLegendKey val="0"/>
              <c:showVal val="0"/>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ECCF-4729-AD81-25943F7630F2}"/>
                </c:ext>
              </c:extLst>
            </c:dLbl>
            <c:dLbl>
              <c:idx val="1"/>
              <c:tx>
                <c:rich>
                  <a:bodyPr/>
                  <a:lstStyle/>
                  <a:p>
                    <a:fld id="{60973F6F-B4B4-4999-9CFB-C3424DB47F74}" type="PERCENTAGE">
                      <a:rPr lang="en-US"/>
                      <a:pPr/>
                      <a:t>[PORCENTAJE]</a:t>
                    </a:fld>
                    <a:endParaRPr lang="es-HN"/>
                  </a:p>
                </c:rich>
              </c:tx>
              <c:dLblPos val="outEnd"/>
              <c:showLegendKey val="0"/>
              <c:showVal val="0"/>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ECCF-4729-AD81-25943F7630F2}"/>
                </c:ext>
              </c:extLst>
            </c:dLbl>
            <c:dLbl>
              <c:idx val="2"/>
              <c:tx>
                <c:rich>
                  <a:bodyPr/>
                  <a:lstStyle/>
                  <a:p>
                    <a:fld id="{CB10F2B6-7581-44B9-96DD-E2FB15FE4835}" type="PERCENTAGE">
                      <a:rPr lang="en-US"/>
                      <a:pPr/>
                      <a:t>[PORCENTAJE]</a:t>
                    </a:fld>
                    <a:endParaRPr lang="es-HN"/>
                  </a:p>
                </c:rich>
              </c:tx>
              <c:dLblPos val="outEnd"/>
              <c:showLegendKey val="0"/>
              <c:showVal val="0"/>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ECCF-4729-AD81-25943F7630F2}"/>
                </c:ext>
              </c:extLst>
            </c:dLbl>
            <c:dLbl>
              <c:idx val="3"/>
              <c:tx>
                <c:rich>
                  <a:bodyPr/>
                  <a:lstStyle/>
                  <a:p>
                    <a:fld id="{16EEF8CC-2AFC-463D-8837-368427EC9822}" type="PERCENTAGE">
                      <a:rPr lang="en-US"/>
                      <a:pPr/>
                      <a:t>[PORCENTAJE]</a:t>
                    </a:fld>
                    <a:endParaRPr lang="es-HN"/>
                  </a:p>
                </c:rich>
              </c:tx>
              <c:dLblPos val="outEnd"/>
              <c:showLegendKey val="0"/>
              <c:showVal val="0"/>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7-ECCF-4729-AD81-25943F7630F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HN"/>
              </a:p>
            </c:txPr>
            <c:dLblPos val="outEnd"/>
            <c:showLegendKey val="0"/>
            <c:showVal val="0"/>
            <c:showCatName val="1"/>
            <c:showSerName val="0"/>
            <c:showPercent val="0"/>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'Pregunta 13'!$C$6:$C$9</c:f>
              <c:strCache>
                <c:ptCount val="4"/>
                <c:pt idx="0">
                  <c:v>1 hora</c:v>
                </c:pt>
                <c:pt idx="1">
                  <c:v>2 horas</c:v>
                </c:pt>
                <c:pt idx="2">
                  <c:v>3 horas</c:v>
                </c:pt>
                <c:pt idx="3">
                  <c:v>4 horas </c:v>
                </c:pt>
              </c:strCache>
            </c:strRef>
          </c:cat>
          <c:val>
            <c:numRef>
              <c:f>'Pregunta 13'!$D$6:$D$9</c:f>
              <c:numCache>
                <c:formatCode>General</c:formatCode>
                <c:ptCount val="4"/>
                <c:pt idx="0">
                  <c:v>18</c:v>
                </c:pt>
                <c:pt idx="1">
                  <c:v>16</c:v>
                </c:pt>
                <c:pt idx="2">
                  <c:v>3</c:v>
                </c:pt>
                <c:pt idx="3">
                  <c:v>3</c:v>
                </c:pt>
              </c:numCache>
            </c:numRef>
          </c:val>
          <c:extLst>
            <c:ext xmlns:c16="http://schemas.microsoft.com/office/drawing/2014/chart" uri="{C3380CC4-5D6E-409C-BE32-E72D297353CC}">
              <c16:uniqueId val="{00000008-ECCF-4729-AD81-25943F7630F2}"/>
            </c:ext>
          </c:extLst>
        </c:ser>
        <c:ser>
          <c:idx val="1"/>
          <c:order val="1"/>
          <c:tx>
            <c:strRef>
              <c:f>'Pregunta 13'!$E$5</c:f>
              <c:strCache>
                <c:ptCount val="1"/>
                <c:pt idx="0">
                  <c:v>Porcentaje </c:v>
                </c:pt>
              </c:strCache>
            </c:strRef>
          </c:tx>
          <c:dPt>
            <c:idx val="0"/>
            <c:bubble3D val="0"/>
            <c:spPr>
              <a:gradFill rotWithShape="1">
                <a:gsLst>
                  <a:gs pos="0">
                    <a:schemeClr val="accent1">
                      <a:shade val="58000"/>
                      <a:satMod val="103000"/>
                      <a:lumMod val="102000"/>
                      <a:tint val="94000"/>
                    </a:schemeClr>
                  </a:gs>
                  <a:gs pos="50000">
                    <a:schemeClr val="accent1">
                      <a:shade val="58000"/>
                      <a:satMod val="110000"/>
                      <a:lumMod val="100000"/>
                      <a:shade val="100000"/>
                    </a:schemeClr>
                  </a:gs>
                  <a:gs pos="100000">
                    <a:schemeClr val="accent1">
                      <a:shade val="58000"/>
                      <a:lumMod val="99000"/>
                      <a:satMod val="120000"/>
                      <a:shade val="78000"/>
                    </a:schemeClr>
                  </a:gs>
                </a:gsLst>
                <a:lin ang="5400000" scaled="0"/>
              </a:gradFill>
              <a:ln>
                <a:noFill/>
              </a:ln>
              <a:effectLst/>
              <a:sp3d/>
            </c:spPr>
            <c:extLst>
              <c:ext xmlns:c16="http://schemas.microsoft.com/office/drawing/2014/chart" uri="{C3380CC4-5D6E-409C-BE32-E72D297353CC}">
                <c16:uniqueId val="{0000000A-ECCF-4729-AD81-25943F7630F2}"/>
              </c:ext>
            </c:extLst>
          </c:dPt>
          <c:dPt>
            <c:idx val="1"/>
            <c:bubble3D val="0"/>
            <c:spPr>
              <a:gradFill rotWithShape="1">
                <a:gsLst>
                  <a:gs pos="0">
                    <a:schemeClr val="accent1">
                      <a:shade val="86000"/>
                      <a:satMod val="103000"/>
                      <a:lumMod val="102000"/>
                      <a:tint val="94000"/>
                    </a:schemeClr>
                  </a:gs>
                  <a:gs pos="50000">
                    <a:schemeClr val="accent1">
                      <a:shade val="86000"/>
                      <a:satMod val="110000"/>
                      <a:lumMod val="100000"/>
                      <a:shade val="100000"/>
                    </a:schemeClr>
                  </a:gs>
                  <a:gs pos="100000">
                    <a:schemeClr val="accent1">
                      <a:shade val="86000"/>
                      <a:lumMod val="99000"/>
                      <a:satMod val="120000"/>
                      <a:shade val="78000"/>
                    </a:schemeClr>
                  </a:gs>
                </a:gsLst>
                <a:lin ang="5400000" scaled="0"/>
              </a:gradFill>
              <a:ln>
                <a:noFill/>
              </a:ln>
              <a:effectLst/>
              <a:sp3d/>
            </c:spPr>
            <c:extLst>
              <c:ext xmlns:c16="http://schemas.microsoft.com/office/drawing/2014/chart" uri="{C3380CC4-5D6E-409C-BE32-E72D297353CC}">
                <c16:uniqueId val="{0000000C-ECCF-4729-AD81-25943F7630F2}"/>
              </c:ext>
            </c:extLst>
          </c:dPt>
          <c:dPt>
            <c:idx val="2"/>
            <c:bubble3D val="0"/>
            <c:spPr>
              <a:gradFill rotWithShape="1">
                <a:gsLst>
                  <a:gs pos="0">
                    <a:schemeClr val="accent1">
                      <a:tint val="86000"/>
                      <a:satMod val="103000"/>
                      <a:lumMod val="102000"/>
                      <a:tint val="94000"/>
                    </a:schemeClr>
                  </a:gs>
                  <a:gs pos="50000">
                    <a:schemeClr val="accent1">
                      <a:tint val="86000"/>
                      <a:satMod val="110000"/>
                      <a:lumMod val="100000"/>
                      <a:shade val="100000"/>
                    </a:schemeClr>
                  </a:gs>
                  <a:gs pos="100000">
                    <a:schemeClr val="accent1">
                      <a:tint val="86000"/>
                      <a:lumMod val="99000"/>
                      <a:satMod val="120000"/>
                      <a:shade val="78000"/>
                    </a:schemeClr>
                  </a:gs>
                </a:gsLst>
                <a:lin ang="5400000" scaled="0"/>
              </a:gradFill>
              <a:ln>
                <a:noFill/>
              </a:ln>
              <a:effectLst/>
              <a:sp3d/>
            </c:spPr>
            <c:extLst>
              <c:ext xmlns:c16="http://schemas.microsoft.com/office/drawing/2014/chart" uri="{C3380CC4-5D6E-409C-BE32-E72D297353CC}">
                <c16:uniqueId val="{0000000E-ECCF-4729-AD81-25943F7630F2}"/>
              </c:ext>
            </c:extLst>
          </c:dPt>
          <c:dPt>
            <c:idx val="3"/>
            <c:bubble3D val="0"/>
            <c:spPr>
              <a:gradFill rotWithShape="1">
                <a:gsLst>
                  <a:gs pos="0">
                    <a:schemeClr val="accent1">
                      <a:tint val="58000"/>
                      <a:satMod val="103000"/>
                      <a:lumMod val="102000"/>
                      <a:tint val="94000"/>
                    </a:schemeClr>
                  </a:gs>
                  <a:gs pos="50000">
                    <a:schemeClr val="accent1">
                      <a:tint val="58000"/>
                      <a:satMod val="110000"/>
                      <a:lumMod val="100000"/>
                      <a:shade val="100000"/>
                    </a:schemeClr>
                  </a:gs>
                  <a:gs pos="100000">
                    <a:schemeClr val="accent1">
                      <a:tint val="58000"/>
                      <a:lumMod val="99000"/>
                      <a:satMod val="120000"/>
                      <a:shade val="78000"/>
                    </a:schemeClr>
                  </a:gs>
                </a:gsLst>
                <a:lin ang="5400000" scaled="0"/>
              </a:gradFill>
              <a:ln>
                <a:noFill/>
              </a:ln>
              <a:effectLst/>
              <a:sp3d/>
            </c:spPr>
            <c:extLst>
              <c:ext xmlns:c16="http://schemas.microsoft.com/office/drawing/2014/chart" uri="{C3380CC4-5D6E-409C-BE32-E72D297353CC}">
                <c16:uniqueId val="{00000010-ECCF-4729-AD81-25943F7630F2}"/>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HN"/>
              </a:p>
            </c:txPr>
            <c:dLblPos val="outEnd"/>
            <c:showLegendKey val="0"/>
            <c:showVal val="0"/>
            <c:showCatName val="1"/>
            <c:showSerName val="0"/>
            <c:showPercent val="0"/>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'Pregunta 13'!$C$6:$C$9</c:f>
              <c:strCache>
                <c:ptCount val="4"/>
                <c:pt idx="0">
                  <c:v>1 hora</c:v>
                </c:pt>
                <c:pt idx="1">
                  <c:v>2 horas</c:v>
                </c:pt>
                <c:pt idx="2">
                  <c:v>3 horas</c:v>
                </c:pt>
                <c:pt idx="3">
                  <c:v>4 horas </c:v>
                </c:pt>
              </c:strCache>
            </c:strRef>
          </c:cat>
          <c:val>
            <c:numRef>
              <c:f>'Pregunta 13'!$E$6:$E$9</c:f>
              <c:numCache>
                <c:formatCode>0.00%</c:formatCode>
                <c:ptCount val="4"/>
                <c:pt idx="0">
                  <c:v>0.45</c:v>
                </c:pt>
                <c:pt idx="1">
                  <c:v>0.4</c:v>
                </c:pt>
                <c:pt idx="2">
                  <c:v>7.4999999999999997E-2</c:v>
                </c:pt>
                <c:pt idx="3">
                  <c:v>7.4999999999999997E-2</c:v>
                </c:pt>
              </c:numCache>
            </c:numRef>
          </c:val>
          <c:extLst>
            <c:ext xmlns:c16="http://schemas.microsoft.com/office/drawing/2014/chart" uri="{C3380CC4-5D6E-409C-BE32-E72D297353CC}">
              <c16:uniqueId val="{00000011-ECCF-4729-AD81-25943F7630F2}"/>
            </c:ext>
          </c:extLst>
        </c:ser>
        <c:dLbls>
          <c:dLblPos val="outEnd"/>
          <c:showLegendKey val="0"/>
          <c:showVal val="0"/>
          <c:showCatName val="1"/>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HN"/>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HN"/>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1" i="0" u="none" strike="noStrike" kern="1200" baseline="0">
                <a:solidFill>
                  <a:schemeClr val="tx2"/>
                </a:solidFill>
                <a:latin typeface="+mn-lt"/>
                <a:ea typeface="+mn-ea"/>
                <a:cs typeface="+mn-cs"/>
              </a:defRPr>
            </a:pPr>
            <a:r>
              <a:rPr lang="es-HN" sz="1000" b="0" i="0" u="none" strike="noStrike" baseline="0">
                <a:effectLst/>
                <a:latin typeface="Times New Roman" panose="02020603050405020304" pitchFamily="18" charset="0"/>
                <a:cs typeface="Times New Roman" panose="02020603050405020304" pitchFamily="18" charset="0"/>
              </a:rPr>
              <a:t>¿Considera que aprender nuevos esquemas sobre gestión de proyectos genere impactos negativos sobre su modelo de trabajo actual?</a:t>
            </a:r>
            <a:r>
              <a:rPr lang="es-HN" sz="1000" b="1" i="0" u="none" strike="noStrike" baseline="0">
                <a:latin typeface="Times New Roman" panose="02020603050405020304" pitchFamily="18" charset="0"/>
                <a:cs typeface="Times New Roman" panose="02020603050405020304" pitchFamily="18" charset="0"/>
              </a:rPr>
              <a:t> </a:t>
            </a:r>
            <a:endParaRPr lang="en-US" sz="100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1" i="0" u="none" strike="noStrike" kern="1200" baseline="0">
              <a:solidFill>
                <a:schemeClr val="tx2"/>
              </a:solidFill>
              <a:latin typeface="+mn-lt"/>
              <a:ea typeface="+mn-ea"/>
              <a:cs typeface="+mn-cs"/>
            </a:defRPr>
          </a:pPr>
          <a:endParaRPr lang="es-HN"/>
        </a:p>
      </c:txPr>
    </c:title>
    <c:autoTitleDeleted val="0"/>
    <c:plotArea>
      <c:layout/>
      <c:pieChart>
        <c:varyColors val="1"/>
        <c:ser>
          <c:idx val="0"/>
          <c:order val="0"/>
          <c:tx>
            <c:strRef>
              <c:f>'Pregunta 14'!$C$6</c:f>
              <c:strCache>
                <c:ptCount val="1"/>
                <c:pt idx="0">
                  <c:v>Si</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extLst>
              <c:ext xmlns:c16="http://schemas.microsoft.com/office/drawing/2014/chart" uri="{C3380CC4-5D6E-409C-BE32-E72D297353CC}">
                <c16:uniqueId val="{00000001-B78A-4EB8-9067-179795691A9E}"/>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extLst>
              <c:ext xmlns:c16="http://schemas.microsoft.com/office/drawing/2014/chart" uri="{C3380CC4-5D6E-409C-BE32-E72D297353CC}">
                <c16:uniqueId val="{00000003-B78A-4EB8-9067-179795691A9E}"/>
              </c:ext>
            </c:extLst>
          </c:dPt>
          <c:dLbls>
            <c:dLbl>
              <c:idx val="0"/>
              <c:tx>
                <c:rich>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r>
                      <a:rPr lang="en-US">
                        <a:solidFill>
                          <a:schemeClr val="bg1"/>
                        </a:solidFill>
                      </a:rPr>
                      <a:t>70%</a:t>
                    </a:r>
                  </a:p>
                </c:rich>
              </c:tx>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es-HN"/>
                </a:p>
              </c:txPr>
              <c:dLblPos val="bestFit"/>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B78A-4EB8-9067-179795691A9E}"/>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HN"/>
              </a:p>
            </c:txPr>
            <c:dLblPos val="bestFit"/>
            <c:showLegendKey val="0"/>
            <c:showVal val="1"/>
            <c:showCatName val="0"/>
            <c:showSerName val="0"/>
            <c:showPercent val="0"/>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'Pregunta 14'!$D$5:$E$5</c:f>
              <c:strCache>
                <c:ptCount val="2"/>
                <c:pt idx="0">
                  <c:v>Cantidad de Respuestas </c:v>
                </c:pt>
                <c:pt idx="1">
                  <c:v>Porcentaje </c:v>
                </c:pt>
              </c:strCache>
            </c:strRef>
          </c:cat>
          <c:val>
            <c:numRef>
              <c:f>'Pregunta 14'!$D$6:$E$6</c:f>
              <c:numCache>
                <c:formatCode>0.00%</c:formatCode>
                <c:ptCount val="2"/>
                <c:pt idx="0" formatCode="General">
                  <c:v>12</c:v>
                </c:pt>
                <c:pt idx="1">
                  <c:v>0.3</c:v>
                </c:pt>
              </c:numCache>
            </c:numRef>
          </c:val>
          <c:extLst>
            <c:ext xmlns:c16="http://schemas.microsoft.com/office/drawing/2014/chart" uri="{C3380CC4-5D6E-409C-BE32-E72D297353CC}">
              <c16:uniqueId val="{00000004-B78A-4EB8-9067-179795691A9E}"/>
            </c:ext>
          </c:extLst>
        </c:ser>
        <c:ser>
          <c:idx val="1"/>
          <c:order val="1"/>
          <c:tx>
            <c:strRef>
              <c:f>'Pregunta 14'!$C$7</c:f>
              <c:strCache>
                <c:ptCount val="1"/>
                <c:pt idx="0">
                  <c:v>No</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extLst>
              <c:ext xmlns:c16="http://schemas.microsoft.com/office/drawing/2014/chart" uri="{C3380CC4-5D6E-409C-BE32-E72D297353CC}">
                <c16:uniqueId val="{00000006-B78A-4EB8-9067-179795691A9E}"/>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extLst>
              <c:ext xmlns:c16="http://schemas.microsoft.com/office/drawing/2014/chart" uri="{C3380CC4-5D6E-409C-BE32-E72D297353CC}">
                <c16:uniqueId val="{00000008-B78A-4EB8-9067-179795691A9E}"/>
              </c:ext>
            </c:extLst>
          </c:dPt>
          <c:cat>
            <c:strRef>
              <c:f>'Pregunta 14'!$D$5:$E$5</c:f>
              <c:strCache>
                <c:ptCount val="2"/>
                <c:pt idx="0">
                  <c:v>Cantidad de Respuestas </c:v>
                </c:pt>
                <c:pt idx="1">
                  <c:v>Porcentaje </c:v>
                </c:pt>
              </c:strCache>
            </c:strRef>
          </c:cat>
          <c:val>
            <c:numRef>
              <c:f>'Pregunta 14'!$D$7:$E$7</c:f>
              <c:numCache>
                <c:formatCode>0.00%</c:formatCode>
                <c:ptCount val="2"/>
                <c:pt idx="0" formatCode="General">
                  <c:v>28</c:v>
                </c:pt>
                <c:pt idx="1">
                  <c:v>0.7</c:v>
                </c:pt>
              </c:numCache>
            </c:numRef>
          </c:val>
          <c:extLst>
            <c:ext xmlns:c16="http://schemas.microsoft.com/office/drawing/2014/chart" uri="{C3380CC4-5D6E-409C-BE32-E72D297353CC}">
              <c16:uniqueId val="{00000009-B78A-4EB8-9067-179795691A9E}"/>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8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s-HN"/>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HN"/>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0" i="0" u="none" strike="noStrike" kern="1200" baseline="0">
                <a:solidFill>
                  <a:schemeClr val="tx2"/>
                </a:solidFill>
                <a:latin typeface="+mn-lt"/>
                <a:ea typeface="+mn-ea"/>
                <a:cs typeface="+mn-cs"/>
              </a:defRPr>
            </a:pPr>
            <a:r>
              <a:rPr lang="es-HN" sz="1200" b="0">
                <a:latin typeface="Times New Roman" panose="02020603050405020304" pitchFamily="18" charset="0"/>
                <a:cs typeface="Times New Roman" panose="02020603050405020304" pitchFamily="18" charset="0"/>
              </a:rPr>
              <a:t>¿Qué podría afectar generar proyectos de alto impacto en aficiencia y efectividad sobre sus entregables? </a:t>
            </a:r>
          </a:p>
        </c:rich>
      </c:tx>
      <c:overlay val="0"/>
      <c:spPr>
        <a:noFill/>
        <a:ln>
          <a:noFill/>
        </a:ln>
        <a:effectLst/>
      </c:spPr>
      <c:txPr>
        <a:bodyPr rot="0" spcFirstLastPara="1" vertOverflow="ellipsis" vert="horz" wrap="square" anchor="ctr" anchorCtr="1"/>
        <a:lstStyle/>
        <a:p>
          <a:pPr>
            <a:defRPr sz="1600" b="0" i="0" u="none" strike="noStrike" kern="1200" baseline="0">
              <a:solidFill>
                <a:schemeClr val="tx2"/>
              </a:solidFill>
              <a:latin typeface="+mn-lt"/>
              <a:ea typeface="+mn-ea"/>
              <a:cs typeface="+mn-cs"/>
            </a:defRPr>
          </a:pPr>
          <a:endParaRPr lang="es-HN"/>
        </a:p>
      </c:txPr>
    </c:title>
    <c:autoTitleDeleted val="0"/>
    <c:view3D>
      <c:rotX val="15"/>
      <c:rotY val="2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'Pregunta 15'!$D$3</c:f>
              <c:strCache>
                <c:ptCount val="1"/>
                <c:pt idx="0">
                  <c:v>Cantidad de respuestas </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'Pregunta 15'!$C$4:$C$7</c:f>
              <c:strCache>
                <c:ptCount val="4"/>
                <c:pt idx="0">
                  <c:v>Actitud (de forma negativa)</c:v>
                </c:pt>
                <c:pt idx="1">
                  <c:v>Carga Laboral</c:v>
                </c:pt>
                <c:pt idx="2">
                  <c:v>Atrasos en entregables sobre mi trabajo diario</c:v>
                </c:pt>
                <c:pt idx="3">
                  <c:v>Ninguna de las anteriores</c:v>
                </c:pt>
              </c:strCache>
            </c:strRef>
          </c:cat>
          <c:val>
            <c:numRef>
              <c:f>'Pregunta 15'!$D$4:$D$7</c:f>
              <c:numCache>
                <c:formatCode>General</c:formatCode>
                <c:ptCount val="4"/>
                <c:pt idx="0">
                  <c:v>5</c:v>
                </c:pt>
                <c:pt idx="1">
                  <c:v>17</c:v>
                </c:pt>
                <c:pt idx="2">
                  <c:v>6</c:v>
                </c:pt>
                <c:pt idx="3">
                  <c:v>12</c:v>
                </c:pt>
              </c:numCache>
            </c:numRef>
          </c:val>
          <c:extLst>
            <c:ext xmlns:c16="http://schemas.microsoft.com/office/drawing/2014/chart" uri="{C3380CC4-5D6E-409C-BE32-E72D297353CC}">
              <c16:uniqueId val="{00000000-CF4A-49FC-B0C2-B55E3F598E4F}"/>
            </c:ext>
          </c:extLst>
        </c:ser>
        <c:ser>
          <c:idx val="1"/>
          <c:order val="1"/>
          <c:tx>
            <c:strRef>
              <c:f>'Pregunta 15'!$E$3</c:f>
              <c:strCache>
                <c:ptCount val="1"/>
                <c:pt idx="0">
                  <c:v>Porcentaje </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invertIfNegative val="0"/>
          <c:dLbls>
            <c:dLbl>
              <c:idx val="0"/>
              <c:layout>
                <c:manualLayout>
                  <c:x val="4.5921450151057405E-2"/>
                  <c:y val="-7.3800738007380072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F4A-49FC-B0C2-B55E3F598E4F}"/>
                </c:ext>
              </c:extLst>
            </c:dLbl>
            <c:dLbl>
              <c:idx val="1"/>
              <c:layout>
                <c:manualLayout>
                  <c:x val="3.6253776435045321E-2"/>
                  <c:y val="-7.3800738007380072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CF4A-49FC-B0C2-B55E3F598E4F}"/>
                </c:ext>
              </c:extLst>
            </c:dLbl>
            <c:dLbl>
              <c:idx val="2"/>
              <c:layout>
                <c:manualLayout>
                  <c:x val="4.1087613293051363E-2"/>
                  <c:y val="-2.583025830258316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CF4A-49FC-B0C2-B55E3F598E4F}"/>
                </c:ext>
              </c:extLst>
            </c:dLbl>
            <c:dLbl>
              <c:idx val="3"/>
              <c:layout>
                <c:manualLayout>
                  <c:x val="4.8338368580060423E-2"/>
                  <c:y val="-1.845018450184501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CF4A-49FC-B0C2-B55E3F598E4F}"/>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'Pregunta 15'!$C$4:$C$7</c:f>
              <c:strCache>
                <c:ptCount val="4"/>
                <c:pt idx="0">
                  <c:v>Actitud (de forma negativa)</c:v>
                </c:pt>
                <c:pt idx="1">
                  <c:v>Carga Laboral</c:v>
                </c:pt>
                <c:pt idx="2">
                  <c:v>Atrasos en entregables sobre mi trabajo diario</c:v>
                </c:pt>
                <c:pt idx="3">
                  <c:v>Ninguna de las anteriores</c:v>
                </c:pt>
              </c:strCache>
            </c:strRef>
          </c:cat>
          <c:val>
            <c:numRef>
              <c:f>'Pregunta 15'!$E$4:$E$7</c:f>
              <c:numCache>
                <c:formatCode>0.00%</c:formatCode>
                <c:ptCount val="4"/>
                <c:pt idx="0">
                  <c:v>0.125</c:v>
                </c:pt>
                <c:pt idx="1">
                  <c:v>0.42499999999999999</c:v>
                </c:pt>
                <c:pt idx="2">
                  <c:v>0.15</c:v>
                </c:pt>
                <c:pt idx="3">
                  <c:v>0.3</c:v>
                </c:pt>
              </c:numCache>
            </c:numRef>
          </c:val>
          <c:extLst>
            <c:ext xmlns:c16="http://schemas.microsoft.com/office/drawing/2014/chart" uri="{C3380CC4-5D6E-409C-BE32-E72D297353CC}">
              <c16:uniqueId val="{00000005-CF4A-49FC-B0C2-B55E3F598E4F}"/>
            </c:ext>
          </c:extLst>
        </c:ser>
        <c:dLbls>
          <c:showLegendKey val="0"/>
          <c:showVal val="1"/>
          <c:showCatName val="0"/>
          <c:showSerName val="0"/>
          <c:showPercent val="0"/>
          <c:showBubbleSize val="0"/>
        </c:dLbls>
        <c:gapWidth val="247"/>
        <c:shape val="box"/>
        <c:axId val="74625984"/>
        <c:axId val="74626528"/>
        <c:axId val="0"/>
      </c:bar3DChart>
      <c:catAx>
        <c:axId val="74625984"/>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s-HN"/>
          </a:p>
        </c:txPr>
        <c:crossAx val="74626528"/>
        <c:crosses val="autoZero"/>
        <c:auto val="1"/>
        <c:lblAlgn val="ctr"/>
        <c:lblOffset val="100"/>
        <c:noMultiLvlLbl val="0"/>
      </c:catAx>
      <c:valAx>
        <c:axId val="74626528"/>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HN"/>
          </a:p>
        </c:txPr>
        <c:crossAx val="746259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s-HN"/>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HN"/>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0" i="0" u="none" strike="noStrike" kern="1200" baseline="0">
                <a:solidFill>
                  <a:schemeClr val="tx2"/>
                </a:solidFill>
                <a:latin typeface="Times New Roman" panose="02020603050405020304" pitchFamily="18" charset="0"/>
                <a:ea typeface="+mn-ea"/>
                <a:cs typeface="Times New Roman" panose="02020603050405020304" pitchFamily="18" charset="0"/>
              </a:defRPr>
            </a:pPr>
            <a:r>
              <a:rPr lang="es-HN" sz="1000" b="0">
                <a:latin typeface="Times New Roman" panose="02020603050405020304" pitchFamily="18" charset="0"/>
                <a:cs typeface="Times New Roman" panose="02020603050405020304" pitchFamily="18" charset="0"/>
              </a:rPr>
              <a:t>¿Considera que está realizando un buen trabajo al momento de apoyar en un proyecto y no hay necesidad de modificar la forma en que lo hace? </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s-HN"/>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extLst>
              <c:ext xmlns:c16="http://schemas.microsoft.com/office/drawing/2014/chart" uri="{C3380CC4-5D6E-409C-BE32-E72D297353CC}">
                <c16:uniqueId val="{00000001-A96A-4990-8F3E-7ECA8E1EDD98}"/>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extLst>
              <c:ext xmlns:c16="http://schemas.microsoft.com/office/drawing/2014/chart" uri="{C3380CC4-5D6E-409C-BE32-E72D297353CC}">
                <c16:uniqueId val="{00000003-A96A-4990-8F3E-7ECA8E1EDD98}"/>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sp3d/>
            </c:spPr>
            <c:extLst>
              <c:ext xmlns:c16="http://schemas.microsoft.com/office/drawing/2014/chart" uri="{C3380CC4-5D6E-409C-BE32-E72D297353CC}">
                <c16:uniqueId val="{00000005-A96A-4990-8F3E-7ECA8E1EDD9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s-HN"/>
              </a:p>
            </c:txPr>
            <c:dLblPos val="ct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'Pregunta 16'!$B$3:$B$5</c:f>
              <c:strCache>
                <c:ptCount val="3"/>
                <c:pt idx="0">
                  <c:v>Si</c:v>
                </c:pt>
                <c:pt idx="1">
                  <c:v>No</c:v>
                </c:pt>
                <c:pt idx="2">
                  <c:v>Lo estoy realizando bien, pero puedo mejorar</c:v>
                </c:pt>
              </c:strCache>
            </c:strRef>
          </c:cat>
          <c:val>
            <c:numRef>
              <c:f>'Pregunta 16'!$C$3:$C$5</c:f>
              <c:numCache>
                <c:formatCode>General</c:formatCode>
                <c:ptCount val="3"/>
                <c:pt idx="0">
                  <c:v>7</c:v>
                </c:pt>
                <c:pt idx="1">
                  <c:v>3</c:v>
                </c:pt>
                <c:pt idx="2">
                  <c:v>30</c:v>
                </c:pt>
              </c:numCache>
            </c:numRef>
          </c:val>
          <c:extLst>
            <c:ext xmlns:c16="http://schemas.microsoft.com/office/drawing/2014/chart" uri="{C3380CC4-5D6E-409C-BE32-E72D297353CC}">
              <c16:uniqueId val="{00000006-A96A-4990-8F3E-7ECA8E1EDD98}"/>
            </c:ext>
          </c:extLst>
        </c:ser>
        <c:ser>
          <c:idx val="1"/>
          <c:order val="1"/>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extLst>
              <c:ext xmlns:c16="http://schemas.microsoft.com/office/drawing/2014/chart" uri="{C3380CC4-5D6E-409C-BE32-E72D297353CC}">
                <c16:uniqueId val="{00000008-A96A-4990-8F3E-7ECA8E1EDD98}"/>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extLst>
              <c:ext xmlns:c16="http://schemas.microsoft.com/office/drawing/2014/chart" uri="{C3380CC4-5D6E-409C-BE32-E72D297353CC}">
                <c16:uniqueId val="{0000000A-A96A-4990-8F3E-7ECA8E1EDD98}"/>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sp3d/>
            </c:spPr>
            <c:extLst>
              <c:ext xmlns:c16="http://schemas.microsoft.com/office/drawing/2014/chart" uri="{C3380CC4-5D6E-409C-BE32-E72D297353CC}">
                <c16:uniqueId val="{0000000C-A96A-4990-8F3E-7ECA8E1EDD9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HN"/>
              </a:p>
            </c:txPr>
            <c:dLblPos val="ct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'Pregunta 16'!$B$3:$B$5</c:f>
              <c:strCache>
                <c:ptCount val="3"/>
                <c:pt idx="0">
                  <c:v>Si</c:v>
                </c:pt>
                <c:pt idx="1">
                  <c:v>No</c:v>
                </c:pt>
                <c:pt idx="2">
                  <c:v>Lo estoy realizando bien, pero puedo mejorar</c:v>
                </c:pt>
              </c:strCache>
            </c:strRef>
          </c:cat>
          <c:val>
            <c:numRef>
              <c:f>'Pregunta 16'!$D$3:$D$5</c:f>
              <c:numCache>
                <c:formatCode>0%</c:formatCode>
                <c:ptCount val="3"/>
                <c:pt idx="0">
                  <c:v>0.17499999999999999</c:v>
                </c:pt>
                <c:pt idx="1">
                  <c:v>7.4999999999999997E-2</c:v>
                </c:pt>
                <c:pt idx="2">
                  <c:v>0.75</c:v>
                </c:pt>
              </c:numCache>
            </c:numRef>
          </c:val>
          <c:extLst>
            <c:ext xmlns:c16="http://schemas.microsoft.com/office/drawing/2014/chart" uri="{C3380CC4-5D6E-409C-BE32-E72D297353CC}">
              <c16:uniqueId val="{0000000D-A96A-4990-8F3E-7ECA8E1EDD98}"/>
            </c:ext>
          </c:extLst>
        </c:ser>
        <c:dLbls>
          <c:dLblPos val="ctr"/>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HN"/>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a:latin typeface="Times New Roman" panose="02020603050405020304" pitchFamily="18" charset="0"/>
                <a:cs typeface="Times New Roman" panose="02020603050405020304" pitchFamily="18" charset="0"/>
              </a:rPr>
              <a:t>¿De qué forma preferiría realizar los entregables que se exige en los proyectos?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'Pregunta 17'!$C$2</c:f>
              <c:strCache>
                <c:ptCount val="1"/>
                <c:pt idx="0">
                  <c:v>Cantidad de Respuestas</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dLbl>
              <c:idx val="0"/>
              <c:layout>
                <c:manualLayout>
                  <c:x val="-2.7777777777777779E-3"/>
                  <c:y val="0.1574074074074074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54E9-42BF-BAA8-D12A62C99C9A}"/>
                </c:ext>
              </c:extLst>
            </c:dLbl>
            <c:dLbl>
              <c:idx val="1"/>
              <c:layout>
                <c:manualLayout>
                  <c:x val="5.5555555555554534E-3"/>
                  <c:y val="0.17129629629629639"/>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4E9-42BF-BAA8-D12A62C99C9A}"/>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'Pregunta 17'!$B$3:$B$4</c:f>
              <c:strCache>
                <c:ptCount val="2"/>
                <c:pt idx="0">
                  <c:v>Forma Grupal</c:v>
                </c:pt>
                <c:pt idx="1">
                  <c:v>Forma Individual</c:v>
                </c:pt>
              </c:strCache>
            </c:strRef>
          </c:cat>
          <c:val>
            <c:numRef>
              <c:f>'Pregunta 17'!$C$3:$C$4</c:f>
              <c:numCache>
                <c:formatCode>General</c:formatCode>
                <c:ptCount val="2"/>
                <c:pt idx="0">
                  <c:v>14</c:v>
                </c:pt>
                <c:pt idx="1">
                  <c:v>26</c:v>
                </c:pt>
              </c:numCache>
            </c:numRef>
          </c:val>
          <c:extLst>
            <c:ext xmlns:c16="http://schemas.microsoft.com/office/drawing/2014/chart" uri="{C3380CC4-5D6E-409C-BE32-E72D297353CC}">
              <c16:uniqueId val="{00000002-54E9-42BF-BAA8-D12A62C99C9A}"/>
            </c:ext>
          </c:extLst>
        </c:ser>
        <c:ser>
          <c:idx val="1"/>
          <c:order val="1"/>
          <c:tx>
            <c:strRef>
              <c:f>'Pregunta 17'!$D$2</c:f>
              <c:strCache>
                <c:ptCount val="1"/>
                <c:pt idx="0">
                  <c:v>Porcentaje </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dLbl>
              <c:idx val="0"/>
              <c:layout>
                <c:manualLayout>
                  <c:x val="3.0555555555555555E-2"/>
                  <c:y val="-5.092592592592592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54E9-42BF-BAA8-D12A62C99C9A}"/>
                </c:ext>
              </c:extLst>
            </c:dLbl>
            <c:dLbl>
              <c:idx val="1"/>
              <c:layout>
                <c:manualLayout>
                  <c:x val="4.4444444444444342E-2"/>
                  <c:y val="-5.555555555555546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54E9-42BF-BAA8-D12A62C99C9A}"/>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'Pregunta 17'!$B$3:$B$4</c:f>
              <c:strCache>
                <c:ptCount val="2"/>
                <c:pt idx="0">
                  <c:v>Forma Grupal</c:v>
                </c:pt>
                <c:pt idx="1">
                  <c:v>Forma Individual</c:v>
                </c:pt>
              </c:strCache>
            </c:strRef>
          </c:cat>
          <c:val>
            <c:numRef>
              <c:f>'Pregunta 17'!$D$3:$D$4</c:f>
              <c:numCache>
                <c:formatCode>0%</c:formatCode>
                <c:ptCount val="2"/>
                <c:pt idx="0">
                  <c:v>0.35</c:v>
                </c:pt>
                <c:pt idx="1">
                  <c:v>0.65</c:v>
                </c:pt>
              </c:numCache>
            </c:numRef>
          </c:val>
          <c:extLst>
            <c:ext xmlns:c16="http://schemas.microsoft.com/office/drawing/2014/chart" uri="{C3380CC4-5D6E-409C-BE32-E72D297353CC}">
              <c16:uniqueId val="{00000005-54E9-42BF-BAA8-D12A62C99C9A}"/>
            </c:ext>
          </c:extLst>
        </c:ser>
        <c:dLbls>
          <c:showLegendKey val="0"/>
          <c:showVal val="1"/>
          <c:showCatName val="0"/>
          <c:showSerName val="0"/>
          <c:showPercent val="0"/>
          <c:showBubbleSize val="0"/>
        </c:dLbls>
        <c:gapWidth val="150"/>
        <c:shape val="box"/>
        <c:axId val="766117824"/>
        <c:axId val="766118368"/>
        <c:axId val="0"/>
      </c:bar3DChart>
      <c:catAx>
        <c:axId val="766117824"/>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766118368"/>
        <c:crosses val="autoZero"/>
        <c:auto val="1"/>
        <c:lblAlgn val="ctr"/>
        <c:lblOffset val="100"/>
        <c:noMultiLvlLbl val="0"/>
      </c:catAx>
      <c:valAx>
        <c:axId val="7661183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7661178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1" vertOverflow="ellipsis" vert="horz" wrap="square" anchor="ctr" anchorCtr="1"/>
          <a:lstStyle/>
          <a:p>
            <a:pPr>
              <a:defRPr sz="10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HN" sz="1000"/>
              <a:t>¿Qué tan informado le gustaría estar sobre el objetivo de la capacitación en metodologías de Gestión de Proyectos? </a:t>
            </a:r>
          </a:p>
        </c:rich>
      </c:tx>
      <c:overlay val="0"/>
      <c:spPr>
        <a:noFill/>
        <a:ln>
          <a:noFill/>
        </a:ln>
        <a:effectLst/>
      </c:spPr>
      <c:txPr>
        <a:bodyPr rot="0" spcFirstLastPara="1" vertOverflow="ellipsis" vert="horz" wrap="square" anchor="ctr" anchorCtr="1"/>
        <a:lstStyle/>
        <a:p>
          <a:pPr>
            <a:defRPr sz="10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stacked"/>
        <c:varyColors val="0"/>
        <c:ser>
          <c:idx val="0"/>
          <c:order val="0"/>
          <c:tx>
            <c:strRef>
              <c:f>'Pregunta 18'!$C$3</c:f>
              <c:strCache>
                <c:ptCount val="1"/>
                <c:pt idx="0">
                  <c:v>Respuestas</c:v>
                </c:pt>
              </c:strCache>
            </c:strRef>
          </c:tx>
          <c:spPr>
            <a:solidFill>
              <a:schemeClr val="accent1">
                <a:shade val="76000"/>
              </a:schemeClr>
            </a:solidFill>
            <a:ln>
              <a:noFill/>
            </a:ln>
            <a:effectLst/>
            <a:sp3d/>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'Pregunta 18'!$B$4:$B$6</c:f>
              <c:strCache>
                <c:ptCount val="3"/>
                <c:pt idx="0">
                  <c:v>Muy informado</c:v>
                </c:pt>
                <c:pt idx="1">
                  <c:v>La Información necesaria</c:v>
                </c:pt>
                <c:pt idx="2">
                  <c:v>Ninguna información</c:v>
                </c:pt>
              </c:strCache>
            </c:strRef>
          </c:cat>
          <c:val>
            <c:numRef>
              <c:f>'Pregunta 18'!$C$4:$C$6</c:f>
              <c:numCache>
                <c:formatCode>General</c:formatCode>
                <c:ptCount val="3"/>
                <c:pt idx="0">
                  <c:v>16</c:v>
                </c:pt>
                <c:pt idx="1">
                  <c:v>23</c:v>
                </c:pt>
                <c:pt idx="2">
                  <c:v>1</c:v>
                </c:pt>
              </c:numCache>
            </c:numRef>
          </c:val>
          <c:extLst>
            <c:ext xmlns:c16="http://schemas.microsoft.com/office/drawing/2014/chart" uri="{C3380CC4-5D6E-409C-BE32-E72D297353CC}">
              <c16:uniqueId val="{00000000-C8C4-4F4E-B681-DDFAA15D1EAE}"/>
            </c:ext>
          </c:extLst>
        </c:ser>
        <c:ser>
          <c:idx val="1"/>
          <c:order val="1"/>
          <c:tx>
            <c:strRef>
              <c:f>'Pregunta 18'!$D$3</c:f>
              <c:strCache>
                <c:ptCount val="1"/>
                <c:pt idx="0">
                  <c:v>Porcentaje </c:v>
                </c:pt>
              </c:strCache>
            </c:strRef>
          </c:tx>
          <c:spPr>
            <a:solidFill>
              <a:schemeClr val="accent1">
                <a:tint val="77000"/>
              </a:schemeClr>
            </a:solidFill>
            <a:ln>
              <a:noFill/>
            </a:ln>
            <a:effectLst/>
            <a:sp3d/>
          </c:spPr>
          <c:invertIfNegative val="0"/>
          <c:dLbls>
            <c:dLbl>
              <c:idx val="0"/>
              <c:layout>
                <c:manualLayout>
                  <c:x val="4.6783625730994149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8C4-4F4E-B681-DDFAA15D1EAE}"/>
                </c:ext>
              </c:extLst>
            </c:dLbl>
            <c:dLbl>
              <c:idx val="1"/>
              <c:layout>
                <c:manualLayout>
                  <c:x val="5.2631578947368418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C8C4-4F4E-B681-DDFAA15D1EAE}"/>
                </c:ext>
              </c:extLst>
            </c:dLbl>
            <c:dLbl>
              <c:idx val="2"/>
              <c:layout>
                <c:manualLayout>
                  <c:x val="5.2631578947368474E-2"/>
                  <c:y val="-1.839080459770123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C8C4-4F4E-B681-DDFAA15D1EAE}"/>
                </c:ext>
              </c:extLst>
            </c:dLbl>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'Pregunta 18'!$B$4:$B$6</c:f>
              <c:strCache>
                <c:ptCount val="3"/>
                <c:pt idx="0">
                  <c:v>Muy informado</c:v>
                </c:pt>
                <c:pt idx="1">
                  <c:v>La Información necesaria</c:v>
                </c:pt>
                <c:pt idx="2">
                  <c:v>Ninguna información</c:v>
                </c:pt>
              </c:strCache>
            </c:strRef>
          </c:cat>
          <c:val>
            <c:numRef>
              <c:f>'Pregunta 18'!$D$4:$D$6</c:f>
              <c:numCache>
                <c:formatCode>0%</c:formatCode>
                <c:ptCount val="3"/>
                <c:pt idx="0">
                  <c:v>0.4</c:v>
                </c:pt>
                <c:pt idx="1">
                  <c:v>0.57499999999999996</c:v>
                </c:pt>
                <c:pt idx="2">
                  <c:v>2.5000000000000001E-2</c:v>
                </c:pt>
              </c:numCache>
            </c:numRef>
          </c:val>
          <c:extLst>
            <c:ext xmlns:c16="http://schemas.microsoft.com/office/drawing/2014/chart" uri="{C3380CC4-5D6E-409C-BE32-E72D297353CC}">
              <c16:uniqueId val="{00000004-C8C4-4F4E-B681-DDFAA15D1EAE}"/>
            </c:ext>
          </c:extLst>
        </c:ser>
        <c:dLbls>
          <c:showLegendKey val="0"/>
          <c:showVal val="1"/>
          <c:showCatName val="0"/>
          <c:showSerName val="0"/>
          <c:showPercent val="0"/>
          <c:showBubbleSize val="0"/>
        </c:dLbls>
        <c:gapWidth val="150"/>
        <c:shape val="box"/>
        <c:axId val="766120544"/>
        <c:axId val="766114016"/>
        <c:axId val="0"/>
      </c:bar3DChart>
      <c:catAx>
        <c:axId val="766120544"/>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766114016"/>
        <c:crosses val="autoZero"/>
        <c:auto val="1"/>
        <c:lblAlgn val="ctr"/>
        <c:lblOffset val="100"/>
        <c:noMultiLvlLbl val="0"/>
      </c:catAx>
      <c:valAx>
        <c:axId val="76611401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7661205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sz="1050">
                <a:latin typeface="Times New Roman" panose="02020603050405020304" pitchFamily="18" charset="0"/>
                <a:cs typeface="Times New Roman" panose="02020603050405020304" pitchFamily="18" charset="0"/>
              </a:rPr>
              <a:t>¿Cree usted que si adquiere conocimientos en la gestión de proyectos le ayude a mejorar su perfil profesional?</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894B-4A88-BA9E-007FDBDDD678}"/>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894B-4A88-BA9E-007FDBDDD678}"/>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894B-4A88-BA9E-007FDBDDD67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'Pregunta 19'!$B$3:$B$5</c:f>
              <c:strCache>
                <c:ptCount val="3"/>
                <c:pt idx="0">
                  <c:v>De Acuerdo</c:v>
                </c:pt>
                <c:pt idx="1">
                  <c:v>Indiferente</c:v>
                </c:pt>
                <c:pt idx="2">
                  <c:v>En desacuerdo</c:v>
                </c:pt>
              </c:strCache>
            </c:strRef>
          </c:cat>
          <c:val>
            <c:numRef>
              <c:f>'Pregunta 19'!$C$3:$C$5</c:f>
              <c:numCache>
                <c:formatCode>General</c:formatCode>
                <c:ptCount val="3"/>
                <c:pt idx="0">
                  <c:v>36</c:v>
                </c:pt>
                <c:pt idx="1">
                  <c:v>2</c:v>
                </c:pt>
                <c:pt idx="2">
                  <c:v>2</c:v>
                </c:pt>
              </c:numCache>
            </c:numRef>
          </c:val>
          <c:extLst>
            <c:ext xmlns:c16="http://schemas.microsoft.com/office/drawing/2014/chart" uri="{C3380CC4-5D6E-409C-BE32-E72D297353CC}">
              <c16:uniqueId val="{00000006-894B-4A88-BA9E-007FDBDDD678}"/>
            </c:ext>
          </c:extLst>
        </c:ser>
        <c:ser>
          <c:idx val="1"/>
          <c:order val="1"/>
          <c:dPt>
            <c:idx val="0"/>
            <c:bubble3D val="0"/>
            <c:spPr>
              <a:solidFill>
                <a:schemeClr val="accent1"/>
              </a:solidFill>
              <a:ln w="19050">
                <a:solidFill>
                  <a:schemeClr val="lt1"/>
                </a:solidFill>
              </a:ln>
              <a:effectLst/>
            </c:spPr>
            <c:extLst>
              <c:ext xmlns:c16="http://schemas.microsoft.com/office/drawing/2014/chart" uri="{C3380CC4-5D6E-409C-BE32-E72D297353CC}">
                <c16:uniqueId val="{00000008-894B-4A88-BA9E-007FDBDDD678}"/>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A-894B-4A88-BA9E-007FDBDDD678}"/>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C-894B-4A88-BA9E-007FDBDDD678}"/>
              </c:ext>
            </c:extLst>
          </c:dPt>
          <c:cat>
            <c:strRef>
              <c:f>'Pregunta 19'!$B$3:$B$5</c:f>
              <c:strCache>
                <c:ptCount val="3"/>
                <c:pt idx="0">
                  <c:v>De Acuerdo</c:v>
                </c:pt>
                <c:pt idx="1">
                  <c:v>Indiferente</c:v>
                </c:pt>
                <c:pt idx="2">
                  <c:v>En desacuerdo</c:v>
                </c:pt>
              </c:strCache>
            </c:strRef>
          </c:cat>
          <c:val>
            <c:numRef>
              <c:f>'Pregunta 19'!$D$3:$D$5</c:f>
              <c:numCache>
                <c:formatCode>0%</c:formatCode>
                <c:ptCount val="3"/>
                <c:pt idx="0">
                  <c:v>0.9</c:v>
                </c:pt>
                <c:pt idx="1">
                  <c:v>0.05</c:v>
                </c:pt>
                <c:pt idx="2">
                  <c:v>0.05</c:v>
                </c:pt>
              </c:numCache>
            </c:numRef>
          </c:val>
          <c:extLst>
            <c:ext xmlns:c16="http://schemas.microsoft.com/office/drawing/2014/chart" uri="{C3380CC4-5D6E-409C-BE32-E72D297353CC}">
              <c16:uniqueId val="{0000000D-894B-4A88-BA9E-007FDBDDD678}"/>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0.17583705161854768"/>
          <c:y val="0.82006780402449697"/>
          <c:w val="0.6705481189851269"/>
          <c:h val="0.15678404782735494"/>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a:ea typeface="Times New Roman"/>
                <a:cs typeface="Times New Roman"/>
              </a:defRPr>
            </a:pPr>
            <a:r>
              <a:rPr lang="es-HN" sz="1400" b="0" i="0" u="none" strike="noStrike" baseline="0">
                <a:effectLst/>
              </a:rPr>
              <a:t>¿Cuál es su género? </a:t>
            </a:r>
            <a:endParaRPr lang="en-US"/>
          </a:p>
        </c:rich>
      </c:tx>
      <c:layout>
        <c:manualLayout>
          <c:xMode val="edge"/>
          <c:yMode val="edge"/>
          <c:x val="0.3283611111111111"/>
          <c:y val="8.7962962962962965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a:ea typeface="Times New Roman"/>
              <a:cs typeface="Times New Roman"/>
            </a:defRPr>
          </a:pPr>
          <a:endParaRPr lang="es-HN"/>
        </a:p>
      </c:txPr>
    </c:title>
    <c:autoTitleDeleted val="0"/>
    <c:plotArea>
      <c:layout/>
      <c:pieChart>
        <c:varyColors val="1"/>
        <c:ser>
          <c:idx val="0"/>
          <c:order val="0"/>
          <c:tx>
            <c:strRef>
              <c:f>'Pregunta 2'!$C$4</c:f>
              <c:strCache>
                <c:ptCount val="1"/>
                <c:pt idx="0">
                  <c:v>Cantidad</c:v>
                </c:pt>
              </c:strCache>
            </c:strRef>
          </c:tx>
          <c:dPt>
            <c:idx val="0"/>
            <c:bubble3D val="0"/>
            <c:spPr>
              <a:solidFill>
                <a:schemeClr val="accent6"/>
              </a:solidFill>
              <a:ln w="19050">
                <a:solidFill>
                  <a:schemeClr val="lt1"/>
                </a:solidFill>
              </a:ln>
              <a:effectLst/>
            </c:spPr>
            <c:extLst>
              <c:ext xmlns:c16="http://schemas.microsoft.com/office/drawing/2014/chart" uri="{C3380CC4-5D6E-409C-BE32-E72D297353CC}">
                <c16:uniqueId val="{00000001-D45B-4073-8CEA-DF5E21887841}"/>
              </c:ext>
            </c:extLst>
          </c:dPt>
          <c:dPt>
            <c:idx val="1"/>
            <c:bubble3D val="0"/>
            <c:spPr>
              <a:solidFill>
                <a:schemeClr val="accent5"/>
              </a:solidFill>
              <a:ln w="19050">
                <a:solidFill>
                  <a:schemeClr val="lt1"/>
                </a:solidFill>
              </a:ln>
              <a:effectLst/>
            </c:spPr>
            <c:extLst>
              <c:ext xmlns:c16="http://schemas.microsoft.com/office/drawing/2014/chart" uri="{C3380CC4-5D6E-409C-BE32-E72D297353CC}">
                <c16:uniqueId val="{00000003-D45B-4073-8CEA-DF5E21887841}"/>
              </c:ext>
            </c:extLst>
          </c:dPt>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'Pregunta 2'!$B$5:$B$6</c:f>
              <c:strCache>
                <c:ptCount val="2"/>
                <c:pt idx="0">
                  <c:v>Femenino </c:v>
                </c:pt>
                <c:pt idx="1">
                  <c:v>Masculino</c:v>
                </c:pt>
              </c:strCache>
            </c:strRef>
          </c:cat>
          <c:val>
            <c:numRef>
              <c:f>'Pregunta 2'!$C$5:$C$6</c:f>
              <c:numCache>
                <c:formatCode>General</c:formatCode>
                <c:ptCount val="2"/>
                <c:pt idx="0">
                  <c:v>19</c:v>
                </c:pt>
                <c:pt idx="1">
                  <c:v>21</c:v>
                </c:pt>
              </c:numCache>
            </c:numRef>
          </c:val>
          <c:extLst>
            <c:ext xmlns:c16="http://schemas.microsoft.com/office/drawing/2014/chart" uri="{C3380CC4-5D6E-409C-BE32-E72D297353CC}">
              <c16:uniqueId val="{00000004-D45B-4073-8CEA-DF5E21887841}"/>
            </c:ext>
          </c:extLst>
        </c:ser>
        <c:dLbls>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67620756780402436"/>
          <c:y val="0.45648366870807816"/>
          <c:w val="0.19045909886264217"/>
          <c:h val="0.268051181102362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¿Le gustaría recibir algún tipo de reconocimiento o certificado al culminar la capacitación en Gestión de Proyectos?</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pieChart>
        <c:varyColors val="1"/>
        <c:ser>
          <c:idx val="0"/>
          <c:order val="0"/>
          <c:tx>
            <c:strRef>
              <c:f>'Pregunta 20'!$B$3</c:f>
              <c:strCache>
                <c:ptCount val="1"/>
                <c:pt idx="0">
                  <c:v>De acuerdo</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064A-40BC-8226-6765D5F95A94}"/>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064A-40BC-8226-6765D5F95A94}"/>
              </c:ext>
            </c:extLst>
          </c:dPt>
          <c:dLbls>
            <c:dLbl>
              <c:idx val="1"/>
              <c:layout>
                <c:manualLayout>
                  <c:x val="6.7775762723537109E-2"/>
                  <c:y val="0.11939295896752974"/>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064A-40BC-8226-6765D5F95A94}"/>
                </c:ext>
              </c:extLst>
            </c:dLbl>
            <c:spPr>
              <a:noFill/>
              <a:ln>
                <a:noFill/>
              </a:ln>
              <a:effectLst/>
            </c:spPr>
            <c:txPr>
              <a:bodyPr rot="0" spcFirstLastPara="1" vertOverflow="ellipsis" vert="horz" wrap="square" anchor="ctr" anchorCtr="1"/>
              <a:lstStyle/>
              <a:p>
                <a:pPr>
                  <a:defRPr sz="10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s-HN"/>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'Pregunta 20'!$C$2:$D$2</c:f>
              <c:strCache>
                <c:ptCount val="2"/>
                <c:pt idx="0">
                  <c:v>Respuestas </c:v>
                </c:pt>
                <c:pt idx="1">
                  <c:v>Porcentaje </c:v>
                </c:pt>
              </c:strCache>
            </c:strRef>
          </c:cat>
          <c:val>
            <c:numRef>
              <c:f>'Pregunta 20'!$C$3:$D$3</c:f>
              <c:numCache>
                <c:formatCode>0%</c:formatCode>
                <c:ptCount val="2"/>
                <c:pt idx="0" formatCode="General">
                  <c:v>35</c:v>
                </c:pt>
                <c:pt idx="1">
                  <c:v>0.875</c:v>
                </c:pt>
              </c:numCache>
            </c:numRef>
          </c:val>
          <c:extLst>
            <c:ext xmlns:c16="http://schemas.microsoft.com/office/drawing/2014/chart" uri="{C3380CC4-5D6E-409C-BE32-E72D297353CC}">
              <c16:uniqueId val="{00000004-064A-40BC-8226-6765D5F95A94}"/>
            </c:ext>
          </c:extLst>
        </c:ser>
        <c:ser>
          <c:idx val="1"/>
          <c:order val="1"/>
          <c:tx>
            <c:strRef>
              <c:f>'Pregunta 20'!$B$4</c:f>
              <c:strCache>
                <c:ptCount val="1"/>
                <c:pt idx="0">
                  <c:v>Indiferente</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6-064A-40BC-8226-6765D5F95A94}"/>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8-064A-40BC-8226-6765D5F95A94}"/>
              </c:ext>
            </c:extLst>
          </c:dPt>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'Pregunta 20'!$C$2:$D$2</c:f>
              <c:strCache>
                <c:ptCount val="2"/>
                <c:pt idx="0">
                  <c:v>Respuestas </c:v>
                </c:pt>
                <c:pt idx="1">
                  <c:v>Porcentaje </c:v>
                </c:pt>
              </c:strCache>
            </c:strRef>
          </c:cat>
          <c:val>
            <c:numRef>
              <c:f>'Pregunta 20'!$C$4:$D$4</c:f>
              <c:numCache>
                <c:formatCode>0%</c:formatCode>
                <c:ptCount val="2"/>
                <c:pt idx="0" formatCode="General">
                  <c:v>5</c:v>
                </c:pt>
                <c:pt idx="1">
                  <c:v>0.125</c:v>
                </c:pt>
              </c:numCache>
            </c:numRef>
          </c:val>
          <c:extLst>
            <c:ext xmlns:c16="http://schemas.microsoft.com/office/drawing/2014/chart" uri="{C3380CC4-5D6E-409C-BE32-E72D297353CC}">
              <c16:uniqueId val="{00000009-064A-40BC-8226-6765D5F95A94}"/>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HN" sz="1000"/>
              <a:t>¿Qué metodología de aprendizaje le parecería adecuada para recibir la capacitación sobre gestión de Proyectos?</a:t>
            </a:r>
          </a:p>
        </c:rich>
      </c:tx>
      <c:overlay val="0"/>
      <c:spPr>
        <a:noFill/>
        <a:ln>
          <a:noFill/>
        </a:ln>
        <a:effectLst/>
      </c:spPr>
      <c:txPr>
        <a:bodyPr rot="0" spcFirstLastPara="1" vertOverflow="ellipsis" vert="horz" wrap="square" anchor="ctr" anchorCtr="1"/>
        <a:lstStyle/>
        <a:p>
          <a:pPr>
            <a:defRPr sz="10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'Pregunta 21'!$C$2</c:f>
              <c:strCache>
                <c:ptCount val="1"/>
                <c:pt idx="0">
                  <c:v> Respuestas </c:v>
                </c:pt>
              </c:strCache>
            </c:strRef>
          </c:tx>
          <c:spPr>
            <a:solidFill>
              <a:schemeClr val="accent1"/>
            </a:solidFill>
            <a:ln>
              <a:noFill/>
            </a:ln>
            <a:effectLst/>
            <a:sp3d/>
          </c:spPr>
          <c:invertIfNegative val="0"/>
          <c:dLbls>
            <c:dLbl>
              <c:idx val="0"/>
              <c:layout>
                <c:manualLayout>
                  <c:x val="2.7777777777777776E-2"/>
                  <c:y val="-1.8518518518518517E-2"/>
                </c:manualLayout>
              </c:layout>
              <c:tx>
                <c:rich>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r>
                      <a:rPr lang="en-US"/>
                      <a:t>43%</a:t>
                    </a:r>
                  </a:p>
                </c:rich>
              </c:tx>
              <c:numFmt formatCode="0.00%" sourceLinked="0"/>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BEBE-4E54-9C2A-6F25D2615E56}"/>
                </c:ext>
              </c:extLst>
            </c:dLbl>
            <c:dLbl>
              <c:idx val="1"/>
              <c:layout>
                <c:manualLayout>
                  <c:x val="1.9444444444444445E-2"/>
                  <c:y val="-2.7777777777777776E-2"/>
                </c:manualLayout>
              </c:layout>
              <c:tx>
                <c:rich>
                  <a:bodyPr/>
                  <a:lstStyle/>
                  <a:p>
                    <a:r>
                      <a:rPr lang="en-US"/>
                      <a:t>15%</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BEBE-4E54-9C2A-6F25D2615E56}"/>
                </c:ext>
              </c:extLst>
            </c:dLbl>
            <c:dLbl>
              <c:idx val="2"/>
              <c:layout>
                <c:manualLayout>
                  <c:x val="1.9444444444444445E-2"/>
                  <c:y val="-1.8518518518518517E-2"/>
                </c:manualLayout>
              </c:layout>
              <c:tx>
                <c:rich>
                  <a:bodyPr/>
                  <a:lstStyle/>
                  <a:p>
                    <a:r>
                      <a:rPr lang="en-US"/>
                      <a:t>40%</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BEBE-4E54-9C2A-6F25D2615E56}"/>
                </c:ext>
              </c:extLst>
            </c:dLbl>
            <c:dLbl>
              <c:idx val="3"/>
              <c:layout>
                <c:manualLayout>
                  <c:x val="1.9444444444444344E-2"/>
                  <c:y val="-1.3888888888888888E-2"/>
                </c:manualLayout>
              </c:layout>
              <c:tx>
                <c:rich>
                  <a:bodyPr/>
                  <a:lstStyle/>
                  <a:p>
                    <a:r>
                      <a:rPr lang="en-US"/>
                      <a:t>3%</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BEBE-4E54-9C2A-6F25D2615E56}"/>
                </c:ext>
              </c:extLst>
            </c:dLbl>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'Pregunta 21'!$B$3:$B$6</c:f>
              <c:strCache>
                <c:ptCount val="4"/>
                <c:pt idx="0">
                  <c:v>Virtual (A través de un foro participativo)</c:v>
                </c:pt>
                <c:pt idx="1">
                  <c:v>Online (Sesiones pregrabadas)</c:v>
                </c:pt>
                <c:pt idx="2">
                  <c:v>Presencial (En conjunto con otros participantes)</c:v>
                </c:pt>
                <c:pt idx="3">
                  <c:v>Otra: hibrida</c:v>
                </c:pt>
              </c:strCache>
            </c:strRef>
          </c:cat>
          <c:val>
            <c:numRef>
              <c:f>'Pregunta 21'!$C$3:$C$6</c:f>
              <c:numCache>
                <c:formatCode>General</c:formatCode>
                <c:ptCount val="4"/>
                <c:pt idx="0">
                  <c:v>17</c:v>
                </c:pt>
                <c:pt idx="1">
                  <c:v>6</c:v>
                </c:pt>
                <c:pt idx="2">
                  <c:v>16</c:v>
                </c:pt>
                <c:pt idx="3">
                  <c:v>1</c:v>
                </c:pt>
              </c:numCache>
            </c:numRef>
          </c:val>
          <c:extLst>
            <c:ext xmlns:c16="http://schemas.microsoft.com/office/drawing/2014/chart" uri="{C3380CC4-5D6E-409C-BE32-E72D297353CC}">
              <c16:uniqueId val="{00000004-BEBE-4E54-9C2A-6F25D2615E56}"/>
            </c:ext>
          </c:extLst>
        </c:ser>
        <c:dLbls>
          <c:showLegendKey val="0"/>
          <c:showVal val="0"/>
          <c:showCatName val="0"/>
          <c:showSerName val="0"/>
          <c:showPercent val="0"/>
          <c:showBubbleSize val="0"/>
        </c:dLbls>
        <c:gapWidth val="150"/>
        <c:shape val="box"/>
        <c:axId val="766110752"/>
        <c:axId val="766120000"/>
        <c:axId val="0"/>
      </c:bar3DChart>
      <c:catAx>
        <c:axId val="76611075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766120000"/>
        <c:crosses val="autoZero"/>
        <c:auto val="1"/>
        <c:lblAlgn val="ctr"/>
        <c:lblOffset val="100"/>
        <c:noMultiLvlLbl val="0"/>
      </c:catAx>
      <c:valAx>
        <c:axId val="7661200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7661107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50" b="0" i="0" u="none" strike="noStrike" kern="1200" spc="0" baseline="0">
                <a:solidFill>
                  <a:schemeClr val="tx1">
                    <a:lumMod val="65000"/>
                    <a:lumOff val="35000"/>
                  </a:schemeClr>
                </a:solidFill>
                <a:latin typeface="+mn-lt"/>
                <a:ea typeface="+mn-ea"/>
                <a:cs typeface="+mn-cs"/>
              </a:defRPr>
            </a:pPr>
            <a:r>
              <a:rPr lang="es-HN" sz="1050">
                <a:latin typeface="Times New Roman" panose="02020603050405020304" pitchFamily="18" charset="0"/>
                <a:cs typeface="Times New Roman" panose="02020603050405020304" pitchFamily="18" charset="0"/>
              </a:rPr>
              <a:t>¿Cuántos temas cree conveniente se deban impartir en la capacitación con duración de una hora?</a:t>
            </a:r>
          </a:p>
        </c:rich>
      </c:tx>
      <c:overlay val="0"/>
      <c:spPr>
        <a:noFill/>
        <a:ln>
          <a:noFill/>
        </a:ln>
        <a:effectLst/>
      </c:spPr>
      <c:txPr>
        <a:bodyPr rot="0" spcFirstLastPara="1" vertOverflow="ellipsis" vert="horz" wrap="square" anchor="ctr" anchorCtr="1"/>
        <a:lstStyle/>
        <a:p>
          <a:pPr>
            <a:defRPr sz="105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bar"/>
        <c:grouping val="stacked"/>
        <c:varyColors val="0"/>
        <c:ser>
          <c:idx val="0"/>
          <c:order val="0"/>
          <c:tx>
            <c:strRef>
              <c:f>'Pregunta 22'!$C$2</c:f>
              <c:strCache>
                <c:ptCount val="1"/>
                <c:pt idx="0">
                  <c:v>Respuestas </c:v>
                </c:pt>
              </c:strCache>
            </c:strRef>
          </c:tx>
          <c:spPr>
            <a:solidFill>
              <a:schemeClr val="accent1"/>
            </a:solidFill>
            <a:ln>
              <a:noFill/>
            </a:ln>
            <a:effectLst/>
          </c:spPr>
          <c:invertIfNegative val="0"/>
          <c:cat>
            <c:strRef>
              <c:f>'Pregunta 22'!$B$3:$B$5</c:f>
              <c:strCache>
                <c:ptCount val="3"/>
                <c:pt idx="0">
                  <c:v>1 Tema</c:v>
                </c:pt>
                <c:pt idx="1">
                  <c:v>2 Temas</c:v>
                </c:pt>
                <c:pt idx="2">
                  <c:v>3 Temas</c:v>
                </c:pt>
              </c:strCache>
            </c:strRef>
          </c:cat>
          <c:val>
            <c:numRef>
              <c:f>'Pregunta 22'!$C$3:$C$5</c:f>
              <c:numCache>
                <c:formatCode>General</c:formatCode>
                <c:ptCount val="3"/>
                <c:pt idx="0">
                  <c:v>16</c:v>
                </c:pt>
                <c:pt idx="1">
                  <c:v>19</c:v>
                </c:pt>
                <c:pt idx="2">
                  <c:v>5</c:v>
                </c:pt>
              </c:numCache>
            </c:numRef>
          </c:val>
          <c:extLst>
            <c:ext xmlns:c16="http://schemas.microsoft.com/office/drawing/2014/chart" uri="{C3380CC4-5D6E-409C-BE32-E72D297353CC}">
              <c16:uniqueId val="{00000000-77BB-4C24-903B-69A3C4442ECA}"/>
            </c:ext>
          </c:extLst>
        </c:ser>
        <c:ser>
          <c:idx val="1"/>
          <c:order val="1"/>
          <c:tx>
            <c:strRef>
              <c:f>'Pregunta 22'!$D$2</c:f>
              <c:strCache>
                <c:ptCount val="1"/>
                <c:pt idx="0">
                  <c:v>Porcentaje </c:v>
                </c:pt>
              </c:strCache>
            </c:strRef>
          </c:tx>
          <c:spPr>
            <a:solidFill>
              <a:schemeClr val="accent2"/>
            </a:solidFill>
            <a:ln>
              <a:noFill/>
            </a:ln>
            <a:effectLst/>
          </c:spPr>
          <c:invertIfNegative val="0"/>
          <c:cat>
            <c:strRef>
              <c:f>'Pregunta 22'!$B$3:$B$5</c:f>
              <c:strCache>
                <c:ptCount val="3"/>
                <c:pt idx="0">
                  <c:v>1 Tema</c:v>
                </c:pt>
                <c:pt idx="1">
                  <c:v>2 Temas</c:v>
                </c:pt>
                <c:pt idx="2">
                  <c:v>3 Temas</c:v>
                </c:pt>
              </c:strCache>
            </c:strRef>
          </c:cat>
          <c:val>
            <c:numRef>
              <c:f>'Pregunta 22'!$D$3:$D$5</c:f>
              <c:numCache>
                <c:formatCode>0%</c:formatCode>
                <c:ptCount val="3"/>
                <c:pt idx="0">
                  <c:v>0.4</c:v>
                </c:pt>
                <c:pt idx="1">
                  <c:v>0.47499999999999998</c:v>
                </c:pt>
                <c:pt idx="2">
                  <c:v>0.125</c:v>
                </c:pt>
              </c:numCache>
            </c:numRef>
          </c:val>
          <c:extLst>
            <c:ext xmlns:c16="http://schemas.microsoft.com/office/drawing/2014/chart" uri="{C3380CC4-5D6E-409C-BE32-E72D297353CC}">
              <c16:uniqueId val="{00000001-77BB-4C24-903B-69A3C4442ECA}"/>
            </c:ext>
          </c:extLst>
        </c:ser>
        <c:dLbls>
          <c:showLegendKey val="0"/>
          <c:showVal val="0"/>
          <c:showCatName val="0"/>
          <c:showSerName val="0"/>
          <c:showPercent val="0"/>
          <c:showBubbleSize val="0"/>
        </c:dLbls>
        <c:gapWidth val="150"/>
        <c:overlap val="100"/>
        <c:axId val="836726256"/>
        <c:axId val="836726800"/>
      </c:barChart>
      <c:catAx>
        <c:axId val="83672625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836726800"/>
        <c:crosses val="autoZero"/>
        <c:auto val="1"/>
        <c:lblAlgn val="ctr"/>
        <c:lblOffset val="100"/>
        <c:noMultiLvlLbl val="0"/>
      </c:catAx>
      <c:valAx>
        <c:axId val="83672680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83672625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s-HN"/>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1" i="0" u="none" strike="noStrike" kern="1200" baseline="0">
                <a:solidFill>
                  <a:schemeClr val="tx2"/>
                </a:solidFill>
                <a:latin typeface="Times New Roman" panose="02020603050405020304" pitchFamily="18" charset="0"/>
                <a:ea typeface="+mn-ea"/>
                <a:cs typeface="Times New Roman" panose="02020603050405020304" pitchFamily="18" charset="0"/>
              </a:defRPr>
            </a:pPr>
            <a:r>
              <a:rPr lang="es-HN" sz="1000" b="0">
                <a:latin typeface="Times New Roman" panose="02020603050405020304" pitchFamily="18" charset="0"/>
                <a:cs typeface="Times New Roman" panose="02020603050405020304" pitchFamily="18" charset="0"/>
              </a:rPr>
              <a:t>¿Cuántos participantes considera usted conveniente que exista en un grupo de trabajo para lograr una buena interacción de grupo?</a:t>
            </a:r>
          </a:p>
        </c:rich>
      </c:tx>
      <c:overlay val="0"/>
      <c:spPr>
        <a:noFill/>
        <a:ln>
          <a:noFill/>
        </a:ln>
        <a:effectLst/>
      </c:spPr>
      <c:txPr>
        <a:bodyPr rot="0" spcFirstLastPara="1" vertOverflow="ellipsis" vert="horz" wrap="square" anchor="ctr" anchorCtr="1"/>
        <a:lstStyle/>
        <a:p>
          <a:pPr>
            <a:defRPr sz="1000" b="1"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manualLayout>
          <c:layoutTarget val="inner"/>
          <c:xMode val="edge"/>
          <c:yMode val="edge"/>
          <c:x val="0.21609235521021614"/>
          <c:y val="0.21694984612546431"/>
          <c:w val="0.55666313478625196"/>
          <c:h val="0.67404258173798559"/>
        </c:manualLayout>
      </c:layout>
      <c:pieChart>
        <c:varyColors val="1"/>
        <c:ser>
          <c:idx val="0"/>
          <c:order val="0"/>
          <c:tx>
            <c:strRef>
              <c:f>'Pregunta 23'!$C$5</c:f>
              <c:strCache>
                <c:ptCount val="1"/>
                <c:pt idx="0">
                  <c:v>Porcentaje </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extLst>
              <c:ext xmlns:c16="http://schemas.microsoft.com/office/drawing/2014/chart" uri="{C3380CC4-5D6E-409C-BE32-E72D297353CC}">
                <c16:uniqueId val="{00000001-6A2E-4239-8D4A-D435E56183FB}"/>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extLst>
              <c:ext xmlns:c16="http://schemas.microsoft.com/office/drawing/2014/chart" uri="{C3380CC4-5D6E-409C-BE32-E72D297353CC}">
                <c16:uniqueId val="{00000003-6A2E-4239-8D4A-D435E56183FB}"/>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extLst>
              <c:ext xmlns:c16="http://schemas.microsoft.com/office/drawing/2014/chart" uri="{C3380CC4-5D6E-409C-BE32-E72D297353CC}">
                <c16:uniqueId val="{00000005-6A2E-4239-8D4A-D435E56183FB}"/>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extLst>
              <c:ext xmlns:c16="http://schemas.microsoft.com/office/drawing/2014/chart" uri="{C3380CC4-5D6E-409C-BE32-E72D297353CC}">
                <c16:uniqueId val="{00000007-6A2E-4239-8D4A-D435E56183FB}"/>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c:spPr>
            <c:extLst>
              <c:ext xmlns:c16="http://schemas.microsoft.com/office/drawing/2014/chart" uri="{C3380CC4-5D6E-409C-BE32-E72D297353CC}">
                <c16:uniqueId val="{00000009-6A2E-4239-8D4A-D435E56183FB}"/>
              </c:ext>
            </c:extLst>
          </c:dPt>
          <c:dPt>
            <c:idx val="5"/>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extLst>
              <c:ext xmlns:c16="http://schemas.microsoft.com/office/drawing/2014/chart" uri="{C3380CC4-5D6E-409C-BE32-E72D297353CC}">
                <c16:uniqueId val="{0000000B-6A2E-4239-8D4A-D435E56183FB}"/>
              </c:ext>
            </c:extLst>
          </c:dPt>
          <c:dPt>
            <c:idx val="6"/>
            <c:bubble3D val="0"/>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c:spPr>
            <c:extLst>
              <c:ext xmlns:c16="http://schemas.microsoft.com/office/drawing/2014/chart" uri="{C3380CC4-5D6E-409C-BE32-E72D297353CC}">
                <c16:uniqueId val="{0000000D-6A2E-4239-8D4A-D435E56183FB}"/>
              </c:ext>
            </c:extLst>
          </c:dPt>
          <c:dPt>
            <c:idx val="7"/>
            <c:bubble3D val="0"/>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c:spPr>
            <c:extLst>
              <c:ext xmlns:c16="http://schemas.microsoft.com/office/drawing/2014/chart" uri="{C3380CC4-5D6E-409C-BE32-E72D297353CC}">
                <c16:uniqueId val="{0000000F-6A2E-4239-8D4A-D435E56183FB}"/>
              </c:ext>
            </c:extLst>
          </c:dPt>
          <c:dPt>
            <c:idx val="8"/>
            <c:bubble3D val="0"/>
            <c:spPr>
              <a:gradFill rotWithShape="1">
                <a:gsLst>
                  <a:gs pos="0">
                    <a:schemeClr val="accent3">
                      <a:lumMod val="60000"/>
                      <a:satMod val="103000"/>
                      <a:lumMod val="102000"/>
                      <a:tint val="94000"/>
                    </a:schemeClr>
                  </a:gs>
                  <a:gs pos="50000">
                    <a:schemeClr val="accent3">
                      <a:lumMod val="60000"/>
                      <a:satMod val="110000"/>
                      <a:lumMod val="100000"/>
                      <a:shade val="100000"/>
                    </a:schemeClr>
                  </a:gs>
                  <a:gs pos="100000">
                    <a:schemeClr val="accent3">
                      <a:lumMod val="60000"/>
                      <a:lumMod val="99000"/>
                      <a:satMod val="120000"/>
                      <a:shade val="78000"/>
                    </a:schemeClr>
                  </a:gs>
                </a:gsLst>
                <a:lin ang="5400000" scaled="0"/>
              </a:gradFill>
              <a:ln>
                <a:noFill/>
              </a:ln>
              <a:effectLst/>
            </c:spPr>
            <c:extLst>
              <c:ext xmlns:c16="http://schemas.microsoft.com/office/drawing/2014/chart" uri="{C3380CC4-5D6E-409C-BE32-E72D297353CC}">
                <c16:uniqueId val="{00000011-6A2E-4239-8D4A-D435E56183FB}"/>
              </c:ext>
            </c:extLst>
          </c:dPt>
          <c:dPt>
            <c:idx val="9"/>
            <c:bubble3D val="0"/>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a:noFill/>
              </a:ln>
              <a:effectLst/>
            </c:spPr>
            <c:extLst>
              <c:ext xmlns:c16="http://schemas.microsoft.com/office/drawing/2014/chart" uri="{C3380CC4-5D6E-409C-BE32-E72D297353CC}">
                <c16:uniqueId val="{00000013-6A2E-4239-8D4A-D435E56183FB}"/>
              </c:ext>
            </c:extLst>
          </c:dPt>
          <c:dLbls>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s-HN"/>
                </a:p>
              </c:txPr>
              <c:dLblPos val="bestFit"/>
              <c:showLegendKey val="0"/>
              <c:showVal val="1"/>
              <c:showCatName val="0"/>
              <c:showSerName val="0"/>
              <c:showPercent val="0"/>
              <c:showBubbleSize val="0"/>
              <c:extLst>
                <c:ext xmlns:c16="http://schemas.microsoft.com/office/drawing/2014/chart" uri="{C3380CC4-5D6E-409C-BE32-E72D297353CC}">
                  <c16:uniqueId val="{00000001-6A2E-4239-8D4A-D435E56183FB}"/>
                </c:ext>
              </c:extLst>
            </c:dLbl>
            <c:dLbl>
              <c:idx val="1"/>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s-HN"/>
                </a:p>
              </c:txPr>
              <c:dLblPos val="bestFit"/>
              <c:showLegendKey val="0"/>
              <c:showVal val="1"/>
              <c:showCatName val="0"/>
              <c:showSerName val="0"/>
              <c:showPercent val="0"/>
              <c:showBubbleSize val="0"/>
              <c:extLst>
                <c:ext xmlns:c16="http://schemas.microsoft.com/office/drawing/2014/chart" uri="{C3380CC4-5D6E-409C-BE32-E72D297353CC}">
                  <c16:uniqueId val="{00000003-6A2E-4239-8D4A-D435E56183FB}"/>
                </c:ext>
              </c:extLst>
            </c:dLbl>
            <c:dLbl>
              <c:idx val="8"/>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s-HN"/>
                </a:p>
              </c:txPr>
              <c:dLblPos val="bestFit"/>
              <c:showLegendKey val="0"/>
              <c:showVal val="1"/>
              <c:showCatName val="0"/>
              <c:showSerName val="0"/>
              <c:showPercent val="0"/>
              <c:showBubbleSize val="0"/>
              <c:extLst>
                <c:ext xmlns:c16="http://schemas.microsoft.com/office/drawing/2014/chart" uri="{C3380CC4-5D6E-409C-BE32-E72D297353CC}">
                  <c16:uniqueId val="{00000011-6A2E-4239-8D4A-D435E56183FB}"/>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es-HN"/>
              </a:p>
            </c:txPr>
            <c:dLblPos val="bestFit"/>
            <c:showLegendKey val="0"/>
            <c:showVal val="1"/>
            <c:showCatName val="0"/>
            <c:showSerName val="0"/>
            <c:showPercent val="0"/>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val>
            <c:numRef>
              <c:f>'Pregunta 23'!$C$6:$C$15</c:f>
              <c:numCache>
                <c:formatCode>0%</c:formatCode>
                <c:ptCount val="10"/>
                <c:pt idx="0">
                  <c:v>0.05</c:v>
                </c:pt>
                <c:pt idx="1">
                  <c:v>0.05</c:v>
                </c:pt>
                <c:pt idx="2">
                  <c:v>0.125</c:v>
                </c:pt>
                <c:pt idx="3">
                  <c:v>0.125</c:v>
                </c:pt>
                <c:pt idx="4">
                  <c:v>7.4999999999999997E-2</c:v>
                </c:pt>
                <c:pt idx="5">
                  <c:v>0.1</c:v>
                </c:pt>
                <c:pt idx="6">
                  <c:v>0.27500000000000002</c:v>
                </c:pt>
                <c:pt idx="7">
                  <c:v>0.1</c:v>
                </c:pt>
                <c:pt idx="8">
                  <c:v>2.5000000000000001E-2</c:v>
                </c:pt>
                <c:pt idx="9">
                  <c:v>7.4999999999999997E-2</c:v>
                </c:pt>
              </c:numCache>
            </c:numRef>
          </c:val>
          <c:extLst>
            <c:ext xmlns:c16="http://schemas.microsoft.com/office/drawing/2014/chart" uri="{C3380CC4-5D6E-409C-BE32-E72D297353CC}">
              <c16:uniqueId val="{00000014-6A2E-4239-8D4A-D435E56183FB}"/>
            </c:ext>
          </c:extLst>
        </c:ser>
        <c:ser>
          <c:idx val="1"/>
          <c:order val="1"/>
          <c:tx>
            <c:strRef>
              <c:f>'Pregunta 23'!$B$5</c:f>
              <c:strCache>
                <c:ptCount val="1"/>
                <c:pt idx="0">
                  <c:v>Respuestas</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extLst>
              <c:ext xmlns:c16="http://schemas.microsoft.com/office/drawing/2014/chart" uri="{C3380CC4-5D6E-409C-BE32-E72D297353CC}">
                <c16:uniqueId val="{00000016-6A2E-4239-8D4A-D435E56183FB}"/>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extLst>
              <c:ext xmlns:c16="http://schemas.microsoft.com/office/drawing/2014/chart" uri="{C3380CC4-5D6E-409C-BE32-E72D297353CC}">
                <c16:uniqueId val="{00000018-6A2E-4239-8D4A-D435E56183FB}"/>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extLst>
              <c:ext xmlns:c16="http://schemas.microsoft.com/office/drawing/2014/chart" uri="{C3380CC4-5D6E-409C-BE32-E72D297353CC}">
                <c16:uniqueId val="{0000001A-6A2E-4239-8D4A-D435E56183FB}"/>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extLst>
              <c:ext xmlns:c16="http://schemas.microsoft.com/office/drawing/2014/chart" uri="{C3380CC4-5D6E-409C-BE32-E72D297353CC}">
                <c16:uniqueId val="{0000001C-6A2E-4239-8D4A-D435E56183FB}"/>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c:spPr>
            <c:extLst>
              <c:ext xmlns:c16="http://schemas.microsoft.com/office/drawing/2014/chart" uri="{C3380CC4-5D6E-409C-BE32-E72D297353CC}">
                <c16:uniqueId val="{0000001E-6A2E-4239-8D4A-D435E56183FB}"/>
              </c:ext>
            </c:extLst>
          </c:dPt>
          <c:dPt>
            <c:idx val="5"/>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extLst>
              <c:ext xmlns:c16="http://schemas.microsoft.com/office/drawing/2014/chart" uri="{C3380CC4-5D6E-409C-BE32-E72D297353CC}">
                <c16:uniqueId val="{00000020-6A2E-4239-8D4A-D435E56183FB}"/>
              </c:ext>
            </c:extLst>
          </c:dPt>
          <c:dPt>
            <c:idx val="6"/>
            <c:bubble3D val="0"/>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c:spPr>
            <c:extLst>
              <c:ext xmlns:c16="http://schemas.microsoft.com/office/drawing/2014/chart" uri="{C3380CC4-5D6E-409C-BE32-E72D297353CC}">
                <c16:uniqueId val="{00000022-6A2E-4239-8D4A-D435E56183FB}"/>
              </c:ext>
            </c:extLst>
          </c:dPt>
          <c:dPt>
            <c:idx val="7"/>
            <c:bubble3D val="0"/>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c:spPr>
            <c:extLst>
              <c:ext xmlns:c16="http://schemas.microsoft.com/office/drawing/2014/chart" uri="{C3380CC4-5D6E-409C-BE32-E72D297353CC}">
                <c16:uniqueId val="{00000024-6A2E-4239-8D4A-D435E56183FB}"/>
              </c:ext>
            </c:extLst>
          </c:dPt>
          <c:dPt>
            <c:idx val="8"/>
            <c:bubble3D val="0"/>
            <c:spPr>
              <a:gradFill rotWithShape="1">
                <a:gsLst>
                  <a:gs pos="0">
                    <a:schemeClr val="accent3">
                      <a:lumMod val="60000"/>
                      <a:satMod val="103000"/>
                      <a:lumMod val="102000"/>
                      <a:tint val="94000"/>
                    </a:schemeClr>
                  </a:gs>
                  <a:gs pos="50000">
                    <a:schemeClr val="accent3">
                      <a:lumMod val="60000"/>
                      <a:satMod val="110000"/>
                      <a:lumMod val="100000"/>
                      <a:shade val="100000"/>
                    </a:schemeClr>
                  </a:gs>
                  <a:gs pos="100000">
                    <a:schemeClr val="accent3">
                      <a:lumMod val="60000"/>
                      <a:lumMod val="99000"/>
                      <a:satMod val="120000"/>
                      <a:shade val="78000"/>
                    </a:schemeClr>
                  </a:gs>
                </a:gsLst>
                <a:lin ang="5400000" scaled="0"/>
              </a:gradFill>
              <a:ln>
                <a:noFill/>
              </a:ln>
              <a:effectLst/>
            </c:spPr>
            <c:extLst>
              <c:ext xmlns:c16="http://schemas.microsoft.com/office/drawing/2014/chart" uri="{C3380CC4-5D6E-409C-BE32-E72D297353CC}">
                <c16:uniqueId val="{00000026-6A2E-4239-8D4A-D435E56183FB}"/>
              </c:ext>
            </c:extLst>
          </c:dPt>
          <c:dPt>
            <c:idx val="9"/>
            <c:bubble3D val="0"/>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a:noFill/>
              </a:ln>
              <a:effectLst/>
            </c:spPr>
            <c:extLst>
              <c:ext xmlns:c16="http://schemas.microsoft.com/office/drawing/2014/chart" uri="{C3380CC4-5D6E-409C-BE32-E72D297353CC}">
                <c16:uniqueId val="{00000028-6A2E-4239-8D4A-D435E56183FB}"/>
              </c:ext>
            </c:extLst>
          </c:dPt>
          <c:val>
            <c:numRef>
              <c:f>'Pregunta 23'!$B$6:$B$15</c:f>
              <c:numCache>
                <c:formatCode>General</c:formatCode>
                <c:ptCount val="10"/>
                <c:pt idx="0">
                  <c:v>2</c:v>
                </c:pt>
                <c:pt idx="1">
                  <c:v>2</c:v>
                </c:pt>
                <c:pt idx="2">
                  <c:v>5</c:v>
                </c:pt>
                <c:pt idx="3">
                  <c:v>5</c:v>
                </c:pt>
                <c:pt idx="4">
                  <c:v>3</c:v>
                </c:pt>
                <c:pt idx="5">
                  <c:v>4</c:v>
                </c:pt>
                <c:pt idx="6">
                  <c:v>11</c:v>
                </c:pt>
                <c:pt idx="7">
                  <c:v>4</c:v>
                </c:pt>
                <c:pt idx="8">
                  <c:v>1</c:v>
                </c:pt>
                <c:pt idx="9">
                  <c:v>3</c:v>
                </c:pt>
              </c:numCache>
            </c:numRef>
          </c:val>
          <c:extLst>
            <c:ext xmlns:c16="http://schemas.microsoft.com/office/drawing/2014/chart" uri="{C3380CC4-5D6E-409C-BE32-E72D297353CC}">
              <c16:uniqueId val="{00000029-6A2E-4239-8D4A-D435E56183FB}"/>
            </c:ext>
          </c:extLst>
        </c:ser>
        <c:ser>
          <c:idx val="2"/>
          <c:order val="2"/>
          <c:tx>
            <c:strRef>
              <c:f>'Pregunta 23'!$C$5</c:f>
              <c:strCache>
                <c:ptCount val="1"/>
                <c:pt idx="0">
                  <c:v>Porcentaje </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extLst>
              <c:ext xmlns:c16="http://schemas.microsoft.com/office/drawing/2014/chart" uri="{C3380CC4-5D6E-409C-BE32-E72D297353CC}">
                <c16:uniqueId val="{0000002B-6A2E-4239-8D4A-D435E56183FB}"/>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extLst>
              <c:ext xmlns:c16="http://schemas.microsoft.com/office/drawing/2014/chart" uri="{C3380CC4-5D6E-409C-BE32-E72D297353CC}">
                <c16:uniqueId val="{0000002D-6A2E-4239-8D4A-D435E56183FB}"/>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extLst>
              <c:ext xmlns:c16="http://schemas.microsoft.com/office/drawing/2014/chart" uri="{C3380CC4-5D6E-409C-BE32-E72D297353CC}">
                <c16:uniqueId val="{0000002F-6A2E-4239-8D4A-D435E56183FB}"/>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extLst>
              <c:ext xmlns:c16="http://schemas.microsoft.com/office/drawing/2014/chart" uri="{C3380CC4-5D6E-409C-BE32-E72D297353CC}">
                <c16:uniqueId val="{00000031-6A2E-4239-8D4A-D435E56183FB}"/>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c:spPr>
            <c:extLst>
              <c:ext xmlns:c16="http://schemas.microsoft.com/office/drawing/2014/chart" uri="{C3380CC4-5D6E-409C-BE32-E72D297353CC}">
                <c16:uniqueId val="{00000033-6A2E-4239-8D4A-D435E56183FB}"/>
              </c:ext>
            </c:extLst>
          </c:dPt>
          <c:dPt>
            <c:idx val="5"/>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extLst>
              <c:ext xmlns:c16="http://schemas.microsoft.com/office/drawing/2014/chart" uri="{C3380CC4-5D6E-409C-BE32-E72D297353CC}">
                <c16:uniqueId val="{00000035-6A2E-4239-8D4A-D435E56183FB}"/>
              </c:ext>
            </c:extLst>
          </c:dPt>
          <c:dPt>
            <c:idx val="6"/>
            <c:bubble3D val="0"/>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c:spPr>
            <c:extLst>
              <c:ext xmlns:c16="http://schemas.microsoft.com/office/drawing/2014/chart" uri="{C3380CC4-5D6E-409C-BE32-E72D297353CC}">
                <c16:uniqueId val="{00000037-6A2E-4239-8D4A-D435E56183FB}"/>
              </c:ext>
            </c:extLst>
          </c:dPt>
          <c:dPt>
            <c:idx val="7"/>
            <c:bubble3D val="0"/>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c:spPr>
            <c:extLst>
              <c:ext xmlns:c16="http://schemas.microsoft.com/office/drawing/2014/chart" uri="{C3380CC4-5D6E-409C-BE32-E72D297353CC}">
                <c16:uniqueId val="{00000039-6A2E-4239-8D4A-D435E56183FB}"/>
              </c:ext>
            </c:extLst>
          </c:dPt>
          <c:dPt>
            <c:idx val="8"/>
            <c:bubble3D val="0"/>
            <c:spPr>
              <a:gradFill rotWithShape="1">
                <a:gsLst>
                  <a:gs pos="0">
                    <a:schemeClr val="accent3">
                      <a:lumMod val="60000"/>
                      <a:satMod val="103000"/>
                      <a:lumMod val="102000"/>
                      <a:tint val="94000"/>
                    </a:schemeClr>
                  </a:gs>
                  <a:gs pos="50000">
                    <a:schemeClr val="accent3">
                      <a:lumMod val="60000"/>
                      <a:satMod val="110000"/>
                      <a:lumMod val="100000"/>
                      <a:shade val="100000"/>
                    </a:schemeClr>
                  </a:gs>
                  <a:gs pos="100000">
                    <a:schemeClr val="accent3">
                      <a:lumMod val="60000"/>
                      <a:lumMod val="99000"/>
                      <a:satMod val="120000"/>
                      <a:shade val="78000"/>
                    </a:schemeClr>
                  </a:gs>
                </a:gsLst>
                <a:lin ang="5400000" scaled="0"/>
              </a:gradFill>
              <a:ln>
                <a:noFill/>
              </a:ln>
              <a:effectLst/>
            </c:spPr>
            <c:extLst>
              <c:ext xmlns:c16="http://schemas.microsoft.com/office/drawing/2014/chart" uri="{C3380CC4-5D6E-409C-BE32-E72D297353CC}">
                <c16:uniqueId val="{0000003B-6A2E-4239-8D4A-D435E56183FB}"/>
              </c:ext>
            </c:extLst>
          </c:dPt>
          <c:dPt>
            <c:idx val="9"/>
            <c:bubble3D val="0"/>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a:noFill/>
              </a:ln>
              <a:effectLst/>
            </c:spPr>
            <c:extLst>
              <c:ext xmlns:c16="http://schemas.microsoft.com/office/drawing/2014/chart" uri="{C3380CC4-5D6E-409C-BE32-E72D297353CC}">
                <c16:uniqueId val="{0000003D-6A2E-4239-8D4A-D435E56183FB}"/>
              </c:ext>
            </c:extLst>
          </c:dPt>
          <c:val>
            <c:numRef>
              <c:f>'Pregunta 23'!$C$6:$C$15</c:f>
              <c:numCache>
                <c:formatCode>0%</c:formatCode>
                <c:ptCount val="10"/>
                <c:pt idx="0">
                  <c:v>0.05</c:v>
                </c:pt>
                <c:pt idx="1">
                  <c:v>0.05</c:v>
                </c:pt>
                <c:pt idx="2">
                  <c:v>0.125</c:v>
                </c:pt>
                <c:pt idx="3">
                  <c:v>0.125</c:v>
                </c:pt>
                <c:pt idx="4">
                  <c:v>7.4999999999999997E-2</c:v>
                </c:pt>
                <c:pt idx="5">
                  <c:v>0.1</c:v>
                </c:pt>
                <c:pt idx="6">
                  <c:v>0.27500000000000002</c:v>
                </c:pt>
                <c:pt idx="7">
                  <c:v>0.1</c:v>
                </c:pt>
                <c:pt idx="8">
                  <c:v>2.5000000000000001E-2</c:v>
                </c:pt>
                <c:pt idx="9">
                  <c:v>7.4999999999999997E-2</c:v>
                </c:pt>
              </c:numCache>
            </c:numRef>
          </c:val>
          <c:extLst>
            <c:ext xmlns:c16="http://schemas.microsoft.com/office/drawing/2014/chart" uri="{C3380CC4-5D6E-409C-BE32-E72D297353CC}">
              <c16:uniqueId val="{0000003E-6A2E-4239-8D4A-D435E56183FB}"/>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0.19969764606195878"/>
          <c:y val="0.88337146078449202"/>
          <c:w val="0.53498790997581991"/>
          <c:h val="9.8152788638140767E-2"/>
        </c:manualLayout>
      </c:layout>
      <c:overlay val="0"/>
      <c:spPr>
        <a:noFill/>
        <a:ln>
          <a:noFill/>
        </a:ln>
        <a:effectLst/>
      </c:spPr>
      <c:txPr>
        <a:bodyPr rot="0" spcFirstLastPara="1" vertOverflow="ellipsis" vert="horz" wrap="square" anchor="ctr" anchorCtr="1"/>
        <a:lstStyle/>
        <a:p>
          <a:pPr rtl="0">
            <a:defRPr sz="900" b="0" i="0" u="none" strike="noStrike" kern="1200" baseline="0">
              <a:solidFill>
                <a:schemeClr val="tx2"/>
              </a:solidFill>
              <a:latin typeface="+mn-lt"/>
              <a:ea typeface="+mn-ea"/>
              <a:cs typeface="+mn-cs"/>
            </a:defRPr>
          </a:pPr>
          <a:endParaRPr lang="es-HN"/>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HN"/>
    </a:p>
  </c:txPr>
  <c:externalData r:id="rId3">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[Graficos encuesta con tablas de contingencia.xlsx]1 y 6!Tabla dinámica7</c:name>
    <c:fmtId val="-1"/>
  </c:pivotSource>
  <c:chart>
    <c:autoTitleDeleted val="1"/>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'1 y 6'!$B$3</c:f>
              <c:strCache>
                <c:ptCount val="1"/>
                <c:pt idx="0">
                  <c:v>Total</c:v>
                </c:pt>
              </c:strCache>
            </c:strRef>
          </c:tx>
          <c:spPr>
            <a:solidFill>
              <a:schemeClr val="accent1"/>
            </a:solidFill>
            <a:ln>
              <a:noFill/>
            </a:ln>
            <a:effectLst/>
          </c:spPr>
          <c:invertIfNegative val="0"/>
          <c:cat>
            <c:multiLvlStrRef>
              <c:f>'1 y 6'!$A$4:$A$20</c:f>
              <c:multiLvlStrCache>
                <c:ptCount val="12"/>
                <c:lvl>
                  <c:pt idx="0">
                    <c:v>Nivel Basico</c:v>
                  </c:pt>
                  <c:pt idx="1">
                    <c:v>Nivel Intermedio</c:v>
                  </c:pt>
                  <c:pt idx="2">
                    <c:v>Nivel Medio</c:v>
                  </c:pt>
                  <c:pt idx="3">
                    <c:v>Ninguno</c:v>
                  </c:pt>
                  <c:pt idx="4">
                    <c:v>Nivel Avanzado</c:v>
                  </c:pt>
                  <c:pt idx="5">
                    <c:v>Nivel Basico</c:v>
                  </c:pt>
                  <c:pt idx="6">
                    <c:v>Nivel Intermedio</c:v>
                  </c:pt>
                  <c:pt idx="7">
                    <c:v>Nivel Medio</c:v>
                  </c:pt>
                  <c:pt idx="8">
                    <c:v>Nivel Avanzado</c:v>
                  </c:pt>
                  <c:pt idx="9">
                    <c:v>Nivel Intermedio</c:v>
                  </c:pt>
                  <c:pt idx="10">
                    <c:v>Nivel Medio</c:v>
                  </c:pt>
                  <c:pt idx="11">
                    <c:v>Nivel Basico</c:v>
                  </c:pt>
                </c:lvl>
                <c:lvl>
                  <c:pt idx="0">
                    <c:v>20 a 30 años</c:v>
                  </c:pt>
                  <c:pt idx="3">
                    <c:v>31 a 40 años</c:v>
                  </c:pt>
                  <c:pt idx="8">
                    <c:v>41 a 50 años</c:v>
                  </c:pt>
                  <c:pt idx="11">
                    <c:v>más de 50 años</c:v>
                  </c:pt>
                </c:lvl>
              </c:multiLvlStrCache>
            </c:multiLvlStrRef>
          </c:cat>
          <c:val>
            <c:numRef>
              <c:f>'1 y 6'!$B$4:$B$20</c:f>
              <c:numCache>
                <c:formatCode>General</c:formatCode>
                <c:ptCount val="12"/>
                <c:pt idx="0">
                  <c:v>2</c:v>
                </c:pt>
                <c:pt idx="1">
                  <c:v>5</c:v>
                </c:pt>
                <c:pt idx="2">
                  <c:v>1</c:v>
                </c:pt>
                <c:pt idx="3">
                  <c:v>1</c:v>
                </c:pt>
                <c:pt idx="4">
                  <c:v>4</c:v>
                </c:pt>
                <c:pt idx="5">
                  <c:v>7</c:v>
                </c:pt>
                <c:pt idx="6">
                  <c:v>8</c:v>
                </c:pt>
                <c:pt idx="7">
                  <c:v>6</c:v>
                </c:pt>
                <c:pt idx="8">
                  <c:v>1</c:v>
                </c:pt>
                <c:pt idx="9">
                  <c:v>1</c:v>
                </c:pt>
                <c:pt idx="10">
                  <c:v>3</c:v>
                </c:pt>
                <c:pt idx="11">
                  <c:v>1</c:v>
                </c:pt>
              </c:numCache>
            </c:numRef>
          </c:val>
          <c:extLst>
            <c:ext xmlns:c16="http://schemas.microsoft.com/office/drawing/2014/chart" uri="{C3380CC4-5D6E-409C-BE32-E72D297353CC}">
              <c16:uniqueId val="{00000000-39C8-471D-BA58-B7C1B43A6F9D}"/>
            </c:ext>
          </c:extLst>
        </c:ser>
        <c:dLbls>
          <c:showLegendKey val="0"/>
          <c:showVal val="0"/>
          <c:showCatName val="0"/>
          <c:showSerName val="0"/>
          <c:showPercent val="0"/>
          <c:showBubbleSize val="0"/>
        </c:dLbls>
        <c:gapWidth val="219"/>
        <c:overlap val="-27"/>
        <c:axId val="1403756416"/>
        <c:axId val="1802777472"/>
      </c:barChart>
      <c:catAx>
        <c:axId val="14037564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802777472"/>
        <c:crosses val="autoZero"/>
        <c:auto val="1"/>
        <c:lblAlgn val="ctr"/>
        <c:lblOffset val="100"/>
        <c:noMultiLvlLbl val="0"/>
      </c:catAx>
      <c:valAx>
        <c:axId val="18027774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403756416"/>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[Graficos encuesta con tablas de contingencia.xlsx]2 y 17!Tabla dinámica10</c:name>
    <c:fmtId val="-1"/>
  </c:pivotSource>
  <c:chart>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s>
    <c:plotArea>
      <c:layout/>
      <c:areaChart>
        <c:grouping val="stacked"/>
        <c:varyColors val="0"/>
        <c:ser>
          <c:idx val="0"/>
          <c:order val="0"/>
          <c:tx>
            <c:strRef>
              <c:f>'2 y 17'!$B$3:$B$4</c:f>
              <c:strCache>
                <c:ptCount val="1"/>
                <c:pt idx="0">
                  <c:v>entregas grupales</c:v>
                </c:pt>
              </c:strCache>
            </c:strRef>
          </c:tx>
          <c:spPr>
            <a:solidFill>
              <a:schemeClr val="accent1"/>
            </a:solidFill>
            <a:ln>
              <a:noFill/>
            </a:ln>
            <a:effectLst/>
          </c:spPr>
          <c:cat>
            <c:strRef>
              <c:f>'2 y 17'!$A$5:$A$7</c:f>
              <c:strCache>
                <c:ptCount val="2"/>
                <c:pt idx="0">
                  <c:v>Femenino</c:v>
                </c:pt>
                <c:pt idx="1">
                  <c:v>Masculino</c:v>
                </c:pt>
              </c:strCache>
            </c:strRef>
          </c:cat>
          <c:val>
            <c:numRef>
              <c:f>'2 y 17'!$B$5:$B$7</c:f>
              <c:numCache>
                <c:formatCode>General</c:formatCode>
                <c:ptCount val="2"/>
                <c:pt idx="0">
                  <c:v>9</c:v>
                </c:pt>
                <c:pt idx="1">
                  <c:v>17</c:v>
                </c:pt>
              </c:numCache>
            </c:numRef>
          </c:val>
          <c:extLst>
            <c:ext xmlns:c16="http://schemas.microsoft.com/office/drawing/2014/chart" uri="{C3380CC4-5D6E-409C-BE32-E72D297353CC}">
              <c16:uniqueId val="{00000000-6906-4FDB-B569-0DFB8F93497F}"/>
            </c:ext>
          </c:extLst>
        </c:ser>
        <c:dLbls>
          <c:showLegendKey val="0"/>
          <c:showVal val="0"/>
          <c:showCatName val="0"/>
          <c:showSerName val="0"/>
          <c:showPercent val="0"/>
          <c:showBubbleSize val="0"/>
        </c:dLbls>
        <c:axId val="1803529648"/>
        <c:axId val="1802794832"/>
      </c:areaChart>
      <c:barChart>
        <c:barDir val="col"/>
        <c:grouping val="clustered"/>
        <c:varyColors val="0"/>
        <c:ser>
          <c:idx val="1"/>
          <c:order val="1"/>
          <c:tx>
            <c:strRef>
              <c:f>'2 y 17'!$C$3:$C$4</c:f>
              <c:strCache>
                <c:ptCount val="1"/>
                <c:pt idx="0">
                  <c:v>entregas  Individuales</c:v>
                </c:pt>
              </c:strCache>
            </c:strRef>
          </c:tx>
          <c:spPr>
            <a:solidFill>
              <a:schemeClr val="accent2"/>
            </a:solidFill>
            <a:ln>
              <a:noFill/>
            </a:ln>
            <a:effectLst/>
          </c:spPr>
          <c:invertIfNegative val="0"/>
          <c:cat>
            <c:strRef>
              <c:f>'2 y 17'!$A$5:$A$7</c:f>
              <c:strCache>
                <c:ptCount val="2"/>
                <c:pt idx="0">
                  <c:v>Femenino</c:v>
                </c:pt>
                <c:pt idx="1">
                  <c:v>Masculino</c:v>
                </c:pt>
              </c:strCache>
            </c:strRef>
          </c:cat>
          <c:val>
            <c:numRef>
              <c:f>'2 y 17'!$C$5:$C$7</c:f>
              <c:numCache>
                <c:formatCode>General</c:formatCode>
                <c:ptCount val="2"/>
                <c:pt idx="0">
                  <c:v>10</c:v>
                </c:pt>
                <c:pt idx="1">
                  <c:v>4</c:v>
                </c:pt>
              </c:numCache>
            </c:numRef>
          </c:val>
          <c:extLst>
            <c:ext xmlns:c16="http://schemas.microsoft.com/office/drawing/2014/chart" uri="{C3380CC4-5D6E-409C-BE32-E72D297353CC}">
              <c16:uniqueId val="{00000001-6906-4FDB-B569-0DFB8F93497F}"/>
            </c:ext>
          </c:extLst>
        </c:ser>
        <c:dLbls>
          <c:showLegendKey val="0"/>
          <c:showVal val="0"/>
          <c:showCatName val="0"/>
          <c:showSerName val="0"/>
          <c:showPercent val="0"/>
          <c:showBubbleSize val="0"/>
        </c:dLbls>
        <c:gapWidth val="219"/>
        <c:overlap val="-27"/>
        <c:axId val="1803529648"/>
        <c:axId val="1802794832"/>
      </c:barChart>
      <c:catAx>
        <c:axId val="18035296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802794832"/>
        <c:crosses val="autoZero"/>
        <c:auto val="1"/>
        <c:lblAlgn val="ctr"/>
        <c:lblOffset val="100"/>
        <c:noMultiLvlLbl val="0"/>
      </c:catAx>
      <c:valAx>
        <c:axId val="18027948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803529648"/>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[Graficos encuesta con tablas de contingencia.xlsx]5 y 8!Tabla dinámica9</c:name>
    <c:fmtId val="-1"/>
  </c:pivotSource>
  <c:chart>
    <c:autoTitleDeleted val="0"/>
    <c:pivotFmts>
      <c:pivotFmt>
        <c:idx val="0"/>
        <c:spPr>
          <a:solidFill>
            <a:schemeClr val="accent1"/>
          </a:soli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3"/>
        <c:spPr>
          <a:solidFill>
            <a:schemeClr val="accent1"/>
          </a:soli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4"/>
        <c:spPr>
          <a:solidFill>
            <a:schemeClr val="accent1"/>
          </a:soli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5"/>
        <c:spPr>
          <a:solidFill>
            <a:schemeClr val="accent1"/>
          </a:soli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6"/>
        <c:spPr>
          <a:solidFill>
            <a:schemeClr val="accent1"/>
          </a:soli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7"/>
        <c:spPr>
          <a:solidFill>
            <a:schemeClr val="accent1"/>
          </a:soli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8"/>
        <c:spPr>
          <a:solidFill>
            <a:schemeClr val="accent1"/>
          </a:soli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9"/>
        <c:spPr>
          <a:solidFill>
            <a:schemeClr val="accent1"/>
          </a:soli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0"/>
        <c:spPr>
          <a:solidFill>
            <a:schemeClr val="accent1"/>
          </a:soli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1"/>
        <c:spPr>
          <a:solidFill>
            <a:schemeClr val="accent1"/>
          </a:soli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2"/>
        <c:spPr>
          <a:solidFill>
            <a:schemeClr val="accent1"/>
          </a:soli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3"/>
        <c:spPr>
          <a:solidFill>
            <a:schemeClr val="accent1"/>
          </a:soli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4"/>
        <c:spPr>
          <a:solidFill>
            <a:schemeClr val="accent1"/>
          </a:soli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5"/>
        <c:spPr>
          <a:solidFill>
            <a:schemeClr val="accent1"/>
          </a:soli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6"/>
        <c:spPr>
          <a:solidFill>
            <a:schemeClr val="accent1"/>
          </a:soli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7"/>
        <c:spPr>
          <a:solidFill>
            <a:schemeClr val="accent1"/>
          </a:soli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s>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7.2108048993875767E-2"/>
          <c:y val="2.6757072032662588E-2"/>
          <c:w val="0.7958639545056867"/>
          <c:h val="0.6348552785068533"/>
        </c:manualLayout>
      </c:layout>
      <c:bar3DChart>
        <c:barDir val="col"/>
        <c:grouping val="standard"/>
        <c:varyColors val="0"/>
        <c:ser>
          <c:idx val="0"/>
          <c:order val="0"/>
          <c:tx>
            <c:strRef>
              <c:f>'5 y 8'!$B$3:$B$4</c:f>
              <c:strCache>
                <c:ptCount val="1"/>
                <c:pt idx="0">
                  <c:v>0</c:v>
                </c:pt>
              </c:strCache>
            </c:strRef>
          </c:tx>
          <c:spPr>
            <a:solidFill>
              <a:schemeClr val="accent1"/>
            </a:solidFill>
            <a:ln>
              <a:noFill/>
            </a:ln>
            <a:effectLst/>
            <a:sp3d/>
          </c:spPr>
          <c:invertIfNegative val="0"/>
          <c:cat>
            <c:strRef>
              <c:f>'5 y 8'!$A$5:$A$13</c:f>
              <c:strCache>
                <c:ptCount val="8"/>
                <c:pt idx="0">
                  <c:v>Especialista</c:v>
                </c:pt>
                <c:pt idx="1">
                  <c:v>Gerente</c:v>
                </c:pt>
                <c:pt idx="2">
                  <c:v>Jefatura</c:v>
                </c:pt>
                <c:pt idx="3">
                  <c:v>Oficial Jr</c:v>
                </c:pt>
                <c:pt idx="4">
                  <c:v>Oficial Sr</c:v>
                </c:pt>
                <c:pt idx="5">
                  <c:v>Sub Gerente</c:v>
                </c:pt>
                <c:pt idx="6">
                  <c:v>Supervisor</c:v>
                </c:pt>
                <c:pt idx="7">
                  <c:v>Vicepresidente (VP)</c:v>
                </c:pt>
              </c:strCache>
            </c:strRef>
          </c:cat>
          <c:val>
            <c:numRef>
              <c:f>'5 y 8'!$B$5:$B$13</c:f>
              <c:numCache>
                <c:formatCode>General</c:formatCode>
                <c:ptCount val="8"/>
                <c:pt idx="0">
                  <c:v>1</c:v>
                </c:pt>
                <c:pt idx="3">
                  <c:v>1</c:v>
                </c:pt>
                <c:pt idx="4">
                  <c:v>1</c:v>
                </c:pt>
                <c:pt idx="6">
                  <c:v>1</c:v>
                </c:pt>
              </c:numCache>
            </c:numRef>
          </c:val>
          <c:extLst>
            <c:ext xmlns:c16="http://schemas.microsoft.com/office/drawing/2014/chart" uri="{C3380CC4-5D6E-409C-BE32-E72D297353CC}">
              <c16:uniqueId val="{00000000-CFC5-4B5A-B859-EA0EE920E4A3}"/>
            </c:ext>
          </c:extLst>
        </c:ser>
        <c:ser>
          <c:idx val="1"/>
          <c:order val="1"/>
          <c:tx>
            <c:strRef>
              <c:f>'5 y 8'!$C$3:$C$4</c:f>
              <c:strCache>
                <c:ptCount val="1"/>
                <c:pt idx="0">
                  <c:v>1</c:v>
                </c:pt>
              </c:strCache>
            </c:strRef>
          </c:tx>
          <c:spPr>
            <a:solidFill>
              <a:schemeClr val="accent2"/>
            </a:solidFill>
            <a:ln>
              <a:noFill/>
            </a:ln>
            <a:effectLst/>
            <a:sp3d/>
          </c:spPr>
          <c:invertIfNegative val="0"/>
          <c:cat>
            <c:strRef>
              <c:f>'5 y 8'!$A$5:$A$13</c:f>
              <c:strCache>
                <c:ptCount val="8"/>
                <c:pt idx="0">
                  <c:v>Especialista</c:v>
                </c:pt>
                <c:pt idx="1">
                  <c:v>Gerente</c:v>
                </c:pt>
                <c:pt idx="2">
                  <c:v>Jefatura</c:v>
                </c:pt>
                <c:pt idx="3">
                  <c:v>Oficial Jr</c:v>
                </c:pt>
                <c:pt idx="4">
                  <c:v>Oficial Sr</c:v>
                </c:pt>
                <c:pt idx="5">
                  <c:v>Sub Gerente</c:v>
                </c:pt>
                <c:pt idx="6">
                  <c:v>Supervisor</c:v>
                </c:pt>
                <c:pt idx="7">
                  <c:v>Vicepresidente (VP)</c:v>
                </c:pt>
              </c:strCache>
            </c:strRef>
          </c:cat>
          <c:val>
            <c:numRef>
              <c:f>'5 y 8'!$C$5:$C$13</c:f>
              <c:numCache>
                <c:formatCode>General</c:formatCode>
                <c:ptCount val="8"/>
                <c:pt idx="0">
                  <c:v>3</c:v>
                </c:pt>
                <c:pt idx="3">
                  <c:v>3</c:v>
                </c:pt>
                <c:pt idx="4">
                  <c:v>2</c:v>
                </c:pt>
                <c:pt idx="5">
                  <c:v>1</c:v>
                </c:pt>
                <c:pt idx="6">
                  <c:v>1</c:v>
                </c:pt>
              </c:numCache>
            </c:numRef>
          </c:val>
          <c:extLst>
            <c:ext xmlns:c16="http://schemas.microsoft.com/office/drawing/2014/chart" uri="{C3380CC4-5D6E-409C-BE32-E72D297353CC}">
              <c16:uniqueId val="{00000001-CFC5-4B5A-B859-EA0EE920E4A3}"/>
            </c:ext>
          </c:extLst>
        </c:ser>
        <c:ser>
          <c:idx val="2"/>
          <c:order val="2"/>
          <c:tx>
            <c:strRef>
              <c:f>'5 y 8'!$D$3:$D$4</c:f>
              <c:strCache>
                <c:ptCount val="1"/>
                <c:pt idx="0">
                  <c:v>2</c:v>
                </c:pt>
              </c:strCache>
            </c:strRef>
          </c:tx>
          <c:spPr>
            <a:solidFill>
              <a:schemeClr val="accent3"/>
            </a:solidFill>
            <a:ln>
              <a:noFill/>
            </a:ln>
            <a:effectLst/>
            <a:sp3d/>
          </c:spPr>
          <c:invertIfNegative val="0"/>
          <c:cat>
            <c:strRef>
              <c:f>'5 y 8'!$A$5:$A$13</c:f>
              <c:strCache>
                <c:ptCount val="8"/>
                <c:pt idx="0">
                  <c:v>Especialista</c:v>
                </c:pt>
                <c:pt idx="1">
                  <c:v>Gerente</c:v>
                </c:pt>
                <c:pt idx="2">
                  <c:v>Jefatura</c:v>
                </c:pt>
                <c:pt idx="3">
                  <c:v>Oficial Jr</c:v>
                </c:pt>
                <c:pt idx="4">
                  <c:v>Oficial Sr</c:v>
                </c:pt>
                <c:pt idx="5">
                  <c:v>Sub Gerente</c:v>
                </c:pt>
                <c:pt idx="6">
                  <c:v>Supervisor</c:v>
                </c:pt>
                <c:pt idx="7">
                  <c:v>Vicepresidente (VP)</c:v>
                </c:pt>
              </c:strCache>
            </c:strRef>
          </c:cat>
          <c:val>
            <c:numRef>
              <c:f>'5 y 8'!$D$5:$D$13</c:f>
              <c:numCache>
                <c:formatCode>General</c:formatCode>
                <c:ptCount val="8"/>
                <c:pt idx="2">
                  <c:v>2</c:v>
                </c:pt>
                <c:pt idx="3">
                  <c:v>1</c:v>
                </c:pt>
                <c:pt idx="4">
                  <c:v>2</c:v>
                </c:pt>
                <c:pt idx="5">
                  <c:v>1</c:v>
                </c:pt>
                <c:pt idx="7">
                  <c:v>1</c:v>
                </c:pt>
              </c:numCache>
            </c:numRef>
          </c:val>
          <c:extLst>
            <c:ext xmlns:c16="http://schemas.microsoft.com/office/drawing/2014/chart" uri="{C3380CC4-5D6E-409C-BE32-E72D297353CC}">
              <c16:uniqueId val="{00000002-CFC5-4B5A-B859-EA0EE920E4A3}"/>
            </c:ext>
          </c:extLst>
        </c:ser>
        <c:ser>
          <c:idx val="3"/>
          <c:order val="3"/>
          <c:tx>
            <c:strRef>
              <c:f>'5 y 8'!$E$3:$E$4</c:f>
              <c:strCache>
                <c:ptCount val="1"/>
                <c:pt idx="0">
                  <c:v>3</c:v>
                </c:pt>
              </c:strCache>
            </c:strRef>
          </c:tx>
          <c:spPr>
            <a:solidFill>
              <a:schemeClr val="accent4"/>
            </a:solidFill>
            <a:ln>
              <a:noFill/>
            </a:ln>
            <a:effectLst/>
            <a:sp3d/>
          </c:spPr>
          <c:invertIfNegative val="0"/>
          <c:cat>
            <c:strRef>
              <c:f>'5 y 8'!$A$5:$A$13</c:f>
              <c:strCache>
                <c:ptCount val="8"/>
                <c:pt idx="0">
                  <c:v>Especialista</c:v>
                </c:pt>
                <c:pt idx="1">
                  <c:v>Gerente</c:v>
                </c:pt>
                <c:pt idx="2">
                  <c:v>Jefatura</c:v>
                </c:pt>
                <c:pt idx="3">
                  <c:v>Oficial Jr</c:v>
                </c:pt>
                <c:pt idx="4">
                  <c:v>Oficial Sr</c:v>
                </c:pt>
                <c:pt idx="5">
                  <c:v>Sub Gerente</c:v>
                </c:pt>
                <c:pt idx="6">
                  <c:v>Supervisor</c:v>
                </c:pt>
                <c:pt idx="7">
                  <c:v>Vicepresidente (VP)</c:v>
                </c:pt>
              </c:strCache>
            </c:strRef>
          </c:cat>
          <c:val>
            <c:numRef>
              <c:f>'5 y 8'!$E$5:$E$13</c:f>
              <c:numCache>
                <c:formatCode>General</c:formatCode>
                <c:ptCount val="8"/>
                <c:pt idx="0">
                  <c:v>2</c:v>
                </c:pt>
                <c:pt idx="1">
                  <c:v>1</c:v>
                </c:pt>
                <c:pt idx="2">
                  <c:v>3</c:v>
                </c:pt>
                <c:pt idx="3">
                  <c:v>1</c:v>
                </c:pt>
                <c:pt idx="4">
                  <c:v>4</c:v>
                </c:pt>
                <c:pt idx="5">
                  <c:v>1</c:v>
                </c:pt>
              </c:numCache>
            </c:numRef>
          </c:val>
          <c:extLst>
            <c:ext xmlns:c16="http://schemas.microsoft.com/office/drawing/2014/chart" uri="{C3380CC4-5D6E-409C-BE32-E72D297353CC}">
              <c16:uniqueId val="{00000003-CFC5-4B5A-B859-EA0EE920E4A3}"/>
            </c:ext>
          </c:extLst>
        </c:ser>
        <c:ser>
          <c:idx val="4"/>
          <c:order val="4"/>
          <c:tx>
            <c:strRef>
              <c:f>'5 y 8'!$F$3:$F$4</c:f>
              <c:strCache>
                <c:ptCount val="1"/>
                <c:pt idx="0">
                  <c:v>4</c:v>
                </c:pt>
              </c:strCache>
            </c:strRef>
          </c:tx>
          <c:spPr>
            <a:solidFill>
              <a:schemeClr val="accent5"/>
            </a:solidFill>
            <a:ln>
              <a:noFill/>
            </a:ln>
            <a:effectLst/>
            <a:sp3d/>
          </c:spPr>
          <c:invertIfNegative val="0"/>
          <c:cat>
            <c:strRef>
              <c:f>'5 y 8'!$A$5:$A$13</c:f>
              <c:strCache>
                <c:ptCount val="8"/>
                <c:pt idx="0">
                  <c:v>Especialista</c:v>
                </c:pt>
                <c:pt idx="1">
                  <c:v>Gerente</c:v>
                </c:pt>
                <c:pt idx="2">
                  <c:v>Jefatura</c:v>
                </c:pt>
                <c:pt idx="3">
                  <c:v>Oficial Jr</c:v>
                </c:pt>
                <c:pt idx="4">
                  <c:v>Oficial Sr</c:v>
                </c:pt>
                <c:pt idx="5">
                  <c:v>Sub Gerente</c:v>
                </c:pt>
                <c:pt idx="6">
                  <c:v>Supervisor</c:v>
                </c:pt>
                <c:pt idx="7">
                  <c:v>Vicepresidente (VP)</c:v>
                </c:pt>
              </c:strCache>
            </c:strRef>
          </c:cat>
          <c:val>
            <c:numRef>
              <c:f>'5 y 8'!$F$5:$F$13</c:f>
              <c:numCache>
                <c:formatCode>General</c:formatCode>
                <c:ptCount val="8"/>
                <c:pt idx="0">
                  <c:v>1</c:v>
                </c:pt>
                <c:pt idx="4">
                  <c:v>3</c:v>
                </c:pt>
              </c:numCache>
            </c:numRef>
          </c:val>
          <c:extLst>
            <c:ext xmlns:c16="http://schemas.microsoft.com/office/drawing/2014/chart" uri="{C3380CC4-5D6E-409C-BE32-E72D297353CC}">
              <c16:uniqueId val="{00000004-CFC5-4B5A-B859-EA0EE920E4A3}"/>
            </c:ext>
          </c:extLst>
        </c:ser>
        <c:ser>
          <c:idx val="5"/>
          <c:order val="5"/>
          <c:tx>
            <c:strRef>
              <c:f>'5 y 8'!$G$3:$G$4</c:f>
              <c:strCache>
                <c:ptCount val="1"/>
                <c:pt idx="0">
                  <c:v>5</c:v>
                </c:pt>
              </c:strCache>
            </c:strRef>
          </c:tx>
          <c:spPr>
            <a:solidFill>
              <a:schemeClr val="accent6"/>
            </a:solidFill>
            <a:ln>
              <a:noFill/>
            </a:ln>
            <a:effectLst/>
            <a:sp3d/>
          </c:spPr>
          <c:invertIfNegative val="0"/>
          <c:cat>
            <c:strRef>
              <c:f>'5 y 8'!$A$5:$A$13</c:f>
              <c:strCache>
                <c:ptCount val="8"/>
                <c:pt idx="0">
                  <c:v>Especialista</c:v>
                </c:pt>
                <c:pt idx="1">
                  <c:v>Gerente</c:v>
                </c:pt>
                <c:pt idx="2">
                  <c:v>Jefatura</c:v>
                </c:pt>
                <c:pt idx="3">
                  <c:v>Oficial Jr</c:v>
                </c:pt>
                <c:pt idx="4">
                  <c:v>Oficial Sr</c:v>
                </c:pt>
                <c:pt idx="5">
                  <c:v>Sub Gerente</c:v>
                </c:pt>
                <c:pt idx="6">
                  <c:v>Supervisor</c:v>
                </c:pt>
                <c:pt idx="7">
                  <c:v>Vicepresidente (VP)</c:v>
                </c:pt>
              </c:strCache>
            </c:strRef>
          </c:cat>
          <c:val>
            <c:numRef>
              <c:f>'5 y 8'!$G$5:$G$13</c:f>
              <c:numCache>
                <c:formatCode>General</c:formatCode>
                <c:ptCount val="8"/>
                <c:pt idx="3">
                  <c:v>1</c:v>
                </c:pt>
                <c:pt idx="4">
                  <c:v>2</c:v>
                </c:pt>
              </c:numCache>
            </c:numRef>
          </c:val>
          <c:extLst>
            <c:ext xmlns:c16="http://schemas.microsoft.com/office/drawing/2014/chart" uri="{C3380CC4-5D6E-409C-BE32-E72D297353CC}">
              <c16:uniqueId val="{00000005-CFC5-4B5A-B859-EA0EE920E4A3}"/>
            </c:ext>
          </c:extLst>
        </c:ser>
        <c:dLbls>
          <c:showLegendKey val="0"/>
          <c:showVal val="0"/>
          <c:showCatName val="0"/>
          <c:showSerName val="0"/>
          <c:showPercent val="0"/>
          <c:showBubbleSize val="0"/>
        </c:dLbls>
        <c:gapWidth val="150"/>
        <c:shape val="box"/>
        <c:axId val="1803520048"/>
        <c:axId val="1598434160"/>
        <c:axId val="1799772368"/>
      </c:bar3DChart>
      <c:catAx>
        <c:axId val="1803520048"/>
        <c:scaling>
          <c:orientation val="minMax"/>
        </c:scaling>
        <c:delete val="0"/>
        <c:axPos val="b"/>
        <c:title>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crossAx val="1598434160"/>
        <c:crosses val="autoZero"/>
        <c:auto val="1"/>
        <c:lblAlgn val="ctr"/>
        <c:lblOffset val="100"/>
        <c:noMultiLvlLbl val="0"/>
      </c:catAx>
      <c:valAx>
        <c:axId val="159843416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Cantidad de Respuestas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803520048"/>
        <c:crosses val="autoZero"/>
        <c:crossBetween val="between"/>
      </c:valAx>
      <c:serAx>
        <c:axId val="1799772368"/>
        <c:scaling>
          <c:orientation val="minMax"/>
        </c:scaling>
        <c:delete val="0"/>
        <c:axPos val="b"/>
        <c:title>
          <c:tx>
            <c:rich>
              <a:bodyPr rot="-5400000" spcFirstLastPara="1" vertOverflow="ellipsis"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Cantidad de Metodologías</a:t>
                </a:r>
              </a:p>
            </c:rich>
          </c:tx>
          <c:layout>
            <c:manualLayout>
              <c:xMode val="edge"/>
              <c:yMode val="edge"/>
              <c:x val="0.88746631671041121"/>
              <c:y val="0.14249781277340332"/>
            </c:manualLayout>
          </c:layout>
          <c:overlay val="0"/>
          <c:spPr>
            <a:noFill/>
            <a:ln>
              <a:noFill/>
            </a:ln>
            <a:effectLst/>
          </c:spPr>
          <c:txPr>
            <a:bodyPr rot="-5400000" spcFirstLastPara="1" vertOverflow="ellipsis"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598434160"/>
        <c:crosses val="autoZero"/>
      </c:serAx>
      <c:spPr>
        <a:noFill/>
        <a:ln>
          <a:noFill/>
        </a:ln>
        <a:effectLst/>
      </c:spPr>
    </c:plotArea>
    <c:legend>
      <c:legendPos val="r"/>
      <c:layout>
        <c:manualLayout>
          <c:xMode val="edge"/>
          <c:yMode val="edge"/>
          <c:x val="0.91111111111111109"/>
          <c:y val="2.7252843394575677E-2"/>
          <c:w val="8.611111111111111E-2"/>
          <c:h val="0.79682123067949839"/>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HN" sz="1000">
                <a:latin typeface="Times New Roman" panose="02020603050405020304" pitchFamily="18" charset="0"/>
                <a:cs typeface="Times New Roman" panose="02020603050405020304" pitchFamily="18" charset="0"/>
              </a:rPr>
              <a:t>¿Cuántos años tiene de laborar en la empresa? </a:t>
            </a:r>
          </a:p>
        </c:rich>
      </c:tx>
      <c:overlay val="0"/>
      <c:spPr>
        <a:noFill/>
        <a:ln>
          <a:noFill/>
        </a:ln>
        <a:effectLst/>
      </c:spPr>
      <c:txPr>
        <a:bodyPr rot="0" spcFirstLastPara="1" vertOverflow="ellipsis" vert="horz" wrap="square" anchor="ctr" anchorCtr="1"/>
        <a:lstStyle/>
        <a:p>
          <a:pPr>
            <a:defRPr sz="10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percentStacked"/>
        <c:varyColors val="0"/>
        <c:ser>
          <c:idx val="0"/>
          <c:order val="0"/>
          <c:tx>
            <c:strRef>
              <c:f>'Pregunta 3 '!$C$2:$C$3</c:f>
              <c:strCache>
                <c:ptCount val="2"/>
                <c:pt idx="1">
                  <c:v>Cantidad</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'Pregunta 3 '!$B$4:$B$7</c:f>
              <c:strCache>
                <c:ptCount val="4"/>
                <c:pt idx="0">
                  <c:v>Menos de 1 año</c:v>
                </c:pt>
                <c:pt idx="1">
                  <c:v>De 1 a 5 años</c:v>
                </c:pt>
                <c:pt idx="2">
                  <c:v>De 6 a 10 años</c:v>
                </c:pt>
                <c:pt idx="3">
                  <c:v>Mas de 10 años</c:v>
                </c:pt>
              </c:strCache>
            </c:strRef>
          </c:cat>
          <c:val>
            <c:numRef>
              <c:f>'Pregunta 3 '!$C$4:$C$7</c:f>
              <c:numCache>
                <c:formatCode>General</c:formatCode>
                <c:ptCount val="4"/>
                <c:pt idx="0">
                  <c:v>1</c:v>
                </c:pt>
                <c:pt idx="1">
                  <c:v>14</c:v>
                </c:pt>
                <c:pt idx="2">
                  <c:v>18</c:v>
                </c:pt>
                <c:pt idx="3">
                  <c:v>7</c:v>
                </c:pt>
              </c:numCache>
            </c:numRef>
          </c:val>
          <c:extLst>
            <c:ext xmlns:c16="http://schemas.microsoft.com/office/drawing/2014/chart" uri="{C3380CC4-5D6E-409C-BE32-E72D297353CC}">
              <c16:uniqueId val="{00000000-9302-43D1-8BB2-BB994F190C93}"/>
            </c:ext>
          </c:extLst>
        </c:ser>
        <c:ser>
          <c:idx val="1"/>
          <c:order val="1"/>
          <c:tx>
            <c:strRef>
              <c:f>'Pregunta 3 '!$D$2:$D$3</c:f>
              <c:strCache>
                <c:ptCount val="2"/>
                <c:pt idx="1">
                  <c:v>Porcentaje </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'Pregunta 3 '!$B$4:$B$7</c:f>
              <c:strCache>
                <c:ptCount val="4"/>
                <c:pt idx="0">
                  <c:v>Menos de 1 año</c:v>
                </c:pt>
                <c:pt idx="1">
                  <c:v>De 1 a 5 años</c:v>
                </c:pt>
                <c:pt idx="2">
                  <c:v>De 6 a 10 años</c:v>
                </c:pt>
                <c:pt idx="3">
                  <c:v>Mas de 10 años</c:v>
                </c:pt>
              </c:strCache>
            </c:strRef>
          </c:cat>
          <c:val>
            <c:numRef>
              <c:f>'Pregunta 3 '!$D$4:$D$7</c:f>
              <c:numCache>
                <c:formatCode>0%</c:formatCode>
                <c:ptCount val="4"/>
                <c:pt idx="0">
                  <c:v>2.5000000000000001E-2</c:v>
                </c:pt>
                <c:pt idx="1">
                  <c:v>0.35</c:v>
                </c:pt>
                <c:pt idx="2">
                  <c:v>0.45</c:v>
                </c:pt>
                <c:pt idx="3" formatCode="General">
                  <c:v>0.17499999999999999</c:v>
                </c:pt>
              </c:numCache>
            </c:numRef>
          </c:val>
          <c:extLst>
            <c:ext xmlns:c16="http://schemas.microsoft.com/office/drawing/2014/chart" uri="{C3380CC4-5D6E-409C-BE32-E72D297353CC}">
              <c16:uniqueId val="{00000001-9302-43D1-8BB2-BB994F190C93}"/>
            </c:ext>
          </c:extLst>
        </c:ser>
        <c:dLbls>
          <c:showLegendKey val="0"/>
          <c:showVal val="1"/>
          <c:showCatName val="0"/>
          <c:showSerName val="0"/>
          <c:showPercent val="0"/>
          <c:showBubbleSize val="0"/>
        </c:dLbls>
        <c:gapWidth val="150"/>
        <c:shape val="box"/>
        <c:axId val="583877088"/>
        <c:axId val="583873280"/>
        <c:axId val="0"/>
      </c:bar3DChart>
      <c:catAx>
        <c:axId val="58387708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583873280"/>
        <c:crosses val="autoZero"/>
        <c:auto val="1"/>
        <c:lblAlgn val="ctr"/>
        <c:lblOffset val="100"/>
        <c:noMultiLvlLbl val="0"/>
      </c:catAx>
      <c:valAx>
        <c:axId val="58387328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5838770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es-HN" sz="1200">
                <a:latin typeface="Times New Roman" panose="02020603050405020304" pitchFamily="18" charset="0"/>
                <a:cs typeface="Times New Roman" panose="02020603050405020304" pitchFamily="18" charset="0"/>
              </a:rPr>
              <a:t>¿En qué área de la organización se desempeña?</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endParaRPr lang="es-HN"/>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'Pregunta 4'!$B$3</c:f>
              <c:strCache>
                <c:ptCount val="1"/>
                <c:pt idx="0">
                  <c:v>Cantidad </c:v>
                </c:pt>
              </c:strCache>
            </c:strRef>
          </c:tx>
          <c:spPr>
            <a:solidFill>
              <a:schemeClr val="accent1"/>
            </a:solidFill>
            <a:ln>
              <a:noFill/>
            </a:ln>
            <a:effectLst/>
            <a:sp3d/>
          </c:spPr>
          <c:invertIfNegative val="0"/>
          <c:cat>
            <c:strRef>
              <c:f>'Pregunta 4'!$A$4:$A$21</c:f>
              <c:strCache>
                <c:ptCount val="18"/>
                <c:pt idx="0">
                  <c:v>Aseguramiento de Calidad</c:v>
                </c:pt>
                <c:pt idx="1">
                  <c:v>Banca de Consumo </c:v>
                </c:pt>
                <c:pt idx="2">
                  <c:v>Banca pyme</c:v>
                </c:pt>
                <c:pt idx="3">
                  <c:v>Canal Agencias</c:v>
                </c:pt>
                <c:pt idx="4">
                  <c:v>Canales</c:v>
                </c:pt>
                <c:pt idx="5">
                  <c:v>Comunicación Corporativa</c:v>
                </c:pt>
                <c:pt idx="6">
                  <c:v>Cumplimiento</c:v>
                </c:pt>
                <c:pt idx="7">
                  <c:v>Estrategia de Servicio al Cliente</c:v>
                </c:pt>
                <c:pt idx="8">
                  <c:v>Imagen corporativa</c:v>
                </c:pt>
                <c:pt idx="9">
                  <c:v>Imagen corporativa </c:v>
                </c:pt>
                <c:pt idx="10">
                  <c:v>Inteligencia comercial </c:v>
                </c:pt>
                <c:pt idx="11">
                  <c:v>Mejora Continua</c:v>
                </c:pt>
                <c:pt idx="12">
                  <c:v>Presupuesto </c:v>
                </c:pt>
                <c:pt idx="13">
                  <c:v>Riesgos</c:v>
                </c:pt>
                <c:pt idx="14">
                  <c:v>Servicio al cliente</c:v>
                </c:pt>
                <c:pt idx="15">
                  <c:v>Tecnología</c:v>
                </c:pt>
                <c:pt idx="16">
                  <c:v>Tecnología </c:v>
                </c:pt>
                <c:pt idx="17">
                  <c:v>Usuario Financiero</c:v>
                </c:pt>
              </c:strCache>
            </c:strRef>
          </c:cat>
          <c:val>
            <c:numRef>
              <c:f>'Pregunta 4'!$B$4:$B$21</c:f>
              <c:numCache>
                <c:formatCode>General</c:formatCode>
                <c:ptCount val="18"/>
                <c:pt idx="0">
                  <c:v>1</c:v>
                </c:pt>
                <c:pt idx="1">
                  <c:v>2</c:v>
                </c:pt>
                <c:pt idx="2">
                  <c:v>1</c:v>
                </c:pt>
                <c:pt idx="3">
                  <c:v>1</c:v>
                </c:pt>
                <c:pt idx="4">
                  <c:v>1</c:v>
                </c:pt>
                <c:pt idx="5">
                  <c:v>1</c:v>
                </c:pt>
                <c:pt idx="6">
                  <c:v>2</c:v>
                </c:pt>
                <c:pt idx="7">
                  <c:v>2</c:v>
                </c:pt>
                <c:pt idx="8">
                  <c:v>1</c:v>
                </c:pt>
                <c:pt idx="9">
                  <c:v>1</c:v>
                </c:pt>
                <c:pt idx="10">
                  <c:v>1</c:v>
                </c:pt>
                <c:pt idx="11">
                  <c:v>3</c:v>
                </c:pt>
                <c:pt idx="12">
                  <c:v>1</c:v>
                </c:pt>
                <c:pt idx="13">
                  <c:v>1</c:v>
                </c:pt>
                <c:pt idx="14">
                  <c:v>9</c:v>
                </c:pt>
                <c:pt idx="15">
                  <c:v>10</c:v>
                </c:pt>
                <c:pt idx="16">
                  <c:v>1</c:v>
                </c:pt>
                <c:pt idx="17">
                  <c:v>1</c:v>
                </c:pt>
              </c:numCache>
            </c:numRef>
          </c:val>
          <c:extLst>
            <c:ext xmlns:c16="http://schemas.microsoft.com/office/drawing/2014/chart" uri="{C3380CC4-5D6E-409C-BE32-E72D297353CC}">
              <c16:uniqueId val="{00000000-9616-4113-AD0C-ABBB51876BBB}"/>
            </c:ext>
          </c:extLst>
        </c:ser>
        <c:ser>
          <c:idx val="1"/>
          <c:order val="1"/>
          <c:tx>
            <c:strRef>
              <c:f>'Pregunta 4'!$C$3</c:f>
              <c:strCache>
                <c:ptCount val="1"/>
                <c:pt idx="0">
                  <c:v>Porcentaje </c:v>
                </c:pt>
              </c:strCache>
            </c:strRef>
          </c:tx>
          <c:spPr>
            <a:solidFill>
              <a:schemeClr val="accent2"/>
            </a:solidFill>
            <a:ln>
              <a:noFill/>
            </a:ln>
            <a:effectLst/>
            <a:sp3d/>
          </c:spPr>
          <c:invertIfNegative val="0"/>
          <c:dLbls>
            <c:dLbl>
              <c:idx val="0"/>
              <c:layout>
                <c:manualLayout>
                  <c:x val="-2.092765885081776E-3"/>
                  <c:y val="-2.530259134895442E-2"/>
                </c:manualLayout>
              </c:layout>
              <c:tx>
                <c:rich>
                  <a:bodyPr/>
                  <a:lstStyle/>
                  <a:p>
                    <a:fld id="{7964F186-A46A-4B32-8BC9-3397CFB8E292}" type="VALUE">
                      <a:rPr lang="en-US" sz="900"/>
                      <a:pPr/>
                      <a:t>[VALOR]</a:t>
                    </a:fld>
                    <a:endParaRPr lang="es-HN"/>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9616-4113-AD0C-ABBB51876BBB}"/>
                </c:ext>
              </c:extLst>
            </c:dLbl>
            <c:dLbl>
              <c:idx val="1"/>
              <c:layout>
                <c:manualLayout>
                  <c:x val="0"/>
                  <c:y val="-3.4791063104812309E-2"/>
                </c:manualLayout>
              </c:layout>
              <c:tx>
                <c:rich>
                  <a:bodyPr/>
                  <a:lstStyle/>
                  <a:p>
                    <a:fld id="{A7A37D87-C16A-4DC9-9C29-4F876D84E3AA}" type="VALUE">
                      <a:rPr lang="en-US" sz="900"/>
                      <a:pPr/>
                      <a:t>[VALOR]</a:t>
                    </a:fld>
                    <a:endParaRPr lang="es-HN"/>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2-9616-4113-AD0C-ABBB51876BBB}"/>
                </c:ext>
              </c:extLst>
            </c:dLbl>
            <c:dLbl>
              <c:idx val="2"/>
              <c:layout>
                <c:manualLayout>
                  <c:x val="1.2808668745637993E-3"/>
                  <c:y val="-3.129230441334424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9616-4113-AD0C-ABBB51876BBB}"/>
                </c:ext>
              </c:extLst>
            </c:dLbl>
            <c:dLbl>
              <c:idx val="3"/>
              <c:layout>
                <c:manualLayout>
                  <c:x val="-4.696457619521412E-17"/>
                  <c:y val="-2.868461237889888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9616-4113-AD0C-ABBB51876BBB}"/>
                </c:ext>
              </c:extLst>
            </c:dLbl>
            <c:dLbl>
              <c:idx val="4"/>
              <c:layout>
                <c:manualLayout>
                  <c:x val="-4.696457619521412E-17"/>
                  <c:y val="-2.607692034445353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9616-4113-AD0C-ABBB51876BBB}"/>
                </c:ext>
              </c:extLst>
            </c:dLbl>
            <c:dLbl>
              <c:idx val="5"/>
              <c:layout>
                <c:manualLayout>
                  <c:x val="2.5617337491275986E-3"/>
                  <c:y val="-2.607692034445353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9616-4113-AD0C-ABBB51876BBB}"/>
                </c:ext>
              </c:extLst>
            </c:dLbl>
            <c:dLbl>
              <c:idx val="6"/>
              <c:layout>
                <c:manualLayout>
                  <c:x val="-8.3710635403271803E-3"/>
                  <c:y val="-2.846541526757371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9616-4113-AD0C-ABBB51876BBB}"/>
                </c:ext>
              </c:extLst>
            </c:dLbl>
            <c:dLbl>
              <c:idx val="7"/>
              <c:layout>
                <c:manualLayout>
                  <c:x val="1.0463829425408881E-2"/>
                  <c:y val="-3.479106310481230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9616-4113-AD0C-ABBB51876BBB}"/>
                </c:ext>
              </c:extLst>
            </c:dLbl>
            <c:dLbl>
              <c:idx val="8"/>
              <c:layout>
                <c:manualLayout>
                  <c:x val="0"/>
                  <c:y val="-3.129230441334424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9616-4113-AD0C-ABBB51876BBB}"/>
                </c:ext>
              </c:extLst>
            </c:dLbl>
            <c:dLbl>
              <c:idx val="9"/>
              <c:layout>
                <c:manualLayout>
                  <c:x val="0"/>
                  <c:y val="-4.189103255775370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9616-4113-AD0C-ABBB51876BBB}"/>
                </c:ext>
              </c:extLst>
            </c:dLbl>
            <c:dLbl>
              <c:idx val="10"/>
              <c:layout>
                <c:manualLayout>
                  <c:x val="0"/>
                  <c:y val="-2.846541526757371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9616-4113-AD0C-ABBB51876BBB}"/>
                </c:ext>
              </c:extLst>
            </c:dLbl>
            <c:dLbl>
              <c:idx val="11"/>
              <c:layout>
                <c:manualLayout>
                  <c:x val="-7.673386268353544E-17"/>
                  <c:y val="-2.530259134895436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9616-4113-AD0C-ABBB51876BBB}"/>
                </c:ext>
              </c:extLst>
            </c:dLbl>
            <c:dLbl>
              <c:idx val="12"/>
              <c:layout>
                <c:manualLayout>
                  <c:x val="2.092765885081776E-3"/>
                  <c:y val="-2.846541526757371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9616-4113-AD0C-ABBB51876BBB}"/>
                </c:ext>
              </c:extLst>
            </c:dLbl>
            <c:dLbl>
              <c:idx val="13"/>
              <c:layout>
                <c:manualLayout>
                  <c:x val="2.092765885081776E-3"/>
                  <c:y val="-2.213976743033518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9616-4113-AD0C-ABBB51876BBB}"/>
                </c:ext>
              </c:extLst>
            </c:dLbl>
            <c:dLbl>
              <c:idx val="14"/>
              <c:layout>
                <c:manualLayout>
                  <c:x val="-2.7205956506063243E-2"/>
                  <c:y val="-2.846541526757365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9616-4113-AD0C-ABBB51876BBB}"/>
                </c:ext>
              </c:extLst>
            </c:dLbl>
            <c:dLbl>
              <c:idx val="15"/>
              <c:layout>
                <c:manualLayout>
                  <c:x val="1.2556595310490503E-2"/>
                  <c:y val="-2.846541526757365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9616-4113-AD0C-ABBB51876BBB}"/>
                </c:ext>
              </c:extLst>
            </c:dLbl>
            <c:dLbl>
              <c:idx val="16"/>
              <c:layout>
                <c:manualLayout>
                  <c:x val="-4.185531770163552E-3"/>
                  <c:y val="-4.744235877928942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1-9616-4113-AD0C-ABBB51876BBB}"/>
                </c:ext>
              </c:extLst>
            </c:dLbl>
            <c:dLbl>
              <c:idx val="17"/>
              <c:layout>
                <c:manualLayout>
                  <c:x val="6.278297655245328E-3"/>
                  <c:y val="-3.162823918619301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2-9616-4113-AD0C-ABBB51876BBB}"/>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'Pregunta 4'!$A$4:$A$21</c:f>
              <c:strCache>
                <c:ptCount val="18"/>
                <c:pt idx="0">
                  <c:v>Aseguramiento de Calidad</c:v>
                </c:pt>
                <c:pt idx="1">
                  <c:v>Banca de Consumo </c:v>
                </c:pt>
                <c:pt idx="2">
                  <c:v>Banca pyme</c:v>
                </c:pt>
                <c:pt idx="3">
                  <c:v>Canal Agencias</c:v>
                </c:pt>
                <c:pt idx="4">
                  <c:v>Canales</c:v>
                </c:pt>
                <c:pt idx="5">
                  <c:v>Comunicación Corporativa</c:v>
                </c:pt>
                <c:pt idx="6">
                  <c:v>Cumplimiento</c:v>
                </c:pt>
                <c:pt idx="7">
                  <c:v>Estrategia de Servicio al Cliente</c:v>
                </c:pt>
                <c:pt idx="8">
                  <c:v>Imagen corporativa</c:v>
                </c:pt>
                <c:pt idx="9">
                  <c:v>Imagen corporativa </c:v>
                </c:pt>
                <c:pt idx="10">
                  <c:v>Inteligencia comercial </c:v>
                </c:pt>
                <c:pt idx="11">
                  <c:v>Mejora Continua</c:v>
                </c:pt>
                <c:pt idx="12">
                  <c:v>Presupuesto </c:v>
                </c:pt>
                <c:pt idx="13">
                  <c:v>Riesgos</c:v>
                </c:pt>
                <c:pt idx="14">
                  <c:v>Servicio al cliente</c:v>
                </c:pt>
                <c:pt idx="15">
                  <c:v>Tecnología</c:v>
                </c:pt>
                <c:pt idx="16">
                  <c:v>Tecnología </c:v>
                </c:pt>
                <c:pt idx="17">
                  <c:v>Usuario Financiero</c:v>
                </c:pt>
              </c:strCache>
            </c:strRef>
          </c:cat>
          <c:val>
            <c:numRef>
              <c:f>'Pregunta 4'!$C$4:$C$21</c:f>
              <c:numCache>
                <c:formatCode>0%</c:formatCode>
                <c:ptCount val="18"/>
                <c:pt idx="0">
                  <c:v>2.5000000000000001E-2</c:v>
                </c:pt>
                <c:pt idx="1">
                  <c:v>0.05</c:v>
                </c:pt>
                <c:pt idx="2">
                  <c:v>2.5000000000000001E-2</c:v>
                </c:pt>
                <c:pt idx="3">
                  <c:v>2.5000000000000001E-2</c:v>
                </c:pt>
                <c:pt idx="4">
                  <c:v>2.5000000000000001E-2</c:v>
                </c:pt>
                <c:pt idx="5">
                  <c:v>2.5000000000000001E-2</c:v>
                </c:pt>
                <c:pt idx="6">
                  <c:v>0.05</c:v>
                </c:pt>
                <c:pt idx="7">
                  <c:v>0.05</c:v>
                </c:pt>
                <c:pt idx="8">
                  <c:v>2.5000000000000001E-2</c:v>
                </c:pt>
                <c:pt idx="9">
                  <c:v>2.5000000000000001E-2</c:v>
                </c:pt>
                <c:pt idx="10">
                  <c:v>2.5000000000000001E-2</c:v>
                </c:pt>
                <c:pt idx="11">
                  <c:v>7.4999999999999997E-2</c:v>
                </c:pt>
                <c:pt idx="12">
                  <c:v>2.5000000000000001E-2</c:v>
                </c:pt>
                <c:pt idx="13">
                  <c:v>2.5000000000000001E-2</c:v>
                </c:pt>
                <c:pt idx="14">
                  <c:v>0.22500000000000001</c:v>
                </c:pt>
                <c:pt idx="15">
                  <c:v>0.25</c:v>
                </c:pt>
                <c:pt idx="16">
                  <c:v>2.5000000000000001E-2</c:v>
                </c:pt>
                <c:pt idx="17">
                  <c:v>2.5000000000000001E-2</c:v>
                </c:pt>
              </c:numCache>
            </c:numRef>
          </c:val>
          <c:extLst>
            <c:ext xmlns:c16="http://schemas.microsoft.com/office/drawing/2014/chart" uri="{C3380CC4-5D6E-409C-BE32-E72D297353CC}">
              <c16:uniqueId val="{00000013-9616-4113-AD0C-ABBB51876BBB}"/>
            </c:ext>
          </c:extLst>
        </c:ser>
        <c:dLbls>
          <c:showLegendKey val="0"/>
          <c:showVal val="0"/>
          <c:showCatName val="0"/>
          <c:showSerName val="0"/>
          <c:showPercent val="0"/>
          <c:showBubbleSize val="0"/>
        </c:dLbls>
        <c:gapWidth val="150"/>
        <c:shape val="box"/>
        <c:axId val="742022160"/>
        <c:axId val="742015632"/>
        <c:axId val="0"/>
      </c:bar3DChart>
      <c:catAx>
        <c:axId val="74202216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742015632"/>
        <c:crosses val="autoZero"/>
        <c:auto val="1"/>
        <c:lblAlgn val="ctr"/>
        <c:lblOffset val="100"/>
        <c:noMultiLvlLbl val="0"/>
      </c:catAx>
      <c:valAx>
        <c:axId val="7420156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7420221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sz="1200">
                <a:latin typeface="Times New Roman" panose="02020603050405020304" pitchFamily="18" charset="0"/>
                <a:cs typeface="Times New Roman" panose="02020603050405020304" pitchFamily="18" charset="0"/>
              </a:rPr>
              <a:t>¿Qué posición desempeña actualmente?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stacked"/>
        <c:varyColors val="0"/>
        <c:ser>
          <c:idx val="0"/>
          <c:order val="0"/>
          <c:tx>
            <c:strRef>
              <c:f>'Pregunta 5'!$C$3</c:f>
              <c:strCache>
                <c:ptCount val="1"/>
                <c:pt idx="0">
                  <c:v>Cantidad </c:v>
                </c:pt>
              </c:strCache>
            </c:strRef>
          </c:tx>
          <c:spPr>
            <a:solidFill>
              <a:schemeClr val="accent1">
                <a:shade val="76000"/>
              </a:schemeClr>
            </a:solidFill>
            <a:ln>
              <a:noFill/>
            </a:ln>
            <a:effectLst/>
            <a:sp3d/>
          </c:spPr>
          <c:invertIfNegative val="0"/>
          <c:cat>
            <c:strRef>
              <c:f>'Pregunta 5'!$B$4:$B$11</c:f>
              <c:strCache>
                <c:ptCount val="8"/>
                <c:pt idx="0">
                  <c:v>Vicepresidente (VP)</c:v>
                </c:pt>
                <c:pt idx="1">
                  <c:v>Gerente</c:v>
                </c:pt>
                <c:pt idx="2">
                  <c:v>Sub Gerente</c:v>
                </c:pt>
                <c:pt idx="3">
                  <c:v>Jefatura</c:v>
                </c:pt>
                <c:pt idx="4">
                  <c:v>Supervisor </c:v>
                </c:pt>
                <c:pt idx="5">
                  <c:v>Especialista</c:v>
                </c:pt>
                <c:pt idx="6">
                  <c:v>Oficial Sr</c:v>
                </c:pt>
                <c:pt idx="7">
                  <c:v>Oficial Jr.</c:v>
                </c:pt>
              </c:strCache>
            </c:strRef>
          </c:cat>
          <c:val>
            <c:numRef>
              <c:f>'Pregunta 5'!$C$4:$C$11</c:f>
              <c:numCache>
                <c:formatCode>General</c:formatCode>
                <c:ptCount val="8"/>
                <c:pt idx="0">
                  <c:v>1</c:v>
                </c:pt>
                <c:pt idx="1">
                  <c:v>1</c:v>
                </c:pt>
                <c:pt idx="2">
                  <c:v>3</c:v>
                </c:pt>
                <c:pt idx="3">
                  <c:v>5</c:v>
                </c:pt>
                <c:pt idx="4">
                  <c:v>2</c:v>
                </c:pt>
                <c:pt idx="5">
                  <c:v>7</c:v>
                </c:pt>
                <c:pt idx="6">
                  <c:v>14</c:v>
                </c:pt>
                <c:pt idx="7">
                  <c:v>7</c:v>
                </c:pt>
              </c:numCache>
            </c:numRef>
          </c:val>
          <c:extLst>
            <c:ext xmlns:c16="http://schemas.microsoft.com/office/drawing/2014/chart" uri="{C3380CC4-5D6E-409C-BE32-E72D297353CC}">
              <c16:uniqueId val="{00000000-A8D1-4200-92F9-FBA33A471221}"/>
            </c:ext>
          </c:extLst>
        </c:ser>
        <c:ser>
          <c:idx val="1"/>
          <c:order val="1"/>
          <c:tx>
            <c:strRef>
              <c:f>'Pregunta 5'!$D$3</c:f>
              <c:strCache>
                <c:ptCount val="1"/>
                <c:pt idx="0">
                  <c:v>Porcentaje </c:v>
                </c:pt>
              </c:strCache>
            </c:strRef>
          </c:tx>
          <c:spPr>
            <a:solidFill>
              <a:schemeClr val="accent1">
                <a:tint val="77000"/>
              </a:schemeClr>
            </a:solidFill>
            <a:ln>
              <a:noFill/>
            </a:ln>
            <a:effectLst/>
            <a:sp3d/>
          </c:spPr>
          <c:invertIfNegative val="0"/>
          <c:cat>
            <c:strRef>
              <c:f>'Pregunta 5'!$B$4:$B$11</c:f>
              <c:strCache>
                <c:ptCount val="8"/>
                <c:pt idx="0">
                  <c:v>Vicepresidente (VP)</c:v>
                </c:pt>
                <c:pt idx="1">
                  <c:v>Gerente</c:v>
                </c:pt>
                <c:pt idx="2">
                  <c:v>Sub Gerente</c:v>
                </c:pt>
                <c:pt idx="3">
                  <c:v>Jefatura</c:v>
                </c:pt>
                <c:pt idx="4">
                  <c:v>Supervisor </c:v>
                </c:pt>
                <c:pt idx="5">
                  <c:v>Especialista</c:v>
                </c:pt>
                <c:pt idx="6">
                  <c:v>Oficial Sr</c:v>
                </c:pt>
                <c:pt idx="7">
                  <c:v>Oficial Jr.</c:v>
                </c:pt>
              </c:strCache>
            </c:strRef>
          </c:cat>
          <c:val>
            <c:numRef>
              <c:f>'Pregunta 5'!$D$4:$D$11</c:f>
              <c:numCache>
                <c:formatCode>0%</c:formatCode>
                <c:ptCount val="8"/>
                <c:pt idx="0">
                  <c:v>2.5000000000000001E-2</c:v>
                </c:pt>
                <c:pt idx="1">
                  <c:v>2.5000000000000001E-2</c:v>
                </c:pt>
                <c:pt idx="2">
                  <c:v>7.4999999999999997E-2</c:v>
                </c:pt>
                <c:pt idx="3">
                  <c:v>0.125</c:v>
                </c:pt>
                <c:pt idx="4">
                  <c:v>0.05</c:v>
                </c:pt>
                <c:pt idx="5">
                  <c:v>0.17499999999999999</c:v>
                </c:pt>
                <c:pt idx="6">
                  <c:v>0.35</c:v>
                </c:pt>
                <c:pt idx="7">
                  <c:v>0.17499999999999999</c:v>
                </c:pt>
              </c:numCache>
            </c:numRef>
          </c:val>
          <c:extLst>
            <c:ext xmlns:c16="http://schemas.microsoft.com/office/drawing/2014/chart" uri="{C3380CC4-5D6E-409C-BE32-E72D297353CC}">
              <c16:uniqueId val="{00000001-A8D1-4200-92F9-FBA33A471221}"/>
            </c:ext>
          </c:extLst>
        </c:ser>
        <c:dLbls>
          <c:showLegendKey val="0"/>
          <c:showVal val="0"/>
          <c:showCatName val="0"/>
          <c:showSerName val="0"/>
          <c:showPercent val="0"/>
          <c:showBubbleSize val="0"/>
        </c:dLbls>
        <c:gapWidth val="150"/>
        <c:shape val="box"/>
        <c:axId val="775249504"/>
        <c:axId val="775254400"/>
        <c:axId val="0"/>
      </c:bar3DChart>
      <c:catAx>
        <c:axId val="775249504"/>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775254400"/>
        <c:crosses val="autoZero"/>
        <c:auto val="1"/>
        <c:lblAlgn val="ctr"/>
        <c:lblOffset val="100"/>
        <c:noMultiLvlLbl val="0"/>
      </c:catAx>
      <c:valAx>
        <c:axId val="77525440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77524950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s-HN"/>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0" i="0" u="none" strike="noStrike" kern="1200" spc="0" baseline="0">
                <a:solidFill>
                  <a:schemeClr val="tx1">
                    <a:lumMod val="65000"/>
                    <a:lumOff val="35000"/>
                  </a:schemeClr>
                </a:solidFill>
                <a:latin typeface="+mn-lt"/>
                <a:ea typeface="+mn-ea"/>
                <a:cs typeface="+mn-cs"/>
              </a:defRPr>
            </a:pPr>
            <a:r>
              <a:rPr lang="es-HN" sz="1000">
                <a:latin typeface="Times New Roman" panose="02020603050405020304" pitchFamily="18" charset="0"/>
                <a:cs typeface="Times New Roman" panose="02020603050405020304" pitchFamily="18" charset="0"/>
              </a:rPr>
              <a:t>¿Qué nivel de  conocimiento considera usted tener sobre la gestión de proyectos ?</a:t>
            </a:r>
          </a:p>
        </c:rich>
      </c:tx>
      <c:overlay val="0"/>
      <c:spPr>
        <a:noFill/>
        <a:ln>
          <a:noFill/>
        </a:ln>
        <a:effectLst/>
      </c:spPr>
      <c:txPr>
        <a:bodyPr rot="0" spcFirstLastPara="1" vertOverflow="ellipsis" vert="horz" wrap="square" anchor="ctr" anchorCtr="1"/>
        <a:lstStyle/>
        <a:p>
          <a:pPr>
            <a:defRPr sz="10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0"/>
          <c:order val="0"/>
          <c:tx>
            <c:strRef>
              <c:f>'Pregunta 6'!$C$3</c:f>
              <c:strCache>
                <c:ptCount val="1"/>
                <c:pt idx="0">
                  <c:v>Cantidad</c:v>
                </c:pt>
              </c:strCache>
            </c:strRef>
          </c:tx>
          <c:spPr>
            <a:solidFill>
              <a:schemeClr val="accent1"/>
            </a:solidFill>
            <a:ln>
              <a:noFill/>
            </a:ln>
            <a:effectLst/>
          </c:spPr>
          <c:invertIfNegative val="0"/>
          <c:cat>
            <c:strRef>
              <c:f>'Pregunta 6'!$B$4:$B$8</c:f>
              <c:strCache>
                <c:ptCount val="5"/>
                <c:pt idx="0">
                  <c:v>Nivel Básico</c:v>
                </c:pt>
                <c:pt idx="1">
                  <c:v>Nivel Medio</c:v>
                </c:pt>
                <c:pt idx="2">
                  <c:v>Nivel Intermedio</c:v>
                </c:pt>
                <c:pt idx="3">
                  <c:v>Nivel Avanzado</c:v>
                </c:pt>
                <c:pt idx="4">
                  <c:v>Ninguno</c:v>
                </c:pt>
              </c:strCache>
            </c:strRef>
          </c:cat>
          <c:val>
            <c:numRef>
              <c:f>'Pregunta 6'!$C$4:$C$8</c:f>
              <c:numCache>
                <c:formatCode>General</c:formatCode>
                <c:ptCount val="5"/>
                <c:pt idx="0">
                  <c:v>10</c:v>
                </c:pt>
                <c:pt idx="1">
                  <c:v>10</c:v>
                </c:pt>
                <c:pt idx="2">
                  <c:v>14</c:v>
                </c:pt>
                <c:pt idx="3">
                  <c:v>5</c:v>
                </c:pt>
                <c:pt idx="4">
                  <c:v>1</c:v>
                </c:pt>
              </c:numCache>
            </c:numRef>
          </c:val>
          <c:extLst>
            <c:ext xmlns:c16="http://schemas.microsoft.com/office/drawing/2014/chart" uri="{C3380CC4-5D6E-409C-BE32-E72D297353CC}">
              <c16:uniqueId val="{00000000-7CC6-49A8-B664-8E84F6C0A84B}"/>
            </c:ext>
          </c:extLst>
        </c:ser>
        <c:dLbls>
          <c:showLegendKey val="0"/>
          <c:showVal val="0"/>
          <c:showCatName val="0"/>
          <c:showSerName val="0"/>
          <c:showPercent val="0"/>
          <c:showBubbleSize val="0"/>
        </c:dLbls>
        <c:gapWidth val="150"/>
        <c:axId val="485858624"/>
        <c:axId val="485859168"/>
      </c:barChart>
      <c:lineChart>
        <c:grouping val="standard"/>
        <c:varyColors val="0"/>
        <c:ser>
          <c:idx val="1"/>
          <c:order val="1"/>
          <c:tx>
            <c:strRef>
              <c:f>'Pregunta 6'!$D$3</c:f>
              <c:strCache>
                <c:ptCount val="1"/>
                <c:pt idx="0">
                  <c:v>Porcentaje </c:v>
                </c:pt>
              </c:strCache>
            </c:strRef>
          </c:tx>
          <c:spPr>
            <a:ln w="28575" cap="rnd">
              <a:solidFill>
                <a:schemeClr val="accent2"/>
              </a:solidFill>
              <a:round/>
            </a:ln>
            <a:effectLst/>
          </c:spPr>
          <c:marker>
            <c:symbol val="none"/>
          </c:marker>
          <c:dLbls>
            <c:dLbl>
              <c:idx val="0"/>
              <c:layout>
                <c:manualLayout>
                  <c:x val="-5.2777777777777764E-2"/>
                  <c:y val="-3.240740740740740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7CC6-49A8-B664-8E84F6C0A84B}"/>
                </c:ext>
              </c:extLst>
            </c:dLbl>
            <c:dLbl>
              <c:idx val="1"/>
              <c:layout>
                <c:manualLayout>
                  <c:x val="-6.1111111111111109E-2"/>
                  <c:y val="-6.018518518518518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7CC6-49A8-B664-8E84F6C0A84B}"/>
                </c:ext>
              </c:extLst>
            </c:dLbl>
            <c:dLbl>
              <c:idx val="2"/>
              <c:layout>
                <c:manualLayout>
                  <c:x val="-0.05"/>
                  <c:y val="-3.703703703703707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7CC6-49A8-B664-8E84F6C0A84B}"/>
                </c:ext>
              </c:extLst>
            </c:dLbl>
            <c:dLbl>
              <c:idx val="3"/>
              <c:layout>
                <c:manualLayout>
                  <c:x val="-1.6666666666666666E-2"/>
                  <c:y val="-5.555555555555564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7CC6-49A8-B664-8E84F6C0A84B}"/>
                </c:ext>
              </c:extLst>
            </c:dLbl>
            <c:dLbl>
              <c:idx val="4"/>
              <c:layout>
                <c:manualLayout>
                  <c:x val="-1.6666666666666666E-2"/>
                  <c:y val="-4.166666666666675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7CC6-49A8-B664-8E84F6C0A84B}"/>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'Pregunta 6'!$B$4:$B$8</c:f>
              <c:strCache>
                <c:ptCount val="5"/>
                <c:pt idx="0">
                  <c:v>Nivel Básico</c:v>
                </c:pt>
                <c:pt idx="1">
                  <c:v>Nivel Medio</c:v>
                </c:pt>
                <c:pt idx="2">
                  <c:v>Nivel Intermedio</c:v>
                </c:pt>
                <c:pt idx="3">
                  <c:v>Nivel Avanzado</c:v>
                </c:pt>
                <c:pt idx="4">
                  <c:v>Ninguno</c:v>
                </c:pt>
              </c:strCache>
            </c:strRef>
          </c:cat>
          <c:val>
            <c:numRef>
              <c:f>'Pregunta 6'!$D$4:$D$8</c:f>
              <c:numCache>
                <c:formatCode>0.00%</c:formatCode>
                <c:ptCount val="5"/>
                <c:pt idx="0">
                  <c:v>0.25</c:v>
                </c:pt>
                <c:pt idx="1">
                  <c:v>0.25</c:v>
                </c:pt>
                <c:pt idx="2">
                  <c:v>0.35</c:v>
                </c:pt>
                <c:pt idx="3">
                  <c:v>0.125</c:v>
                </c:pt>
                <c:pt idx="4">
                  <c:v>2.5000000000000001E-2</c:v>
                </c:pt>
              </c:numCache>
            </c:numRef>
          </c:val>
          <c:smooth val="0"/>
          <c:extLst>
            <c:ext xmlns:c16="http://schemas.microsoft.com/office/drawing/2014/chart" uri="{C3380CC4-5D6E-409C-BE32-E72D297353CC}">
              <c16:uniqueId val="{00000006-7CC6-49A8-B664-8E84F6C0A84B}"/>
            </c:ext>
          </c:extLst>
        </c:ser>
        <c:dLbls>
          <c:showLegendKey val="0"/>
          <c:showVal val="0"/>
          <c:showCatName val="0"/>
          <c:showSerName val="0"/>
          <c:showPercent val="0"/>
          <c:showBubbleSize val="0"/>
        </c:dLbls>
        <c:marker val="1"/>
        <c:smooth val="0"/>
        <c:axId val="485860256"/>
        <c:axId val="485859712"/>
      </c:lineChart>
      <c:catAx>
        <c:axId val="4858586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s-HN"/>
          </a:p>
        </c:txPr>
        <c:crossAx val="485859168"/>
        <c:crosses val="autoZero"/>
        <c:auto val="1"/>
        <c:lblAlgn val="ctr"/>
        <c:lblOffset val="100"/>
        <c:noMultiLvlLbl val="0"/>
      </c:catAx>
      <c:valAx>
        <c:axId val="4858591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485858624"/>
        <c:crosses val="autoZero"/>
        <c:crossBetween val="between"/>
      </c:valAx>
      <c:valAx>
        <c:axId val="485859712"/>
        <c:scaling>
          <c:orientation val="minMax"/>
        </c:scaling>
        <c:delete val="0"/>
        <c:axPos val="r"/>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485860256"/>
        <c:crosses val="max"/>
        <c:crossBetween val="between"/>
      </c:valAx>
      <c:catAx>
        <c:axId val="485860256"/>
        <c:scaling>
          <c:orientation val="minMax"/>
        </c:scaling>
        <c:delete val="1"/>
        <c:axPos val="b"/>
        <c:numFmt formatCode="General" sourceLinked="1"/>
        <c:majorTickMark val="none"/>
        <c:minorTickMark val="none"/>
        <c:tickLblPos val="nextTo"/>
        <c:crossAx val="485859712"/>
        <c:crosses val="autoZero"/>
        <c:auto val="1"/>
        <c:lblAlgn val="ctr"/>
        <c:lblOffset val="100"/>
        <c:noMultiLvlLbl val="0"/>
      </c:cat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sz="1000">
                <a:latin typeface="Times New Roman" panose="02020603050405020304" pitchFamily="18" charset="0"/>
                <a:cs typeface="Times New Roman" panose="02020603050405020304" pitchFamily="18" charset="0"/>
              </a:rPr>
              <a:t>¿En cuántos proyectos ha participado en su trayectoria laboral en conjunto con el área de proyectos (PMO)?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0"/>
          <c:order val="0"/>
          <c:tx>
            <c:strRef>
              <c:f>'Pregunta 7'!$C$3</c:f>
              <c:strCache>
                <c:ptCount val="1"/>
                <c:pt idx="0">
                  <c:v>Respuestas </c:v>
                </c:pt>
              </c:strCache>
            </c:strRef>
          </c:tx>
          <c:spPr>
            <a:solidFill>
              <a:schemeClr val="accent1"/>
            </a:solidFill>
            <a:ln w="136525">
              <a:solidFill>
                <a:schemeClr val="accent1">
                  <a:lumMod val="60000"/>
                  <a:lumOff val="40000"/>
                </a:schemeClr>
              </a:solidFill>
            </a:ln>
            <a:effectLst/>
          </c:spPr>
          <c:invertIfNegative val="0"/>
          <c:cat>
            <c:strRef>
              <c:f>'Pregunta 7'!$B$4:$B$12</c:f>
              <c:strCache>
                <c:ptCount val="9"/>
                <c:pt idx="0">
                  <c:v>1</c:v>
                </c:pt>
                <c:pt idx="1">
                  <c:v>2</c:v>
                </c:pt>
                <c:pt idx="2">
                  <c:v>3</c:v>
                </c:pt>
                <c:pt idx="3">
                  <c:v>4</c:v>
                </c:pt>
                <c:pt idx="4">
                  <c:v>5</c:v>
                </c:pt>
                <c:pt idx="5">
                  <c:v>6</c:v>
                </c:pt>
                <c:pt idx="6">
                  <c:v>7</c:v>
                </c:pt>
                <c:pt idx="7">
                  <c:v>8</c:v>
                </c:pt>
                <c:pt idx="8">
                  <c:v>Ninguno</c:v>
                </c:pt>
              </c:strCache>
            </c:strRef>
          </c:cat>
          <c:val>
            <c:numRef>
              <c:f>'Pregunta 7'!$C$4:$C$12</c:f>
              <c:numCache>
                <c:formatCode>General</c:formatCode>
                <c:ptCount val="9"/>
                <c:pt idx="0">
                  <c:v>6</c:v>
                </c:pt>
                <c:pt idx="1">
                  <c:v>4</c:v>
                </c:pt>
                <c:pt idx="2">
                  <c:v>9</c:v>
                </c:pt>
                <c:pt idx="3">
                  <c:v>0</c:v>
                </c:pt>
                <c:pt idx="4">
                  <c:v>3</c:v>
                </c:pt>
                <c:pt idx="5">
                  <c:v>1</c:v>
                </c:pt>
                <c:pt idx="6">
                  <c:v>0</c:v>
                </c:pt>
                <c:pt idx="7">
                  <c:v>13</c:v>
                </c:pt>
                <c:pt idx="8">
                  <c:v>4</c:v>
                </c:pt>
              </c:numCache>
            </c:numRef>
          </c:val>
          <c:extLst>
            <c:ext xmlns:c16="http://schemas.microsoft.com/office/drawing/2014/chart" uri="{C3380CC4-5D6E-409C-BE32-E72D297353CC}">
              <c16:uniqueId val="{00000000-7ECB-4FBA-B208-0BC2BCF3C681}"/>
            </c:ext>
          </c:extLst>
        </c:ser>
        <c:ser>
          <c:idx val="1"/>
          <c:order val="1"/>
          <c:tx>
            <c:strRef>
              <c:f>'Pregunta 7'!$D$3</c:f>
              <c:strCache>
                <c:ptCount val="1"/>
                <c:pt idx="0">
                  <c:v>Porcentaje </c:v>
                </c:pt>
              </c:strCache>
            </c:strRef>
          </c:tx>
          <c:spPr>
            <a:solidFill>
              <a:schemeClr val="accent2"/>
            </a:solidFill>
            <a:ln>
              <a:noFill/>
            </a:ln>
            <a:effectLst/>
          </c:spPr>
          <c:invertIfNegative val="0"/>
          <c:cat>
            <c:strRef>
              <c:f>'Pregunta 7'!$B$4:$B$12</c:f>
              <c:strCache>
                <c:ptCount val="9"/>
                <c:pt idx="0">
                  <c:v>1</c:v>
                </c:pt>
                <c:pt idx="1">
                  <c:v>2</c:v>
                </c:pt>
                <c:pt idx="2">
                  <c:v>3</c:v>
                </c:pt>
                <c:pt idx="3">
                  <c:v>4</c:v>
                </c:pt>
                <c:pt idx="4">
                  <c:v>5</c:v>
                </c:pt>
                <c:pt idx="5">
                  <c:v>6</c:v>
                </c:pt>
                <c:pt idx="6">
                  <c:v>7</c:v>
                </c:pt>
                <c:pt idx="7">
                  <c:v>8</c:v>
                </c:pt>
                <c:pt idx="8">
                  <c:v>Ninguno</c:v>
                </c:pt>
              </c:strCache>
            </c:strRef>
          </c:cat>
          <c:val>
            <c:numRef>
              <c:f>'Pregunta 7'!$D$4:$D$12</c:f>
              <c:numCache>
                <c:formatCode>0%</c:formatCode>
                <c:ptCount val="9"/>
                <c:pt idx="0">
                  <c:v>0.15</c:v>
                </c:pt>
                <c:pt idx="1">
                  <c:v>0.1</c:v>
                </c:pt>
                <c:pt idx="2">
                  <c:v>0.22500000000000001</c:v>
                </c:pt>
                <c:pt idx="3">
                  <c:v>0</c:v>
                </c:pt>
                <c:pt idx="4">
                  <c:v>7.4999999999999997E-2</c:v>
                </c:pt>
                <c:pt idx="5">
                  <c:v>2.5000000000000001E-2</c:v>
                </c:pt>
                <c:pt idx="6">
                  <c:v>0</c:v>
                </c:pt>
                <c:pt idx="7">
                  <c:v>0.32500000000000001</c:v>
                </c:pt>
                <c:pt idx="8">
                  <c:v>0.1</c:v>
                </c:pt>
              </c:numCache>
            </c:numRef>
          </c:val>
          <c:extLst>
            <c:ext xmlns:c16="http://schemas.microsoft.com/office/drawing/2014/chart" uri="{C3380CC4-5D6E-409C-BE32-E72D297353CC}">
              <c16:uniqueId val="{00000001-7ECB-4FBA-B208-0BC2BCF3C681}"/>
            </c:ext>
          </c:extLst>
        </c:ser>
        <c:dLbls>
          <c:showLegendKey val="0"/>
          <c:showVal val="0"/>
          <c:showCatName val="0"/>
          <c:showSerName val="0"/>
          <c:showPercent val="0"/>
          <c:showBubbleSize val="0"/>
        </c:dLbls>
        <c:gapWidth val="219"/>
        <c:overlap val="-27"/>
        <c:axId val="800420831"/>
        <c:axId val="865619263"/>
      </c:barChart>
      <c:catAx>
        <c:axId val="800420831"/>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HN">
                    <a:latin typeface="Times New Roman" panose="02020603050405020304" pitchFamily="18" charset="0"/>
                    <a:cs typeface="Times New Roman" panose="02020603050405020304" pitchFamily="18" charset="0"/>
                  </a:rPr>
                  <a:t>Proyectos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865619263"/>
        <c:crosses val="autoZero"/>
        <c:auto val="1"/>
        <c:lblAlgn val="ctr"/>
        <c:lblOffset val="100"/>
        <c:noMultiLvlLbl val="0"/>
      </c:catAx>
      <c:valAx>
        <c:axId val="865619263"/>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HN">
                    <a:latin typeface="Times New Roman" panose="02020603050405020304" pitchFamily="18" charset="0"/>
                    <a:cs typeface="Times New Roman" panose="02020603050405020304" pitchFamily="18" charset="0"/>
                  </a:rPr>
                  <a:t>Respuestas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800420831"/>
        <c:crosses val="autoZero"/>
        <c:crossBetween val="between"/>
      </c:valAx>
      <c:spPr>
        <a:noFill/>
        <a:ln w="15875">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n-US" sz="1200" b="0">
                <a:latin typeface="Times New Roman" panose="02020603050405020304" pitchFamily="18" charset="0"/>
                <a:cs typeface="Times New Roman" panose="02020603050405020304" pitchFamily="18" charset="0"/>
              </a:rPr>
              <a:t>¿Cuántas metodologías de gestión de Proyectos conoce actualmente?</a:t>
            </a:r>
          </a:p>
        </c:rich>
      </c:tx>
      <c:layout>
        <c:manualLayout>
          <c:xMode val="edge"/>
          <c:yMode val="edge"/>
          <c:x val="0.1099582239720035"/>
          <c:y val="2.7777777777777776E-2"/>
        </c:manualLayout>
      </c:layout>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s-HN"/>
        </a:p>
      </c:txPr>
    </c:title>
    <c:autoTitleDeleted val="0"/>
    <c:plotArea>
      <c:layout/>
      <c:pieChart>
        <c:varyColors val="1"/>
        <c:ser>
          <c:idx val="0"/>
          <c:order val="0"/>
          <c:tx>
            <c:strRef>
              <c:f>'Pregunta 8'!$D$3</c:f>
              <c:strCache>
                <c:ptCount val="1"/>
                <c:pt idx="0">
                  <c:v>Cantidad de respuestas </c:v>
                </c:pt>
              </c:strCache>
            </c:strRef>
          </c:tx>
          <c:dPt>
            <c:idx val="0"/>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extLst>
              <c:ext xmlns:c16="http://schemas.microsoft.com/office/drawing/2014/chart" uri="{C3380CC4-5D6E-409C-BE32-E72D297353CC}">
                <c16:uniqueId val="{00000001-328B-4FC8-865A-4A3A43255870}"/>
              </c:ext>
            </c:extLst>
          </c:dPt>
          <c:dPt>
            <c:idx val="1"/>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extLst>
              <c:ext xmlns:c16="http://schemas.microsoft.com/office/drawing/2014/chart" uri="{C3380CC4-5D6E-409C-BE32-E72D297353CC}">
                <c16:uniqueId val="{00000003-328B-4FC8-865A-4A3A43255870}"/>
              </c:ext>
            </c:extLst>
          </c:dPt>
          <c:dPt>
            <c:idx val="2"/>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extLst>
              <c:ext xmlns:c16="http://schemas.microsoft.com/office/drawing/2014/chart" uri="{C3380CC4-5D6E-409C-BE32-E72D297353CC}">
                <c16:uniqueId val="{00000005-328B-4FC8-865A-4A3A43255870}"/>
              </c:ext>
            </c:extLst>
          </c:dPt>
          <c:dPt>
            <c:idx val="3"/>
            <c:bubble3D val="0"/>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c:spPr>
            <c:extLst>
              <c:ext xmlns:c16="http://schemas.microsoft.com/office/drawing/2014/chart" uri="{C3380CC4-5D6E-409C-BE32-E72D297353CC}">
                <c16:uniqueId val="{00000007-328B-4FC8-865A-4A3A43255870}"/>
              </c:ext>
            </c:extLst>
          </c:dPt>
          <c:dPt>
            <c:idx val="4"/>
            <c:bubble3D val="0"/>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a:noFill/>
              </a:ln>
              <a:effectLst/>
            </c:spPr>
            <c:extLst>
              <c:ext xmlns:c16="http://schemas.microsoft.com/office/drawing/2014/chart" uri="{C3380CC4-5D6E-409C-BE32-E72D297353CC}">
                <c16:uniqueId val="{00000009-328B-4FC8-865A-4A3A43255870}"/>
              </c:ext>
            </c:extLst>
          </c:dPt>
          <c:dPt>
            <c:idx val="5"/>
            <c:bubble3D val="0"/>
            <c:spPr>
              <a:gradFill rotWithShape="1">
                <a:gsLst>
                  <a:gs pos="0">
                    <a:schemeClr val="accent6">
                      <a:lumMod val="60000"/>
                      <a:satMod val="103000"/>
                      <a:lumMod val="102000"/>
                      <a:tint val="94000"/>
                    </a:schemeClr>
                  </a:gs>
                  <a:gs pos="50000">
                    <a:schemeClr val="accent6">
                      <a:lumMod val="60000"/>
                      <a:satMod val="110000"/>
                      <a:lumMod val="100000"/>
                      <a:shade val="100000"/>
                    </a:schemeClr>
                  </a:gs>
                  <a:gs pos="100000">
                    <a:schemeClr val="accent6">
                      <a:lumMod val="60000"/>
                      <a:lumMod val="99000"/>
                      <a:satMod val="120000"/>
                      <a:shade val="78000"/>
                    </a:schemeClr>
                  </a:gs>
                </a:gsLst>
                <a:lin ang="5400000" scaled="0"/>
              </a:gradFill>
              <a:ln>
                <a:noFill/>
              </a:ln>
              <a:effectLst/>
            </c:spPr>
            <c:extLst>
              <c:ext xmlns:c16="http://schemas.microsoft.com/office/drawing/2014/chart" uri="{C3380CC4-5D6E-409C-BE32-E72D297353CC}">
                <c16:uniqueId val="{0000000B-328B-4FC8-865A-4A3A43255870}"/>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es-HN"/>
              </a:p>
            </c:txPr>
            <c:dLblPos val="inEnd"/>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'Pregunta 8'!$C$4:$C$9</c:f>
              <c:strCache>
                <c:ptCount val="6"/>
                <c:pt idx="0">
                  <c:v>1</c:v>
                </c:pt>
                <c:pt idx="1">
                  <c:v>2</c:v>
                </c:pt>
                <c:pt idx="2">
                  <c:v>3</c:v>
                </c:pt>
                <c:pt idx="3">
                  <c:v>4</c:v>
                </c:pt>
                <c:pt idx="4">
                  <c:v>5</c:v>
                </c:pt>
                <c:pt idx="5">
                  <c:v>Ninguno</c:v>
                </c:pt>
              </c:strCache>
            </c:strRef>
          </c:cat>
          <c:val>
            <c:numRef>
              <c:f>'Pregunta 8'!$D$4:$D$9</c:f>
              <c:numCache>
                <c:formatCode>General</c:formatCode>
                <c:ptCount val="6"/>
                <c:pt idx="0">
                  <c:v>10</c:v>
                </c:pt>
                <c:pt idx="1">
                  <c:v>7</c:v>
                </c:pt>
                <c:pt idx="2">
                  <c:v>12</c:v>
                </c:pt>
                <c:pt idx="3">
                  <c:v>4</c:v>
                </c:pt>
                <c:pt idx="4">
                  <c:v>3</c:v>
                </c:pt>
                <c:pt idx="5">
                  <c:v>4</c:v>
                </c:pt>
              </c:numCache>
            </c:numRef>
          </c:val>
          <c:extLst>
            <c:ext xmlns:c16="http://schemas.microsoft.com/office/drawing/2014/chart" uri="{C3380CC4-5D6E-409C-BE32-E72D297353CC}">
              <c16:uniqueId val="{0000000C-328B-4FC8-865A-4A3A43255870}"/>
            </c:ext>
          </c:extLst>
        </c:ser>
        <c:ser>
          <c:idx val="1"/>
          <c:order val="1"/>
          <c:tx>
            <c:strRef>
              <c:f>'Pregunta 8'!$E$3</c:f>
              <c:strCache>
                <c:ptCount val="1"/>
                <c:pt idx="0">
                  <c:v>Porcentaje </c:v>
                </c:pt>
              </c:strCache>
            </c:strRef>
          </c:tx>
          <c:dPt>
            <c:idx val="0"/>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extLst>
              <c:ext xmlns:c16="http://schemas.microsoft.com/office/drawing/2014/chart" uri="{C3380CC4-5D6E-409C-BE32-E72D297353CC}">
                <c16:uniqueId val="{0000000E-328B-4FC8-865A-4A3A43255870}"/>
              </c:ext>
            </c:extLst>
          </c:dPt>
          <c:dPt>
            <c:idx val="1"/>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extLst>
              <c:ext xmlns:c16="http://schemas.microsoft.com/office/drawing/2014/chart" uri="{C3380CC4-5D6E-409C-BE32-E72D297353CC}">
                <c16:uniqueId val="{00000010-328B-4FC8-865A-4A3A43255870}"/>
              </c:ext>
            </c:extLst>
          </c:dPt>
          <c:dPt>
            <c:idx val="2"/>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extLst>
              <c:ext xmlns:c16="http://schemas.microsoft.com/office/drawing/2014/chart" uri="{C3380CC4-5D6E-409C-BE32-E72D297353CC}">
                <c16:uniqueId val="{00000012-328B-4FC8-865A-4A3A43255870}"/>
              </c:ext>
            </c:extLst>
          </c:dPt>
          <c:dPt>
            <c:idx val="3"/>
            <c:bubble3D val="0"/>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c:spPr>
            <c:extLst>
              <c:ext xmlns:c16="http://schemas.microsoft.com/office/drawing/2014/chart" uri="{C3380CC4-5D6E-409C-BE32-E72D297353CC}">
                <c16:uniqueId val="{00000014-328B-4FC8-865A-4A3A43255870}"/>
              </c:ext>
            </c:extLst>
          </c:dPt>
          <c:dPt>
            <c:idx val="4"/>
            <c:bubble3D val="0"/>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a:noFill/>
              </a:ln>
              <a:effectLst/>
            </c:spPr>
            <c:extLst>
              <c:ext xmlns:c16="http://schemas.microsoft.com/office/drawing/2014/chart" uri="{C3380CC4-5D6E-409C-BE32-E72D297353CC}">
                <c16:uniqueId val="{00000016-328B-4FC8-865A-4A3A43255870}"/>
              </c:ext>
            </c:extLst>
          </c:dPt>
          <c:dPt>
            <c:idx val="5"/>
            <c:bubble3D val="0"/>
            <c:spPr>
              <a:gradFill rotWithShape="1">
                <a:gsLst>
                  <a:gs pos="0">
                    <a:schemeClr val="accent6">
                      <a:lumMod val="60000"/>
                      <a:satMod val="103000"/>
                      <a:lumMod val="102000"/>
                      <a:tint val="94000"/>
                    </a:schemeClr>
                  </a:gs>
                  <a:gs pos="50000">
                    <a:schemeClr val="accent6">
                      <a:lumMod val="60000"/>
                      <a:satMod val="110000"/>
                      <a:lumMod val="100000"/>
                      <a:shade val="100000"/>
                    </a:schemeClr>
                  </a:gs>
                  <a:gs pos="100000">
                    <a:schemeClr val="accent6">
                      <a:lumMod val="60000"/>
                      <a:lumMod val="99000"/>
                      <a:satMod val="120000"/>
                      <a:shade val="78000"/>
                    </a:schemeClr>
                  </a:gs>
                </a:gsLst>
                <a:lin ang="5400000" scaled="0"/>
              </a:gradFill>
              <a:ln>
                <a:noFill/>
              </a:ln>
              <a:effectLst/>
            </c:spPr>
            <c:extLst>
              <c:ext xmlns:c16="http://schemas.microsoft.com/office/drawing/2014/chart" uri="{C3380CC4-5D6E-409C-BE32-E72D297353CC}">
                <c16:uniqueId val="{00000018-328B-4FC8-865A-4A3A43255870}"/>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HN"/>
              </a:p>
            </c:txPr>
            <c:dLblPos val="inEnd"/>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'Pregunta 8'!$C$4:$C$9</c:f>
              <c:strCache>
                <c:ptCount val="6"/>
                <c:pt idx="0">
                  <c:v>1</c:v>
                </c:pt>
                <c:pt idx="1">
                  <c:v>2</c:v>
                </c:pt>
                <c:pt idx="2">
                  <c:v>3</c:v>
                </c:pt>
                <c:pt idx="3">
                  <c:v>4</c:v>
                </c:pt>
                <c:pt idx="4">
                  <c:v>5</c:v>
                </c:pt>
                <c:pt idx="5">
                  <c:v>Ninguno</c:v>
                </c:pt>
              </c:strCache>
            </c:strRef>
          </c:cat>
          <c:val>
            <c:numRef>
              <c:f>'Pregunta 8'!$E$4:$E$9</c:f>
              <c:numCache>
                <c:formatCode>0.0%</c:formatCode>
                <c:ptCount val="6"/>
                <c:pt idx="0">
                  <c:v>0.25</c:v>
                </c:pt>
                <c:pt idx="1">
                  <c:v>0.17499999999999999</c:v>
                </c:pt>
                <c:pt idx="2">
                  <c:v>0.3</c:v>
                </c:pt>
                <c:pt idx="3">
                  <c:v>0.1</c:v>
                </c:pt>
                <c:pt idx="4">
                  <c:v>7.4999999999999997E-2</c:v>
                </c:pt>
                <c:pt idx="5">
                  <c:v>0.1</c:v>
                </c:pt>
              </c:numCache>
            </c:numRef>
          </c:val>
          <c:extLst>
            <c:ext xmlns:c16="http://schemas.microsoft.com/office/drawing/2014/chart" uri="{C3380CC4-5D6E-409C-BE32-E72D297353CC}">
              <c16:uniqueId val="{00000019-328B-4FC8-865A-4A3A43255870}"/>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HN"/>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HN"/>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sz="1200" b="0" i="0" u="none" strike="noStrike" baseline="0">
                <a:effectLst/>
                <a:latin typeface="Times New Roman" panose="02020603050405020304" pitchFamily="18" charset="0"/>
                <a:cs typeface="Times New Roman" panose="02020603050405020304" pitchFamily="18" charset="0"/>
              </a:rPr>
              <a:t>Si conoce alguna metodología, favor indique cuál de las siguientes  conoce para la aplicación de proyectos</a:t>
            </a:r>
            <a:r>
              <a:rPr lang="es-HN" sz="1200" b="0" i="0" u="none" strike="noStrike" baseline="0">
                <a:latin typeface="Times New Roman" panose="02020603050405020304" pitchFamily="18" charset="0"/>
                <a:cs typeface="Times New Roman" panose="02020603050405020304" pitchFamily="18" charset="0"/>
              </a:rPr>
              <a:t> </a:t>
            </a:r>
            <a:endParaRPr lang="es-HN" sz="120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bar"/>
        <c:grouping val="stacked"/>
        <c:varyColors val="0"/>
        <c:ser>
          <c:idx val="0"/>
          <c:order val="0"/>
          <c:tx>
            <c:strRef>
              <c:f>'Pregunta 9'!$B$4</c:f>
              <c:strCache>
                <c:ptCount val="1"/>
                <c:pt idx="0">
                  <c:v>Cantidad de Respuestas</c:v>
                </c:pt>
              </c:strCache>
            </c:strRef>
          </c:tx>
          <c:spPr>
            <a:solidFill>
              <a:schemeClr val="accent1"/>
            </a:solidFill>
            <a:ln>
              <a:noFill/>
            </a:ln>
            <a:effectLst/>
          </c:spPr>
          <c:invertIfNegative val="0"/>
          <c:cat>
            <c:strRef>
              <c:f>'Pregunta 9'!$A$5:$A$24</c:f>
              <c:strCache>
                <c:ptCount val="20"/>
                <c:pt idx="0">
                  <c:v>Agil</c:v>
                </c:pt>
                <c:pt idx="1">
                  <c:v>Agil, KANBAN, LEAN</c:v>
                </c:pt>
                <c:pt idx="2">
                  <c:v>Agil, LEAN</c:v>
                </c:pt>
                <c:pt idx="3">
                  <c:v>Agil, SCRUM MASTER</c:v>
                </c:pt>
                <c:pt idx="4">
                  <c:v>Agil, SCRUM MASTER, KANBAN</c:v>
                </c:pt>
                <c:pt idx="5">
                  <c:v>Agil, SCRUM MASTER, KANBAN, LEAN</c:v>
                </c:pt>
                <c:pt idx="6">
                  <c:v>Agil, SCRUM MASTER, LEAN</c:v>
                </c:pt>
                <c:pt idx="7">
                  <c:v>KANBAN</c:v>
                </c:pt>
                <c:pt idx="8">
                  <c:v>LEAN</c:v>
                </c:pt>
                <c:pt idx="9">
                  <c:v>Modelo Cascada</c:v>
                </c:pt>
                <c:pt idx="10">
                  <c:v>Modelo Cascada, Agil, KANBAN</c:v>
                </c:pt>
                <c:pt idx="11">
                  <c:v>Modelo Cascada, Agil, SCRUM MASTER</c:v>
                </c:pt>
                <c:pt idx="12">
                  <c:v>Modelo Cascada, Agil, SCRUM MASTER, KANBAN</c:v>
                </c:pt>
                <c:pt idx="13">
                  <c:v>Modelo Cascada, Agil, SCRUM MASTER, KANBAN, LEAN</c:v>
                </c:pt>
                <c:pt idx="14">
                  <c:v>Modelo Cascada, Agil, SCRUM MASTER, KANBAN, LEAN, Marco Lógico, Metodología PMI</c:v>
                </c:pt>
                <c:pt idx="15">
                  <c:v>Modelo Cascada, Agil, SCRUM MASTER, LEAN</c:v>
                </c:pt>
                <c:pt idx="16">
                  <c:v>Modelo Cascada, SCRUM MASTER</c:v>
                </c:pt>
                <c:pt idx="17">
                  <c:v>Ninguno</c:v>
                </c:pt>
                <c:pt idx="18">
                  <c:v>SCRUM MASTER</c:v>
                </c:pt>
                <c:pt idx="19">
                  <c:v>SCRUM MASTER, LEAN</c:v>
                </c:pt>
              </c:strCache>
            </c:strRef>
          </c:cat>
          <c:val>
            <c:numRef>
              <c:f>'Pregunta 9'!$B$5:$B$24</c:f>
              <c:numCache>
                <c:formatCode>General</c:formatCode>
                <c:ptCount val="20"/>
                <c:pt idx="0">
                  <c:v>4</c:v>
                </c:pt>
                <c:pt idx="1">
                  <c:v>1</c:v>
                </c:pt>
                <c:pt idx="2">
                  <c:v>4</c:v>
                </c:pt>
                <c:pt idx="3">
                  <c:v>1</c:v>
                </c:pt>
                <c:pt idx="4">
                  <c:v>1</c:v>
                </c:pt>
                <c:pt idx="5">
                  <c:v>1</c:v>
                </c:pt>
                <c:pt idx="6">
                  <c:v>2</c:v>
                </c:pt>
                <c:pt idx="7">
                  <c:v>3</c:v>
                </c:pt>
                <c:pt idx="8">
                  <c:v>1</c:v>
                </c:pt>
                <c:pt idx="9">
                  <c:v>4</c:v>
                </c:pt>
                <c:pt idx="10">
                  <c:v>1</c:v>
                </c:pt>
                <c:pt idx="11">
                  <c:v>4</c:v>
                </c:pt>
                <c:pt idx="12">
                  <c:v>2</c:v>
                </c:pt>
                <c:pt idx="13">
                  <c:v>4</c:v>
                </c:pt>
                <c:pt idx="14">
                  <c:v>1</c:v>
                </c:pt>
                <c:pt idx="15">
                  <c:v>1</c:v>
                </c:pt>
                <c:pt idx="16">
                  <c:v>1</c:v>
                </c:pt>
                <c:pt idx="17">
                  <c:v>2</c:v>
                </c:pt>
                <c:pt idx="18">
                  <c:v>1</c:v>
                </c:pt>
                <c:pt idx="19">
                  <c:v>1</c:v>
                </c:pt>
              </c:numCache>
            </c:numRef>
          </c:val>
          <c:extLst>
            <c:ext xmlns:c16="http://schemas.microsoft.com/office/drawing/2014/chart" uri="{C3380CC4-5D6E-409C-BE32-E72D297353CC}">
              <c16:uniqueId val="{00000000-D3A5-41FE-932C-E5640BC523EF}"/>
            </c:ext>
          </c:extLst>
        </c:ser>
        <c:ser>
          <c:idx val="1"/>
          <c:order val="1"/>
          <c:tx>
            <c:strRef>
              <c:f>'Pregunta 9'!$C$4</c:f>
              <c:strCache>
                <c:ptCount val="1"/>
                <c:pt idx="0">
                  <c:v>Porcentaje </c:v>
                </c:pt>
              </c:strCache>
            </c:strRef>
          </c:tx>
          <c:spPr>
            <a:solidFill>
              <a:schemeClr val="accent2"/>
            </a:solidFill>
            <a:ln>
              <a:noFill/>
            </a:ln>
            <a:effectLst/>
          </c:spPr>
          <c:invertIfNegative val="0"/>
          <c:cat>
            <c:strRef>
              <c:f>'Pregunta 9'!$A$5:$A$24</c:f>
              <c:strCache>
                <c:ptCount val="20"/>
                <c:pt idx="0">
                  <c:v>Agil</c:v>
                </c:pt>
                <c:pt idx="1">
                  <c:v>Agil, KANBAN, LEAN</c:v>
                </c:pt>
                <c:pt idx="2">
                  <c:v>Agil, LEAN</c:v>
                </c:pt>
                <c:pt idx="3">
                  <c:v>Agil, SCRUM MASTER</c:v>
                </c:pt>
                <c:pt idx="4">
                  <c:v>Agil, SCRUM MASTER, KANBAN</c:v>
                </c:pt>
                <c:pt idx="5">
                  <c:v>Agil, SCRUM MASTER, KANBAN, LEAN</c:v>
                </c:pt>
                <c:pt idx="6">
                  <c:v>Agil, SCRUM MASTER, LEAN</c:v>
                </c:pt>
                <c:pt idx="7">
                  <c:v>KANBAN</c:v>
                </c:pt>
                <c:pt idx="8">
                  <c:v>LEAN</c:v>
                </c:pt>
                <c:pt idx="9">
                  <c:v>Modelo Cascada</c:v>
                </c:pt>
                <c:pt idx="10">
                  <c:v>Modelo Cascada, Agil, KANBAN</c:v>
                </c:pt>
                <c:pt idx="11">
                  <c:v>Modelo Cascada, Agil, SCRUM MASTER</c:v>
                </c:pt>
                <c:pt idx="12">
                  <c:v>Modelo Cascada, Agil, SCRUM MASTER, KANBAN</c:v>
                </c:pt>
                <c:pt idx="13">
                  <c:v>Modelo Cascada, Agil, SCRUM MASTER, KANBAN, LEAN</c:v>
                </c:pt>
                <c:pt idx="14">
                  <c:v>Modelo Cascada, Agil, SCRUM MASTER, KANBAN, LEAN, Marco Lógico, Metodología PMI</c:v>
                </c:pt>
                <c:pt idx="15">
                  <c:v>Modelo Cascada, Agil, SCRUM MASTER, LEAN</c:v>
                </c:pt>
                <c:pt idx="16">
                  <c:v>Modelo Cascada, SCRUM MASTER</c:v>
                </c:pt>
                <c:pt idx="17">
                  <c:v>Ninguno</c:v>
                </c:pt>
                <c:pt idx="18">
                  <c:v>SCRUM MASTER</c:v>
                </c:pt>
                <c:pt idx="19">
                  <c:v>SCRUM MASTER, LEAN</c:v>
                </c:pt>
              </c:strCache>
            </c:strRef>
          </c:cat>
          <c:val>
            <c:numRef>
              <c:f>'Pregunta 9'!$C$5:$C$24</c:f>
              <c:numCache>
                <c:formatCode>0.0%</c:formatCode>
                <c:ptCount val="20"/>
                <c:pt idx="0">
                  <c:v>0.1</c:v>
                </c:pt>
                <c:pt idx="1">
                  <c:v>2.5000000000000001E-2</c:v>
                </c:pt>
                <c:pt idx="2">
                  <c:v>0.1</c:v>
                </c:pt>
                <c:pt idx="3">
                  <c:v>2.5000000000000001E-2</c:v>
                </c:pt>
                <c:pt idx="4">
                  <c:v>2.5000000000000001E-2</c:v>
                </c:pt>
                <c:pt idx="5">
                  <c:v>2.5000000000000001E-2</c:v>
                </c:pt>
                <c:pt idx="6">
                  <c:v>0.05</c:v>
                </c:pt>
                <c:pt idx="7">
                  <c:v>7.4999999999999997E-2</c:v>
                </c:pt>
                <c:pt idx="8">
                  <c:v>2.5000000000000001E-2</c:v>
                </c:pt>
                <c:pt idx="9">
                  <c:v>0.1</c:v>
                </c:pt>
                <c:pt idx="10">
                  <c:v>2.5000000000000001E-2</c:v>
                </c:pt>
                <c:pt idx="11">
                  <c:v>0.1</c:v>
                </c:pt>
                <c:pt idx="12">
                  <c:v>0.05</c:v>
                </c:pt>
                <c:pt idx="13">
                  <c:v>0.1</c:v>
                </c:pt>
                <c:pt idx="14">
                  <c:v>2.5000000000000001E-2</c:v>
                </c:pt>
                <c:pt idx="15">
                  <c:v>2.5000000000000001E-2</c:v>
                </c:pt>
                <c:pt idx="16">
                  <c:v>2.5000000000000001E-2</c:v>
                </c:pt>
                <c:pt idx="17">
                  <c:v>0.05</c:v>
                </c:pt>
                <c:pt idx="18">
                  <c:v>2.5000000000000001E-2</c:v>
                </c:pt>
                <c:pt idx="19">
                  <c:v>2.5000000000000001E-2</c:v>
                </c:pt>
              </c:numCache>
            </c:numRef>
          </c:val>
          <c:extLst>
            <c:ext xmlns:c16="http://schemas.microsoft.com/office/drawing/2014/chart" uri="{C3380CC4-5D6E-409C-BE32-E72D297353CC}">
              <c16:uniqueId val="{00000001-D3A5-41FE-932C-E5640BC523EF}"/>
            </c:ext>
          </c:extLst>
        </c:ser>
        <c:dLbls>
          <c:showLegendKey val="0"/>
          <c:showVal val="0"/>
          <c:showCatName val="0"/>
          <c:showSerName val="0"/>
          <c:showPercent val="0"/>
          <c:showBubbleSize val="0"/>
        </c:dLbls>
        <c:gapWidth val="150"/>
        <c:overlap val="100"/>
        <c:axId val="836730064"/>
        <c:axId val="836717008"/>
      </c:barChart>
      <c:catAx>
        <c:axId val="83673006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836717008"/>
        <c:crosses val="autoZero"/>
        <c:auto val="1"/>
        <c:lblAlgn val="ctr"/>
        <c:lblOffset val="100"/>
        <c:noMultiLvlLbl val="0"/>
      </c:catAx>
      <c:valAx>
        <c:axId val="83671700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8367300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withinLinear" id="14">
  <a:schemeClr val="accent1"/>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withinLinear" id="14">
  <a:schemeClr val="accent1"/>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withinLinear" id="14">
  <a:schemeClr val="accent1"/>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90">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1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6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14.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15.xml><?xml version="1.0" encoding="utf-8"?>
<cs:chartStyle xmlns:cs="http://schemas.microsoft.com/office/drawing/2012/chartStyle" xmlns:a="http://schemas.openxmlformats.org/drawingml/2006/main" id="32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dk1">
            <a:lumMod val="75000"/>
            <a:lumOff val="25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dk1">
            <a:lumMod val="75000"/>
            <a:lumOff val="25000"/>
          </a:schemeClr>
        </a:solidFill>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16.xml><?xml version="1.0" encoding="utf-8"?>
<cs:chartStyle xmlns:cs="http://schemas.microsoft.com/office/drawing/2012/chartStyle" xmlns:a="http://schemas.openxmlformats.org/drawingml/2006/main" id="26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17.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8.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3.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2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32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9.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Cod83</b:Tag>
    <b:SourceType>Misc</b:SourceType>
    <b:Guid>{9644C6EB-E8A4-4D80-8BD4-D20DC6937546}</b:Guid>
    <b:Title>Código Penal de Honduras. Capitulo VI. Art 233.</b:Title>
    <b:Year>1983</b:Year>
    <b:City>Tegucigalpa</b:City>
    <b:CountryRegion>Honduras</b:CountryRegion>
    <b:RefOrder>1</b:RefOrder>
  </b:Source>
  <b:Source>
    <b:Tag>Jos14</b:Tag>
    <b:SourceType>Book</b:SourceType>
    <b:Guid>{F3118B00-975F-48FB-8C49-6682591EF70E}</b:Guid>
    <b:Title>Investigación del Fraude Interno y Externo en el ámbito corporativo (aseguradoras) e institucional: en busqueda de los porqué, cúando y cómo.</b:Title>
    <b:Year>2014</b:Year>
    <b:City>Alicante</b:City>
    <b:Publisher>Editorial Club Universitario</b:Publisher>
    <b:Author>
      <b:Author>
        <b:NameList>
          <b:Person>
            <b:Last>Veiga</b:Last>
            <b:First>Jose</b:First>
            <b:Middle>Manuel Ferro</b:Middle>
          </b:Person>
        </b:NameList>
      </b:Author>
    </b:Author>
    <b:RefOrder>2</b:RefOrder>
  </b:Source>
  <b:Source>
    <b:Tag>Nor11</b:Tag>
    <b:SourceType>Misc</b:SourceType>
    <b:Guid>{890705AA-05C2-4E5D-A979-3BAA2C7DF0B8}</b:Guid>
    <b:Title>Norma sobre Gestión Integral de Riesgo. Art. 6.- Riesgos a Gestionar. inciso d.</b:Title>
    <b:Year>2011</b:Year>
    <b:City>Tegucigalpa</b:City>
    <b:CountryRegion>Honduras</b:CountryRegion>
    <b:RefOrder>3</b:RefOrder>
  </b:Source>
  <b:Source>
    <b:Tag>Gab13</b:Tag>
    <b:SourceType>Book</b:SourceType>
    <b:Guid>{42F355C1-FD71-43CF-97A9-60E2B2D3C737}</b:Guid>
    <b:Title>EVALUACION DE PROYECTOS </b:Title>
    <b:Year>2013</b:Year>
    <b:Author>
      <b:Author>
        <b:NameList>
          <b:Person>
            <b:Last>Urbina</b:Last>
            <b:First>Gabriel</b:First>
            <b:Middle>Baca</b:Middle>
          </b:Person>
        </b:NameList>
      </b:Author>
    </b:Author>
    <b:Publisher>Mc Graw Hill</b:Publisher>
    <b:RefOrder>4</b:RefOrder>
  </b:Source>
  <b:Source>
    <b:Tag>Ong07</b:Tag>
    <b:SourceType>Book</b:SourceType>
    <b:Guid>{663E3D56-B709-45AF-8215-8F4DF2088B49}</b:Guid>
    <b:Author>
      <b:Author>
        <b:NameList>
          <b:Person>
            <b:Last>Ongallo</b:Last>
          </b:Person>
        </b:NameList>
      </b:Author>
    </b:Author>
    <b:Title>Manual de comunicacion: guia para gestionar el conocimiento, la informacion, y las relaci9ones humanas en empresas y organizaciones</b:Title>
    <b:Year>2007</b:Year>
    <b:Publisher>Libreria editorial Dykinson</b:Publisher>
    <b:RefOrder>1</b:RefOrder>
  </b:Source>
  <b:Source>
    <b:Tag>Ant07</b:Tag>
    <b:SourceType>Book</b:SourceType>
    <b:Guid>{5C196D98-B015-4BFF-9F81-3A08F653A513}</b:Guid>
    <b:Author>
      <b:Author>
        <b:NameList>
          <b:Person>
            <b:Last>González</b:Last>
            <b:First>A.</b:First>
            <b:Middle>A.</b:Middle>
          </b:Person>
        </b:NameList>
      </b:Author>
    </b:Author>
    <b:Title>Cómo Implantar una Oficina de Gestión de Proyectos (OGP) en su Organización</b:Title>
    <b:Year>2007</b:Year>
    <b:Publisher>vision libros</b:Publisher>
    <b:RefOrder>2</b:RefOrder>
  </b:Source>
  <b:Source>
    <b:Tag>Pro21</b:Tag>
    <b:SourceType>Book</b:SourceType>
    <b:Guid>{1E146B4B-C71A-4562-9378-7C74439A8A84}</b:Guid>
    <b:Author>
      <b:Author>
        <b:NameList>
          <b:Person>
            <b:Last>PMI</b:Last>
            <b:First>Management</b:First>
            <b:Middle>Institute Project</b:Middle>
          </b:Person>
        </b:NameList>
      </b:Author>
    </b:Author>
    <b:Title>Guia de los Fundamentos para la direccion de Proyectos</b:Title>
    <b:Year>2021</b:Year>
    <b:Publisher>PMI</b:Publisher>
    <b:RefOrder>3</b:RefOrder>
  </b:Source>
</b:Sources>
</file>

<file path=customXml/itemProps1.xml><?xml version="1.0" encoding="utf-8"?>
<ds:datastoreItem xmlns:ds="http://schemas.openxmlformats.org/officeDocument/2006/customXml" ds:itemID="{48CC5817-124A-4759-A60C-2B67B02F20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129</Pages>
  <Words>26479</Words>
  <Characters>145639</Characters>
  <Application>Microsoft Office Word</Application>
  <DocSecurity>0</DocSecurity>
  <Lines>1213</Lines>
  <Paragraphs>343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171775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Doris Alejandra Cruz Rodriguez</dc:creator>
  <cp:keywords/>
  <dc:description/>
  <cp:lastModifiedBy>Rigoberto Rodriguez Avila</cp:lastModifiedBy>
  <cp:revision>6</cp:revision>
  <cp:lastPrinted>2024-02-10T04:47:00Z</cp:lastPrinted>
  <dcterms:created xsi:type="dcterms:W3CDTF">2024-02-01T05:26:00Z</dcterms:created>
  <dcterms:modified xsi:type="dcterms:W3CDTF">2024-03-14T15:02:00Z</dcterms:modified>
</cp:coreProperties>
</file>