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BF6337" w:rsidRDefault="00957657" w:rsidP="007D5C9B">
      <w:pPr>
        <w:ind w:left="2336"/>
        <w:rPr>
          <w:rFonts w:eastAsia="Times New Roman" w:cs="Times New Roman"/>
          <w:sz w:val="20"/>
          <w:szCs w:val="20"/>
          <w:lang w:val="es-HN"/>
        </w:rPr>
      </w:pPr>
      <w:r w:rsidRPr="00BF6337">
        <w:rPr>
          <w:noProof/>
          <w:lang w:val="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BF6337" w:rsidRDefault="007D5C9B" w:rsidP="007D5C9B">
      <w:pPr>
        <w:rPr>
          <w:rFonts w:eastAsia="Times New Roman" w:cs="Times New Roman"/>
          <w:sz w:val="20"/>
          <w:szCs w:val="20"/>
          <w:lang w:val="es-HN"/>
        </w:rPr>
      </w:pPr>
    </w:p>
    <w:p w14:paraId="67F85D92" w14:textId="77777777" w:rsidR="007D5C9B" w:rsidRPr="00BF6337" w:rsidRDefault="007D5C9B" w:rsidP="007D5C9B">
      <w:pPr>
        <w:spacing w:before="1"/>
        <w:rPr>
          <w:rFonts w:eastAsia="Times New Roman" w:cs="Times New Roman"/>
          <w:sz w:val="18"/>
          <w:szCs w:val="18"/>
          <w:lang w:val="es-HN"/>
        </w:rPr>
      </w:pPr>
    </w:p>
    <w:p w14:paraId="3E2A884D" w14:textId="77777777" w:rsidR="007D5C9B" w:rsidRPr="00BF6337" w:rsidRDefault="007D5C9B" w:rsidP="007D5C9B">
      <w:pPr>
        <w:jc w:val="center"/>
        <w:rPr>
          <w:rFonts w:cs="Times New Roman"/>
          <w:b/>
          <w:sz w:val="32"/>
          <w:szCs w:val="32"/>
          <w:lang w:val="es-HN"/>
        </w:rPr>
      </w:pPr>
      <w:r w:rsidRPr="00BF6337">
        <w:rPr>
          <w:rFonts w:cs="Times New Roman"/>
          <w:b/>
          <w:sz w:val="32"/>
          <w:szCs w:val="32"/>
          <w:lang w:val="es-HN"/>
        </w:rPr>
        <w:t>FACULTAD DE</w:t>
      </w:r>
      <w:r w:rsidRPr="00BF6337">
        <w:rPr>
          <w:rFonts w:cs="Times New Roman"/>
          <w:b/>
          <w:spacing w:val="-6"/>
          <w:sz w:val="32"/>
          <w:szCs w:val="32"/>
          <w:lang w:val="es-HN"/>
        </w:rPr>
        <w:t xml:space="preserve"> </w:t>
      </w:r>
      <w:r w:rsidRPr="00BF6337">
        <w:rPr>
          <w:rFonts w:cs="Times New Roman"/>
          <w:b/>
          <w:sz w:val="32"/>
          <w:szCs w:val="32"/>
          <w:lang w:val="es-HN"/>
        </w:rPr>
        <w:t>POSTGRADO</w:t>
      </w:r>
    </w:p>
    <w:p w14:paraId="00BBB8C9" w14:textId="77777777" w:rsidR="007D5C9B" w:rsidRPr="00BF6337" w:rsidRDefault="007D5C9B" w:rsidP="007D5C9B">
      <w:pPr>
        <w:jc w:val="center"/>
        <w:rPr>
          <w:rFonts w:cs="Times New Roman"/>
          <w:b/>
          <w:sz w:val="32"/>
          <w:szCs w:val="32"/>
          <w:lang w:val="es-HN"/>
        </w:rPr>
      </w:pPr>
      <w:r w:rsidRPr="00BF6337">
        <w:rPr>
          <w:rFonts w:cs="Times New Roman"/>
          <w:b/>
          <w:sz w:val="32"/>
          <w:szCs w:val="32"/>
          <w:lang w:val="es-HN"/>
        </w:rPr>
        <w:t>TRABAJO FINAL DE GRADUACIÓN</w:t>
      </w:r>
    </w:p>
    <w:p w14:paraId="451312F6" w14:textId="2F2B9078" w:rsidR="007D5C9B" w:rsidRPr="00BF6337" w:rsidRDefault="007D5C9B" w:rsidP="00F11352">
      <w:pPr>
        <w:jc w:val="center"/>
        <w:rPr>
          <w:rFonts w:cs="Times New Roman"/>
          <w:b/>
          <w:bCs/>
          <w:sz w:val="32"/>
          <w:szCs w:val="32"/>
          <w:lang w:val="es-HN"/>
        </w:rPr>
      </w:pPr>
    </w:p>
    <w:p w14:paraId="2A229421" w14:textId="43527A2C" w:rsidR="00023A0E" w:rsidRPr="00BF6337" w:rsidRDefault="00023A0E" w:rsidP="00F11352">
      <w:pPr>
        <w:jc w:val="center"/>
        <w:rPr>
          <w:rFonts w:cs="Times New Roman"/>
          <w:b/>
          <w:sz w:val="32"/>
          <w:szCs w:val="32"/>
          <w:lang w:val="es-HN"/>
        </w:rPr>
      </w:pPr>
      <w:bookmarkStart w:id="0" w:name="_Hlk149340943"/>
      <w:r w:rsidRPr="00BF6337">
        <w:rPr>
          <w:rFonts w:cs="Times New Roman"/>
          <w:b/>
          <w:bCs/>
          <w:sz w:val="32"/>
          <w:szCs w:val="32"/>
          <w:lang w:val="es-HN"/>
        </w:rPr>
        <w:t xml:space="preserve">DISEÑO DE PROYECTO PARA POTENCIAR </w:t>
      </w:r>
      <w:r w:rsidR="00F66B80" w:rsidRPr="00BF6337">
        <w:rPr>
          <w:rFonts w:cs="Times New Roman"/>
          <w:b/>
          <w:bCs/>
          <w:sz w:val="32"/>
          <w:szCs w:val="32"/>
          <w:lang w:val="es-HN"/>
        </w:rPr>
        <w:t>L</w:t>
      </w:r>
      <w:r w:rsidR="00693B91" w:rsidRPr="00BF6337">
        <w:rPr>
          <w:rFonts w:cs="Times New Roman"/>
          <w:b/>
          <w:bCs/>
          <w:sz w:val="32"/>
          <w:szCs w:val="32"/>
          <w:lang w:val="es-HN"/>
        </w:rPr>
        <w:t>A L</w:t>
      </w:r>
      <w:r w:rsidR="00F66B80" w:rsidRPr="00BF6337">
        <w:rPr>
          <w:rFonts w:cs="Times New Roman"/>
          <w:b/>
          <w:bCs/>
          <w:sz w:val="32"/>
          <w:szCs w:val="32"/>
          <w:lang w:val="es-HN"/>
        </w:rPr>
        <w:t xml:space="preserve">ECTURA </w:t>
      </w:r>
      <w:r w:rsidRPr="00BF6337">
        <w:rPr>
          <w:rFonts w:cs="Times New Roman"/>
          <w:b/>
          <w:bCs/>
          <w:sz w:val="32"/>
          <w:szCs w:val="32"/>
          <w:lang w:val="es-HN"/>
        </w:rPr>
        <w:t xml:space="preserve">Y PENSAMIENTO CRÍTICO </w:t>
      </w:r>
      <w:r w:rsidR="00C93216" w:rsidRPr="00BF6337">
        <w:rPr>
          <w:rFonts w:cs="Times New Roman"/>
          <w:b/>
          <w:bCs/>
          <w:sz w:val="32"/>
          <w:szCs w:val="32"/>
          <w:lang w:val="es-HN"/>
        </w:rPr>
        <w:t>EN</w:t>
      </w:r>
      <w:r w:rsidRPr="00BF6337">
        <w:rPr>
          <w:rFonts w:cs="Times New Roman"/>
          <w:b/>
          <w:bCs/>
          <w:sz w:val="32"/>
          <w:szCs w:val="32"/>
          <w:lang w:val="es-HN"/>
        </w:rPr>
        <w:t xml:space="preserve"> ADOLESCENTES QUE VISITAN LAS BIBLIOTECAS COMUNITARIAS RIECKEN</w:t>
      </w:r>
    </w:p>
    <w:bookmarkEnd w:id="0"/>
    <w:p w14:paraId="07CB2EA1" w14:textId="77777777" w:rsidR="007D5C9B" w:rsidRPr="00BF6337" w:rsidRDefault="007D5C9B" w:rsidP="007D5C9B">
      <w:pPr>
        <w:rPr>
          <w:rFonts w:eastAsia="Times New Roman" w:cs="Times New Roman"/>
          <w:lang w:val="es-HN"/>
        </w:rPr>
      </w:pPr>
    </w:p>
    <w:p w14:paraId="18C88000" w14:textId="77777777" w:rsidR="007D5C9B" w:rsidRPr="00BF6337" w:rsidRDefault="007D5C9B" w:rsidP="007D5C9B">
      <w:pPr>
        <w:spacing w:before="8"/>
        <w:rPr>
          <w:rFonts w:eastAsia="Times New Roman" w:cs="Times New Roman"/>
          <w:sz w:val="20"/>
          <w:szCs w:val="20"/>
          <w:lang w:val="es-HN"/>
        </w:rPr>
      </w:pPr>
    </w:p>
    <w:p w14:paraId="5EE34B9A" w14:textId="77777777" w:rsidR="007D5C9B" w:rsidRPr="00BF6337" w:rsidRDefault="007D5C9B" w:rsidP="007D5C9B">
      <w:pPr>
        <w:jc w:val="center"/>
        <w:rPr>
          <w:rFonts w:cs="Times New Roman"/>
          <w:b/>
          <w:sz w:val="32"/>
          <w:szCs w:val="32"/>
          <w:lang w:val="es-HN"/>
        </w:rPr>
      </w:pPr>
      <w:r w:rsidRPr="00BF6337">
        <w:rPr>
          <w:rFonts w:cs="Times New Roman"/>
          <w:b/>
          <w:sz w:val="32"/>
          <w:szCs w:val="32"/>
          <w:lang w:val="es-HN"/>
        </w:rPr>
        <w:t>SUSTENTADO POR:</w:t>
      </w:r>
    </w:p>
    <w:p w14:paraId="50D83759" w14:textId="77777777" w:rsidR="007D5C9B" w:rsidRPr="00BF6337" w:rsidRDefault="007D5C9B" w:rsidP="007D5C9B">
      <w:pPr>
        <w:spacing w:before="1"/>
        <w:rPr>
          <w:rFonts w:eastAsia="Times New Roman" w:cs="Times New Roman"/>
          <w:b/>
          <w:bCs/>
          <w:sz w:val="47"/>
          <w:szCs w:val="47"/>
          <w:lang w:val="es-HN"/>
        </w:rPr>
      </w:pPr>
    </w:p>
    <w:p w14:paraId="7C5F6E45" w14:textId="67617EA3" w:rsidR="007D5C9B" w:rsidRPr="00BF6337" w:rsidRDefault="00023A0E" w:rsidP="007D5C9B">
      <w:pPr>
        <w:ind w:left="557" w:right="393"/>
        <w:jc w:val="center"/>
        <w:rPr>
          <w:rFonts w:eastAsia="Times New Roman" w:cs="Times New Roman"/>
          <w:b/>
          <w:sz w:val="32"/>
          <w:szCs w:val="32"/>
          <w:lang w:val="es-HN"/>
        </w:rPr>
      </w:pPr>
      <w:r w:rsidRPr="00BF6337">
        <w:rPr>
          <w:b/>
          <w:sz w:val="32"/>
          <w:szCs w:val="32"/>
          <w:lang w:val="es-HN"/>
        </w:rPr>
        <w:t>ROCÍO NICKTE-HA VALLECILLO TOLEDO</w:t>
      </w:r>
    </w:p>
    <w:p w14:paraId="7416501D" w14:textId="77777777" w:rsidR="007D5C9B" w:rsidRPr="00BF6337" w:rsidRDefault="007D5C9B" w:rsidP="007D5C9B">
      <w:pPr>
        <w:rPr>
          <w:rFonts w:eastAsia="Times New Roman" w:cs="Times New Roman"/>
          <w:lang w:val="es-HN"/>
        </w:rPr>
      </w:pPr>
    </w:p>
    <w:p w14:paraId="170C5CE7" w14:textId="77777777" w:rsidR="007D5C9B" w:rsidRPr="00BF6337" w:rsidRDefault="007D5C9B" w:rsidP="007D5C9B">
      <w:pPr>
        <w:jc w:val="center"/>
        <w:rPr>
          <w:rFonts w:cs="Times New Roman"/>
          <w:b/>
          <w:sz w:val="32"/>
          <w:szCs w:val="32"/>
          <w:lang w:val="es-HN"/>
        </w:rPr>
      </w:pPr>
    </w:p>
    <w:p w14:paraId="5054C0D7" w14:textId="77777777" w:rsidR="007D5C9B" w:rsidRPr="00BF6337" w:rsidRDefault="007D5C9B" w:rsidP="007D5C9B">
      <w:pPr>
        <w:jc w:val="center"/>
        <w:rPr>
          <w:rFonts w:cs="Times New Roman"/>
          <w:b/>
          <w:sz w:val="32"/>
          <w:szCs w:val="32"/>
          <w:lang w:val="es-HN"/>
        </w:rPr>
      </w:pPr>
      <w:r w:rsidRPr="00BF6337">
        <w:rPr>
          <w:rFonts w:cs="Times New Roman"/>
          <w:b/>
          <w:sz w:val="32"/>
          <w:szCs w:val="32"/>
          <w:lang w:val="es-HN"/>
        </w:rPr>
        <w:t>PREVIA INVESTIDURA AL TÍTULO DE</w:t>
      </w:r>
    </w:p>
    <w:p w14:paraId="5E76D76A" w14:textId="77777777" w:rsidR="007D5C9B" w:rsidRPr="00BF6337" w:rsidRDefault="007D5C9B" w:rsidP="007D5C9B">
      <w:pPr>
        <w:spacing w:before="4"/>
        <w:rPr>
          <w:rFonts w:eastAsia="Times New Roman" w:cs="Times New Roman"/>
          <w:b/>
          <w:bCs/>
          <w:sz w:val="47"/>
          <w:szCs w:val="47"/>
          <w:lang w:val="es-HN"/>
        </w:rPr>
      </w:pPr>
    </w:p>
    <w:p w14:paraId="1032D926" w14:textId="77777777" w:rsidR="007D5C9B" w:rsidRPr="00BF6337" w:rsidRDefault="007D5C9B" w:rsidP="007D5C9B">
      <w:pPr>
        <w:ind w:left="557" w:right="388"/>
        <w:jc w:val="center"/>
        <w:rPr>
          <w:b/>
          <w:sz w:val="32"/>
          <w:lang w:val="es-HN"/>
        </w:rPr>
      </w:pPr>
      <w:r w:rsidRPr="00BF6337">
        <w:rPr>
          <w:rFonts w:cs="Times New Roman"/>
          <w:b/>
          <w:sz w:val="32"/>
          <w:szCs w:val="32"/>
          <w:lang w:val="es-HN"/>
        </w:rPr>
        <w:t>MÁSTER EN</w:t>
      </w:r>
      <w:r w:rsidRPr="00BF6337">
        <w:rPr>
          <w:b/>
          <w:sz w:val="32"/>
          <w:lang w:val="es-HN"/>
        </w:rPr>
        <w:t xml:space="preserve"> </w:t>
      </w:r>
    </w:p>
    <w:p w14:paraId="09C13FE7" w14:textId="60A38CA7" w:rsidR="007D5C9B" w:rsidRPr="00BF6337" w:rsidRDefault="00023A0E" w:rsidP="007D5C9B">
      <w:pPr>
        <w:ind w:left="557" w:right="388"/>
        <w:jc w:val="center"/>
        <w:rPr>
          <w:rFonts w:eastAsia="Times New Roman" w:cs="Times New Roman"/>
          <w:b/>
          <w:sz w:val="32"/>
          <w:szCs w:val="32"/>
          <w:lang w:val="es-HN"/>
        </w:rPr>
      </w:pPr>
      <w:r w:rsidRPr="00BF6337">
        <w:rPr>
          <w:b/>
          <w:sz w:val="32"/>
          <w:szCs w:val="32"/>
          <w:lang w:val="es-HN"/>
        </w:rPr>
        <w:t>ADMINISTRACIÓN DE PROYECTOS</w:t>
      </w:r>
    </w:p>
    <w:p w14:paraId="55BD4421" w14:textId="77777777" w:rsidR="007D5C9B" w:rsidRPr="00BF6337" w:rsidRDefault="007D5C9B" w:rsidP="007D5C9B">
      <w:pPr>
        <w:rPr>
          <w:rFonts w:eastAsia="Times New Roman" w:cs="Times New Roman"/>
          <w:sz w:val="32"/>
          <w:szCs w:val="32"/>
          <w:lang w:val="es-HN"/>
        </w:rPr>
      </w:pPr>
    </w:p>
    <w:p w14:paraId="58EB7D34" w14:textId="77777777" w:rsidR="007D5C9B" w:rsidRPr="00BF6337" w:rsidRDefault="007D5C9B" w:rsidP="007D5C9B">
      <w:pPr>
        <w:rPr>
          <w:rFonts w:eastAsia="Times New Roman" w:cs="Times New Roman"/>
          <w:sz w:val="32"/>
          <w:szCs w:val="32"/>
          <w:lang w:val="es-HN"/>
        </w:rPr>
      </w:pPr>
    </w:p>
    <w:p w14:paraId="5D2F1E36" w14:textId="77777777" w:rsidR="007D5C9B" w:rsidRPr="00BF6337" w:rsidRDefault="007D5C9B" w:rsidP="007D5C9B">
      <w:pPr>
        <w:rPr>
          <w:rFonts w:eastAsia="Times New Roman" w:cs="Times New Roman"/>
          <w:sz w:val="32"/>
          <w:szCs w:val="32"/>
          <w:lang w:val="es-HN"/>
        </w:rPr>
      </w:pPr>
    </w:p>
    <w:p w14:paraId="73A6F427" w14:textId="77777777" w:rsidR="007D5C9B" w:rsidRPr="00BF6337" w:rsidRDefault="007D5C9B" w:rsidP="007D5C9B">
      <w:pPr>
        <w:spacing w:before="7"/>
        <w:rPr>
          <w:rFonts w:eastAsia="Times New Roman" w:cs="Times New Roman"/>
          <w:sz w:val="30"/>
          <w:szCs w:val="30"/>
          <w:lang w:val="es-HN"/>
        </w:rPr>
      </w:pPr>
    </w:p>
    <w:p w14:paraId="66F163A4" w14:textId="3C4AF4A3" w:rsidR="007D5C9B" w:rsidRPr="00BF6337" w:rsidRDefault="00023A0E" w:rsidP="007D5C9B">
      <w:pPr>
        <w:jc w:val="center"/>
        <w:rPr>
          <w:rFonts w:cs="Times New Roman"/>
          <w:b/>
          <w:sz w:val="32"/>
          <w:szCs w:val="32"/>
          <w:lang w:val="es-HN"/>
        </w:rPr>
      </w:pPr>
      <w:r w:rsidRPr="00BF6337">
        <w:rPr>
          <w:rFonts w:cs="Times New Roman"/>
          <w:b/>
          <w:sz w:val="32"/>
          <w:szCs w:val="32"/>
          <w:lang w:val="es-HN"/>
        </w:rPr>
        <w:t>TEGUCIGALPA</w:t>
      </w:r>
      <w:r w:rsidR="007D5C9B" w:rsidRPr="00BF6337">
        <w:rPr>
          <w:rFonts w:cs="Times New Roman"/>
          <w:b/>
          <w:sz w:val="32"/>
          <w:szCs w:val="32"/>
          <w:lang w:val="es-HN"/>
        </w:rPr>
        <w:t>,</w:t>
      </w:r>
      <w:r w:rsidRPr="00BF6337">
        <w:rPr>
          <w:rFonts w:cs="Times New Roman"/>
          <w:b/>
          <w:sz w:val="32"/>
          <w:szCs w:val="32"/>
          <w:lang w:val="es-HN"/>
        </w:rPr>
        <w:t xml:space="preserve"> FRANCISCO MORAZÁN</w:t>
      </w:r>
      <w:r w:rsidR="007D5C9B" w:rsidRPr="00BF6337">
        <w:rPr>
          <w:rFonts w:cs="Times New Roman"/>
          <w:b/>
          <w:sz w:val="32"/>
          <w:szCs w:val="32"/>
          <w:lang w:val="es-HN"/>
        </w:rPr>
        <w:t xml:space="preserve"> HONDURAS, C.A. </w:t>
      </w:r>
    </w:p>
    <w:p w14:paraId="558884EF" w14:textId="77777777" w:rsidR="007D5C9B" w:rsidRPr="00BF6337" w:rsidRDefault="007D5C9B" w:rsidP="007D5C9B">
      <w:pPr>
        <w:spacing w:before="4"/>
        <w:rPr>
          <w:rFonts w:cs="Times New Roman"/>
          <w:b/>
          <w:sz w:val="32"/>
          <w:szCs w:val="32"/>
          <w:lang w:val="es-HN"/>
        </w:rPr>
      </w:pPr>
    </w:p>
    <w:p w14:paraId="2642E86F" w14:textId="62488ABC" w:rsidR="007D5C9B" w:rsidRPr="00BF6337" w:rsidRDefault="008C0833" w:rsidP="007D5C9B">
      <w:pPr>
        <w:ind w:left="2074" w:right="1908"/>
        <w:jc w:val="center"/>
        <w:rPr>
          <w:rFonts w:cs="Times New Roman"/>
          <w:sz w:val="20"/>
          <w:szCs w:val="20"/>
          <w:lang w:val="es-HN"/>
        </w:rPr>
      </w:pPr>
      <w:r w:rsidRPr="00BF6337">
        <w:rPr>
          <w:rFonts w:cs="Times New Roman"/>
          <w:b/>
          <w:sz w:val="32"/>
          <w:szCs w:val="32"/>
          <w:lang w:val="es-HN"/>
        </w:rPr>
        <w:t>ENERO, 2024</w:t>
      </w:r>
      <w:r w:rsidR="007D5C9B" w:rsidRPr="00BF6337">
        <w:rPr>
          <w:rFonts w:cs="Times New Roman"/>
          <w:sz w:val="20"/>
          <w:szCs w:val="20"/>
          <w:lang w:val="es-HN"/>
        </w:rPr>
        <w:br w:type="page"/>
      </w:r>
    </w:p>
    <w:p w14:paraId="5CA55511" w14:textId="0D06029B" w:rsidR="007D5C9B" w:rsidRPr="00BF6337" w:rsidRDefault="007D5C9B" w:rsidP="00DD1FCA">
      <w:pPr>
        <w:spacing w:line="360" w:lineRule="auto"/>
        <w:jc w:val="center"/>
        <w:rPr>
          <w:rFonts w:cs="Times New Roman"/>
          <w:b/>
          <w:sz w:val="32"/>
          <w:szCs w:val="32"/>
          <w:lang w:val="es-HN"/>
        </w:rPr>
      </w:pPr>
      <w:r w:rsidRPr="00BF6337">
        <w:rPr>
          <w:rFonts w:cs="Times New Roman"/>
          <w:b/>
          <w:sz w:val="32"/>
          <w:szCs w:val="32"/>
          <w:lang w:val="es-HN"/>
        </w:rPr>
        <w:lastRenderedPageBreak/>
        <w:t>UNIVERSIDAD TECNOLÓGICA CENTROAMERICANA</w:t>
      </w:r>
    </w:p>
    <w:p w14:paraId="4DBD5780" w14:textId="77777777" w:rsidR="007D5C9B" w:rsidRPr="00BF6337" w:rsidRDefault="007D5C9B" w:rsidP="00DD1FCA">
      <w:pPr>
        <w:spacing w:line="360" w:lineRule="auto"/>
        <w:jc w:val="center"/>
        <w:rPr>
          <w:rFonts w:cs="Times New Roman"/>
          <w:b/>
          <w:sz w:val="32"/>
          <w:szCs w:val="32"/>
          <w:lang w:val="es-HN"/>
        </w:rPr>
      </w:pPr>
      <w:r w:rsidRPr="00BF6337">
        <w:rPr>
          <w:rFonts w:cs="Times New Roman"/>
          <w:b/>
          <w:sz w:val="32"/>
          <w:szCs w:val="32"/>
          <w:lang w:val="es-HN"/>
        </w:rPr>
        <w:t>UNITEC</w:t>
      </w:r>
    </w:p>
    <w:p w14:paraId="73D299AC" w14:textId="77777777" w:rsidR="007D5C9B" w:rsidRPr="00BF6337" w:rsidRDefault="007D5C9B" w:rsidP="00DD1FCA">
      <w:pPr>
        <w:spacing w:before="19" w:line="360" w:lineRule="auto"/>
        <w:ind w:left="2074" w:right="1908"/>
        <w:jc w:val="center"/>
        <w:rPr>
          <w:b/>
          <w:sz w:val="32"/>
          <w:lang w:val="es-HN"/>
        </w:rPr>
      </w:pPr>
    </w:p>
    <w:p w14:paraId="736C7DA1" w14:textId="77777777" w:rsidR="00DD1FCA" w:rsidRPr="00BF6337" w:rsidRDefault="007D5C9B" w:rsidP="00DD1FCA">
      <w:pPr>
        <w:spacing w:before="19" w:line="360" w:lineRule="auto"/>
        <w:ind w:left="2074" w:right="1908"/>
        <w:jc w:val="center"/>
        <w:rPr>
          <w:b/>
          <w:sz w:val="32"/>
          <w:lang w:val="es-HN"/>
        </w:rPr>
      </w:pPr>
      <w:r w:rsidRPr="00BF6337">
        <w:rPr>
          <w:b/>
          <w:sz w:val="32"/>
          <w:lang w:val="es-HN"/>
        </w:rPr>
        <w:t>FACULTAD DE POSTGRADO</w:t>
      </w:r>
    </w:p>
    <w:p w14:paraId="23964A01" w14:textId="77777777" w:rsidR="00DD1FCA" w:rsidRPr="00BF6337" w:rsidRDefault="00DD1FCA" w:rsidP="00DD1FCA">
      <w:pPr>
        <w:spacing w:before="19" w:line="360" w:lineRule="auto"/>
        <w:ind w:left="2074" w:right="1908"/>
        <w:jc w:val="center"/>
        <w:rPr>
          <w:b/>
          <w:sz w:val="32"/>
          <w:lang w:val="es-HN"/>
        </w:rPr>
      </w:pPr>
    </w:p>
    <w:p w14:paraId="715E42F5" w14:textId="738DD7A2" w:rsidR="007D5C9B" w:rsidRPr="00BF6337" w:rsidRDefault="007D5C9B" w:rsidP="00DD1FCA">
      <w:pPr>
        <w:spacing w:before="19" w:line="360" w:lineRule="auto"/>
        <w:ind w:left="2074" w:right="1908"/>
        <w:jc w:val="center"/>
        <w:rPr>
          <w:rFonts w:eastAsia="Times New Roman" w:cs="Times New Roman"/>
          <w:sz w:val="32"/>
          <w:szCs w:val="32"/>
          <w:lang w:val="es-HN"/>
        </w:rPr>
      </w:pPr>
      <w:r w:rsidRPr="00BF6337">
        <w:rPr>
          <w:b/>
          <w:sz w:val="32"/>
          <w:lang w:val="es-HN"/>
        </w:rPr>
        <w:t>AUTORIDADES</w:t>
      </w:r>
      <w:r w:rsidRPr="00BF6337">
        <w:rPr>
          <w:b/>
          <w:spacing w:val="-9"/>
          <w:sz w:val="32"/>
          <w:lang w:val="es-HN"/>
        </w:rPr>
        <w:t xml:space="preserve"> </w:t>
      </w:r>
      <w:r w:rsidRPr="00BF6337">
        <w:rPr>
          <w:b/>
          <w:sz w:val="32"/>
          <w:lang w:val="es-HN"/>
        </w:rPr>
        <w:t>UNIVERSITARIAS</w:t>
      </w:r>
    </w:p>
    <w:p w14:paraId="483BAB5D" w14:textId="77777777" w:rsidR="007D5C9B" w:rsidRPr="00BF6337" w:rsidRDefault="007D5C9B" w:rsidP="00DD1FCA">
      <w:pPr>
        <w:spacing w:line="360" w:lineRule="auto"/>
        <w:rPr>
          <w:rFonts w:eastAsia="Times New Roman" w:cs="Times New Roman"/>
          <w:b/>
          <w:bCs/>
          <w:sz w:val="32"/>
          <w:szCs w:val="32"/>
          <w:lang w:val="es-HN"/>
        </w:rPr>
      </w:pPr>
    </w:p>
    <w:p w14:paraId="3429DA17" w14:textId="51FD7689" w:rsidR="007D5C9B" w:rsidRPr="00BF6337" w:rsidRDefault="007D5C9B" w:rsidP="00DD1FCA">
      <w:pPr>
        <w:spacing w:before="187" w:line="360" w:lineRule="auto"/>
        <w:ind w:left="2073" w:right="1908"/>
        <w:jc w:val="center"/>
        <w:rPr>
          <w:rFonts w:eastAsia="Times New Roman" w:cs="Times New Roman"/>
          <w:sz w:val="32"/>
          <w:szCs w:val="32"/>
          <w:lang w:val="es-HN"/>
        </w:rPr>
      </w:pPr>
      <w:r w:rsidRPr="00BF6337">
        <w:rPr>
          <w:b/>
          <w:sz w:val="32"/>
          <w:lang w:val="es-HN"/>
        </w:rPr>
        <w:t>RECTOR</w:t>
      </w:r>
      <w:r w:rsidR="00256900" w:rsidRPr="00BF6337">
        <w:rPr>
          <w:b/>
          <w:sz w:val="32"/>
          <w:lang w:val="es-HN"/>
        </w:rPr>
        <w:t>A</w:t>
      </w:r>
    </w:p>
    <w:p w14:paraId="624CF6D9" w14:textId="77777777" w:rsidR="00DD1FCA" w:rsidRPr="00BF6337" w:rsidRDefault="00957657" w:rsidP="00DD1FCA">
      <w:pPr>
        <w:spacing w:line="360" w:lineRule="auto"/>
        <w:jc w:val="center"/>
        <w:rPr>
          <w:rFonts w:eastAsia="Times New Roman" w:cs="Times New Roman"/>
          <w:b/>
          <w:bCs/>
          <w:sz w:val="32"/>
          <w:szCs w:val="32"/>
          <w:lang w:val="es-HN"/>
        </w:rPr>
      </w:pPr>
      <w:r w:rsidRPr="00BF6337">
        <w:rPr>
          <w:b/>
          <w:sz w:val="32"/>
          <w:lang w:val="es-HN"/>
        </w:rPr>
        <w:t>ROSALPINA RODRÍGUEZ</w:t>
      </w:r>
    </w:p>
    <w:p w14:paraId="437DE32E" w14:textId="77777777" w:rsidR="00DD1FCA" w:rsidRPr="00BF6337" w:rsidRDefault="00DD1FCA" w:rsidP="00DD1FCA">
      <w:pPr>
        <w:spacing w:line="360" w:lineRule="auto"/>
        <w:jc w:val="center"/>
        <w:rPr>
          <w:rFonts w:eastAsia="Times New Roman" w:cs="Times New Roman"/>
          <w:b/>
          <w:bCs/>
          <w:sz w:val="32"/>
          <w:szCs w:val="32"/>
          <w:lang w:val="es-HN"/>
        </w:rPr>
      </w:pPr>
    </w:p>
    <w:p w14:paraId="289D2EAB" w14:textId="77777777" w:rsidR="00DD1FCA" w:rsidRPr="00BF6337" w:rsidRDefault="00DD1FCA" w:rsidP="00DD1FCA">
      <w:pPr>
        <w:spacing w:line="360" w:lineRule="auto"/>
        <w:jc w:val="center"/>
        <w:rPr>
          <w:rFonts w:eastAsia="Times New Roman" w:cs="Times New Roman"/>
          <w:b/>
          <w:bCs/>
          <w:sz w:val="32"/>
          <w:szCs w:val="32"/>
          <w:lang w:val="es-HN"/>
        </w:rPr>
      </w:pPr>
    </w:p>
    <w:p w14:paraId="718DD657" w14:textId="4F81260A" w:rsidR="00DD1FCA" w:rsidRPr="00BF6337" w:rsidRDefault="00DD1FCA" w:rsidP="00DD1FCA">
      <w:pPr>
        <w:spacing w:line="360" w:lineRule="auto"/>
        <w:jc w:val="center"/>
        <w:rPr>
          <w:rFonts w:eastAsia="Times New Roman" w:cs="Times New Roman"/>
          <w:b/>
          <w:bCs/>
          <w:sz w:val="32"/>
          <w:szCs w:val="32"/>
          <w:lang w:val="es-HN"/>
        </w:rPr>
      </w:pPr>
      <w:r w:rsidRPr="00BF6337">
        <w:rPr>
          <w:rFonts w:eastAsia="Times New Roman" w:cs="Times New Roman"/>
          <w:b/>
          <w:bCs/>
          <w:sz w:val="32"/>
          <w:szCs w:val="32"/>
          <w:lang w:val="es-HN"/>
        </w:rPr>
        <w:t>VICERRECTOR ACADÉMICO NACIONAL</w:t>
      </w:r>
    </w:p>
    <w:p w14:paraId="6964C8A1" w14:textId="221A5C90" w:rsidR="00DD1FCA" w:rsidRPr="00BF6337" w:rsidRDefault="00DD1FCA" w:rsidP="00DD1FCA">
      <w:pPr>
        <w:spacing w:line="360" w:lineRule="auto"/>
        <w:jc w:val="center"/>
        <w:rPr>
          <w:rFonts w:eastAsia="Times New Roman" w:cs="Times New Roman"/>
          <w:b/>
          <w:bCs/>
          <w:sz w:val="32"/>
          <w:szCs w:val="32"/>
          <w:lang w:val="es-HN"/>
        </w:rPr>
      </w:pPr>
      <w:r w:rsidRPr="00BF6337">
        <w:rPr>
          <w:rFonts w:eastAsia="Times New Roman" w:cs="Times New Roman"/>
          <w:b/>
          <w:bCs/>
          <w:sz w:val="32"/>
          <w:szCs w:val="32"/>
          <w:lang w:val="es-HN"/>
        </w:rPr>
        <w:t>JAVIER ABRAHAM SALGADO LEZAMA</w:t>
      </w:r>
    </w:p>
    <w:p w14:paraId="6A0B9561" w14:textId="77777777" w:rsidR="00DD1FCA" w:rsidRPr="00BF6337" w:rsidRDefault="00DD1FCA" w:rsidP="00DD1FCA">
      <w:pPr>
        <w:spacing w:line="360" w:lineRule="auto"/>
        <w:ind w:left="2420" w:right="2254" w:hanging="3"/>
        <w:jc w:val="center"/>
        <w:rPr>
          <w:b/>
          <w:sz w:val="32"/>
          <w:lang w:val="es-HN"/>
        </w:rPr>
      </w:pPr>
    </w:p>
    <w:p w14:paraId="6E647FFD" w14:textId="77777777" w:rsidR="00DD1FCA" w:rsidRPr="00BF6337" w:rsidRDefault="00DD1FCA" w:rsidP="00DD1FCA">
      <w:pPr>
        <w:spacing w:line="360" w:lineRule="auto"/>
        <w:ind w:left="2420" w:right="2254" w:hanging="3"/>
        <w:jc w:val="center"/>
        <w:rPr>
          <w:b/>
          <w:sz w:val="32"/>
          <w:lang w:val="es-HN"/>
        </w:rPr>
      </w:pPr>
    </w:p>
    <w:p w14:paraId="4E3F1D48" w14:textId="79BD8259" w:rsidR="007D5C9B" w:rsidRPr="00BF6337" w:rsidRDefault="007D5C9B" w:rsidP="00DD1FCA">
      <w:pPr>
        <w:spacing w:line="360" w:lineRule="auto"/>
        <w:ind w:left="2420" w:right="2254" w:hanging="3"/>
        <w:jc w:val="center"/>
        <w:rPr>
          <w:b/>
          <w:sz w:val="32"/>
          <w:lang w:val="es-HN"/>
        </w:rPr>
      </w:pPr>
      <w:r w:rsidRPr="00BF6337">
        <w:rPr>
          <w:b/>
          <w:sz w:val="32"/>
          <w:lang w:val="es-HN"/>
        </w:rPr>
        <w:t>SECRETARIO GENERAL ROGER MARTÍNEZ MIRALDA</w:t>
      </w:r>
    </w:p>
    <w:p w14:paraId="1AD7153B" w14:textId="77777777" w:rsidR="00DD1FCA" w:rsidRPr="00BF6337" w:rsidRDefault="00DD1FCA" w:rsidP="00DD1FCA">
      <w:pPr>
        <w:spacing w:line="360" w:lineRule="auto"/>
        <w:ind w:left="557" w:right="395"/>
        <w:jc w:val="center"/>
        <w:rPr>
          <w:b/>
          <w:sz w:val="32"/>
          <w:lang w:val="es-HN"/>
        </w:rPr>
      </w:pPr>
    </w:p>
    <w:p w14:paraId="0373FAE9" w14:textId="77777777" w:rsidR="00DD1FCA" w:rsidRPr="00BF6337" w:rsidRDefault="00DD1FCA" w:rsidP="00DD1FCA">
      <w:pPr>
        <w:spacing w:line="360" w:lineRule="auto"/>
        <w:ind w:left="557" w:right="395"/>
        <w:jc w:val="center"/>
        <w:rPr>
          <w:b/>
          <w:sz w:val="32"/>
          <w:lang w:val="es-HN"/>
        </w:rPr>
      </w:pPr>
    </w:p>
    <w:p w14:paraId="53BA2145" w14:textId="216DD160" w:rsidR="007D5C9B" w:rsidRPr="00BF6337" w:rsidRDefault="000611E2" w:rsidP="00DD1FCA">
      <w:pPr>
        <w:spacing w:line="360" w:lineRule="auto"/>
        <w:ind w:left="557" w:right="395"/>
        <w:jc w:val="center"/>
        <w:rPr>
          <w:rFonts w:eastAsia="Times New Roman" w:cs="Times New Roman"/>
          <w:sz w:val="32"/>
          <w:szCs w:val="32"/>
          <w:lang w:val="es-HN"/>
        </w:rPr>
      </w:pPr>
      <w:r w:rsidRPr="00BF6337">
        <w:rPr>
          <w:b/>
          <w:sz w:val="32"/>
          <w:lang w:val="es-HN"/>
        </w:rPr>
        <w:t>D</w:t>
      </w:r>
      <w:r w:rsidR="00256900" w:rsidRPr="00BF6337">
        <w:rPr>
          <w:b/>
          <w:sz w:val="32"/>
          <w:lang w:val="es-HN"/>
        </w:rPr>
        <w:t>IRECTORA NACIONAL</w:t>
      </w:r>
      <w:r w:rsidR="007D5C9B" w:rsidRPr="00BF6337">
        <w:rPr>
          <w:b/>
          <w:sz w:val="32"/>
          <w:lang w:val="es-HN"/>
        </w:rPr>
        <w:t xml:space="preserve"> DE</w:t>
      </w:r>
      <w:r w:rsidR="007D5C9B" w:rsidRPr="00BF6337">
        <w:rPr>
          <w:b/>
          <w:spacing w:val="-11"/>
          <w:sz w:val="32"/>
          <w:lang w:val="es-HN"/>
        </w:rPr>
        <w:t xml:space="preserve"> </w:t>
      </w:r>
      <w:r w:rsidR="007D5C9B" w:rsidRPr="00BF6337">
        <w:rPr>
          <w:b/>
          <w:sz w:val="32"/>
          <w:lang w:val="es-HN"/>
        </w:rPr>
        <w:t>POSTGRADO</w:t>
      </w:r>
    </w:p>
    <w:p w14:paraId="269B3301" w14:textId="1F26DB31" w:rsidR="007D5C9B" w:rsidRPr="00BF6337" w:rsidRDefault="00957657" w:rsidP="00DD1FCA">
      <w:pPr>
        <w:widowControl/>
        <w:spacing w:after="160" w:line="360" w:lineRule="auto"/>
        <w:jc w:val="center"/>
        <w:rPr>
          <w:rFonts w:cs="Times New Roman"/>
          <w:sz w:val="20"/>
          <w:szCs w:val="20"/>
          <w:lang w:val="es-HN"/>
        </w:rPr>
      </w:pPr>
      <w:r w:rsidRPr="00BF6337">
        <w:rPr>
          <w:b/>
          <w:sz w:val="32"/>
          <w:szCs w:val="32"/>
          <w:lang w:val="es-HN"/>
        </w:rPr>
        <w:t>ANA DEL CARMEN RETTALLY</w:t>
      </w:r>
      <w:r w:rsidR="00DD1FCA" w:rsidRPr="00BF6337">
        <w:rPr>
          <w:b/>
          <w:sz w:val="32"/>
          <w:szCs w:val="32"/>
          <w:lang w:val="es-HN"/>
        </w:rPr>
        <w:t xml:space="preserve"> VARGAS</w:t>
      </w:r>
    </w:p>
    <w:p w14:paraId="2B006629" w14:textId="77777777" w:rsidR="007D5C9B" w:rsidRPr="00BF6337" w:rsidRDefault="007D5C9B" w:rsidP="00F11352">
      <w:pPr>
        <w:widowControl/>
        <w:spacing w:after="160" w:line="259" w:lineRule="auto"/>
        <w:rPr>
          <w:rFonts w:cs="Times New Roman"/>
          <w:sz w:val="20"/>
          <w:szCs w:val="20"/>
          <w:lang w:val="es-HN"/>
        </w:rPr>
      </w:pPr>
      <w:r w:rsidRPr="00BF6337">
        <w:rPr>
          <w:rFonts w:cs="Times New Roman"/>
          <w:sz w:val="20"/>
          <w:szCs w:val="20"/>
          <w:lang w:val="es-HN"/>
        </w:rPr>
        <w:br w:type="page"/>
      </w:r>
    </w:p>
    <w:p w14:paraId="27AD3EF3" w14:textId="7D28D456" w:rsidR="00023A0E" w:rsidRPr="00BF6337" w:rsidRDefault="00023A0E" w:rsidP="00023A0E">
      <w:pPr>
        <w:jc w:val="center"/>
        <w:rPr>
          <w:rFonts w:cs="Times New Roman"/>
          <w:b/>
          <w:sz w:val="32"/>
          <w:szCs w:val="32"/>
          <w:lang w:val="es-HN"/>
        </w:rPr>
      </w:pPr>
      <w:r w:rsidRPr="00BF6337">
        <w:rPr>
          <w:rFonts w:cs="Times New Roman"/>
          <w:b/>
          <w:bCs/>
          <w:sz w:val="32"/>
          <w:szCs w:val="32"/>
          <w:lang w:val="es-HN"/>
        </w:rPr>
        <w:lastRenderedPageBreak/>
        <w:t xml:space="preserve">DISEÑO DE PROYECTO PARA POTENCIAR </w:t>
      </w:r>
      <w:r w:rsidR="00F66B80" w:rsidRPr="00BF6337">
        <w:rPr>
          <w:rFonts w:cs="Times New Roman"/>
          <w:b/>
          <w:bCs/>
          <w:sz w:val="32"/>
          <w:szCs w:val="32"/>
          <w:lang w:val="es-HN"/>
        </w:rPr>
        <w:t>L</w:t>
      </w:r>
      <w:r w:rsidR="00693B91" w:rsidRPr="00BF6337">
        <w:rPr>
          <w:rFonts w:cs="Times New Roman"/>
          <w:b/>
          <w:bCs/>
          <w:sz w:val="32"/>
          <w:szCs w:val="32"/>
          <w:lang w:val="es-HN"/>
        </w:rPr>
        <w:t>A L</w:t>
      </w:r>
      <w:r w:rsidR="00F66B80" w:rsidRPr="00BF6337">
        <w:rPr>
          <w:rFonts w:cs="Times New Roman"/>
          <w:b/>
          <w:bCs/>
          <w:sz w:val="32"/>
          <w:szCs w:val="32"/>
          <w:lang w:val="es-HN"/>
        </w:rPr>
        <w:t>ECTURA</w:t>
      </w:r>
      <w:r w:rsidRPr="00BF6337">
        <w:rPr>
          <w:rFonts w:cs="Times New Roman"/>
          <w:b/>
          <w:bCs/>
          <w:sz w:val="32"/>
          <w:szCs w:val="32"/>
          <w:lang w:val="es-HN"/>
        </w:rPr>
        <w:t xml:space="preserve"> Y PENSAMIENTO CRÍTICO </w:t>
      </w:r>
      <w:r w:rsidR="00C93216" w:rsidRPr="00BF6337">
        <w:rPr>
          <w:rFonts w:cs="Times New Roman"/>
          <w:b/>
          <w:bCs/>
          <w:sz w:val="32"/>
          <w:szCs w:val="32"/>
          <w:lang w:val="es-HN"/>
        </w:rPr>
        <w:t>EN</w:t>
      </w:r>
      <w:r w:rsidRPr="00BF6337">
        <w:rPr>
          <w:rFonts w:cs="Times New Roman"/>
          <w:b/>
          <w:bCs/>
          <w:sz w:val="32"/>
          <w:szCs w:val="32"/>
          <w:lang w:val="es-HN"/>
        </w:rPr>
        <w:t xml:space="preserve"> ADOLESCENTES QUE VISITAN LAS BIBLIOTECAS COMUNITARIAS RIECKEN</w:t>
      </w:r>
    </w:p>
    <w:p w14:paraId="698FAEEB" w14:textId="77777777" w:rsidR="007D5C9B" w:rsidRPr="00BF6337" w:rsidRDefault="007D5C9B" w:rsidP="007D5C9B">
      <w:pPr>
        <w:spacing w:before="177"/>
        <w:ind w:left="557" w:right="393"/>
        <w:jc w:val="center"/>
        <w:rPr>
          <w:rFonts w:cs="Times New Roman"/>
          <w:b/>
          <w:sz w:val="32"/>
          <w:lang w:val="es-HN"/>
        </w:rPr>
      </w:pPr>
      <w:r w:rsidRPr="00BF6337">
        <w:rPr>
          <w:rFonts w:cs="Times New Roman"/>
          <w:b/>
          <w:sz w:val="32"/>
          <w:lang w:val="es-HN"/>
        </w:rPr>
        <w:t>TRABAJO PRESENTADO EN CUMPLIMIENTO DE LOS REQUISITOS EXIGIDOS PARA OPTAR AL TÍTULO DE</w:t>
      </w:r>
    </w:p>
    <w:p w14:paraId="48365632" w14:textId="77777777" w:rsidR="007D5C9B" w:rsidRPr="00BF6337" w:rsidRDefault="007D5C9B" w:rsidP="007D5C9B">
      <w:pPr>
        <w:spacing w:before="177"/>
        <w:ind w:left="557" w:right="393"/>
        <w:jc w:val="center"/>
        <w:rPr>
          <w:rFonts w:cs="Times New Roman"/>
          <w:b/>
          <w:sz w:val="32"/>
          <w:lang w:val="es-HN"/>
        </w:rPr>
      </w:pPr>
      <w:r w:rsidRPr="00BF6337">
        <w:rPr>
          <w:rFonts w:cs="Times New Roman"/>
          <w:b/>
          <w:sz w:val="32"/>
          <w:lang w:val="es-HN"/>
        </w:rPr>
        <w:t>MÁSTER EN</w:t>
      </w:r>
    </w:p>
    <w:p w14:paraId="67959A6C" w14:textId="77777777" w:rsidR="007D5C9B" w:rsidRPr="00BF6337" w:rsidRDefault="007D5C9B" w:rsidP="007D5C9B">
      <w:pPr>
        <w:spacing w:before="7"/>
        <w:rPr>
          <w:rFonts w:eastAsia="Times New Roman" w:cs="Times New Roman"/>
          <w:b/>
          <w:bCs/>
          <w:sz w:val="26"/>
          <w:szCs w:val="26"/>
          <w:lang w:val="es-HN"/>
        </w:rPr>
      </w:pPr>
    </w:p>
    <w:p w14:paraId="71520E67" w14:textId="07A279E6" w:rsidR="00F11352" w:rsidRPr="00BF6337" w:rsidRDefault="00023A0E" w:rsidP="00F11352">
      <w:pPr>
        <w:ind w:left="557" w:right="388"/>
        <w:jc w:val="center"/>
        <w:rPr>
          <w:rFonts w:eastAsia="Times New Roman" w:cs="Times New Roman"/>
          <w:b/>
          <w:sz w:val="32"/>
          <w:szCs w:val="32"/>
          <w:lang w:val="es-HN"/>
        </w:rPr>
      </w:pPr>
      <w:r w:rsidRPr="00BF6337">
        <w:rPr>
          <w:b/>
          <w:sz w:val="32"/>
          <w:szCs w:val="32"/>
          <w:lang w:val="es-HN"/>
        </w:rPr>
        <w:t>ADMINISTRACIÓN DE PROYECTOS</w:t>
      </w:r>
    </w:p>
    <w:p w14:paraId="73FF7835" w14:textId="77777777" w:rsidR="007D5C9B" w:rsidRPr="00BF6337" w:rsidRDefault="007D5C9B" w:rsidP="007D5C9B">
      <w:pPr>
        <w:rPr>
          <w:rFonts w:eastAsia="Times New Roman" w:cs="Times New Roman"/>
          <w:b/>
          <w:bCs/>
          <w:sz w:val="20"/>
          <w:szCs w:val="20"/>
          <w:lang w:val="es-HN"/>
        </w:rPr>
      </w:pPr>
    </w:p>
    <w:p w14:paraId="2AB36D96" w14:textId="77777777" w:rsidR="007D5C9B" w:rsidRPr="00BF6337" w:rsidRDefault="007D5C9B" w:rsidP="007D5C9B">
      <w:pPr>
        <w:rPr>
          <w:rFonts w:eastAsia="Times New Roman" w:cs="Times New Roman"/>
          <w:b/>
          <w:bCs/>
          <w:sz w:val="20"/>
          <w:szCs w:val="20"/>
          <w:lang w:val="es-HN"/>
        </w:rPr>
      </w:pPr>
    </w:p>
    <w:p w14:paraId="59E33158" w14:textId="77777777" w:rsidR="007D5C9B" w:rsidRPr="00BF6337" w:rsidRDefault="007D5C9B" w:rsidP="007D5C9B">
      <w:pPr>
        <w:rPr>
          <w:rFonts w:eastAsia="Times New Roman" w:cs="Times New Roman"/>
          <w:b/>
          <w:bCs/>
          <w:sz w:val="20"/>
          <w:szCs w:val="20"/>
          <w:lang w:val="es-HN"/>
        </w:rPr>
      </w:pPr>
    </w:p>
    <w:p w14:paraId="7BE8F527" w14:textId="77777777" w:rsidR="007D5C9B" w:rsidRPr="00BF6337" w:rsidRDefault="007D5C9B" w:rsidP="007D5C9B">
      <w:pPr>
        <w:rPr>
          <w:rFonts w:eastAsia="Times New Roman" w:cs="Times New Roman"/>
          <w:b/>
          <w:bCs/>
          <w:sz w:val="20"/>
          <w:szCs w:val="20"/>
          <w:lang w:val="es-HN"/>
        </w:rPr>
      </w:pPr>
    </w:p>
    <w:p w14:paraId="3311D780" w14:textId="77777777" w:rsidR="007D5C9B" w:rsidRPr="00BF6337" w:rsidRDefault="007D5C9B" w:rsidP="007D5C9B">
      <w:pPr>
        <w:spacing w:before="9"/>
        <w:rPr>
          <w:rFonts w:eastAsia="Times New Roman" w:cs="Times New Roman"/>
          <w:b/>
          <w:bCs/>
          <w:sz w:val="18"/>
          <w:szCs w:val="18"/>
          <w:lang w:val="es-HN"/>
        </w:rPr>
      </w:pPr>
    </w:p>
    <w:p w14:paraId="6059C3F0" w14:textId="5B0EACA2" w:rsidR="007D5C9B" w:rsidRPr="00BF6337" w:rsidRDefault="007D5C9B" w:rsidP="008D07C7">
      <w:pPr>
        <w:spacing w:before="177" w:line="360" w:lineRule="auto"/>
        <w:ind w:left="557" w:right="393"/>
        <w:jc w:val="center"/>
        <w:rPr>
          <w:rFonts w:cs="Times New Roman"/>
          <w:b/>
          <w:sz w:val="32"/>
          <w:lang w:val="es-HN"/>
        </w:rPr>
      </w:pPr>
      <w:r w:rsidRPr="00BF6337">
        <w:rPr>
          <w:rFonts w:cs="Times New Roman"/>
          <w:b/>
          <w:sz w:val="32"/>
          <w:lang w:val="es-HN"/>
        </w:rPr>
        <w:t xml:space="preserve">ASESOR </w:t>
      </w:r>
      <w:r w:rsidR="008D07C7" w:rsidRPr="00BF6337">
        <w:rPr>
          <w:rFonts w:cs="Times New Roman"/>
          <w:b/>
          <w:sz w:val="32"/>
          <w:lang w:val="es-HN"/>
        </w:rPr>
        <w:t>METODOLÓGICO</w:t>
      </w:r>
    </w:p>
    <w:p w14:paraId="6EBEB12A" w14:textId="3D610A22" w:rsidR="007D5C9B" w:rsidRPr="00BF6337" w:rsidRDefault="00C7039F" w:rsidP="008D07C7">
      <w:pPr>
        <w:spacing w:line="360" w:lineRule="auto"/>
        <w:ind w:left="1586" w:right="1405"/>
        <w:jc w:val="center"/>
        <w:rPr>
          <w:b/>
          <w:sz w:val="32"/>
          <w:szCs w:val="32"/>
          <w:lang w:val="es-HN"/>
        </w:rPr>
      </w:pPr>
      <w:r w:rsidRPr="00BF6337">
        <w:rPr>
          <w:b/>
          <w:sz w:val="32"/>
          <w:szCs w:val="32"/>
          <w:lang w:val="es-HN"/>
        </w:rPr>
        <w:t>RIGOBERTO RODRÍGUEZ ÁVILA</w:t>
      </w:r>
    </w:p>
    <w:p w14:paraId="7A6044FA" w14:textId="77777777" w:rsidR="008D07C7" w:rsidRPr="00BF6337" w:rsidRDefault="008D07C7" w:rsidP="008D07C7">
      <w:pPr>
        <w:spacing w:line="360" w:lineRule="auto"/>
        <w:ind w:left="1586" w:right="1405"/>
        <w:jc w:val="center"/>
        <w:rPr>
          <w:b/>
          <w:sz w:val="32"/>
          <w:szCs w:val="32"/>
          <w:lang w:val="es-HN"/>
        </w:rPr>
      </w:pPr>
    </w:p>
    <w:p w14:paraId="5DD656ED" w14:textId="7B1BF7A3" w:rsidR="008D07C7" w:rsidRPr="00BF6337" w:rsidRDefault="008D07C7" w:rsidP="008D07C7">
      <w:pPr>
        <w:spacing w:line="360" w:lineRule="auto"/>
        <w:ind w:left="1586" w:right="1405"/>
        <w:jc w:val="center"/>
        <w:rPr>
          <w:b/>
          <w:sz w:val="32"/>
          <w:szCs w:val="32"/>
          <w:lang w:val="es-HN"/>
        </w:rPr>
      </w:pPr>
      <w:r w:rsidRPr="00BF6337">
        <w:rPr>
          <w:b/>
          <w:sz w:val="32"/>
          <w:szCs w:val="32"/>
          <w:lang w:val="es-HN"/>
        </w:rPr>
        <w:t>ASESOR TEMÁTICO</w:t>
      </w:r>
    </w:p>
    <w:p w14:paraId="3BEBE5AA" w14:textId="1667EABC" w:rsidR="008D07C7" w:rsidRPr="00BF6337" w:rsidRDefault="008D07C7" w:rsidP="008D07C7">
      <w:pPr>
        <w:spacing w:line="360" w:lineRule="auto"/>
        <w:ind w:left="1586" w:right="1405"/>
        <w:jc w:val="center"/>
        <w:rPr>
          <w:rFonts w:eastAsia="Times New Roman" w:cs="Times New Roman"/>
          <w:sz w:val="32"/>
          <w:szCs w:val="32"/>
          <w:lang w:val="es-HN"/>
        </w:rPr>
      </w:pPr>
      <w:r w:rsidRPr="00BF6337">
        <w:rPr>
          <w:b/>
          <w:sz w:val="32"/>
          <w:szCs w:val="32"/>
          <w:lang w:val="es-HN"/>
        </w:rPr>
        <w:t>FRANCISCO ALCAIDE CANATA</w:t>
      </w:r>
    </w:p>
    <w:p w14:paraId="249F9670" w14:textId="77777777" w:rsidR="007D5C9B" w:rsidRPr="00BF6337" w:rsidRDefault="007D5C9B" w:rsidP="007D5C9B">
      <w:pPr>
        <w:rPr>
          <w:rFonts w:eastAsia="Times New Roman" w:cs="Times New Roman"/>
          <w:b/>
          <w:bCs/>
          <w:lang w:val="es-HN"/>
        </w:rPr>
      </w:pPr>
    </w:p>
    <w:p w14:paraId="195B1C09" w14:textId="77777777" w:rsidR="007D5C9B" w:rsidRPr="00BF6337" w:rsidRDefault="007D5C9B" w:rsidP="007D5C9B">
      <w:pPr>
        <w:rPr>
          <w:rFonts w:eastAsia="Times New Roman" w:cs="Times New Roman"/>
          <w:b/>
          <w:bCs/>
          <w:lang w:val="es-HN"/>
        </w:rPr>
      </w:pPr>
    </w:p>
    <w:p w14:paraId="574F3479" w14:textId="77777777" w:rsidR="007D5C9B" w:rsidRPr="00BF6337" w:rsidRDefault="007D5C9B" w:rsidP="00BD748D">
      <w:pPr>
        <w:spacing w:line="360" w:lineRule="auto"/>
        <w:rPr>
          <w:rFonts w:eastAsia="Times New Roman" w:cs="Times New Roman"/>
          <w:b/>
          <w:bCs/>
          <w:lang w:val="es-HN"/>
        </w:rPr>
      </w:pPr>
    </w:p>
    <w:p w14:paraId="149CF06F" w14:textId="77777777" w:rsidR="00F11352" w:rsidRPr="00BF6337" w:rsidRDefault="007D5C9B" w:rsidP="00BD748D">
      <w:pPr>
        <w:spacing w:before="157" w:line="360" w:lineRule="auto"/>
        <w:ind w:left="1592" w:right="1405"/>
        <w:jc w:val="center"/>
        <w:rPr>
          <w:b/>
          <w:sz w:val="32"/>
          <w:lang w:val="es-HN"/>
        </w:rPr>
      </w:pPr>
      <w:r w:rsidRPr="00BF6337">
        <w:rPr>
          <w:b/>
          <w:sz w:val="32"/>
          <w:lang w:val="es-HN"/>
        </w:rPr>
        <w:t xml:space="preserve">MIEMBROS DE LA TERNA: </w:t>
      </w:r>
    </w:p>
    <w:p w14:paraId="0C5957C7" w14:textId="77777777" w:rsidR="00024FAA" w:rsidRPr="00BF6337" w:rsidRDefault="00BD748D" w:rsidP="00024FAA">
      <w:pPr>
        <w:spacing w:line="360" w:lineRule="auto"/>
        <w:ind w:left="1586" w:right="1405"/>
        <w:jc w:val="center"/>
        <w:rPr>
          <w:b/>
          <w:sz w:val="32"/>
          <w:szCs w:val="32"/>
          <w:lang w:val="es-HN"/>
        </w:rPr>
      </w:pPr>
      <w:r w:rsidRPr="00BF6337">
        <w:rPr>
          <w:b/>
          <w:sz w:val="32"/>
          <w:szCs w:val="32"/>
          <w:lang w:val="es-HN"/>
        </w:rPr>
        <w:tab/>
        <w:t>PATRICK PEÑATE</w:t>
      </w:r>
    </w:p>
    <w:p w14:paraId="3050C17A" w14:textId="1BA7B862" w:rsidR="00BD748D" w:rsidRPr="00BF6337" w:rsidRDefault="00BD748D" w:rsidP="00024FAA">
      <w:pPr>
        <w:spacing w:line="360" w:lineRule="auto"/>
        <w:ind w:left="1586" w:right="1405" w:firstLine="538"/>
        <w:jc w:val="center"/>
        <w:rPr>
          <w:b/>
          <w:sz w:val="32"/>
          <w:szCs w:val="32"/>
          <w:lang w:val="es-HN"/>
        </w:rPr>
      </w:pPr>
      <w:r w:rsidRPr="00BF6337">
        <w:rPr>
          <w:b/>
          <w:sz w:val="32"/>
          <w:szCs w:val="32"/>
          <w:lang w:val="es-HN"/>
        </w:rPr>
        <w:t>ROBERTO DANILO LANZA</w:t>
      </w:r>
    </w:p>
    <w:p w14:paraId="516CDC50" w14:textId="77777777" w:rsidR="00F11352" w:rsidRPr="00BF6337" w:rsidRDefault="00F11352" w:rsidP="00F11352">
      <w:pPr>
        <w:ind w:left="1586" w:right="1405"/>
        <w:jc w:val="center"/>
        <w:rPr>
          <w:rFonts w:eastAsia="Times New Roman" w:cs="Times New Roman"/>
          <w:sz w:val="32"/>
          <w:szCs w:val="32"/>
          <w:lang w:val="es-HN"/>
        </w:rPr>
      </w:pPr>
    </w:p>
    <w:p w14:paraId="584CB9D6" w14:textId="77777777" w:rsidR="00F11352" w:rsidRPr="00BF6337" w:rsidRDefault="00F11352" w:rsidP="00F11352">
      <w:pPr>
        <w:ind w:left="1586" w:right="1405"/>
        <w:jc w:val="center"/>
        <w:rPr>
          <w:rFonts w:eastAsia="Times New Roman" w:cs="Times New Roman"/>
          <w:sz w:val="32"/>
          <w:szCs w:val="32"/>
          <w:lang w:val="es-HN"/>
        </w:rPr>
      </w:pPr>
    </w:p>
    <w:p w14:paraId="1282193E" w14:textId="77777777" w:rsidR="007D5C9B" w:rsidRPr="00BF6337" w:rsidRDefault="007D5C9B" w:rsidP="007D5C9B">
      <w:pPr>
        <w:jc w:val="center"/>
        <w:rPr>
          <w:rFonts w:eastAsia="Times New Roman" w:cs="Times New Roman"/>
          <w:sz w:val="32"/>
          <w:szCs w:val="32"/>
          <w:lang w:val="es-HN"/>
        </w:rPr>
        <w:sectPr w:rsidR="007D5C9B" w:rsidRPr="00BF6337" w:rsidSect="00237914">
          <w:footerReference w:type="default" r:id="rId9"/>
          <w:pgSz w:w="12240" w:h="15840"/>
          <w:pgMar w:top="1418" w:right="1418" w:bottom="1418" w:left="1418" w:header="0" w:footer="1049" w:gutter="0"/>
          <w:cols w:space="720"/>
        </w:sectPr>
      </w:pPr>
    </w:p>
    <w:p w14:paraId="633A6954" w14:textId="77777777" w:rsidR="007D5C9B" w:rsidRPr="00BF6337" w:rsidRDefault="007D5C9B" w:rsidP="007D5C9B">
      <w:pPr>
        <w:spacing w:before="2"/>
        <w:rPr>
          <w:rFonts w:eastAsia="Times New Roman" w:cs="Times New Roman"/>
          <w:sz w:val="32"/>
          <w:szCs w:val="32"/>
          <w:lang w:val="es-HN"/>
        </w:rPr>
      </w:pPr>
      <w:bookmarkStart w:id="1" w:name="_bookmark80"/>
      <w:bookmarkStart w:id="2" w:name="_bookmark81"/>
      <w:bookmarkEnd w:id="1"/>
      <w:bookmarkEnd w:id="2"/>
    </w:p>
    <w:p w14:paraId="52E7ADEE" w14:textId="77777777" w:rsidR="007D5C9B" w:rsidRPr="00BF6337" w:rsidRDefault="007D5C9B" w:rsidP="00615076">
      <w:pPr>
        <w:spacing w:before="2"/>
        <w:ind w:right="49"/>
        <w:rPr>
          <w:rFonts w:eastAsia="Times New Roman" w:cs="Times New Roman"/>
          <w:sz w:val="32"/>
          <w:szCs w:val="32"/>
          <w:lang w:val="es-HN"/>
        </w:rPr>
      </w:pPr>
    </w:p>
    <w:p w14:paraId="1D086B50" w14:textId="77777777" w:rsidR="007D5C9B" w:rsidRPr="00BF6337" w:rsidRDefault="007D5C9B" w:rsidP="00615076">
      <w:pPr>
        <w:ind w:right="49"/>
        <w:jc w:val="center"/>
        <w:rPr>
          <w:rFonts w:cs="Times New Roman"/>
          <w:b/>
          <w:bCs/>
          <w:sz w:val="32"/>
          <w:szCs w:val="32"/>
          <w:lang w:val="es-HN"/>
        </w:rPr>
      </w:pPr>
      <w:r w:rsidRPr="00BF6337">
        <w:rPr>
          <w:rFonts w:cs="Times New Roman"/>
          <w:b/>
          <w:sz w:val="32"/>
          <w:szCs w:val="32"/>
          <w:lang w:val="es-HN"/>
        </w:rPr>
        <w:t>DERECHOS DE</w:t>
      </w:r>
      <w:r w:rsidRPr="00BF6337">
        <w:rPr>
          <w:rFonts w:cs="Times New Roman"/>
          <w:b/>
          <w:spacing w:val="-5"/>
          <w:sz w:val="32"/>
          <w:szCs w:val="32"/>
          <w:lang w:val="es-HN"/>
        </w:rPr>
        <w:t xml:space="preserve"> </w:t>
      </w:r>
      <w:r w:rsidRPr="00BF6337">
        <w:rPr>
          <w:rFonts w:cs="Times New Roman"/>
          <w:b/>
          <w:sz w:val="32"/>
          <w:szCs w:val="32"/>
          <w:lang w:val="es-HN"/>
        </w:rPr>
        <w:t>AUTOR</w:t>
      </w:r>
    </w:p>
    <w:p w14:paraId="6709AC75" w14:textId="77777777" w:rsidR="007D5C9B" w:rsidRPr="00BF6337" w:rsidRDefault="007D5C9B" w:rsidP="00615076">
      <w:pPr>
        <w:ind w:right="49"/>
        <w:rPr>
          <w:rFonts w:eastAsia="Times New Roman" w:cs="Times New Roman"/>
          <w:b/>
          <w:bCs/>
          <w:sz w:val="28"/>
          <w:szCs w:val="28"/>
          <w:lang w:val="es-HN"/>
        </w:rPr>
      </w:pPr>
    </w:p>
    <w:p w14:paraId="792A00E2" w14:textId="77777777" w:rsidR="007D5C9B" w:rsidRPr="00BF6337" w:rsidRDefault="007D5C9B" w:rsidP="00615076">
      <w:pPr>
        <w:ind w:right="49"/>
        <w:rPr>
          <w:rFonts w:eastAsia="Times New Roman" w:cs="Times New Roman"/>
          <w:b/>
          <w:bCs/>
          <w:sz w:val="28"/>
          <w:szCs w:val="28"/>
          <w:lang w:val="es-HN"/>
        </w:rPr>
      </w:pPr>
    </w:p>
    <w:p w14:paraId="5B70CC05" w14:textId="77777777" w:rsidR="007D5C9B" w:rsidRPr="00BF6337" w:rsidRDefault="007D5C9B" w:rsidP="00615076">
      <w:pPr>
        <w:ind w:right="49"/>
        <w:rPr>
          <w:rFonts w:eastAsia="Times New Roman" w:cs="Times New Roman"/>
          <w:b/>
          <w:bCs/>
          <w:sz w:val="28"/>
          <w:szCs w:val="28"/>
          <w:lang w:val="es-HN"/>
        </w:rPr>
      </w:pPr>
    </w:p>
    <w:p w14:paraId="114FC7A4" w14:textId="77777777" w:rsidR="007D5C9B" w:rsidRPr="00BF6337" w:rsidRDefault="007D5C9B" w:rsidP="00615076">
      <w:pPr>
        <w:ind w:right="49"/>
        <w:rPr>
          <w:rFonts w:eastAsia="Times New Roman" w:cs="Times New Roman"/>
          <w:b/>
          <w:bCs/>
          <w:sz w:val="28"/>
          <w:szCs w:val="28"/>
          <w:lang w:val="es-HN"/>
        </w:rPr>
      </w:pPr>
    </w:p>
    <w:p w14:paraId="3CAAA0AA" w14:textId="77777777" w:rsidR="007D5C9B" w:rsidRPr="00BF6337" w:rsidRDefault="007D5C9B" w:rsidP="00615076">
      <w:pPr>
        <w:ind w:right="49"/>
        <w:rPr>
          <w:rFonts w:eastAsia="Times New Roman" w:cs="Times New Roman"/>
          <w:b/>
          <w:bCs/>
          <w:sz w:val="28"/>
          <w:szCs w:val="28"/>
          <w:lang w:val="es-HN"/>
        </w:rPr>
      </w:pPr>
    </w:p>
    <w:p w14:paraId="78E27B89" w14:textId="77777777" w:rsidR="007D5C9B" w:rsidRPr="00BF6337" w:rsidRDefault="007D5C9B" w:rsidP="00615076">
      <w:pPr>
        <w:ind w:right="49"/>
        <w:rPr>
          <w:rFonts w:eastAsia="Times New Roman" w:cs="Times New Roman"/>
          <w:b/>
          <w:bCs/>
          <w:sz w:val="28"/>
          <w:szCs w:val="28"/>
          <w:lang w:val="es-HN"/>
        </w:rPr>
      </w:pPr>
    </w:p>
    <w:p w14:paraId="23AA388C" w14:textId="77777777" w:rsidR="007D5C9B" w:rsidRPr="00BF6337" w:rsidRDefault="007D5C9B" w:rsidP="00615076">
      <w:pPr>
        <w:ind w:right="49"/>
        <w:rPr>
          <w:rFonts w:eastAsia="Times New Roman" w:cs="Times New Roman"/>
          <w:b/>
          <w:bCs/>
          <w:sz w:val="28"/>
          <w:szCs w:val="28"/>
          <w:lang w:val="es-HN"/>
        </w:rPr>
      </w:pPr>
    </w:p>
    <w:p w14:paraId="54481D6A" w14:textId="77777777" w:rsidR="007D5C9B" w:rsidRPr="00BF6337" w:rsidRDefault="007D5C9B" w:rsidP="00615076">
      <w:pPr>
        <w:ind w:right="49"/>
        <w:rPr>
          <w:rFonts w:eastAsia="Times New Roman" w:cs="Times New Roman"/>
          <w:b/>
          <w:bCs/>
          <w:sz w:val="28"/>
          <w:szCs w:val="28"/>
          <w:lang w:val="es-HN"/>
        </w:rPr>
      </w:pPr>
    </w:p>
    <w:p w14:paraId="6D9D3B14" w14:textId="77777777" w:rsidR="007D5C9B" w:rsidRPr="00BF6337" w:rsidRDefault="007D5C9B" w:rsidP="00615076">
      <w:pPr>
        <w:ind w:right="49"/>
        <w:rPr>
          <w:rFonts w:eastAsia="Times New Roman" w:cs="Times New Roman"/>
          <w:b/>
          <w:bCs/>
          <w:sz w:val="28"/>
          <w:szCs w:val="28"/>
          <w:lang w:val="es-HN"/>
        </w:rPr>
      </w:pPr>
    </w:p>
    <w:p w14:paraId="43F06AB9" w14:textId="77777777" w:rsidR="007D5C9B" w:rsidRPr="00BF6337" w:rsidRDefault="007D5C9B" w:rsidP="00615076">
      <w:pPr>
        <w:ind w:right="49"/>
        <w:rPr>
          <w:rFonts w:eastAsia="Times New Roman" w:cs="Times New Roman"/>
          <w:b/>
          <w:bCs/>
          <w:sz w:val="28"/>
          <w:szCs w:val="28"/>
          <w:lang w:val="es-HN"/>
        </w:rPr>
      </w:pPr>
    </w:p>
    <w:p w14:paraId="793B09CE" w14:textId="77777777" w:rsidR="007D5C9B" w:rsidRPr="00BF6337" w:rsidRDefault="007D5C9B" w:rsidP="00615076">
      <w:pPr>
        <w:ind w:right="49"/>
        <w:rPr>
          <w:rFonts w:eastAsia="Times New Roman" w:cs="Times New Roman"/>
          <w:b/>
          <w:bCs/>
          <w:sz w:val="28"/>
          <w:szCs w:val="28"/>
          <w:lang w:val="es-HN"/>
        </w:rPr>
      </w:pPr>
    </w:p>
    <w:p w14:paraId="68F4126E" w14:textId="77777777" w:rsidR="007D5C9B" w:rsidRPr="00BF6337" w:rsidRDefault="007D5C9B" w:rsidP="00615076">
      <w:pPr>
        <w:ind w:right="49"/>
        <w:rPr>
          <w:rFonts w:eastAsia="Times New Roman" w:cs="Times New Roman"/>
          <w:b/>
          <w:bCs/>
          <w:sz w:val="28"/>
          <w:szCs w:val="28"/>
          <w:lang w:val="es-HN"/>
        </w:rPr>
      </w:pPr>
    </w:p>
    <w:p w14:paraId="7673E3B1" w14:textId="77777777" w:rsidR="007D5C9B" w:rsidRPr="00BF6337" w:rsidRDefault="007D5C9B" w:rsidP="00615076">
      <w:pPr>
        <w:ind w:right="49"/>
        <w:rPr>
          <w:rFonts w:eastAsia="Times New Roman" w:cs="Times New Roman"/>
          <w:b/>
          <w:bCs/>
          <w:sz w:val="28"/>
          <w:szCs w:val="28"/>
          <w:lang w:val="es-HN"/>
        </w:rPr>
      </w:pPr>
    </w:p>
    <w:p w14:paraId="56F3066B" w14:textId="77777777" w:rsidR="007D5C9B" w:rsidRPr="00BF6337" w:rsidRDefault="007D5C9B" w:rsidP="00615076">
      <w:pPr>
        <w:ind w:right="49"/>
        <w:rPr>
          <w:rFonts w:eastAsia="Times New Roman" w:cs="Times New Roman"/>
          <w:b/>
          <w:bCs/>
          <w:sz w:val="28"/>
          <w:szCs w:val="28"/>
          <w:lang w:val="es-HN"/>
        </w:rPr>
      </w:pPr>
    </w:p>
    <w:p w14:paraId="444A204C" w14:textId="77777777" w:rsidR="007D5C9B" w:rsidRPr="00BF6337" w:rsidRDefault="007D5C9B" w:rsidP="00615076">
      <w:pPr>
        <w:spacing w:before="3"/>
        <w:ind w:right="49"/>
        <w:rPr>
          <w:rFonts w:eastAsia="Times New Roman" w:cs="Times New Roman"/>
          <w:b/>
          <w:bCs/>
          <w:sz w:val="37"/>
          <w:szCs w:val="37"/>
          <w:lang w:val="es-HN"/>
        </w:rPr>
      </w:pPr>
    </w:p>
    <w:p w14:paraId="6AC5CCE3" w14:textId="3CCF68D5" w:rsidR="007D5C9B" w:rsidRPr="00BF6337" w:rsidRDefault="007D5C9B" w:rsidP="00615076">
      <w:pPr>
        <w:pStyle w:val="Textoindependiente"/>
        <w:ind w:left="0" w:right="49" w:firstLine="0"/>
        <w:jc w:val="center"/>
        <w:rPr>
          <w:lang w:val="es-HN"/>
        </w:rPr>
      </w:pPr>
      <w:r w:rsidRPr="00BF6337">
        <w:rPr>
          <w:lang w:val="es-HN"/>
        </w:rPr>
        <w:t>© Copyright</w:t>
      </w:r>
      <w:r w:rsidRPr="00BF6337">
        <w:rPr>
          <w:spacing w:val="-4"/>
          <w:lang w:val="es-HN"/>
        </w:rPr>
        <w:t xml:space="preserve"> </w:t>
      </w:r>
      <w:r w:rsidR="009D7CF1" w:rsidRPr="00BF6337">
        <w:rPr>
          <w:lang w:val="es-HN"/>
        </w:rPr>
        <w:t>20</w:t>
      </w:r>
      <w:r w:rsidR="00957657" w:rsidRPr="00BF6337">
        <w:rPr>
          <w:lang w:val="es-HN"/>
        </w:rPr>
        <w:t>2</w:t>
      </w:r>
      <w:r w:rsidR="00FE419C" w:rsidRPr="00BF6337">
        <w:rPr>
          <w:lang w:val="es-HN"/>
        </w:rPr>
        <w:t>4</w:t>
      </w:r>
    </w:p>
    <w:p w14:paraId="3FB79A4D" w14:textId="268CDD9F" w:rsidR="009D7CF1" w:rsidRPr="00BF6337" w:rsidRDefault="00C7039F" w:rsidP="00615076">
      <w:pPr>
        <w:pStyle w:val="Textoindependiente"/>
        <w:spacing w:before="5"/>
        <w:ind w:left="0" w:right="49" w:firstLine="0"/>
        <w:jc w:val="center"/>
        <w:rPr>
          <w:lang w:val="es-HN"/>
        </w:rPr>
      </w:pPr>
      <w:r w:rsidRPr="00BF6337">
        <w:rPr>
          <w:lang w:val="es-HN"/>
        </w:rPr>
        <w:t>Rocío Nickté-Ha Vallecillo Toledo</w:t>
      </w:r>
    </w:p>
    <w:p w14:paraId="04B0E969" w14:textId="77777777" w:rsidR="007D5C9B" w:rsidRPr="00BF6337" w:rsidRDefault="007D5C9B" w:rsidP="00615076">
      <w:pPr>
        <w:ind w:right="49"/>
        <w:rPr>
          <w:rFonts w:eastAsia="Times New Roman" w:cs="Times New Roman"/>
          <w:szCs w:val="24"/>
          <w:lang w:val="es-HN"/>
        </w:rPr>
      </w:pPr>
    </w:p>
    <w:p w14:paraId="11F709E9" w14:textId="77777777" w:rsidR="007D5C9B" w:rsidRPr="00BF6337" w:rsidRDefault="007D5C9B" w:rsidP="00615076">
      <w:pPr>
        <w:ind w:right="49"/>
        <w:rPr>
          <w:rFonts w:eastAsia="Times New Roman" w:cs="Times New Roman"/>
          <w:szCs w:val="24"/>
          <w:lang w:val="es-HN"/>
        </w:rPr>
      </w:pPr>
    </w:p>
    <w:p w14:paraId="4D43DBED" w14:textId="77777777" w:rsidR="007D5C9B" w:rsidRPr="00BF6337" w:rsidRDefault="007D5C9B" w:rsidP="00615076">
      <w:pPr>
        <w:ind w:right="49"/>
        <w:rPr>
          <w:rFonts w:eastAsia="Times New Roman" w:cs="Times New Roman"/>
          <w:szCs w:val="24"/>
          <w:lang w:val="es-HN"/>
        </w:rPr>
      </w:pPr>
    </w:p>
    <w:p w14:paraId="3F58FA59" w14:textId="77777777" w:rsidR="007D5C9B" w:rsidRPr="00BF6337" w:rsidRDefault="007D5C9B" w:rsidP="00615076">
      <w:pPr>
        <w:ind w:right="49"/>
        <w:rPr>
          <w:rFonts w:eastAsia="Times New Roman" w:cs="Times New Roman"/>
          <w:szCs w:val="24"/>
          <w:lang w:val="es-HN"/>
        </w:rPr>
      </w:pPr>
    </w:p>
    <w:p w14:paraId="53890DB6" w14:textId="77777777" w:rsidR="007D5C9B" w:rsidRPr="00BF6337" w:rsidRDefault="007D5C9B" w:rsidP="00615076">
      <w:pPr>
        <w:ind w:right="49"/>
        <w:rPr>
          <w:rFonts w:eastAsia="Times New Roman" w:cs="Times New Roman"/>
          <w:szCs w:val="24"/>
          <w:lang w:val="es-HN"/>
        </w:rPr>
      </w:pPr>
    </w:p>
    <w:p w14:paraId="4BDFCFBD" w14:textId="77777777" w:rsidR="007D5C9B" w:rsidRPr="00BF6337" w:rsidRDefault="007D5C9B" w:rsidP="00615076">
      <w:pPr>
        <w:ind w:right="49"/>
        <w:rPr>
          <w:rFonts w:eastAsia="Times New Roman" w:cs="Times New Roman"/>
          <w:szCs w:val="24"/>
          <w:lang w:val="es-HN"/>
        </w:rPr>
      </w:pPr>
    </w:p>
    <w:p w14:paraId="64317095" w14:textId="77777777" w:rsidR="007D5C9B" w:rsidRPr="00BF6337" w:rsidRDefault="007D5C9B" w:rsidP="00615076">
      <w:pPr>
        <w:ind w:right="49"/>
        <w:rPr>
          <w:rFonts w:eastAsia="Times New Roman" w:cs="Times New Roman"/>
          <w:szCs w:val="24"/>
          <w:lang w:val="es-HN"/>
        </w:rPr>
      </w:pPr>
    </w:p>
    <w:p w14:paraId="57B8E5AF" w14:textId="77777777" w:rsidR="007D5C9B" w:rsidRPr="00BF6337" w:rsidRDefault="007D5C9B" w:rsidP="00615076">
      <w:pPr>
        <w:ind w:right="49"/>
        <w:rPr>
          <w:rFonts w:eastAsia="Times New Roman" w:cs="Times New Roman"/>
          <w:szCs w:val="24"/>
          <w:lang w:val="es-HN"/>
        </w:rPr>
      </w:pPr>
    </w:p>
    <w:p w14:paraId="6B505771" w14:textId="77777777" w:rsidR="007D5C9B" w:rsidRPr="00BF6337" w:rsidRDefault="007D5C9B" w:rsidP="00615076">
      <w:pPr>
        <w:ind w:right="49"/>
        <w:rPr>
          <w:rFonts w:eastAsia="Times New Roman" w:cs="Times New Roman"/>
          <w:szCs w:val="24"/>
          <w:lang w:val="es-HN"/>
        </w:rPr>
      </w:pPr>
    </w:p>
    <w:p w14:paraId="04378756" w14:textId="77777777" w:rsidR="007D5C9B" w:rsidRPr="00BF6337" w:rsidRDefault="007D5C9B" w:rsidP="00615076">
      <w:pPr>
        <w:ind w:right="49"/>
        <w:rPr>
          <w:rFonts w:eastAsia="Times New Roman" w:cs="Times New Roman"/>
          <w:szCs w:val="24"/>
          <w:lang w:val="es-HN"/>
        </w:rPr>
      </w:pPr>
    </w:p>
    <w:p w14:paraId="614F9654" w14:textId="77777777" w:rsidR="007D5C9B" w:rsidRPr="00BF6337" w:rsidRDefault="007D5C9B" w:rsidP="00615076">
      <w:pPr>
        <w:ind w:right="49"/>
        <w:rPr>
          <w:rFonts w:eastAsia="Times New Roman" w:cs="Times New Roman"/>
          <w:szCs w:val="24"/>
          <w:lang w:val="es-HN"/>
        </w:rPr>
      </w:pPr>
    </w:p>
    <w:p w14:paraId="4546F52C" w14:textId="77777777" w:rsidR="007D5C9B" w:rsidRPr="00BF6337" w:rsidRDefault="007D5C9B" w:rsidP="00615076">
      <w:pPr>
        <w:ind w:right="49"/>
        <w:rPr>
          <w:rFonts w:eastAsia="Times New Roman" w:cs="Times New Roman"/>
          <w:szCs w:val="24"/>
          <w:lang w:val="es-HN"/>
        </w:rPr>
      </w:pPr>
    </w:p>
    <w:p w14:paraId="4E387EF6" w14:textId="77777777" w:rsidR="007D5C9B" w:rsidRPr="00BF6337" w:rsidRDefault="007D5C9B" w:rsidP="00615076">
      <w:pPr>
        <w:pStyle w:val="Textoindependiente"/>
        <w:spacing w:before="147"/>
        <w:ind w:left="0" w:right="49" w:firstLine="0"/>
        <w:jc w:val="center"/>
        <w:rPr>
          <w:lang w:val="es-HN"/>
        </w:rPr>
      </w:pPr>
      <w:r w:rsidRPr="00BF6337">
        <w:rPr>
          <w:lang w:val="es-HN"/>
        </w:rPr>
        <w:t>Todos los derechos son</w:t>
      </w:r>
      <w:r w:rsidRPr="00BF6337">
        <w:rPr>
          <w:spacing w:val="-8"/>
          <w:lang w:val="es-HN"/>
        </w:rPr>
        <w:t xml:space="preserve"> </w:t>
      </w:r>
      <w:r w:rsidRPr="00BF6337">
        <w:rPr>
          <w:lang w:val="es-HN"/>
        </w:rPr>
        <w:t>reservados.</w:t>
      </w:r>
    </w:p>
    <w:p w14:paraId="686B855F" w14:textId="77777777" w:rsidR="007D5C9B" w:rsidRPr="00BF6337" w:rsidRDefault="007D5C9B" w:rsidP="007D5C9B">
      <w:pPr>
        <w:jc w:val="center"/>
        <w:rPr>
          <w:lang w:val="es-HN"/>
        </w:rPr>
        <w:sectPr w:rsidR="007D5C9B" w:rsidRPr="00BF6337" w:rsidSect="00237914">
          <w:pgSz w:w="12240" w:h="15840"/>
          <w:pgMar w:top="1417" w:right="1701" w:bottom="1417" w:left="1701" w:header="0" w:footer="1047" w:gutter="0"/>
          <w:cols w:space="720"/>
          <w:docGrid w:linePitch="326"/>
        </w:sectPr>
      </w:pPr>
    </w:p>
    <w:p w14:paraId="6D63773F" w14:textId="77777777" w:rsidR="007D5C9B" w:rsidRPr="00BF6337" w:rsidRDefault="007D5C9B" w:rsidP="00E71498">
      <w:pPr>
        <w:spacing w:line="480" w:lineRule="auto"/>
        <w:rPr>
          <w:rFonts w:eastAsia="Times New Roman" w:cs="Times New Roman"/>
          <w:szCs w:val="24"/>
          <w:lang w:val="es-HN"/>
        </w:rPr>
      </w:pPr>
      <w:bookmarkStart w:id="3" w:name="_bookmark82"/>
      <w:bookmarkEnd w:id="3"/>
    </w:p>
    <w:p w14:paraId="5D0E5848" w14:textId="77777777" w:rsidR="007D5C9B" w:rsidRPr="00BF6337" w:rsidRDefault="007D5C9B" w:rsidP="007D5C9B">
      <w:pPr>
        <w:rPr>
          <w:rFonts w:eastAsia="Times New Roman" w:cs="Times New Roman"/>
          <w:szCs w:val="24"/>
          <w:lang w:val="es-HN"/>
        </w:rPr>
        <w:sectPr w:rsidR="007D5C9B" w:rsidRPr="00BF6337" w:rsidSect="00237914">
          <w:type w:val="continuous"/>
          <w:pgSz w:w="12240" w:h="15840"/>
          <w:pgMar w:top="1500" w:right="1160" w:bottom="280" w:left="1340" w:header="720" w:footer="720" w:gutter="0"/>
          <w:cols w:space="720"/>
        </w:sectPr>
      </w:pPr>
    </w:p>
    <w:p w14:paraId="2879034E" w14:textId="6C23C357" w:rsidR="007D5C9B" w:rsidRPr="00BF6337" w:rsidRDefault="00957657" w:rsidP="00957657">
      <w:pPr>
        <w:spacing w:before="8"/>
        <w:jc w:val="center"/>
        <w:rPr>
          <w:rFonts w:eastAsia="Times New Roman" w:cs="Times New Roman"/>
          <w:sz w:val="10"/>
          <w:szCs w:val="10"/>
          <w:lang w:val="es-HN"/>
        </w:rPr>
      </w:pPr>
      <w:r w:rsidRPr="00BF6337">
        <w:rPr>
          <w:noProof/>
          <w:lang w:val="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BF6337" w:rsidRDefault="007D5C9B" w:rsidP="007D5C9B">
      <w:pPr>
        <w:rPr>
          <w:rFonts w:eastAsia="Times New Roman" w:cs="Times New Roman"/>
          <w:szCs w:val="24"/>
          <w:lang w:val="es-HN"/>
        </w:rPr>
      </w:pPr>
    </w:p>
    <w:p w14:paraId="6FF6AC93" w14:textId="77777777" w:rsidR="007D5C9B" w:rsidRPr="00BF6337" w:rsidRDefault="007D5C9B" w:rsidP="007D5C9B">
      <w:pPr>
        <w:spacing w:before="7"/>
        <w:rPr>
          <w:rFonts w:eastAsia="Times New Roman" w:cs="Times New Roman"/>
          <w:sz w:val="21"/>
          <w:szCs w:val="21"/>
          <w:lang w:val="es-HN"/>
        </w:rPr>
      </w:pPr>
    </w:p>
    <w:p w14:paraId="654764E2" w14:textId="77777777" w:rsidR="007D5C9B" w:rsidRPr="00BF6337" w:rsidRDefault="007D5C9B" w:rsidP="0049160B">
      <w:pPr>
        <w:ind w:left="100"/>
        <w:jc w:val="center"/>
        <w:rPr>
          <w:b/>
          <w:sz w:val="32"/>
          <w:szCs w:val="28"/>
          <w:lang w:val="es-HN"/>
        </w:rPr>
      </w:pPr>
      <w:bookmarkStart w:id="4" w:name="_Toc474331371"/>
      <w:r w:rsidRPr="00BF6337">
        <w:rPr>
          <w:b/>
          <w:sz w:val="32"/>
          <w:szCs w:val="28"/>
          <w:lang w:val="es-HN"/>
        </w:rPr>
        <w:t>FACULTAD DE POSTGRADO</w:t>
      </w:r>
      <w:bookmarkEnd w:id="4"/>
    </w:p>
    <w:p w14:paraId="7EF61813" w14:textId="77777777" w:rsidR="007D5C9B" w:rsidRPr="00BF6337" w:rsidRDefault="007D5C9B" w:rsidP="007D5C9B">
      <w:pPr>
        <w:spacing w:before="7"/>
        <w:rPr>
          <w:rFonts w:eastAsia="Times New Roman" w:cs="Times New Roman"/>
          <w:b/>
          <w:bCs/>
          <w:lang w:val="es-HN"/>
        </w:rPr>
      </w:pPr>
    </w:p>
    <w:p w14:paraId="2EF3D78C" w14:textId="0E0C7933" w:rsidR="003E3EA0" w:rsidRPr="00BF6337" w:rsidRDefault="003E3EA0" w:rsidP="003E3EA0">
      <w:pPr>
        <w:jc w:val="center"/>
        <w:rPr>
          <w:rFonts w:cs="Times New Roman"/>
          <w:b/>
          <w:sz w:val="32"/>
          <w:szCs w:val="32"/>
          <w:lang w:val="es-HN"/>
        </w:rPr>
      </w:pPr>
      <w:r w:rsidRPr="00BF6337">
        <w:rPr>
          <w:rFonts w:cs="Times New Roman"/>
          <w:b/>
          <w:bCs/>
          <w:sz w:val="32"/>
          <w:szCs w:val="32"/>
          <w:lang w:val="es-HN"/>
        </w:rPr>
        <w:t>DISEÑO DE PROYECTO PARA POTENCIAR</w:t>
      </w:r>
      <w:r w:rsidR="00693B91" w:rsidRPr="00BF6337">
        <w:rPr>
          <w:rFonts w:cs="Times New Roman"/>
          <w:b/>
          <w:bCs/>
          <w:sz w:val="32"/>
          <w:szCs w:val="32"/>
          <w:lang w:val="es-HN"/>
        </w:rPr>
        <w:t xml:space="preserve"> LA LECTURA </w:t>
      </w:r>
      <w:r w:rsidRPr="00BF6337">
        <w:rPr>
          <w:rFonts w:cs="Times New Roman"/>
          <w:b/>
          <w:bCs/>
          <w:sz w:val="32"/>
          <w:szCs w:val="32"/>
          <w:lang w:val="es-HN"/>
        </w:rPr>
        <w:t xml:space="preserve">Y PENSAMIENTO CRÍTICO </w:t>
      </w:r>
      <w:r w:rsidR="00C93216" w:rsidRPr="00BF6337">
        <w:rPr>
          <w:rFonts w:cs="Times New Roman"/>
          <w:b/>
          <w:bCs/>
          <w:sz w:val="32"/>
          <w:szCs w:val="32"/>
          <w:lang w:val="es-HN"/>
        </w:rPr>
        <w:t>EN</w:t>
      </w:r>
      <w:r w:rsidRPr="00BF6337">
        <w:rPr>
          <w:rFonts w:cs="Times New Roman"/>
          <w:b/>
          <w:bCs/>
          <w:sz w:val="32"/>
          <w:szCs w:val="32"/>
          <w:lang w:val="es-HN"/>
        </w:rPr>
        <w:t xml:space="preserve"> ADOLESCENTES QUE VISITAN LAS BIBLIOTECAS COMUNITARIAS RIECKEN</w:t>
      </w:r>
    </w:p>
    <w:p w14:paraId="1232DC63" w14:textId="77777777" w:rsidR="007D5C9B" w:rsidRPr="00BF6337" w:rsidRDefault="007D5C9B" w:rsidP="007D5C9B">
      <w:pPr>
        <w:rPr>
          <w:rFonts w:eastAsia="Times New Roman" w:cs="Times New Roman"/>
          <w:b/>
          <w:bCs/>
          <w:szCs w:val="24"/>
          <w:lang w:val="es-HN"/>
        </w:rPr>
      </w:pPr>
    </w:p>
    <w:p w14:paraId="443D8028" w14:textId="77777777" w:rsidR="007D5C9B" w:rsidRPr="00BF6337" w:rsidRDefault="007D5C9B" w:rsidP="007D5C9B">
      <w:pPr>
        <w:spacing w:before="9"/>
        <w:rPr>
          <w:rFonts w:eastAsia="Times New Roman" w:cs="Times New Roman"/>
          <w:b/>
          <w:bCs/>
          <w:sz w:val="23"/>
          <w:szCs w:val="23"/>
          <w:lang w:val="es-HN"/>
        </w:rPr>
      </w:pPr>
    </w:p>
    <w:p w14:paraId="755D3ECA" w14:textId="27CDAB70" w:rsidR="009D7CF1" w:rsidRPr="00BF6337" w:rsidRDefault="003E3EA0" w:rsidP="00857D02">
      <w:pPr>
        <w:ind w:left="2127" w:right="1989"/>
        <w:jc w:val="center"/>
        <w:rPr>
          <w:rFonts w:eastAsia="Times New Roman" w:cs="Times New Roman"/>
          <w:sz w:val="28"/>
          <w:szCs w:val="28"/>
          <w:lang w:val="es-HN"/>
        </w:rPr>
      </w:pPr>
      <w:r w:rsidRPr="00BF6337">
        <w:rPr>
          <w:b/>
          <w:sz w:val="32"/>
          <w:szCs w:val="28"/>
          <w:lang w:val="es-HN"/>
        </w:rPr>
        <w:t>Rocío Nickté-Ha Vallecillo Toledo</w:t>
      </w:r>
    </w:p>
    <w:p w14:paraId="376E55F6" w14:textId="77777777" w:rsidR="007D5C9B" w:rsidRPr="00BF6337" w:rsidRDefault="007D5C9B" w:rsidP="007D5C9B">
      <w:pPr>
        <w:rPr>
          <w:rFonts w:eastAsia="Times New Roman" w:cs="Times New Roman"/>
          <w:b/>
          <w:bCs/>
          <w:szCs w:val="24"/>
          <w:lang w:val="es-HN"/>
        </w:rPr>
      </w:pPr>
    </w:p>
    <w:p w14:paraId="1EE49BCE" w14:textId="77777777" w:rsidR="007D5C9B" w:rsidRPr="00BF6337" w:rsidRDefault="007D5C9B" w:rsidP="007D5C9B">
      <w:pPr>
        <w:rPr>
          <w:rFonts w:eastAsia="Times New Roman" w:cs="Times New Roman"/>
          <w:b/>
          <w:bCs/>
          <w:szCs w:val="24"/>
          <w:lang w:val="es-HN"/>
        </w:rPr>
      </w:pPr>
    </w:p>
    <w:p w14:paraId="08DC01D9" w14:textId="006F564A" w:rsidR="009D3428" w:rsidRPr="00BF6337" w:rsidRDefault="007D5C9B" w:rsidP="00A95D2F">
      <w:pPr>
        <w:spacing w:line="360" w:lineRule="auto"/>
        <w:ind w:left="4363"/>
        <w:rPr>
          <w:b/>
          <w:lang w:val="es-HN"/>
        </w:rPr>
      </w:pPr>
      <w:r w:rsidRPr="00BF6337">
        <w:rPr>
          <w:b/>
          <w:lang w:val="es-HN"/>
        </w:rPr>
        <w:t>Resumen</w:t>
      </w:r>
    </w:p>
    <w:p w14:paraId="52F65594" w14:textId="30D780E7" w:rsidR="007D5C9B" w:rsidRPr="00BF6337" w:rsidRDefault="00A40E78" w:rsidP="00A95D2F">
      <w:pPr>
        <w:pStyle w:val="TextoPrincipal"/>
        <w:rPr>
          <w:b/>
        </w:rPr>
      </w:pPr>
      <w:r w:rsidRPr="00BF6337">
        <w:t>Esta investigación aborda la creación de un proyecto destinado a fortalecer la lectura y el pensamiento crítico en adolescentes que frecuentan las bibliotecas comunitarias de la red Riecken en Honduras. El objetivo principal es empoderar a los participantes como líderes comunitarios comprometidos y proactivos</w:t>
      </w:r>
      <w:r w:rsidR="00757047" w:rsidRPr="00BF6337">
        <w:t xml:space="preserve"> a través de un proyecto que potencie la lectura y el pensamiento crítico en la población adolescente</w:t>
      </w:r>
      <w:r w:rsidRPr="00BF6337">
        <w:t>. La metodología empleada fue cuantitativa, utilizando encuestas para adolescentes y bibliotecarias. Entre los hallazgos, se destaca el genuino interés de los adolescentes por la lectura, respaldado por el ambiente acogedor y atractivo que han creado las bibliotecas comunitarias. A pesar de los desafíos modernos, la lectura sigue siendo relevante. Se identificaron elementos clave para fomentar el pensamiento crítico, como la conexión emocional con los libros y la percepción de la biblioteca como un espacio seguro. Los desafíos incluyen el acceso limitado a libros y la falta de motivación. Las recomendaciones incluyen mantener actividades de lectura por placer, actualizar la colección de libros y promover espacios seguros y acogedores. Se propone un programa de lectura dinámico, participativo y adaptado a los gustos de los adolescentes. Este estudio contribuye a comprender y abordar los retos en la promoción de la lectura y el pensamiento crítico en adolescentes en contextos comunitarios.</w:t>
      </w:r>
    </w:p>
    <w:p w14:paraId="4F3DFCD6" w14:textId="6C28E4F4" w:rsidR="007D5C9B" w:rsidRPr="00BF6337" w:rsidRDefault="007D5C9B" w:rsidP="007D5C9B">
      <w:pPr>
        <w:rPr>
          <w:rFonts w:eastAsia="Times New Roman" w:cs="Times New Roman"/>
          <w:szCs w:val="24"/>
          <w:lang w:val="es-HN"/>
        </w:rPr>
      </w:pPr>
      <w:r w:rsidRPr="00BF6337">
        <w:rPr>
          <w:b/>
          <w:lang w:val="es-HN"/>
        </w:rPr>
        <w:t>Palabras</w:t>
      </w:r>
      <w:r w:rsidRPr="00BF6337">
        <w:rPr>
          <w:b/>
          <w:spacing w:val="-4"/>
          <w:lang w:val="es-HN"/>
        </w:rPr>
        <w:t xml:space="preserve"> </w:t>
      </w:r>
      <w:r w:rsidRPr="00BF6337">
        <w:rPr>
          <w:b/>
          <w:lang w:val="es-HN"/>
        </w:rPr>
        <w:t xml:space="preserve">claves: </w:t>
      </w:r>
      <w:r w:rsidR="00FD18A5" w:rsidRPr="00BF6337">
        <w:rPr>
          <w:b/>
          <w:lang w:val="es-HN"/>
        </w:rPr>
        <w:t xml:space="preserve">adolescentes, bibliotecas comunitarias, lectura, pensamiento crítico. </w:t>
      </w:r>
    </w:p>
    <w:p w14:paraId="18197111" w14:textId="77777777" w:rsidR="007D5C9B" w:rsidRPr="00BF6337" w:rsidRDefault="007D5C9B" w:rsidP="007D5C9B">
      <w:pPr>
        <w:rPr>
          <w:rFonts w:eastAsia="Times New Roman" w:cs="Times New Roman"/>
          <w:szCs w:val="24"/>
          <w:lang w:val="es-HN"/>
        </w:rPr>
      </w:pPr>
    </w:p>
    <w:p w14:paraId="23134C0E" w14:textId="77777777" w:rsidR="007D5C9B" w:rsidRPr="00BF6337" w:rsidRDefault="007D5C9B" w:rsidP="007D5C9B">
      <w:pPr>
        <w:rPr>
          <w:rFonts w:eastAsia="Times New Roman" w:cs="Times New Roman"/>
          <w:szCs w:val="24"/>
          <w:lang w:val="es-HN"/>
        </w:rPr>
      </w:pPr>
    </w:p>
    <w:p w14:paraId="36597560" w14:textId="77777777" w:rsidR="007D5C9B" w:rsidRPr="00BF6337" w:rsidRDefault="007D5C9B" w:rsidP="007D5C9B">
      <w:pPr>
        <w:rPr>
          <w:rFonts w:eastAsia="Times New Roman" w:cs="Times New Roman"/>
          <w:szCs w:val="24"/>
          <w:lang w:val="es-HN"/>
        </w:rPr>
      </w:pPr>
    </w:p>
    <w:p w14:paraId="20F8B7DF" w14:textId="77777777" w:rsidR="007D5C9B" w:rsidRPr="00BF6337" w:rsidRDefault="007D5C9B" w:rsidP="007D5C9B">
      <w:pPr>
        <w:rPr>
          <w:rFonts w:eastAsia="Times New Roman" w:cs="Times New Roman"/>
          <w:szCs w:val="24"/>
          <w:lang w:val="es-HN"/>
        </w:rPr>
      </w:pPr>
    </w:p>
    <w:p w14:paraId="0B6EC1F5" w14:textId="477760AB" w:rsidR="007D5C9B" w:rsidRPr="00BF6337" w:rsidRDefault="007D5C9B" w:rsidP="00A95D2F">
      <w:pPr>
        <w:widowControl/>
        <w:spacing w:after="160" w:line="259" w:lineRule="auto"/>
        <w:rPr>
          <w:rFonts w:eastAsia="Times New Roman" w:cs="Times New Roman"/>
          <w:szCs w:val="24"/>
          <w:lang w:val="es-HN"/>
        </w:rPr>
      </w:pPr>
    </w:p>
    <w:p w14:paraId="3FD4785C" w14:textId="77777777" w:rsidR="007D5C9B" w:rsidRPr="00BF6337" w:rsidRDefault="007D5C9B" w:rsidP="007D5C9B">
      <w:pPr>
        <w:rPr>
          <w:rFonts w:eastAsia="Times New Roman" w:cs="Times New Roman"/>
          <w:sz w:val="20"/>
          <w:szCs w:val="20"/>
          <w:lang w:val="es-HN"/>
        </w:rPr>
      </w:pPr>
    </w:p>
    <w:p w14:paraId="551A3EC8" w14:textId="16982993" w:rsidR="007D5C9B" w:rsidRPr="00BF6337" w:rsidRDefault="00957657" w:rsidP="00957657">
      <w:pPr>
        <w:spacing w:before="8"/>
        <w:jc w:val="center"/>
        <w:rPr>
          <w:rFonts w:eastAsia="Times New Roman" w:cs="Times New Roman"/>
          <w:sz w:val="10"/>
          <w:szCs w:val="10"/>
          <w:lang w:val="es-HN"/>
        </w:rPr>
      </w:pPr>
      <w:r w:rsidRPr="00BF6337">
        <w:rPr>
          <w:noProof/>
          <w:lang w:val="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BF6337" w:rsidRDefault="007D5C9B" w:rsidP="007D5C9B">
      <w:pPr>
        <w:rPr>
          <w:rFonts w:eastAsia="Times New Roman" w:cs="Times New Roman"/>
          <w:szCs w:val="24"/>
          <w:lang w:val="es-HN"/>
        </w:rPr>
      </w:pPr>
    </w:p>
    <w:p w14:paraId="4A17FC57" w14:textId="77777777" w:rsidR="007D5C9B" w:rsidRPr="00BF6337" w:rsidRDefault="007D5C9B" w:rsidP="007D5C9B">
      <w:pPr>
        <w:spacing w:before="7"/>
        <w:rPr>
          <w:rFonts w:eastAsia="Times New Roman" w:cs="Times New Roman"/>
          <w:sz w:val="21"/>
          <w:szCs w:val="21"/>
          <w:lang w:val="es-HN"/>
        </w:rPr>
      </w:pPr>
    </w:p>
    <w:p w14:paraId="31FE2FBE" w14:textId="716E4B3C" w:rsidR="007D5C9B" w:rsidRPr="00BF6337" w:rsidRDefault="007D5C9B" w:rsidP="00AA21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b/>
          <w:sz w:val="32"/>
          <w:szCs w:val="32"/>
          <w:lang w:eastAsia="es-HN"/>
        </w:rPr>
      </w:pPr>
      <w:r w:rsidRPr="00BF6337">
        <w:rPr>
          <w:rFonts w:eastAsia="Times New Roman" w:cs="Times New Roman"/>
          <w:b/>
          <w:sz w:val="32"/>
          <w:szCs w:val="32"/>
          <w:lang w:eastAsia="es-HN"/>
        </w:rPr>
        <w:t>GRADUATE SCHOOL</w:t>
      </w:r>
    </w:p>
    <w:p w14:paraId="2343ADF6" w14:textId="77777777" w:rsidR="00AA21DA" w:rsidRPr="00BF6337" w:rsidRDefault="00AA21DA" w:rsidP="00AA21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b/>
          <w:sz w:val="32"/>
          <w:szCs w:val="32"/>
          <w:lang w:eastAsia="es-HN"/>
        </w:rPr>
      </w:pPr>
    </w:p>
    <w:p w14:paraId="44339752" w14:textId="030EAB73" w:rsidR="00AA21DA" w:rsidRPr="00BF6337" w:rsidRDefault="00AA21DA" w:rsidP="00AA21DA">
      <w:pPr>
        <w:pStyle w:val="TextoPrincipal"/>
        <w:spacing w:line="240" w:lineRule="auto"/>
        <w:jc w:val="center"/>
        <w:rPr>
          <w:b/>
          <w:bCs/>
          <w:sz w:val="32"/>
          <w:szCs w:val="32"/>
          <w:lang w:val="en-US" w:eastAsia="es-HN"/>
        </w:rPr>
      </w:pPr>
      <w:r w:rsidRPr="00BF6337">
        <w:rPr>
          <w:b/>
          <w:bCs/>
          <w:sz w:val="32"/>
          <w:szCs w:val="32"/>
          <w:lang w:val="en-US" w:eastAsia="es-HN"/>
        </w:rPr>
        <w:t xml:space="preserve">PROJECT DESIGN TO ENHANCE </w:t>
      </w:r>
      <w:r w:rsidR="00693B91" w:rsidRPr="00BF6337">
        <w:rPr>
          <w:b/>
          <w:bCs/>
          <w:sz w:val="32"/>
          <w:szCs w:val="32"/>
          <w:lang w:val="en-US" w:eastAsia="es-HN"/>
        </w:rPr>
        <w:t>READING</w:t>
      </w:r>
      <w:r w:rsidRPr="00BF6337">
        <w:rPr>
          <w:b/>
          <w:bCs/>
          <w:sz w:val="32"/>
          <w:szCs w:val="32"/>
          <w:lang w:val="en-US" w:eastAsia="es-HN"/>
        </w:rPr>
        <w:t xml:space="preserve"> AND CRITICAL THINKING </w:t>
      </w:r>
      <w:r w:rsidR="00850989" w:rsidRPr="00BF6337">
        <w:rPr>
          <w:b/>
          <w:bCs/>
          <w:sz w:val="32"/>
          <w:szCs w:val="32"/>
          <w:lang w:val="en-US" w:eastAsia="es-HN"/>
        </w:rPr>
        <w:t>FOR</w:t>
      </w:r>
      <w:r w:rsidRPr="00BF6337">
        <w:rPr>
          <w:b/>
          <w:bCs/>
          <w:sz w:val="32"/>
          <w:szCs w:val="32"/>
          <w:lang w:val="en-US" w:eastAsia="es-HN"/>
        </w:rPr>
        <w:t xml:space="preserve"> TEEN</w:t>
      </w:r>
      <w:r w:rsidR="00600D8C" w:rsidRPr="00BF6337">
        <w:rPr>
          <w:b/>
          <w:bCs/>
          <w:sz w:val="32"/>
          <w:szCs w:val="32"/>
          <w:lang w:val="en-US" w:eastAsia="es-HN"/>
        </w:rPr>
        <w:t>AGERS</w:t>
      </w:r>
      <w:r w:rsidRPr="00BF6337">
        <w:rPr>
          <w:b/>
          <w:bCs/>
          <w:sz w:val="32"/>
          <w:szCs w:val="32"/>
          <w:lang w:val="en-US" w:eastAsia="es-HN"/>
        </w:rPr>
        <w:t xml:space="preserve"> WHO VISIT THE RIECKEN COMMUNITY LIBRARIES</w:t>
      </w:r>
    </w:p>
    <w:p w14:paraId="41C380B2" w14:textId="77777777" w:rsidR="002313B9" w:rsidRPr="00BF6337" w:rsidRDefault="002313B9" w:rsidP="002313B9">
      <w:pPr>
        <w:rPr>
          <w:rFonts w:eastAsia="Times New Roman" w:cs="Times New Roman"/>
          <w:b/>
          <w:bCs/>
          <w:szCs w:val="24"/>
        </w:rPr>
      </w:pPr>
    </w:p>
    <w:p w14:paraId="042D03CF" w14:textId="77777777" w:rsidR="002313B9" w:rsidRPr="00BF6337" w:rsidRDefault="002313B9" w:rsidP="002313B9">
      <w:pPr>
        <w:spacing w:before="9"/>
        <w:rPr>
          <w:rFonts w:eastAsia="Times New Roman" w:cs="Times New Roman"/>
          <w:b/>
          <w:bCs/>
          <w:sz w:val="23"/>
          <w:szCs w:val="23"/>
        </w:rPr>
      </w:pPr>
    </w:p>
    <w:p w14:paraId="38540119" w14:textId="1B656344" w:rsidR="002313B9" w:rsidRPr="00BF6337" w:rsidRDefault="00AA21DA" w:rsidP="00AA21DA">
      <w:pPr>
        <w:ind w:left="2127" w:right="1989"/>
        <w:jc w:val="center"/>
        <w:rPr>
          <w:rFonts w:eastAsia="Times New Roman" w:cs="Times New Roman"/>
          <w:sz w:val="28"/>
          <w:szCs w:val="28"/>
          <w:lang w:val="es-HN"/>
        </w:rPr>
      </w:pPr>
      <w:r w:rsidRPr="00BF6337">
        <w:rPr>
          <w:b/>
          <w:sz w:val="32"/>
          <w:szCs w:val="28"/>
          <w:lang w:val="es-HN"/>
        </w:rPr>
        <w:t>Rocío Nickté-Ha Vallecillo Toledo</w:t>
      </w:r>
    </w:p>
    <w:p w14:paraId="4D9896BC" w14:textId="77777777" w:rsidR="007D5C9B" w:rsidRPr="00BF6337" w:rsidRDefault="007D5C9B" w:rsidP="007D5C9B">
      <w:pPr>
        <w:rPr>
          <w:rFonts w:eastAsia="Times New Roman" w:cs="Times New Roman"/>
          <w:b/>
          <w:bCs/>
          <w:sz w:val="32"/>
          <w:szCs w:val="32"/>
          <w:lang w:val="es-HN"/>
        </w:rPr>
      </w:pPr>
    </w:p>
    <w:p w14:paraId="71DB899A" w14:textId="77777777" w:rsidR="007D5C9B" w:rsidRPr="00BF6337" w:rsidRDefault="007D5C9B" w:rsidP="007D5C9B">
      <w:pPr>
        <w:rPr>
          <w:rFonts w:eastAsia="Times New Roman" w:cs="Times New Roman"/>
          <w:b/>
          <w:bCs/>
          <w:szCs w:val="24"/>
          <w:lang w:val="es-HN"/>
        </w:rPr>
      </w:pPr>
    </w:p>
    <w:p w14:paraId="166F30AF" w14:textId="1F7A446A" w:rsidR="00A95D2F" w:rsidRPr="00BF6337" w:rsidRDefault="007D5C9B" w:rsidP="00A95D2F">
      <w:pPr>
        <w:spacing w:line="360" w:lineRule="auto"/>
        <w:ind w:left="4363"/>
        <w:rPr>
          <w:b/>
          <w:lang w:val="es-HN"/>
        </w:rPr>
      </w:pPr>
      <w:r w:rsidRPr="00BF6337">
        <w:rPr>
          <w:b/>
          <w:lang w:val="es-HN"/>
        </w:rPr>
        <w:t>Abstract</w:t>
      </w:r>
    </w:p>
    <w:p w14:paraId="55DE78C6" w14:textId="66E25C9F" w:rsidR="007D5C9B" w:rsidRPr="00BF6337" w:rsidRDefault="00A95D2F" w:rsidP="00A95D2F">
      <w:pPr>
        <w:pStyle w:val="TextoPrincipal"/>
        <w:rPr>
          <w:b/>
          <w:lang w:val="en-US"/>
        </w:rPr>
      </w:pPr>
      <w:r w:rsidRPr="00BF6337">
        <w:rPr>
          <w:lang w:val="en-US"/>
        </w:rPr>
        <w:t xml:space="preserve">This research addresses the creation of a project aimed at strengthening reading and critical thinking in adolescents who frequent the community libraries of the Riecken network in Honduras. The main objective is to empower participants as committed and proactive community leaders through a project that enhances reading and critical thinking in the adolescent population. The methodology used was quantitative, using surveys for adolescents and librarians. Among the findings, the genuine interest of adolescents in reading stands out, supported by the welcoming and attractive environment that community libraries have created. Despite modern challenges, reading remains relevant. Key elements were identified to encourage critical thinking, such as the emotional connection with books and the perception of the library as a safe space. Challenges include limited access to books and lack of motivation. Recommendations include maintaining reading activities for pleasure, updating the book </w:t>
      </w:r>
      <w:r w:rsidR="005C3662" w:rsidRPr="00BF6337">
        <w:rPr>
          <w:lang w:val="en-US"/>
        </w:rPr>
        <w:t>collection,</w:t>
      </w:r>
      <w:r w:rsidRPr="00BF6337">
        <w:rPr>
          <w:lang w:val="en-US"/>
        </w:rPr>
        <w:t xml:space="preserve"> and promoting safe and welcoming spaces. A dynamic, participatory reading program adapted to the tastes of adolescents is proposed. This study contributes to understanding and addressing the challenges in promoting reading and critical thinking in adolescents in community contexts.</w:t>
      </w:r>
    </w:p>
    <w:p w14:paraId="13C9F5BF" w14:textId="04B7955E" w:rsidR="002313B9" w:rsidRPr="00BF6337" w:rsidRDefault="007D5C9B">
      <w:pPr>
        <w:rPr>
          <w:rFonts w:eastAsia="Times New Roman" w:cs="Times New Roman"/>
          <w:szCs w:val="24"/>
        </w:rPr>
        <w:sectPr w:rsidR="002313B9" w:rsidRPr="00BF6337" w:rsidSect="00237914">
          <w:pgSz w:w="12240" w:h="15840" w:code="1"/>
          <w:pgMar w:top="1440" w:right="1440" w:bottom="1440" w:left="1440" w:header="709" w:footer="709" w:gutter="0"/>
          <w:cols w:space="708"/>
          <w:docGrid w:linePitch="360"/>
        </w:sectPr>
      </w:pPr>
      <w:r w:rsidRPr="00BF6337">
        <w:rPr>
          <w:b/>
        </w:rPr>
        <w:t>Palabras</w:t>
      </w:r>
      <w:r w:rsidRPr="00BF6337">
        <w:rPr>
          <w:b/>
          <w:spacing w:val="-4"/>
        </w:rPr>
        <w:t xml:space="preserve"> </w:t>
      </w:r>
      <w:r w:rsidRPr="00BF6337">
        <w:rPr>
          <w:b/>
        </w:rPr>
        <w:t>claves:</w:t>
      </w:r>
      <w:r w:rsidR="00E344C5" w:rsidRPr="00BF6337">
        <w:rPr>
          <w:b/>
        </w:rPr>
        <w:t xml:space="preserve"> adolescents, community libraries, critical thinking, reading.</w:t>
      </w:r>
    </w:p>
    <w:p w14:paraId="3CF1E433" w14:textId="26CC47BA" w:rsidR="00C52E7B" w:rsidRPr="00BF6337" w:rsidRDefault="00C52E7B" w:rsidP="00C52E7B">
      <w:pPr>
        <w:pStyle w:val="Ttulo1"/>
      </w:pPr>
      <w:bookmarkStart w:id="5" w:name="_Toc474331173"/>
      <w:bookmarkStart w:id="6" w:name="_Toc474331372"/>
      <w:bookmarkStart w:id="7" w:name="_Toc157520249"/>
      <w:r w:rsidRPr="00BF6337">
        <w:lastRenderedPageBreak/>
        <w:t>DEDICATORIA</w:t>
      </w:r>
      <w:bookmarkEnd w:id="5"/>
      <w:bookmarkEnd w:id="6"/>
      <w:bookmarkEnd w:id="7"/>
    </w:p>
    <w:p w14:paraId="5475A755" w14:textId="77777777" w:rsidR="00EE6100" w:rsidRPr="00BF6337" w:rsidRDefault="00EE6100" w:rsidP="00333BA4">
      <w:pPr>
        <w:pStyle w:val="TextoPrincipal"/>
      </w:pPr>
      <w:r w:rsidRPr="00BF6337">
        <w:t>Esta tesis está dedicada con profundo amor y agradecimiento. A mi papá, Marvin Vallecillo, por su apoyo inquebrantable y las invaluables ayudas que ha brindado a lo largo de este proceso. A mi mamá, Patricia Toledo, cuya paciencia, apoyo en mis clases y cuidado personal han sido mi roca.</w:t>
      </w:r>
    </w:p>
    <w:p w14:paraId="570444DC" w14:textId="4A0A196E" w:rsidR="007975A0" w:rsidRPr="00BF6337" w:rsidRDefault="007975A0" w:rsidP="00333BA4">
      <w:pPr>
        <w:pStyle w:val="TextoPrincipal"/>
      </w:pPr>
      <w:r w:rsidRPr="00BF6337">
        <w:t xml:space="preserve">A mis gatas, </w:t>
      </w:r>
      <w:r w:rsidR="007D54F3" w:rsidRPr="00BF6337">
        <w:t xml:space="preserve">Cleo y Greta, </w:t>
      </w:r>
      <w:r w:rsidRPr="00BF6337">
        <w:t>por hacerme compañía siempre y regalarme su amor, incluso en aquellos momentos en que yo no lo buscaba, ¡aunque a veces quisiera escapar de sus ronroneos inoportunos!</w:t>
      </w:r>
    </w:p>
    <w:p w14:paraId="40A13DD2" w14:textId="2788860E" w:rsidR="00EE6100" w:rsidRPr="00BF6337" w:rsidRDefault="00EE6100" w:rsidP="00333BA4">
      <w:pPr>
        <w:pStyle w:val="TextoPrincipal"/>
      </w:pPr>
      <w:r w:rsidRPr="00BF6337">
        <w:t>A Paco Alcaide y la Fundación Riecken, por brindarme la oportunidad de realizar este trabajo con ellos.</w:t>
      </w:r>
    </w:p>
    <w:p w14:paraId="52F9831D" w14:textId="53DC29B8" w:rsidR="00D07A62" w:rsidRPr="00BF6337" w:rsidRDefault="00EE6100" w:rsidP="00333BA4">
      <w:pPr>
        <w:pStyle w:val="TextoPrincipal"/>
      </w:pPr>
      <w:r w:rsidRPr="00BF6337">
        <w:t>Esta obra está impregnada de la gratitud que siento hacia aquellos que han sido mi soporte y guía en esta travesía académica</w:t>
      </w:r>
      <w:r w:rsidR="00D07A62" w:rsidRPr="00BF6337">
        <w:t>.</w:t>
      </w:r>
    </w:p>
    <w:p w14:paraId="77669654" w14:textId="77777777" w:rsidR="00EE6100" w:rsidRPr="00BF6337" w:rsidRDefault="00EE6100" w:rsidP="00EE6100">
      <w:pPr>
        <w:pStyle w:val="Ttulo1"/>
        <w:spacing w:line="360" w:lineRule="auto"/>
      </w:pPr>
    </w:p>
    <w:p w14:paraId="228690AF" w14:textId="77777777" w:rsidR="00EE6100" w:rsidRPr="00BF6337" w:rsidRDefault="00EE6100" w:rsidP="00737E89">
      <w:pPr>
        <w:pStyle w:val="Ttulo1"/>
      </w:pPr>
    </w:p>
    <w:p w14:paraId="2EBA027E" w14:textId="77777777" w:rsidR="00EE6100" w:rsidRPr="00BF6337" w:rsidRDefault="00EE6100" w:rsidP="00EE6100">
      <w:pPr>
        <w:pStyle w:val="Ttulo1"/>
        <w:jc w:val="left"/>
      </w:pPr>
    </w:p>
    <w:p w14:paraId="2CAAFCF1" w14:textId="77777777" w:rsidR="00EE6100" w:rsidRPr="00BF6337" w:rsidRDefault="00EE6100" w:rsidP="00737E89">
      <w:pPr>
        <w:pStyle w:val="Ttulo1"/>
      </w:pPr>
    </w:p>
    <w:p w14:paraId="10FB5A9A" w14:textId="77777777" w:rsidR="00EE6100" w:rsidRPr="00BF6337" w:rsidRDefault="00EE6100" w:rsidP="00737E89">
      <w:pPr>
        <w:pStyle w:val="Ttulo1"/>
      </w:pPr>
    </w:p>
    <w:p w14:paraId="53079AB1" w14:textId="77777777" w:rsidR="00EE6100" w:rsidRPr="00BF6337" w:rsidRDefault="00EE6100" w:rsidP="00737E89">
      <w:pPr>
        <w:pStyle w:val="Ttulo1"/>
      </w:pPr>
    </w:p>
    <w:p w14:paraId="04136336" w14:textId="77777777" w:rsidR="00EE6100" w:rsidRPr="00BF6337" w:rsidRDefault="00EE6100" w:rsidP="00737E89">
      <w:pPr>
        <w:pStyle w:val="Ttulo1"/>
      </w:pPr>
    </w:p>
    <w:p w14:paraId="683B0273" w14:textId="77777777" w:rsidR="00EE6100" w:rsidRPr="00BF6337" w:rsidRDefault="00EE6100" w:rsidP="00737E89">
      <w:pPr>
        <w:pStyle w:val="Ttulo1"/>
      </w:pPr>
    </w:p>
    <w:p w14:paraId="6062850D" w14:textId="77777777" w:rsidR="00DA60D7" w:rsidRPr="00BF6337" w:rsidRDefault="00DA60D7" w:rsidP="00DA60D7">
      <w:pPr>
        <w:pStyle w:val="TextoPrincipal"/>
      </w:pPr>
    </w:p>
    <w:p w14:paraId="1E8623EB" w14:textId="77777777" w:rsidR="00EE6100" w:rsidRPr="00BF6337" w:rsidRDefault="00EE6100" w:rsidP="00EE6100">
      <w:pPr>
        <w:pStyle w:val="Ttulo1"/>
        <w:jc w:val="left"/>
      </w:pPr>
      <w:bookmarkStart w:id="8" w:name="_Toc474331174"/>
      <w:bookmarkStart w:id="9" w:name="_Toc474331373"/>
    </w:p>
    <w:p w14:paraId="398A392E" w14:textId="77777777" w:rsidR="00EE6100" w:rsidRPr="00BF6337" w:rsidRDefault="00EE6100" w:rsidP="00EE6100">
      <w:pPr>
        <w:pStyle w:val="Ttulo1"/>
        <w:jc w:val="left"/>
      </w:pPr>
    </w:p>
    <w:p w14:paraId="287E984C" w14:textId="77777777" w:rsidR="00EE6100" w:rsidRPr="00BF6337" w:rsidRDefault="00EE6100" w:rsidP="00EE6100">
      <w:pPr>
        <w:pStyle w:val="TextoPrincipal"/>
      </w:pPr>
    </w:p>
    <w:p w14:paraId="0D388F3B" w14:textId="1B1CC3A4" w:rsidR="00FC7C1D" w:rsidRPr="00BF6337" w:rsidRDefault="00737E89" w:rsidP="00EE6100">
      <w:pPr>
        <w:pStyle w:val="Ttulo1"/>
      </w:pPr>
      <w:bookmarkStart w:id="10" w:name="_Toc157520250"/>
      <w:r w:rsidRPr="00BF6337">
        <w:lastRenderedPageBreak/>
        <w:t>AGRADECIMIENTO</w:t>
      </w:r>
      <w:bookmarkEnd w:id="8"/>
      <w:bookmarkEnd w:id="9"/>
      <w:bookmarkEnd w:id="10"/>
    </w:p>
    <w:p w14:paraId="10EAF435" w14:textId="0D87F6B2" w:rsidR="0099314B" w:rsidRPr="00BF6337" w:rsidRDefault="0099314B" w:rsidP="0099314B">
      <w:pPr>
        <w:pStyle w:val="TextoPrincipal"/>
      </w:pPr>
      <w:r w:rsidRPr="00BF6337">
        <w:t xml:space="preserve">Quiero expresar mi profundo agradecimiento a la Fundación Riecken por abrirme sus puertas institucionales y permitirme llevar a cabo mi proyecto de tesis para las bibliotecas comunitarias de la red Riecken. Mi sincero agradecimiento a Paco Alcaide, mi asesor temático y el mejor jefe del mundo, por su inquebrantable apoyo a lo largo de este proceso. También agradezco a Rigoberto </w:t>
      </w:r>
      <w:r w:rsidR="0079332F" w:rsidRPr="00BF6337">
        <w:t>Rodríguez</w:t>
      </w:r>
      <w:r w:rsidRPr="00BF6337">
        <w:t>, mi asesor metodológico, por su constante respaldo y disposición para resolver todas mis dudas.</w:t>
      </w:r>
    </w:p>
    <w:p w14:paraId="20A75997" w14:textId="77777777" w:rsidR="0099314B" w:rsidRPr="00BF6337" w:rsidRDefault="0099314B" w:rsidP="0099314B">
      <w:pPr>
        <w:pStyle w:val="TextoPrincipal"/>
      </w:pPr>
      <w:r w:rsidRPr="00BF6337">
        <w:t>Quisiera extender mi gratitud a las bibliotecas comunitarias que participaron en la recopilación de información a través de las encuestas, así como a las y los valientes adolescentes que generosamente contribuyeron con su tiempo y participación.</w:t>
      </w:r>
    </w:p>
    <w:p w14:paraId="4F24C282" w14:textId="6171EB8A" w:rsidR="0099314B" w:rsidRPr="00BF6337" w:rsidRDefault="0099314B" w:rsidP="0099314B">
      <w:pPr>
        <w:pStyle w:val="TextoPrincipal"/>
      </w:pPr>
      <w:r w:rsidRPr="00BF6337">
        <w:t xml:space="preserve">Agradezco a mis </w:t>
      </w:r>
      <w:r w:rsidR="008C0833" w:rsidRPr="00BF6337">
        <w:t>queridas y queridos</w:t>
      </w:r>
      <w:r w:rsidRPr="00BF6337">
        <w:t xml:space="preserve"> compañeros de clase, quienes, con su compañerismo, lograron sacarme risas y aliviar mi estrés en los momentos más intensos.</w:t>
      </w:r>
    </w:p>
    <w:p w14:paraId="5046C819" w14:textId="77777777" w:rsidR="0099314B" w:rsidRPr="00BF6337" w:rsidRDefault="0099314B" w:rsidP="0099314B">
      <w:pPr>
        <w:pStyle w:val="TextoPrincipal"/>
      </w:pPr>
      <w:r w:rsidRPr="00BF6337">
        <w:t>Este viaje académico ha sido posible gracias al apoyo de estas personas e instituciones, a quienes reconozco con profundo agradecimiento.</w:t>
      </w:r>
    </w:p>
    <w:p w14:paraId="0E0C9EDC" w14:textId="3DC6DBCC" w:rsidR="00737E89" w:rsidRPr="00BF6337" w:rsidRDefault="00737E89" w:rsidP="0099314B">
      <w:pPr>
        <w:pStyle w:val="TextoPrincipal"/>
      </w:pPr>
      <w:r w:rsidRPr="00BF6337">
        <w:br w:type="page"/>
      </w:r>
    </w:p>
    <w:p w14:paraId="4087D355" w14:textId="787A197B" w:rsidR="00737E89" w:rsidRPr="00BF6337" w:rsidRDefault="00737E89" w:rsidP="00737E89">
      <w:pPr>
        <w:pStyle w:val="Ttulo1"/>
      </w:pPr>
      <w:bookmarkStart w:id="11" w:name="_Toc474331175"/>
      <w:bookmarkStart w:id="12" w:name="_Toc474331374"/>
      <w:bookmarkStart w:id="13" w:name="_Toc157520251"/>
      <w:r w:rsidRPr="00BF6337">
        <w:lastRenderedPageBreak/>
        <w:t>ÍNDICE DE CONTENIDO</w:t>
      </w:r>
      <w:bookmarkEnd w:id="11"/>
      <w:bookmarkEnd w:id="12"/>
      <w:bookmarkEnd w:id="13"/>
    </w:p>
    <w:p w14:paraId="0CC193A6" w14:textId="2C7040A0" w:rsidR="00BB6E66" w:rsidRPr="00BF6337" w:rsidRDefault="003F60B4"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r w:rsidRPr="00BF6337">
        <w:rPr>
          <w:lang w:val="es-HN"/>
        </w:rPr>
        <w:fldChar w:fldCharType="begin"/>
      </w:r>
      <w:r w:rsidRPr="00BF6337">
        <w:rPr>
          <w:lang w:val="es-HN"/>
        </w:rPr>
        <w:instrText xml:space="preserve"> TOC \o "1-4" \h \z \u </w:instrText>
      </w:r>
      <w:r w:rsidRPr="00BF6337">
        <w:rPr>
          <w:lang w:val="es-HN"/>
        </w:rPr>
        <w:fldChar w:fldCharType="separate"/>
      </w:r>
      <w:hyperlink w:anchor="_Toc157520249" w:history="1">
        <w:r w:rsidR="00BB6E66" w:rsidRPr="00BF6337">
          <w:rPr>
            <w:rStyle w:val="Hipervnculo"/>
            <w:noProof/>
          </w:rPr>
          <w:t>DEDICATORIA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_Toc157520249 \h </w:instrText>
        </w:r>
        <w:r w:rsidR="00BB6E66" w:rsidRPr="00BF6337">
          <w:rPr>
            <w:noProof/>
            <w:webHidden/>
          </w:rPr>
        </w:r>
        <w:r w:rsidR="00BB6E66" w:rsidRPr="00BF6337">
          <w:rPr>
            <w:noProof/>
            <w:webHidden/>
          </w:rPr>
          <w:fldChar w:fldCharType="separate"/>
        </w:r>
        <w:r w:rsidR="006F3CBE">
          <w:rPr>
            <w:noProof/>
            <w:webHidden/>
          </w:rPr>
          <w:t>vii</w:t>
        </w:r>
        <w:r w:rsidR="00BB6E66" w:rsidRPr="00BF6337">
          <w:rPr>
            <w:noProof/>
            <w:webHidden/>
          </w:rPr>
          <w:fldChar w:fldCharType="end"/>
        </w:r>
      </w:hyperlink>
    </w:p>
    <w:p w14:paraId="794A1095" w14:textId="334485D0"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0" w:history="1">
        <w:r w:rsidR="00BB6E66" w:rsidRPr="00BF6337">
          <w:rPr>
            <w:rStyle w:val="Hipervnculo"/>
            <w:noProof/>
          </w:rPr>
          <w:t>AGRADECIMIENTO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_Toc157520250 \h </w:instrText>
        </w:r>
        <w:r w:rsidR="00BB6E66" w:rsidRPr="00BF6337">
          <w:rPr>
            <w:noProof/>
            <w:webHidden/>
          </w:rPr>
        </w:r>
        <w:r w:rsidR="00BB6E66" w:rsidRPr="00BF6337">
          <w:rPr>
            <w:noProof/>
            <w:webHidden/>
          </w:rPr>
          <w:fldChar w:fldCharType="separate"/>
        </w:r>
        <w:r w:rsidR="006F3CBE">
          <w:rPr>
            <w:noProof/>
            <w:webHidden/>
          </w:rPr>
          <w:t>viii</w:t>
        </w:r>
        <w:r w:rsidR="00BB6E66" w:rsidRPr="00BF6337">
          <w:rPr>
            <w:noProof/>
            <w:webHidden/>
          </w:rPr>
          <w:fldChar w:fldCharType="end"/>
        </w:r>
      </w:hyperlink>
    </w:p>
    <w:p w14:paraId="296B16B2" w14:textId="12AAB80E"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1" w:history="1">
        <w:r w:rsidR="00BB6E66" w:rsidRPr="00BF6337">
          <w:rPr>
            <w:rStyle w:val="Hipervnculo"/>
            <w:noProof/>
          </w:rPr>
          <w:t>ÍNDICE DE CONTENIDO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_Toc157520251 \h </w:instrText>
        </w:r>
        <w:r w:rsidR="00BB6E66" w:rsidRPr="00BF6337">
          <w:rPr>
            <w:noProof/>
            <w:webHidden/>
          </w:rPr>
        </w:r>
        <w:r w:rsidR="00BB6E66" w:rsidRPr="00BF6337">
          <w:rPr>
            <w:noProof/>
            <w:webHidden/>
          </w:rPr>
          <w:fldChar w:fldCharType="separate"/>
        </w:r>
        <w:r w:rsidR="006F3CBE">
          <w:rPr>
            <w:noProof/>
            <w:webHidden/>
          </w:rPr>
          <w:t>ix</w:t>
        </w:r>
        <w:r w:rsidR="00BB6E66" w:rsidRPr="00BF6337">
          <w:rPr>
            <w:noProof/>
            <w:webHidden/>
          </w:rPr>
          <w:fldChar w:fldCharType="end"/>
        </w:r>
      </w:hyperlink>
    </w:p>
    <w:p w14:paraId="0C527A2B" w14:textId="1A11EC7B"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2" w:history="1">
        <w:r w:rsidR="00BB6E66" w:rsidRPr="00BF6337">
          <w:rPr>
            <w:rStyle w:val="Hipervnculo"/>
            <w:noProof/>
          </w:rPr>
          <w:t>ÍNDICE DE ILUSTRACIONES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_Toc157520252 \h </w:instrText>
        </w:r>
        <w:r w:rsidR="00BB6E66" w:rsidRPr="00BF6337">
          <w:rPr>
            <w:noProof/>
            <w:webHidden/>
          </w:rPr>
        </w:r>
        <w:r w:rsidR="00BB6E66" w:rsidRPr="00BF6337">
          <w:rPr>
            <w:noProof/>
            <w:webHidden/>
          </w:rPr>
          <w:fldChar w:fldCharType="separate"/>
        </w:r>
        <w:r w:rsidR="006F3CBE">
          <w:rPr>
            <w:noProof/>
            <w:webHidden/>
          </w:rPr>
          <w:t>xii</w:t>
        </w:r>
        <w:r w:rsidR="00BB6E66" w:rsidRPr="00BF6337">
          <w:rPr>
            <w:noProof/>
            <w:webHidden/>
          </w:rPr>
          <w:fldChar w:fldCharType="end"/>
        </w:r>
      </w:hyperlink>
    </w:p>
    <w:p w14:paraId="53256C62" w14:textId="5DBF256A"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3" w:history="1">
        <w:r w:rsidR="00BB6E66" w:rsidRPr="00BF6337">
          <w:rPr>
            <w:rStyle w:val="Hipervnculo"/>
            <w:noProof/>
          </w:rPr>
          <w:t>ÍNDICE DE FIGURAS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_Toc157520253 \h </w:instrText>
        </w:r>
        <w:r w:rsidR="00BB6E66" w:rsidRPr="00BF6337">
          <w:rPr>
            <w:noProof/>
            <w:webHidden/>
          </w:rPr>
        </w:r>
        <w:r w:rsidR="00BB6E66" w:rsidRPr="00BF6337">
          <w:rPr>
            <w:noProof/>
            <w:webHidden/>
          </w:rPr>
          <w:fldChar w:fldCharType="separate"/>
        </w:r>
        <w:r w:rsidR="006F3CBE">
          <w:rPr>
            <w:noProof/>
            <w:webHidden/>
          </w:rPr>
          <w:t>xii</w:t>
        </w:r>
        <w:r w:rsidR="00BB6E66" w:rsidRPr="00BF6337">
          <w:rPr>
            <w:noProof/>
            <w:webHidden/>
          </w:rPr>
          <w:fldChar w:fldCharType="end"/>
        </w:r>
      </w:hyperlink>
    </w:p>
    <w:p w14:paraId="5DBBBE3F" w14:textId="1135AEB3"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4" w:history="1">
        <w:r w:rsidR="00BB6E66" w:rsidRPr="00BF6337">
          <w:rPr>
            <w:rStyle w:val="Hipervnculo"/>
            <w:noProof/>
          </w:rPr>
          <w:t>ÍNDICE DE TABLAS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_Toc157520254 \h </w:instrText>
        </w:r>
        <w:r w:rsidR="00BB6E66" w:rsidRPr="00BF6337">
          <w:rPr>
            <w:noProof/>
            <w:webHidden/>
          </w:rPr>
        </w:r>
        <w:r w:rsidR="00BB6E66" w:rsidRPr="00BF6337">
          <w:rPr>
            <w:noProof/>
            <w:webHidden/>
          </w:rPr>
          <w:fldChar w:fldCharType="separate"/>
        </w:r>
        <w:r w:rsidR="006F3CBE">
          <w:rPr>
            <w:noProof/>
            <w:webHidden/>
          </w:rPr>
          <w:t>xiii</w:t>
        </w:r>
        <w:r w:rsidR="00BB6E66" w:rsidRPr="00BF6337">
          <w:rPr>
            <w:noProof/>
            <w:webHidden/>
          </w:rPr>
          <w:fldChar w:fldCharType="end"/>
        </w:r>
      </w:hyperlink>
    </w:p>
    <w:p w14:paraId="067E5E24" w14:textId="4E238537"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5" w:history="1">
        <w:r w:rsidR="00BB6E66" w:rsidRPr="00BF6337">
          <w:rPr>
            <w:rStyle w:val="Hipervnculo"/>
            <w:noProof/>
          </w:rPr>
          <w:t>CAPÍTULO I. PLANTEAMIENTO DE LA INVESTIGACIÓN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_Toc157520255 \h </w:instrText>
        </w:r>
        <w:r w:rsidR="00BB6E66" w:rsidRPr="00BF6337">
          <w:rPr>
            <w:noProof/>
            <w:webHidden/>
          </w:rPr>
        </w:r>
        <w:r w:rsidR="00BB6E66" w:rsidRPr="00BF6337">
          <w:rPr>
            <w:noProof/>
            <w:webHidden/>
          </w:rPr>
          <w:fldChar w:fldCharType="separate"/>
        </w:r>
        <w:r w:rsidR="006F3CBE">
          <w:rPr>
            <w:noProof/>
            <w:webHidden/>
          </w:rPr>
          <w:t>1</w:t>
        </w:r>
        <w:r w:rsidR="00BB6E66" w:rsidRPr="00BF6337">
          <w:rPr>
            <w:noProof/>
            <w:webHidden/>
          </w:rPr>
          <w:fldChar w:fldCharType="end"/>
        </w:r>
      </w:hyperlink>
    </w:p>
    <w:p w14:paraId="38EE4A18" w14:textId="60E3F701"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6" w:history="1">
        <w:r w:rsidR="00BB6E66" w:rsidRPr="00BF6337">
          <w:rPr>
            <w:rStyle w:val="Hipervnculo"/>
            <w:noProof/>
            <w:lang w:val="es-HN"/>
          </w:rPr>
          <w:t>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INTRODUCCIÓN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_Toc157520256 \h </w:instrText>
        </w:r>
        <w:r w:rsidR="00BB6E66" w:rsidRPr="00BF6337">
          <w:rPr>
            <w:noProof/>
            <w:webHidden/>
          </w:rPr>
        </w:r>
        <w:r w:rsidR="00BB6E66" w:rsidRPr="00BF6337">
          <w:rPr>
            <w:noProof/>
            <w:webHidden/>
          </w:rPr>
          <w:fldChar w:fldCharType="separate"/>
        </w:r>
        <w:r w:rsidR="006F3CBE">
          <w:rPr>
            <w:noProof/>
            <w:webHidden/>
          </w:rPr>
          <w:t>1</w:t>
        </w:r>
        <w:r w:rsidR="00BB6E66" w:rsidRPr="00BF6337">
          <w:rPr>
            <w:noProof/>
            <w:webHidden/>
          </w:rPr>
          <w:fldChar w:fldCharType="end"/>
        </w:r>
      </w:hyperlink>
    </w:p>
    <w:p w14:paraId="289D4B58" w14:textId="072B1FCC"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7" w:history="1">
        <w:r w:rsidR="00BB6E66" w:rsidRPr="00BF6337">
          <w:rPr>
            <w:rStyle w:val="Hipervnculo"/>
            <w:noProof/>
            <w:lang w:val="es-HN"/>
          </w:rPr>
          <w:t>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ANTECEDENTES DEL PROBLEMA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_Toc157520257 \h </w:instrText>
        </w:r>
        <w:r w:rsidR="00BB6E66" w:rsidRPr="00BF6337">
          <w:rPr>
            <w:noProof/>
            <w:webHidden/>
          </w:rPr>
        </w:r>
        <w:r w:rsidR="00BB6E66" w:rsidRPr="00BF6337">
          <w:rPr>
            <w:noProof/>
            <w:webHidden/>
          </w:rPr>
          <w:fldChar w:fldCharType="separate"/>
        </w:r>
        <w:r w:rsidR="006F3CBE">
          <w:rPr>
            <w:noProof/>
            <w:webHidden/>
          </w:rPr>
          <w:t>1</w:t>
        </w:r>
        <w:r w:rsidR="00BB6E66" w:rsidRPr="00BF6337">
          <w:rPr>
            <w:noProof/>
            <w:webHidden/>
          </w:rPr>
          <w:fldChar w:fldCharType="end"/>
        </w:r>
      </w:hyperlink>
    </w:p>
    <w:p w14:paraId="35603387" w14:textId="7F110610"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8" w:history="1">
        <w:r w:rsidR="00BB6E66" w:rsidRPr="00BF6337">
          <w:rPr>
            <w:rStyle w:val="Hipervnculo"/>
            <w:noProof/>
            <w:lang w:val="es-HN"/>
          </w:rPr>
          <w:t>1.3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DEFINICIÓN DEL PROBLEMA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_Toc157520258 \h </w:instrText>
        </w:r>
        <w:r w:rsidR="00BB6E66" w:rsidRPr="00BF6337">
          <w:rPr>
            <w:noProof/>
            <w:webHidden/>
          </w:rPr>
        </w:r>
        <w:r w:rsidR="00BB6E66" w:rsidRPr="00BF6337">
          <w:rPr>
            <w:noProof/>
            <w:webHidden/>
          </w:rPr>
          <w:fldChar w:fldCharType="separate"/>
        </w:r>
        <w:r w:rsidR="006F3CBE">
          <w:rPr>
            <w:noProof/>
            <w:webHidden/>
          </w:rPr>
          <w:t>3</w:t>
        </w:r>
        <w:r w:rsidR="00BB6E66" w:rsidRPr="00BF6337">
          <w:rPr>
            <w:noProof/>
            <w:webHidden/>
          </w:rPr>
          <w:fldChar w:fldCharType="end"/>
        </w:r>
      </w:hyperlink>
    </w:p>
    <w:p w14:paraId="46A5A399" w14:textId="0A303CC9"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59" w:history="1">
        <w:r w:rsidR="00BB6E66" w:rsidRPr="00BF6337">
          <w:rPr>
            <w:rStyle w:val="Hipervnculo"/>
            <w:noProof/>
            <w:lang w:val="es-HN"/>
          </w:rPr>
          <w:t>1.3.1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ENUNCIADO DEL PROBLEMA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_Toc157520259 \h </w:instrText>
        </w:r>
        <w:r w:rsidR="00BB6E66" w:rsidRPr="00BF6337">
          <w:rPr>
            <w:noProof/>
            <w:webHidden/>
          </w:rPr>
        </w:r>
        <w:r w:rsidR="00BB6E66" w:rsidRPr="00BF6337">
          <w:rPr>
            <w:noProof/>
            <w:webHidden/>
          </w:rPr>
          <w:fldChar w:fldCharType="separate"/>
        </w:r>
        <w:r w:rsidR="006F3CBE">
          <w:rPr>
            <w:noProof/>
            <w:webHidden/>
          </w:rPr>
          <w:t>3</w:t>
        </w:r>
        <w:r w:rsidR="00BB6E66" w:rsidRPr="00BF6337">
          <w:rPr>
            <w:noProof/>
            <w:webHidden/>
          </w:rPr>
          <w:fldChar w:fldCharType="end"/>
        </w:r>
      </w:hyperlink>
    </w:p>
    <w:p w14:paraId="5B821174" w14:textId="34F6E075"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0" w:history="1">
        <w:r w:rsidR="00BB6E66" w:rsidRPr="00BF6337">
          <w:rPr>
            <w:rStyle w:val="Hipervnculo"/>
            <w:noProof/>
            <w:lang w:val="es-HN"/>
          </w:rPr>
          <w:t>1.3.2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FORMULACIÓN DEL PROBLEMA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_Toc157520260 \h </w:instrText>
        </w:r>
        <w:r w:rsidR="00BB6E66" w:rsidRPr="00BF6337">
          <w:rPr>
            <w:noProof/>
            <w:webHidden/>
          </w:rPr>
        </w:r>
        <w:r w:rsidR="00BB6E66" w:rsidRPr="00BF6337">
          <w:rPr>
            <w:noProof/>
            <w:webHidden/>
          </w:rPr>
          <w:fldChar w:fldCharType="separate"/>
        </w:r>
        <w:r w:rsidR="006F3CBE">
          <w:rPr>
            <w:noProof/>
            <w:webHidden/>
          </w:rPr>
          <w:t>4</w:t>
        </w:r>
        <w:r w:rsidR="00BB6E66" w:rsidRPr="00BF6337">
          <w:rPr>
            <w:noProof/>
            <w:webHidden/>
          </w:rPr>
          <w:fldChar w:fldCharType="end"/>
        </w:r>
      </w:hyperlink>
    </w:p>
    <w:p w14:paraId="27E4660F" w14:textId="6E2DDAEF"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1" w:history="1">
        <w:r w:rsidR="00BB6E66" w:rsidRPr="00BF6337">
          <w:rPr>
            <w:rStyle w:val="Hipervnculo"/>
            <w:noProof/>
            <w:lang w:val="es-HN"/>
          </w:rPr>
          <w:t>1.3.3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PREGUNTAS DE INVESTIGACIÓN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_Toc157520261 \h </w:instrText>
        </w:r>
        <w:r w:rsidR="00BB6E66" w:rsidRPr="00BF6337">
          <w:rPr>
            <w:noProof/>
            <w:webHidden/>
          </w:rPr>
        </w:r>
        <w:r w:rsidR="00BB6E66" w:rsidRPr="00BF6337">
          <w:rPr>
            <w:noProof/>
            <w:webHidden/>
          </w:rPr>
          <w:fldChar w:fldCharType="separate"/>
        </w:r>
        <w:r w:rsidR="006F3CBE">
          <w:rPr>
            <w:noProof/>
            <w:webHidden/>
          </w:rPr>
          <w:t>4</w:t>
        </w:r>
        <w:r w:rsidR="00BB6E66" w:rsidRPr="00BF6337">
          <w:rPr>
            <w:noProof/>
            <w:webHidden/>
          </w:rPr>
          <w:fldChar w:fldCharType="end"/>
        </w:r>
      </w:hyperlink>
    </w:p>
    <w:p w14:paraId="002C1BE7" w14:textId="3CAAF653"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2" w:history="1">
        <w:r w:rsidR="00BB6E66" w:rsidRPr="00BF6337">
          <w:rPr>
            <w:rStyle w:val="Hipervnculo"/>
            <w:noProof/>
            <w:lang w:val="es-HN"/>
          </w:rPr>
          <w:t>1.4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OBJETIVOS DEL PROYECTO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_Toc157520262 \h </w:instrText>
        </w:r>
        <w:r w:rsidR="00BB6E66" w:rsidRPr="00BF6337">
          <w:rPr>
            <w:noProof/>
            <w:webHidden/>
          </w:rPr>
        </w:r>
        <w:r w:rsidR="00BB6E66" w:rsidRPr="00BF6337">
          <w:rPr>
            <w:noProof/>
            <w:webHidden/>
          </w:rPr>
          <w:fldChar w:fldCharType="separate"/>
        </w:r>
        <w:r w:rsidR="006F3CBE">
          <w:rPr>
            <w:noProof/>
            <w:webHidden/>
          </w:rPr>
          <w:t>4</w:t>
        </w:r>
        <w:r w:rsidR="00BB6E66" w:rsidRPr="00BF6337">
          <w:rPr>
            <w:noProof/>
            <w:webHidden/>
          </w:rPr>
          <w:fldChar w:fldCharType="end"/>
        </w:r>
      </w:hyperlink>
    </w:p>
    <w:p w14:paraId="37372737" w14:textId="183F8AE1"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3" w:history="1">
        <w:r w:rsidR="00BB6E66" w:rsidRPr="00BF6337">
          <w:rPr>
            <w:rStyle w:val="Hipervnculo"/>
            <w:noProof/>
            <w:lang w:val="es-HN"/>
          </w:rPr>
          <w:t>1.4.1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 GENERAL</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_Toc157520263 \h </w:instrText>
        </w:r>
        <w:r w:rsidR="00BB6E66" w:rsidRPr="00BF6337">
          <w:rPr>
            <w:noProof/>
            <w:webHidden/>
          </w:rPr>
        </w:r>
        <w:r w:rsidR="00BB6E66" w:rsidRPr="00BF6337">
          <w:rPr>
            <w:noProof/>
            <w:webHidden/>
          </w:rPr>
          <w:fldChar w:fldCharType="separate"/>
        </w:r>
        <w:r w:rsidR="006F3CBE">
          <w:rPr>
            <w:noProof/>
            <w:webHidden/>
          </w:rPr>
          <w:t>4</w:t>
        </w:r>
        <w:r w:rsidR="00BB6E66" w:rsidRPr="00BF6337">
          <w:rPr>
            <w:noProof/>
            <w:webHidden/>
          </w:rPr>
          <w:fldChar w:fldCharType="end"/>
        </w:r>
      </w:hyperlink>
    </w:p>
    <w:p w14:paraId="59E82898" w14:textId="4925F6CE"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4" w:history="1">
        <w:r w:rsidR="00BB6E66" w:rsidRPr="00BF6337">
          <w:rPr>
            <w:rStyle w:val="Hipervnculo"/>
            <w:noProof/>
            <w:lang w:val="es-HN"/>
          </w:rPr>
          <w:t>1.4.2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OBJETIVOS ESPECÍFICOS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_Toc157520264 \h </w:instrText>
        </w:r>
        <w:r w:rsidR="00BB6E66" w:rsidRPr="00BF6337">
          <w:rPr>
            <w:noProof/>
            <w:webHidden/>
          </w:rPr>
        </w:r>
        <w:r w:rsidR="00BB6E66" w:rsidRPr="00BF6337">
          <w:rPr>
            <w:noProof/>
            <w:webHidden/>
          </w:rPr>
          <w:fldChar w:fldCharType="separate"/>
        </w:r>
        <w:r w:rsidR="006F3CBE">
          <w:rPr>
            <w:noProof/>
            <w:webHidden/>
          </w:rPr>
          <w:t>4</w:t>
        </w:r>
        <w:r w:rsidR="00BB6E66" w:rsidRPr="00BF6337">
          <w:rPr>
            <w:noProof/>
            <w:webHidden/>
          </w:rPr>
          <w:fldChar w:fldCharType="end"/>
        </w:r>
      </w:hyperlink>
    </w:p>
    <w:p w14:paraId="3A6A3F9D" w14:textId="77B631A7"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5" w:history="1">
        <w:r w:rsidR="00BB6E66" w:rsidRPr="00BF6337">
          <w:rPr>
            <w:rStyle w:val="Hipervnculo"/>
            <w:noProof/>
            <w:lang w:val="es-HN"/>
          </w:rPr>
          <w:t>1.5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JUSTIFICACIÓN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_Toc157520265 \h </w:instrText>
        </w:r>
        <w:r w:rsidR="00BB6E66" w:rsidRPr="00BF6337">
          <w:rPr>
            <w:noProof/>
            <w:webHidden/>
          </w:rPr>
        </w:r>
        <w:r w:rsidR="00BB6E66" w:rsidRPr="00BF6337">
          <w:rPr>
            <w:noProof/>
            <w:webHidden/>
          </w:rPr>
          <w:fldChar w:fldCharType="separate"/>
        </w:r>
        <w:r w:rsidR="006F3CBE">
          <w:rPr>
            <w:noProof/>
            <w:webHidden/>
          </w:rPr>
          <w:t>5</w:t>
        </w:r>
        <w:r w:rsidR="00BB6E66" w:rsidRPr="00BF6337">
          <w:rPr>
            <w:noProof/>
            <w:webHidden/>
          </w:rPr>
          <w:fldChar w:fldCharType="end"/>
        </w:r>
      </w:hyperlink>
    </w:p>
    <w:p w14:paraId="19172F32" w14:textId="2BE82617"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6" w:history="1">
        <w:r w:rsidR="00BB6E66" w:rsidRPr="00BF6337">
          <w:rPr>
            <w:rStyle w:val="Hipervnculo"/>
            <w:noProof/>
          </w:rPr>
          <w:t>CAPÍTULO II. MARCO TEÓRICO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_Toc157520266 \h </w:instrText>
        </w:r>
        <w:r w:rsidR="00BB6E66" w:rsidRPr="00BF6337">
          <w:rPr>
            <w:noProof/>
            <w:webHidden/>
          </w:rPr>
        </w:r>
        <w:r w:rsidR="00BB6E66" w:rsidRPr="00BF6337">
          <w:rPr>
            <w:noProof/>
            <w:webHidden/>
          </w:rPr>
          <w:fldChar w:fldCharType="separate"/>
        </w:r>
        <w:r w:rsidR="006F3CBE">
          <w:rPr>
            <w:noProof/>
            <w:webHidden/>
          </w:rPr>
          <w:t>7</w:t>
        </w:r>
        <w:r w:rsidR="00BB6E66" w:rsidRPr="00BF6337">
          <w:rPr>
            <w:noProof/>
            <w:webHidden/>
          </w:rPr>
          <w:fldChar w:fldCharType="end"/>
        </w:r>
      </w:hyperlink>
    </w:p>
    <w:p w14:paraId="297A5DBE" w14:textId="0D745D33"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7" w:history="1">
        <w:r w:rsidR="00BB6E66" w:rsidRPr="00BF6337">
          <w:rPr>
            <w:rStyle w:val="Hipervnculo"/>
            <w:noProof/>
            <w:lang w:val="es-HN"/>
          </w:rPr>
          <w:t>2.1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ANÁLISIS DE LA SITUACIÓN ACTUAL</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_Toc157520267 \h </w:instrText>
        </w:r>
        <w:r w:rsidR="00BB6E66" w:rsidRPr="00BF6337">
          <w:rPr>
            <w:noProof/>
            <w:webHidden/>
          </w:rPr>
        </w:r>
        <w:r w:rsidR="00BB6E66" w:rsidRPr="00BF6337">
          <w:rPr>
            <w:noProof/>
            <w:webHidden/>
          </w:rPr>
          <w:fldChar w:fldCharType="separate"/>
        </w:r>
        <w:r w:rsidR="006F3CBE">
          <w:rPr>
            <w:noProof/>
            <w:webHidden/>
          </w:rPr>
          <w:t>7</w:t>
        </w:r>
        <w:r w:rsidR="00BB6E66" w:rsidRPr="00BF6337">
          <w:rPr>
            <w:noProof/>
            <w:webHidden/>
          </w:rPr>
          <w:fldChar w:fldCharType="end"/>
        </w:r>
      </w:hyperlink>
    </w:p>
    <w:p w14:paraId="566B0DED" w14:textId="54390182"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8" w:history="1">
        <w:r w:rsidR="00BB6E66" w:rsidRPr="00BF6337">
          <w:rPr>
            <w:rStyle w:val="Hipervnculo"/>
            <w:noProof/>
            <w:lang w:val="es-HN"/>
          </w:rPr>
          <w:t>2.1.1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MACROENTORNO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_Toc157520268 \h </w:instrText>
        </w:r>
        <w:r w:rsidR="00BB6E66" w:rsidRPr="00BF6337">
          <w:rPr>
            <w:noProof/>
            <w:webHidden/>
          </w:rPr>
        </w:r>
        <w:r w:rsidR="00BB6E66" w:rsidRPr="00BF6337">
          <w:rPr>
            <w:noProof/>
            <w:webHidden/>
          </w:rPr>
          <w:fldChar w:fldCharType="separate"/>
        </w:r>
        <w:r w:rsidR="006F3CBE">
          <w:rPr>
            <w:noProof/>
            <w:webHidden/>
          </w:rPr>
          <w:t>7</w:t>
        </w:r>
        <w:r w:rsidR="00BB6E66" w:rsidRPr="00BF6337">
          <w:rPr>
            <w:noProof/>
            <w:webHidden/>
          </w:rPr>
          <w:fldChar w:fldCharType="end"/>
        </w:r>
      </w:hyperlink>
    </w:p>
    <w:p w14:paraId="64021702" w14:textId="3694F73D"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69" w:history="1">
        <w:r w:rsidR="00BB6E66" w:rsidRPr="00BF6337">
          <w:rPr>
            <w:rStyle w:val="Hipervnculo"/>
            <w:noProof/>
            <w:lang w:val="es-HN"/>
          </w:rPr>
          <w:t>2.1.1.1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PROGRAMAS ADOLESCENTES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_Toc157520269 \h </w:instrText>
        </w:r>
        <w:r w:rsidR="00BB6E66" w:rsidRPr="00BF6337">
          <w:rPr>
            <w:noProof/>
            <w:webHidden/>
          </w:rPr>
        </w:r>
        <w:r w:rsidR="00BB6E66" w:rsidRPr="00BF6337">
          <w:rPr>
            <w:noProof/>
            <w:webHidden/>
          </w:rPr>
          <w:fldChar w:fldCharType="separate"/>
        </w:r>
        <w:r w:rsidR="006F3CBE">
          <w:rPr>
            <w:noProof/>
            <w:webHidden/>
          </w:rPr>
          <w:t>7</w:t>
        </w:r>
        <w:r w:rsidR="00BB6E66" w:rsidRPr="00BF6337">
          <w:rPr>
            <w:noProof/>
            <w:webHidden/>
          </w:rPr>
          <w:fldChar w:fldCharType="end"/>
        </w:r>
      </w:hyperlink>
    </w:p>
    <w:p w14:paraId="3F39A6BB" w14:textId="52BEB5CD"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0" w:history="1">
        <w:r w:rsidR="00BB6E66" w:rsidRPr="00BF6337">
          <w:rPr>
            <w:rStyle w:val="Hipervnculo"/>
            <w:noProof/>
            <w:lang w:val="es-HN"/>
          </w:rPr>
          <w:t>2.1.1.2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POBLACIÓN JOVEN EN EL MUNDO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_Toc157520270 \h </w:instrText>
        </w:r>
        <w:r w:rsidR="00BB6E66" w:rsidRPr="00BF6337">
          <w:rPr>
            <w:noProof/>
            <w:webHidden/>
          </w:rPr>
        </w:r>
        <w:r w:rsidR="00BB6E66" w:rsidRPr="00BF6337">
          <w:rPr>
            <w:noProof/>
            <w:webHidden/>
          </w:rPr>
          <w:fldChar w:fldCharType="separate"/>
        </w:r>
        <w:r w:rsidR="006F3CBE">
          <w:rPr>
            <w:noProof/>
            <w:webHidden/>
          </w:rPr>
          <w:t>7</w:t>
        </w:r>
        <w:r w:rsidR="00BB6E66" w:rsidRPr="00BF6337">
          <w:rPr>
            <w:noProof/>
            <w:webHidden/>
          </w:rPr>
          <w:fldChar w:fldCharType="end"/>
        </w:r>
      </w:hyperlink>
    </w:p>
    <w:p w14:paraId="21BE2934" w14:textId="432930E0"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1" w:history="1">
        <w:r w:rsidR="00BB6E66" w:rsidRPr="00BF6337">
          <w:rPr>
            <w:rStyle w:val="Hipervnculo"/>
            <w:noProof/>
            <w:lang w:val="es-HN"/>
          </w:rPr>
          <w:t>2.1.1.3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INCLUSIÓN DE LA JUVENTUD EN LA GOBERNANZA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_Toc157520271 \h </w:instrText>
        </w:r>
        <w:r w:rsidR="00BB6E66" w:rsidRPr="00BF6337">
          <w:rPr>
            <w:noProof/>
            <w:webHidden/>
          </w:rPr>
        </w:r>
        <w:r w:rsidR="00BB6E66" w:rsidRPr="00BF6337">
          <w:rPr>
            <w:noProof/>
            <w:webHidden/>
          </w:rPr>
          <w:fldChar w:fldCharType="separate"/>
        </w:r>
        <w:r w:rsidR="006F3CBE">
          <w:rPr>
            <w:noProof/>
            <w:webHidden/>
          </w:rPr>
          <w:t>8</w:t>
        </w:r>
        <w:r w:rsidR="00BB6E66" w:rsidRPr="00BF6337">
          <w:rPr>
            <w:noProof/>
            <w:webHidden/>
          </w:rPr>
          <w:fldChar w:fldCharType="end"/>
        </w:r>
      </w:hyperlink>
    </w:p>
    <w:p w14:paraId="173F7E7E" w14:textId="54C285D2"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2" w:history="1">
        <w:r w:rsidR="00BB6E66" w:rsidRPr="00BF6337">
          <w:rPr>
            <w:rStyle w:val="Hipervnculo"/>
            <w:noProof/>
            <w:lang w:val="es-HN"/>
          </w:rPr>
          <w:t>2.1.1.4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EMPODERAMIENTO JUVENIL Y PARTICIPACIÓN CIUDADANA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_Toc157520272 \h </w:instrText>
        </w:r>
        <w:r w:rsidR="00BB6E66" w:rsidRPr="00BF6337">
          <w:rPr>
            <w:noProof/>
            <w:webHidden/>
          </w:rPr>
        </w:r>
        <w:r w:rsidR="00BB6E66" w:rsidRPr="00BF6337">
          <w:rPr>
            <w:noProof/>
            <w:webHidden/>
          </w:rPr>
          <w:fldChar w:fldCharType="separate"/>
        </w:r>
        <w:r w:rsidR="006F3CBE">
          <w:rPr>
            <w:noProof/>
            <w:webHidden/>
          </w:rPr>
          <w:t>8</w:t>
        </w:r>
        <w:r w:rsidR="00BB6E66" w:rsidRPr="00BF6337">
          <w:rPr>
            <w:noProof/>
            <w:webHidden/>
          </w:rPr>
          <w:fldChar w:fldCharType="end"/>
        </w:r>
      </w:hyperlink>
    </w:p>
    <w:p w14:paraId="79E47000" w14:textId="7459A29A"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3" w:history="1">
        <w:r w:rsidR="00BB6E66" w:rsidRPr="00BF6337">
          <w:rPr>
            <w:rStyle w:val="Hipervnculo"/>
            <w:noProof/>
            <w:lang w:val="es-HN"/>
          </w:rPr>
          <w:t>2.1.1.5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DEMOGRAFÍA Y CULTURA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_Toc157520273 \h </w:instrText>
        </w:r>
        <w:r w:rsidR="00BB6E66" w:rsidRPr="00BF6337">
          <w:rPr>
            <w:noProof/>
            <w:webHidden/>
          </w:rPr>
        </w:r>
        <w:r w:rsidR="00BB6E66" w:rsidRPr="00BF6337">
          <w:rPr>
            <w:noProof/>
            <w:webHidden/>
          </w:rPr>
          <w:fldChar w:fldCharType="separate"/>
        </w:r>
        <w:r w:rsidR="006F3CBE">
          <w:rPr>
            <w:noProof/>
            <w:webHidden/>
          </w:rPr>
          <w:t>9</w:t>
        </w:r>
        <w:r w:rsidR="00BB6E66" w:rsidRPr="00BF6337">
          <w:rPr>
            <w:noProof/>
            <w:webHidden/>
          </w:rPr>
          <w:fldChar w:fldCharType="end"/>
        </w:r>
      </w:hyperlink>
    </w:p>
    <w:p w14:paraId="4BA9B419" w14:textId="372B7909"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4" w:history="1">
        <w:r w:rsidR="00BB6E66" w:rsidRPr="00BF6337">
          <w:rPr>
            <w:rStyle w:val="Hipervnculo"/>
            <w:noProof/>
            <w:lang w:val="es-HN"/>
          </w:rPr>
          <w:t>2.1.1.6</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SOSTENIBILIDAD DEL PROYECTO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_Toc157520274 \h </w:instrText>
        </w:r>
        <w:r w:rsidR="00BB6E66" w:rsidRPr="00BF6337">
          <w:rPr>
            <w:noProof/>
            <w:webHidden/>
          </w:rPr>
        </w:r>
        <w:r w:rsidR="00BB6E66" w:rsidRPr="00BF6337">
          <w:rPr>
            <w:noProof/>
            <w:webHidden/>
          </w:rPr>
          <w:fldChar w:fldCharType="separate"/>
        </w:r>
        <w:r w:rsidR="006F3CBE">
          <w:rPr>
            <w:noProof/>
            <w:webHidden/>
          </w:rPr>
          <w:t>9</w:t>
        </w:r>
        <w:r w:rsidR="00BB6E66" w:rsidRPr="00BF6337">
          <w:rPr>
            <w:noProof/>
            <w:webHidden/>
          </w:rPr>
          <w:fldChar w:fldCharType="end"/>
        </w:r>
      </w:hyperlink>
    </w:p>
    <w:p w14:paraId="486F05EA" w14:textId="39C43D0B"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5" w:history="1">
        <w:r w:rsidR="00BB6E66" w:rsidRPr="00BF6337">
          <w:rPr>
            <w:rStyle w:val="Hipervnculo"/>
            <w:noProof/>
            <w:lang w:val="es-HN"/>
          </w:rPr>
          <w:t>2.1.2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MICROENTORNO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_Toc157520275 \h </w:instrText>
        </w:r>
        <w:r w:rsidR="00BB6E66" w:rsidRPr="00BF6337">
          <w:rPr>
            <w:noProof/>
            <w:webHidden/>
          </w:rPr>
        </w:r>
        <w:r w:rsidR="00BB6E66" w:rsidRPr="00BF6337">
          <w:rPr>
            <w:noProof/>
            <w:webHidden/>
          </w:rPr>
          <w:fldChar w:fldCharType="separate"/>
        </w:r>
        <w:r w:rsidR="006F3CBE">
          <w:rPr>
            <w:noProof/>
            <w:webHidden/>
          </w:rPr>
          <w:t>10</w:t>
        </w:r>
        <w:r w:rsidR="00BB6E66" w:rsidRPr="00BF6337">
          <w:rPr>
            <w:noProof/>
            <w:webHidden/>
          </w:rPr>
          <w:fldChar w:fldCharType="end"/>
        </w:r>
      </w:hyperlink>
    </w:p>
    <w:p w14:paraId="6642ABE3" w14:textId="56FD392E"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6" w:history="1">
        <w:r w:rsidR="00BB6E66" w:rsidRPr="00BF6337">
          <w:rPr>
            <w:rStyle w:val="Hipervnculo"/>
            <w:noProof/>
            <w:lang w:val="es-HN"/>
          </w:rPr>
          <w:t>2.1.2.1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PROBLEMAS SOCIOECONÓMICOS EN HONDURAS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_Toc157520276 \h </w:instrText>
        </w:r>
        <w:r w:rsidR="00BB6E66" w:rsidRPr="00BF6337">
          <w:rPr>
            <w:noProof/>
            <w:webHidden/>
          </w:rPr>
        </w:r>
        <w:r w:rsidR="00BB6E66" w:rsidRPr="00BF6337">
          <w:rPr>
            <w:noProof/>
            <w:webHidden/>
          </w:rPr>
          <w:fldChar w:fldCharType="separate"/>
        </w:r>
        <w:r w:rsidR="006F3CBE">
          <w:rPr>
            <w:noProof/>
            <w:webHidden/>
          </w:rPr>
          <w:t>10</w:t>
        </w:r>
        <w:r w:rsidR="00BB6E66" w:rsidRPr="00BF6337">
          <w:rPr>
            <w:noProof/>
            <w:webHidden/>
          </w:rPr>
          <w:fldChar w:fldCharType="end"/>
        </w:r>
      </w:hyperlink>
    </w:p>
    <w:p w14:paraId="26C9010D" w14:textId="257FE45F"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7" w:history="1">
        <w:r w:rsidR="00BB6E66" w:rsidRPr="00BF6337">
          <w:rPr>
            <w:rStyle w:val="Hipervnculo"/>
            <w:noProof/>
            <w:lang w:val="es-HN"/>
          </w:rPr>
          <w:t>2.1.2.2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MIGRACIÓN Y CRISIS HUMANITARIAS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_Toc157520277 \h </w:instrText>
        </w:r>
        <w:r w:rsidR="00BB6E66" w:rsidRPr="00BF6337">
          <w:rPr>
            <w:noProof/>
            <w:webHidden/>
          </w:rPr>
        </w:r>
        <w:r w:rsidR="00BB6E66" w:rsidRPr="00BF6337">
          <w:rPr>
            <w:noProof/>
            <w:webHidden/>
          </w:rPr>
          <w:fldChar w:fldCharType="separate"/>
        </w:r>
        <w:r w:rsidR="006F3CBE">
          <w:rPr>
            <w:noProof/>
            <w:webHidden/>
          </w:rPr>
          <w:t>11</w:t>
        </w:r>
        <w:r w:rsidR="00BB6E66" w:rsidRPr="00BF6337">
          <w:rPr>
            <w:noProof/>
            <w:webHidden/>
          </w:rPr>
          <w:fldChar w:fldCharType="end"/>
        </w:r>
      </w:hyperlink>
    </w:p>
    <w:p w14:paraId="083A248C" w14:textId="702A44ED"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8" w:history="1">
        <w:r w:rsidR="00BB6E66" w:rsidRPr="00BF6337">
          <w:rPr>
            <w:rStyle w:val="Hipervnculo"/>
            <w:noProof/>
            <w:lang w:val="es-HN"/>
          </w:rPr>
          <w:t>2.1.2.3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VIOLENCIA EN HONDURAS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_Toc157520278 \h </w:instrText>
        </w:r>
        <w:r w:rsidR="00BB6E66" w:rsidRPr="00BF6337">
          <w:rPr>
            <w:noProof/>
            <w:webHidden/>
          </w:rPr>
        </w:r>
        <w:r w:rsidR="00BB6E66" w:rsidRPr="00BF6337">
          <w:rPr>
            <w:noProof/>
            <w:webHidden/>
          </w:rPr>
          <w:fldChar w:fldCharType="separate"/>
        </w:r>
        <w:r w:rsidR="006F3CBE">
          <w:rPr>
            <w:noProof/>
            <w:webHidden/>
          </w:rPr>
          <w:t>12</w:t>
        </w:r>
        <w:r w:rsidR="00BB6E66" w:rsidRPr="00BF6337">
          <w:rPr>
            <w:noProof/>
            <w:webHidden/>
          </w:rPr>
          <w:fldChar w:fldCharType="end"/>
        </w:r>
      </w:hyperlink>
    </w:p>
    <w:p w14:paraId="3998B3A6" w14:textId="31184F45"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79" w:history="1">
        <w:r w:rsidR="00BB6E66" w:rsidRPr="00BF6337">
          <w:rPr>
            <w:rStyle w:val="Hipervnculo"/>
            <w:noProof/>
            <w:lang w:val="es-HN"/>
          </w:rPr>
          <w:t>2.1.2.4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PARTICIPACIÓN ACTIVA DE LOS NIÑOS, NIÑAS Y ADOLESCENTES (NNAJ)</w:t>
        </w:r>
        <w:r w:rsidR="00BB6E66" w:rsidRPr="00BF6337">
          <w:rPr>
            <w:noProof/>
            <w:webHidden/>
          </w:rPr>
          <w:tab/>
          <w:t>…………………………………………………………………………………..</w:t>
        </w:r>
        <w:r w:rsidR="00BB6E66" w:rsidRPr="00BF6337">
          <w:rPr>
            <w:noProof/>
            <w:webHidden/>
          </w:rPr>
          <w:fldChar w:fldCharType="begin"/>
        </w:r>
        <w:r w:rsidR="00BB6E66" w:rsidRPr="00BF6337">
          <w:rPr>
            <w:noProof/>
            <w:webHidden/>
          </w:rPr>
          <w:instrText xml:space="preserve"> PAGEREF _Toc157520279 \h </w:instrText>
        </w:r>
        <w:r w:rsidR="00BB6E66" w:rsidRPr="00BF6337">
          <w:rPr>
            <w:noProof/>
            <w:webHidden/>
          </w:rPr>
        </w:r>
        <w:r w:rsidR="00BB6E66" w:rsidRPr="00BF6337">
          <w:rPr>
            <w:noProof/>
            <w:webHidden/>
          </w:rPr>
          <w:fldChar w:fldCharType="separate"/>
        </w:r>
        <w:r w:rsidR="006F3CBE">
          <w:rPr>
            <w:noProof/>
            <w:webHidden/>
          </w:rPr>
          <w:t>13</w:t>
        </w:r>
        <w:r w:rsidR="00BB6E66" w:rsidRPr="00BF6337">
          <w:rPr>
            <w:noProof/>
            <w:webHidden/>
          </w:rPr>
          <w:fldChar w:fldCharType="end"/>
        </w:r>
      </w:hyperlink>
    </w:p>
    <w:p w14:paraId="3230C843" w14:textId="50CC47FB"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0" w:history="1">
        <w:r w:rsidR="00BB6E66" w:rsidRPr="00BF6337">
          <w:rPr>
            <w:rStyle w:val="Hipervnculo"/>
            <w:noProof/>
            <w:lang w:val="es-HN"/>
          </w:rPr>
          <w:t>2.1.2.5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BIBLIOTECAS COMUNITARIAS RIECKEN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_Toc157520280 \h </w:instrText>
        </w:r>
        <w:r w:rsidR="00BB6E66" w:rsidRPr="00BF6337">
          <w:rPr>
            <w:noProof/>
            <w:webHidden/>
          </w:rPr>
        </w:r>
        <w:r w:rsidR="00BB6E66" w:rsidRPr="00BF6337">
          <w:rPr>
            <w:noProof/>
            <w:webHidden/>
          </w:rPr>
          <w:fldChar w:fldCharType="separate"/>
        </w:r>
        <w:r w:rsidR="006F3CBE">
          <w:rPr>
            <w:noProof/>
            <w:webHidden/>
          </w:rPr>
          <w:t>13</w:t>
        </w:r>
        <w:r w:rsidR="00BB6E66" w:rsidRPr="00BF6337">
          <w:rPr>
            <w:noProof/>
            <w:webHidden/>
          </w:rPr>
          <w:fldChar w:fldCharType="end"/>
        </w:r>
      </w:hyperlink>
    </w:p>
    <w:p w14:paraId="147F8DD5" w14:textId="366274C1"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1" w:history="1">
        <w:r w:rsidR="00BB6E66" w:rsidRPr="00BF6337">
          <w:rPr>
            <w:rStyle w:val="Hipervnculo"/>
            <w:noProof/>
            <w:lang w:val="es-HN"/>
          </w:rPr>
          <w:t>2.2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CONCEPTUALIZACIÓN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_Toc157520281 \h </w:instrText>
        </w:r>
        <w:r w:rsidR="00BB6E66" w:rsidRPr="00BF6337">
          <w:rPr>
            <w:noProof/>
            <w:webHidden/>
          </w:rPr>
        </w:r>
        <w:r w:rsidR="00BB6E66" w:rsidRPr="00BF6337">
          <w:rPr>
            <w:noProof/>
            <w:webHidden/>
          </w:rPr>
          <w:fldChar w:fldCharType="separate"/>
        </w:r>
        <w:r w:rsidR="006F3CBE">
          <w:rPr>
            <w:noProof/>
            <w:webHidden/>
          </w:rPr>
          <w:t>15</w:t>
        </w:r>
        <w:r w:rsidR="00BB6E66" w:rsidRPr="00BF6337">
          <w:rPr>
            <w:noProof/>
            <w:webHidden/>
          </w:rPr>
          <w:fldChar w:fldCharType="end"/>
        </w:r>
      </w:hyperlink>
    </w:p>
    <w:p w14:paraId="7C70CF89" w14:textId="1A81B358"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2" w:history="1">
        <w:r w:rsidR="00BB6E66" w:rsidRPr="00BF6337">
          <w:rPr>
            <w:rStyle w:val="Hipervnculo"/>
            <w:noProof/>
            <w:lang w:val="es-HN"/>
          </w:rPr>
          <w:t>2.3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TEORÍAS DE SUSTENTO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_Toc157520282 \h </w:instrText>
        </w:r>
        <w:r w:rsidR="00BB6E66" w:rsidRPr="00BF6337">
          <w:rPr>
            <w:noProof/>
            <w:webHidden/>
          </w:rPr>
        </w:r>
        <w:r w:rsidR="00BB6E66" w:rsidRPr="00BF6337">
          <w:rPr>
            <w:noProof/>
            <w:webHidden/>
          </w:rPr>
          <w:fldChar w:fldCharType="separate"/>
        </w:r>
        <w:r w:rsidR="006F3CBE">
          <w:rPr>
            <w:noProof/>
            <w:webHidden/>
          </w:rPr>
          <w:t>18</w:t>
        </w:r>
        <w:r w:rsidR="00BB6E66" w:rsidRPr="00BF6337">
          <w:rPr>
            <w:noProof/>
            <w:webHidden/>
          </w:rPr>
          <w:fldChar w:fldCharType="end"/>
        </w:r>
      </w:hyperlink>
    </w:p>
    <w:p w14:paraId="0ED6AC97" w14:textId="69172A61"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3" w:history="1">
        <w:r w:rsidR="00BB6E66" w:rsidRPr="00BF6337">
          <w:rPr>
            <w:rStyle w:val="Hipervnculo"/>
            <w:noProof/>
            <w:lang w:val="es-HN"/>
          </w:rPr>
          <w:t>2.3.1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BASES TEÓRICAS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_Toc157520283 \h </w:instrText>
        </w:r>
        <w:r w:rsidR="00BB6E66" w:rsidRPr="00BF6337">
          <w:rPr>
            <w:noProof/>
            <w:webHidden/>
          </w:rPr>
        </w:r>
        <w:r w:rsidR="00BB6E66" w:rsidRPr="00BF6337">
          <w:rPr>
            <w:noProof/>
            <w:webHidden/>
          </w:rPr>
          <w:fldChar w:fldCharType="separate"/>
        </w:r>
        <w:r w:rsidR="006F3CBE">
          <w:rPr>
            <w:noProof/>
            <w:webHidden/>
          </w:rPr>
          <w:t>18</w:t>
        </w:r>
        <w:r w:rsidR="00BB6E66" w:rsidRPr="00BF6337">
          <w:rPr>
            <w:noProof/>
            <w:webHidden/>
          </w:rPr>
          <w:fldChar w:fldCharType="end"/>
        </w:r>
      </w:hyperlink>
    </w:p>
    <w:p w14:paraId="5CA7CD08" w14:textId="7842BDCC"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4" w:history="1">
        <w:r w:rsidR="00BB6E66" w:rsidRPr="00BF6337">
          <w:rPr>
            <w:rStyle w:val="Hipervnculo"/>
            <w:noProof/>
            <w:lang w:val="es-HN"/>
          </w:rPr>
          <w:t>2.3.1.1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TRIPLE RESTRICCIÓN SEGÚN LA GUÍA PMBOK</w:t>
        </w:r>
        <w:r w:rsidR="00BB6E66" w:rsidRPr="00BF6337">
          <w:rPr>
            <w:rStyle w:val="Hipervnculo"/>
            <w:rFonts w:ascii="Arial" w:hAnsi="Arial" w:cs="Arial"/>
            <w:noProof/>
            <w:shd w:val="clear" w:color="auto" w:fill="FFFFFF"/>
            <w:lang w:val="es-HN"/>
          </w:rPr>
          <w:t>®</w:t>
        </w:r>
        <w:r w:rsidR="00BB6E66" w:rsidRPr="00BF6337">
          <w:rPr>
            <w:rStyle w:val="Hipervnculo"/>
            <w:noProof/>
            <w:lang w:val="es-HN"/>
          </w:rPr>
          <w:t xml:space="preserve"> 6TA EDICIÓN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_Toc157520284 \h </w:instrText>
        </w:r>
        <w:r w:rsidR="00BB6E66" w:rsidRPr="00BF6337">
          <w:rPr>
            <w:noProof/>
            <w:webHidden/>
          </w:rPr>
        </w:r>
        <w:r w:rsidR="00BB6E66" w:rsidRPr="00BF6337">
          <w:rPr>
            <w:noProof/>
            <w:webHidden/>
          </w:rPr>
          <w:fldChar w:fldCharType="separate"/>
        </w:r>
        <w:r w:rsidR="006F3CBE">
          <w:rPr>
            <w:noProof/>
            <w:webHidden/>
          </w:rPr>
          <w:t>18</w:t>
        </w:r>
        <w:r w:rsidR="00BB6E66" w:rsidRPr="00BF6337">
          <w:rPr>
            <w:noProof/>
            <w:webHidden/>
          </w:rPr>
          <w:fldChar w:fldCharType="end"/>
        </w:r>
      </w:hyperlink>
    </w:p>
    <w:p w14:paraId="2C71A43E" w14:textId="23F31B8E"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5" w:history="1">
        <w:r w:rsidR="00BB6E66" w:rsidRPr="00BF6337">
          <w:rPr>
            <w:rStyle w:val="Hipervnculo"/>
            <w:noProof/>
            <w:lang w:val="es-HN"/>
          </w:rPr>
          <w:t>2.3.1.2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OBJETIVOS DEL DESARROLLO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_Toc157520285 \h </w:instrText>
        </w:r>
        <w:r w:rsidR="00BB6E66" w:rsidRPr="00BF6337">
          <w:rPr>
            <w:noProof/>
            <w:webHidden/>
          </w:rPr>
        </w:r>
        <w:r w:rsidR="00BB6E66" w:rsidRPr="00BF6337">
          <w:rPr>
            <w:noProof/>
            <w:webHidden/>
          </w:rPr>
          <w:fldChar w:fldCharType="separate"/>
        </w:r>
        <w:r w:rsidR="006F3CBE">
          <w:rPr>
            <w:noProof/>
            <w:webHidden/>
          </w:rPr>
          <w:t>20</w:t>
        </w:r>
        <w:r w:rsidR="00BB6E66" w:rsidRPr="00BF6337">
          <w:rPr>
            <w:noProof/>
            <w:webHidden/>
          </w:rPr>
          <w:fldChar w:fldCharType="end"/>
        </w:r>
      </w:hyperlink>
    </w:p>
    <w:p w14:paraId="1EB6AD6D" w14:textId="60833F6A"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6" w:history="1">
        <w:r w:rsidR="00BB6E66" w:rsidRPr="00BF6337">
          <w:rPr>
            <w:rStyle w:val="Hipervnculo"/>
            <w:noProof/>
            <w:lang w:val="es-HN"/>
          </w:rPr>
          <w:t>2.3.1.3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TEORÍA DEL APRENDIZAJE SOCIAL DE ALBERT BANDURA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_Toc157520286 \h </w:instrText>
        </w:r>
        <w:r w:rsidR="00BB6E66" w:rsidRPr="00BF6337">
          <w:rPr>
            <w:noProof/>
            <w:webHidden/>
          </w:rPr>
        </w:r>
        <w:r w:rsidR="00BB6E66" w:rsidRPr="00BF6337">
          <w:rPr>
            <w:noProof/>
            <w:webHidden/>
          </w:rPr>
          <w:fldChar w:fldCharType="separate"/>
        </w:r>
        <w:r w:rsidR="006F3CBE">
          <w:rPr>
            <w:noProof/>
            <w:webHidden/>
          </w:rPr>
          <w:t>21</w:t>
        </w:r>
        <w:r w:rsidR="00BB6E66" w:rsidRPr="00BF6337">
          <w:rPr>
            <w:noProof/>
            <w:webHidden/>
          </w:rPr>
          <w:fldChar w:fldCharType="end"/>
        </w:r>
      </w:hyperlink>
    </w:p>
    <w:p w14:paraId="6127EC56" w14:textId="6A5A58F4"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7" w:history="1">
        <w:r w:rsidR="00BB6E66" w:rsidRPr="00BF6337">
          <w:rPr>
            <w:rStyle w:val="Hipervnculo"/>
            <w:noProof/>
            <w:lang w:val="es-HN"/>
          </w:rPr>
          <w:t>2.3.2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METODOLOGÍAS DESARROLLADAS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_Toc157520287 \h </w:instrText>
        </w:r>
        <w:r w:rsidR="00BB6E66" w:rsidRPr="00BF6337">
          <w:rPr>
            <w:noProof/>
            <w:webHidden/>
          </w:rPr>
        </w:r>
        <w:r w:rsidR="00BB6E66" w:rsidRPr="00BF6337">
          <w:rPr>
            <w:noProof/>
            <w:webHidden/>
          </w:rPr>
          <w:fldChar w:fldCharType="separate"/>
        </w:r>
        <w:r w:rsidR="006F3CBE">
          <w:rPr>
            <w:noProof/>
            <w:webHidden/>
          </w:rPr>
          <w:t>21</w:t>
        </w:r>
        <w:r w:rsidR="00BB6E66" w:rsidRPr="00BF6337">
          <w:rPr>
            <w:noProof/>
            <w:webHidden/>
          </w:rPr>
          <w:fldChar w:fldCharType="end"/>
        </w:r>
      </w:hyperlink>
    </w:p>
    <w:p w14:paraId="53A292DB" w14:textId="301A1ECF"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8" w:history="1">
        <w:r w:rsidR="00BB6E66" w:rsidRPr="00BF6337">
          <w:rPr>
            <w:rStyle w:val="Hipervnculo"/>
            <w:noProof/>
            <w:lang w:val="es-HN"/>
          </w:rPr>
          <w:t>2.3.2.1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METODOLOGÍA BASADA EN LA TRIPLE RESTRICCIÓN SEGÚN LA GUÍA PMBOK</w:t>
        </w:r>
        <w:r w:rsidR="00BB6E66" w:rsidRPr="00BF6337">
          <w:rPr>
            <w:rStyle w:val="Hipervnculo"/>
            <w:rFonts w:ascii="Arial" w:hAnsi="Arial" w:cs="Arial"/>
            <w:noProof/>
            <w:shd w:val="clear" w:color="auto" w:fill="FFFFFF"/>
            <w:lang w:val="es-HN"/>
          </w:rPr>
          <w:t>®</w:t>
        </w:r>
        <w:r w:rsidR="00BB6E66" w:rsidRPr="00BF6337">
          <w:rPr>
            <w:rStyle w:val="Hipervnculo"/>
            <w:noProof/>
            <w:lang w:val="es-HN"/>
          </w:rPr>
          <w:t xml:space="preserve"> 6TA EDICIÓN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_Toc157520288 \h </w:instrText>
        </w:r>
        <w:r w:rsidR="00BB6E66" w:rsidRPr="00BF6337">
          <w:rPr>
            <w:noProof/>
            <w:webHidden/>
          </w:rPr>
        </w:r>
        <w:r w:rsidR="00BB6E66" w:rsidRPr="00BF6337">
          <w:rPr>
            <w:noProof/>
            <w:webHidden/>
          </w:rPr>
          <w:fldChar w:fldCharType="separate"/>
        </w:r>
        <w:r w:rsidR="006F3CBE">
          <w:rPr>
            <w:noProof/>
            <w:webHidden/>
          </w:rPr>
          <w:t>21</w:t>
        </w:r>
        <w:r w:rsidR="00BB6E66" w:rsidRPr="00BF6337">
          <w:rPr>
            <w:noProof/>
            <w:webHidden/>
          </w:rPr>
          <w:fldChar w:fldCharType="end"/>
        </w:r>
      </w:hyperlink>
    </w:p>
    <w:p w14:paraId="1EE8BFD1" w14:textId="6C5DFB30"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89" w:history="1">
        <w:r w:rsidR="00BB6E66" w:rsidRPr="00BF6337">
          <w:rPr>
            <w:rStyle w:val="Hipervnculo"/>
            <w:noProof/>
            <w:lang w:val="es-HN"/>
          </w:rPr>
          <w:t>2.3.2.2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MARCO LÓGICO COMO METODOLOGÍA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_Toc157520289 \h </w:instrText>
        </w:r>
        <w:r w:rsidR="00BB6E66" w:rsidRPr="00BF6337">
          <w:rPr>
            <w:noProof/>
            <w:webHidden/>
          </w:rPr>
        </w:r>
        <w:r w:rsidR="00BB6E66" w:rsidRPr="00BF6337">
          <w:rPr>
            <w:noProof/>
            <w:webHidden/>
          </w:rPr>
          <w:fldChar w:fldCharType="separate"/>
        </w:r>
        <w:r w:rsidR="006F3CBE">
          <w:rPr>
            <w:noProof/>
            <w:webHidden/>
          </w:rPr>
          <w:t>23</w:t>
        </w:r>
        <w:r w:rsidR="00BB6E66" w:rsidRPr="00BF6337">
          <w:rPr>
            <w:noProof/>
            <w:webHidden/>
          </w:rPr>
          <w:fldChar w:fldCharType="end"/>
        </w:r>
      </w:hyperlink>
    </w:p>
    <w:p w14:paraId="621369C0" w14:textId="2E52FFE5"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0" w:history="1">
        <w:r w:rsidR="00BB6E66" w:rsidRPr="00BF6337">
          <w:rPr>
            <w:rStyle w:val="Hipervnculo"/>
            <w:noProof/>
            <w:lang w:val="es-HN"/>
          </w:rPr>
          <w:t>2.3.2.3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METODOLOGÍA BASADA EN LA TEORÍA DEL APRENDIZAJE SOCIAL DE ALBERT BANDURA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_Toc157520290 \h </w:instrText>
        </w:r>
        <w:r w:rsidR="00BB6E66" w:rsidRPr="00BF6337">
          <w:rPr>
            <w:noProof/>
            <w:webHidden/>
          </w:rPr>
        </w:r>
        <w:r w:rsidR="00BB6E66" w:rsidRPr="00BF6337">
          <w:rPr>
            <w:noProof/>
            <w:webHidden/>
          </w:rPr>
          <w:fldChar w:fldCharType="separate"/>
        </w:r>
        <w:r w:rsidR="006F3CBE">
          <w:rPr>
            <w:noProof/>
            <w:webHidden/>
          </w:rPr>
          <w:t>23</w:t>
        </w:r>
        <w:r w:rsidR="00BB6E66" w:rsidRPr="00BF6337">
          <w:rPr>
            <w:noProof/>
            <w:webHidden/>
          </w:rPr>
          <w:fldChar w:fldCharType="end"/>
        </w:r>
      </w:hyperlink>
    </w:p>
    <w:p w14:paraId="1DCCC6C4" w14:textId="600BB114"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1" w:history="1">
        <w:r w:rsidR="00BB6E66" w:rsidRPr="00BF6337">
          <w:rPr>
            <w:rStyle w:val="Hipervnculo"/>
            <w:noProof/>
            <w:lang w:val="es-HN"/>
          </w:rPr>
          <w:t>2.3.3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INSTRUMENTOS UTILIZADOS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_Toc157520291 \h </w:instrText>
        </w:r>
        <w:r w:rsidR="00BB6E66" w:rsidRPr="00BF6337">
          <w:rPr>
            <w:noProof/>
            <w:webHidden/>
          </w:rPr>
        </w:r>
        <w:r w:rsidR="00BB6E66" w:rsidRPr="00BF6337">
          <w:rPr>
            <w:noProof/>
            <w:webHidden/>
          </w:rPr>
          <w:fldChar w:fldCharType="separate"/>
        </w:r>
        <w:r w:rsidR="006F3CBE">
          <w:rPr>
            <w:noProof/>
            <w:webHidden/>
          </w:rPr>
          <w:t>24</w:t>
        </w:r>
        <w:r w:rsidR="00BB6E66" w:rsidRPr="00BF6337">
          <w:rPr>
            <w:noProof/>
            <w:webHidden/>
          </w:rPr>
          <w:fldChar w:fldCharType="end"/>
        </w:r>
      </w:hyperlink>
    </w:p>
    <w:p w14:paraId="53F202C7" w14:textId="67CBFE79"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2" w:history="1">
        <w:r w:rsidR="00BB6E66" w:rsidRPr="00BF6337">
          <w:rPr>
            <w:rStyle w:val="Hipervnculo"/>
            <w:noProof/>
            <w:lang w:val="es-HN"/>
          </w:rPr>
          <w:t>2.4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MARCO LEGAL</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_Toc157520292 \h </w:instrText>
        </w:r>
        <w:r w:rsidR="00BB6E66" w:rsidRPr="00BF6337">
          <w:rPr>
            <w:noProof/>
            <w:webHidden/>
          </w:rPr>
        </w:r>
        <w:r w:rsidR="00BB6E66" w:rsidRPr="00BF6337">
          <w:rPr>
            <w:noProof/>
            <w:webHidden/>
          </w:rPr>
          <w:fldChar w:fldCharType="separate"/>
        </w:r>
        <w:r w:rsidR="006F3CBE">
          <w:rPr>
            <w:noProof/>
            <w:webHidden/>
          </w:rPr>
          <w:t>25</w:t>
        </w:r>
        <w:r w:rsidR="00BB6E66" w:rsidRPr="00BF6337">
          <w:rPr>
            <w:noProof/>
            <w:webHidden/>
          </w:rPr>
          <w:fldChar w:fldCharType="end"/>
        </w:r>
      </w:hyperlink>
    </w:p>
    <w:p w14:paraId="06616144" w14:textId="2DDA18B1"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3" w:history="1">
        <w:r w:rsidR="00BB6E66" w:rsidRPr="00BF6337">
          <w:rPr>
            <w:rStyle w:val="Hipervnculo"/>
            <w:noProof/>
            <w:lang w:val="es-HN"/>
          </w:rPr>
          <w:t>2.4.1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CONVENCIÓN DE LOS DERECHOS DEL NIÑO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_Toc157520293 \h </w:instrText>
        </w:r>
        <w:r w:rsidR="00BB6E66" w:rsidRPr="00BF6337">
          <w:rPr>
            <w:noProof/>
            <w:webHidden/>
          </w:rPr>
        </w:r>
        <w:r w:rsidR="00BB6E66" w:rsidRPr="00BF6337">
          <w:rPr>
            <w:noProof/>
            <w:webHidden/>
          </w:rPr>
          <w:fldChar w:fldCharType="separate"/>
        </w:r>
        <w:r w:rsidR="006F3CBE">
          <w:rPr>
            <w:noProof/>
            <w:webHidden/>
          </w:rPr>
          <w:t>25</w:t>
        </w:r>
        <w:r w:rsidR="00BB6E66" w:rsidRPr="00BF6337">
          <w:rPr>
            <w:noProof/>
            <w:webHidden/>
          </w:rPr>
          <w:fldChar w:fldCharType="end"/>
        </w:r>
      </w:hyperlink>
    </w:p>
    <w:p w14:paraId="60DD206E" w14:textId="3AC90371"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4" w:history="1">
        <w:r w:rsidR="00BB6E66" w:rsidRPr="00BF6337">
          <w:rPr>
            <w:rStyle w:val="Hipervnculo"/>
            <w:noProof/>
            <w:lang w:val="es-HN"/>
          </w:rPr>
          <w:t>2.4.2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CÓDIGO DE LA NIÑEZ Y LA ADOLESCENCIA HONDUREÑA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_Toc157520294 \h </w:instrText>
        </w:r>
        <w:r w:rsidR="00BB6E66" w:rsidRPr="00BF6337">
          <w:rPr>
            <w:noProof/>
            <w:webHidden/>
          </w:rPr>
        </w:r>
        <w:r w:rsidR="00BB6E66" w:rsidRPr="00BF6337">
          <w:rPr>
            <w:noProof/>
            <w:webHidden/>
          </w:rPr>
          <w:fldChar w:fldCharType="separate"/>
        </w:r>
        <w:r w:rsidR="006F3CBE">
          <w:rPr>
            <w:noProof/>
            <w:webHidden/>
          </w:rPr>
          <w:t>25</w:t>
        </w:r>
        <w:r w:rsidR="00BB6E66" w:rsidRPr="00BF6337">
          <w:rPr>
            <w:noProof/>
            <w:webHidden/>
          </w:rPr>
          <w:fldChar w:fldCharType="end"/>
        </w:r>
      </w:hyperlink>
    </w:p>
    <w:p w14:paraId="1E31F4AE" w14:textId="2DBDB3DD"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5" w:history="1">
        <w:r w:rsidR="00BB6E66" w:rsidRPr="00BF6337">
          <w:rPr>
            <w:rStyle w:val="Hipervnculo"/>
            <w:noProof/>
          </w:rPr>
          <w:t>CAPÍTULO III. METODOLOGÍA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_Toc157520295 \h </w:instrText>
        </w:r>
        <w:r w:rsidR="00BB6E66" w:rsidRPr="00BF6337">
          <w:rPr>
            <w:noProof/>
            <w:webHidden/>
          </w:rPr>
        </w:r>
        <w:r w:rsidR="00BB6E66" w:rsidRPr="00BF6337">
          <w:rPr>
            <w:noProof/>
            <w:webHidden/>
          </w:rPr>
          <w:fldChar w:fldCharType="separate"/>
        </w:r>
        <w:r w:rsidR="006F3CBE">
          <w:rPr>
            <w:noProof/>
            <w:webHidden/>
          </w:rPr>
          <w:t>26</w:t>
        </w:r>
        <w:r w:rsidR="00BB6E66" w:rsidRPr="00BF6337">
          <w:rPr>
            <w:noProof/>
            <w:webHidden/>
          </w:rPr>
          <w:fldChar w:fldCharType="end"/>
        </w:r>
      </w:hyperlink>
    </w:p>
    <w:p w14:paraId="7D846D15" w14:textId="4DC4ED4D"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7" w:history="1">
        <w:r w:rsidR="00BB6E66" w:rsidRPr="00BF6337">
          <w:rPr>
            <w:rStyle w:val="Hipervnculo"/>
            <w:noProof/>
            <w:lang w:val="es-HN"/>
          </w:rPr>
          <w:t>3.1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CONGRUENCIA METODOLÓGICA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_Toc157520297 \h </w:instrText>
        </w:r>
        <w:r w:rsidR="00BB6E66" w:rsidRPr="00BF6337">
          <w:rPr>
            <w:noProof/>
            <w:webHidden/>
          </w:rPr>
        </w:r>
        <w:r w:rsidR="00BB6E66" w:rsidRPr="00BF6337">
          <w:rPr>
            <w:noProof/>
            <w:webHidden/>
          </w:rPr>
          <w:fldChar w:fldCharType="separate"/>
        </w:r>
        <w:r w:rsidR="006F3CBE">
          <w:rPr>
            <w:noProof/>
            <w:webHidden/>
          </w:rPr>
          <w:t>26</w:t>
        </w:r>
        <w:r w:rsidR="00BB6E66" w:rsidRPr="00BF6337">
          <w:rPr>
            <w:noProof/>
            <w:webHidden/>
          </w:rPr>
          <w:fldChar w:fldCharType="end"/>
        </w:r>
      </w:hyperlink>
    </w:p>
    <w:p w14:paraId="5C59AF78" w14:textId="597330A9"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8" w:history="1">
        <w:r w:rsidR="00BB6E66" w:rsidRPr="00BF6337">
          <w:rPr>
            <w:rStyle w:val="Hipervnculo"/>
            <w:noProof/>
            <w:lang w:val="es-HN"/>
          </w:rPr>
          <w:t>3.1.1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MATRIZ METODOLÓGICA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_Toc157520298 \h </w:instrText>
        </w:r>
        <w:r w:rsidR="00BB6E66" w:rsidRPr="00BF6337">
          <w:rPr>
            <w:noProof/>
            <w:webHidden/>
          </w:rPr>
        </w:r>
        <w:r w:rsidR="00BB6E66" w:rsidRPr="00BF6337">
          <w:rPr>
            <w:noProof/>
            <w:webHidden/>
          </w:rPr>
          <w:fldChar w:fldCharType="separate"/>
        </w:r>
        <w:r w:rsidR="006F3CBE">
          <w:rPr>
            <w:noProof/>
            <w:webHidden/>
          </w:rPr>
          <w:t>26</w:t>
        </w:r>
        <w:r w:rsidR="00BB6E66" w:rsidRPr="00BF6337">
          <w:rPr>
            <w:noProof/>
            <w:webHidden/>
          </w:rPr>
          <w:fldChar w:fldCharType="end"/>
        </w:r>
      </w:hyperlink>
    </w:p>
    <w:p w14:paraId="77AD7DB6" w14:textId="3BD5B230"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299" w:history="1">
        <w:r w:rsidR="00BB6E66" w:rsidRPr="00BF6337">
          <w:rPr>
            <w:rStyle w:val="Hipervnculo"/>
            <w:noProof/>
            <w:lang w:val="es-HN"/>
          </w:rPr>
          <w:t>3.1.2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ESQUEMA DE VARIABLES DE ESTUDIO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_Toc157520299 \h </w:instrText>
        </w:r>
        <w:r w:rsidR="00BB6E66" w:rsidRPr="00BF6337">
          <w:rPr>
            <w:noProof/>
            <w:webHidden/>
          </w:rPr>
        </w:r>
        <w:r w:rsidR="00BB6E66" w:rsidRPr="00BF6337">
          <w:rPr>
            <w:noProof/>
            <w:webHidden/>
          </w:rPr>
          <w:fldChar w:fldCharType="separate"/>
        </w:r>
        <w:r w:rsidR="006F3CBE">
          <w:rPr>
            <w:noProof/>
            <w:webHidden/>
          </w:rPr>
          <w:t>28</w:t>
        </w:r>
        <w:r w:rsidR="00BB6E66" w:rsidRPr="00BF6337">
          <w:rPr>
            <w:noProof/>
            <w:webHidden/>
          </w:rPr>
          <w:fldChar w:fldCharType="end"/>
        </w:r>
      </w:hyperlink>
    </w:p>
    <w:p w14:paraId="55BC9744" w14:textId="794DE9CA"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0" w:history="1">
        <w:r w:rsidR="00BB6E66" w:rsidRPr="00BF6337">
          <w:rPr>
            <w:rStyle w:val="Hipervnculo"/>
            <w:noProof/>
            <w:lang w:val="es-HN"/>
          </w:rPr>
          <w:t>3.2.3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OPERACIONALIZACIÓN DE LAS VARIABLES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_Toc157520300 \h </w:instrText>
        </w:r>
        <w:r w:rsidR="00BB6E66" w:rsidRPr="00BF6337">
          <w:rPr>
            <w:noProof/>
            <w:webHidden/>
          </w:rPr>
        </w:r>
        <w:r w:rsidR="00BB6E66" w:rsidRPr="00BF6337">
          <w:rPr>
            <w:noProof/>
            <w:webHidden/>
          </w:rPr>
          <w:fldChar w:fldCharType="separate"/>
        </w:r>
        <w:r w:rsidR="006F3CBE">
          <w:rPr>
            <w:noProof/>
            <w:webHidden/>
          </w:rPr>
          <w:t>28</w:t>
        </w:r>
        <w:r w:rsidR="00BB6E66" w:rsidRPr="00BF6337">
          <w:rPr>
            <w:noProof/>
            <w:webHidden/>
          </w:rPr>
          <w:fldChar w:fldCharType="end"/>
        </w:r>
      </w:hyperlink>
    </w:p>
    <w:p w14:paraId="3F03F820" w14:textId="7D30F1EE"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1" w:history="1">
        <w:r w:rsidR="00BB6E66" w:rsidRPr="00BF6337">
          <w:rPr>
            <w:rStyle w:val="Hipervnculo"/>
            <w:noProof/>
            <w:lang w:val="es-HN"/>
          </w:rPr>
          <w:t>3.2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ENFOQUE Y MÉTODOS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_Toc157520301 \h </w:instrText>
        </w:r>
        <w:r w:rsidR="00BB6E66" w:rsidRPr="00BF6337">
          <w:rPr>
            <w:noProof/>
            <w:webHidden/>
          </w:rPr>
        </w:r>
        <w:r w:rsidR="00BB6E66" w:rsidRPr="00BF6337">
          <w:rPr>
            <w:noProof/>
            <w:webHidden/>
          </w:rPr>
          <w:fldChar w:fldCharType="separate"/>
        </w:r>
        <w:r w:rsidR="006F3CBE">
          <w:rPr>
            <w:noProof/>
            <w:webHidden/>
          </w:rPr>
          <w:t>30</w:t>
        </w:r>
        <w:r w:rsidR="00BB6E66" w:rsidRPr="00BF6337">
          <w:rPr>
            <w:noProof/>
            <w:webHidden/>
          </w:rPr>
          <w:fldChar w:fldCharType="end"/>
        </w:r>
      </w:hyperlink>
    </w:p>
    <w:p w14:paraId="1652B719" w14:textId="705EF29B"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2" w:history="1">
        <w:r w:rsidR="00BB6E66" w:rsidRPr="00BF6337">
          <w:rPr>
            <w:rStyle w:val="Hipervnculo"/>
            <w:noProof/>
            <w:lang w:val="es-HN"/>
          </w:rPr>
          <w:t>3.2.1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ENFOQUE</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_Toc157520302 \h </w:instrText>
        </w:r>
        <w:r w:rsidR="00BB6E66" w:rsidRPr="00BF6337">
          <w:rPr>
            <w:noProof/>
            <w:webHidden/>
          </w:rPr>
        </w:r>
        <w:r w:rsidR="00BB6E66" w:rsidRPr="00BF6337">
          <w:rPr>
            <w:noProof/>
            <w:webHidden/>
          </w:rPr>
          <w:fldChar w:fldCharType="separate"/>
        </w:r>
        <w:r w:rsidR="006F3CBE">
          <w:rPr>
            <w:noProof/>
            <w:webHidden/>
          </w:rPr>
          <w:t>30</w:t>
        </w:r>
        <w:r w:rsidR="00BB6E66" w:rsidRPr="00BF6337">
          <w:rPr>
            <w:noProof/>
            <w:webHidden/>
          </w:rPr>
          <w:fldChar w:fldCharType="end"/>
        </w:r>
      </w:hyperlink>
    </w:p>
    <w:p w14:paraId="7E46FAE4" w14:textId="3552D2FF"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3" w:history="1">
        <w:r w:rsidR="00BB6E66" w:rsidRPr="00BF6337">
          <w:rPr>
            <w:rStyle w:val="Hipervnculo"/>
            <w:noProof/>
            <w:lang w:val="es-HN"/>
          </w:rPr>
          <w:t>3.2.2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ALCANCE</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_Toc157520303 \h </w:instrText>
        </w:r>
        <w:r w:rsidR="00BB6E66" w:rsidRPr="00BF6337">
          <w:rPr>
            <w:noProof/>
            <w:webHidden/>
          </w:rPr>
        </w:r>
        <w:r w:rsidR="00BB6E66" w:rsidRPr="00BF6337">
          <w:rPr>
            <w:noProof/>
            <w:webHidden/>
          </w:rPr>
          <w:fldChar w:fldCharType="separate"/>
        </w:r>
        <w:r w:rsidR="006F3CBE">
          <w:rPr>
            <w:noProof/>
            <w:webHidden/>
          </w:rPr>
          <w:t>30</w:t>
        </w:r>
        <w:r w:rsidR="00BB6E66" w:rsidRPr="00BF6337">
          <w:rPr>
            <w:noProof/>
            <w:webHidden/>
          </w:rPr>
          <w:fldChar w:fldCharType="end"/>
        </w:r>
      </w:hyperlink>
    </w:p>
    <w:p w14:paraId="0414019B" w14:textId="3F8A899C"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4" w:history="1">
        <w:r w:rsidR="00BB6E66" w:rsidRPr="00BF6337">
          <w:rPr>
            <w:rStyle w:val="Hipervnculo"/>
            <w:noProof/>
            <w:lang w:val="es-HN"/>
          </w:rPr>
          <w:t>3.2.3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DISEÑO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_Toc157520304 \h </w:instrText>
        </w:r>
        <w:r w:rsidR="00BB6E66" w:rsidRPr="00BF6337">
          <w:rPr>
            <w:noProof/>
            <w:webHidden/>
          </w:rPr>
        </w:r>
        <w:r w:rsidR="00BB6E66" w:rsidRPr="00BF6337">
          <w:rPr>
            <w:noProof/>
            <w:webHidden/>
          </w:rPr>
          <w:fldChar w:fldCharType="separate"/>
        </w:r>
        <w:r w:rsidR="006F3CBE">
          <w:rPr>
            <w:noProof/>
            <w:webHidden/>
          </w:rPr>
          <w:t>30</w:t>
        </w:r>
        <w:r w:rsidR="00BB6E66" w:rsidRPr="00BF6337">
          <w:rPr>
            <w:noProof/>
            <w:webHidden/>
          </w:rPr>
          <w:fldChar w:fldCharType="end"/>
        </w:r>
      </w:hyperlink>
    </w:p>
    <w:p w14:paraId="0E8E45B1" w14:textId="3771918D"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5" w:history="1">
        <w:r w:rsidR="00BB6E66" w:rsidRPr="00BF6337">
          <w:rPr>
            <w:rStyle w:val="Hipervnculo"/>
            <w:noProof/>
            <w:lang w:val="es-HN"/>
          </w:rPr>
          <w:t>3.2.4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MÉTODO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_Toc157520305 \h </w:instrText>
        </w:r>
        <w:r w:rsidR="00BB6E66" w:rsidRPr="00BF6337">
          <w:rPr>
            <w:noProof/>
            <w:webHidden/>
          </w:rPr>
        </w:r>
        <w:r w:rsidR="00BB6E66" w:rsidRPr="00BF6337">
          <w:rPr>
            <w:noProof/>
            <w:webHidden/>
          </w:rPr>
          <w:fldChar w:fldCharType="separate"/>
        </w:r>
        <w:r w:rsidR="006F3CBE">
          <w:rPr>
            <w:noProof/>
            <w:webHidden/>
          </w:rPr>
          <w:t>30</w:t>
        </w:r>
        <w:r w:rsidR="00BB6E66" w:rsidRPr="00BF6337">
          <w:rPr>
            <w:noProof/>
            <w:webHidden/>
          </w:rPr>
          <w:fldChar w:fldCharType="end"/>
        </w:r>
      </w:hyperlink>
    </w:p>
    <w:p w14:paraId="03145B7D" w14:textId="0EE47661"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6" w:history="1">
        <w:r w:rsidR="00BB6E66" w:rsidRPr="00BF6337">
          <w:rPr>
            <w:rStyle w:val="Hipervnculo"/>
            <w:noProof/>
            <w:lang w:val="es-HN"/>
          </w:rPr>
          <w:t>3.3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DISEÑO DE LA INVESTIGACIÓN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_Toc157520306 \h </w:instrText>
        </w:r>
        <w:r w:rsidR="00BB6E66" w:rsidRPr="00BF6337">
          <w:rPr>
            <w:noProof/>
            <w:webHidden/>
          </w:rPr>
        </w:r>
        <w:r w:rsidR="00BB6E66" w:rsidRPr="00BF6337">
          <w:rPr>
            <w:noProof/>
            <w:webHidden/>
          </w:rPr>
          <w:fldChar w:fldCharType="separate"/>
        </w:r>
        <w:r w:rsidR="006F3CBE">
          <w:rPr>
            <w:noProof/>
            <w:webHidden/>
          </w:rPr>
          <w:t>31</w:t>
        </w:r>
        <w:r w:rsidR="00BB6E66" w:rsidRPr="00BF6337">
          <w:rPr>
            <w:noProof/>
            <w:webHidden/>
          </w:rPr>
          <w:fldChar w:fldCharType="end"/>
        </w:r>
      </w:hyperlink>
    </w:p>
    <w:p w14:paraId="3F068920" w14:textId="65769005"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7" w:history="1">
        <w:r w:rsidR="00BB6E66" w:rsidRPr="00BF6337">
          <w:rPr>
            <w:rStyle w:val="Hipervnculo"/>
            <w:noProof/>
            <w:lang w:val="es-HN"/>
          </w:rPr>
          <w:t>3.3.1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POBLACIÓN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_Toc157520307 \h </w:instrText>
        </w:r>
        <w:r w:rsidR="00BB6E66" w:rsidRPr="00BF6337">
          <w:rPr>
            <w:noProof/>
            <w:webHidden/>
          </w:rPr>
        </w:r>
        <w:r w:rsidR="00BB6E66" w:rsidRPr="00BF6337">
          <w:rPr>
            <w:noProof/>
            <w:webHidden/>
          </w:rPr>
          <w:fldChar w:fldCharType="separate"/>
        </w:r>
        <w:r w:rsidR="006F3CBE">
          <w:rPr>
            <w:noProof/>
            <w:webHidden/>
          </w:rPr>
          <w:t>31</w:t>
        </w:r>
        <w:r w:rsidR="00BB6E66" w:rsidRPr="00BF6337">
          <w:rPr>
            <w:noProof/>
            <w:webHidden/>
          </w:rPr>
          <w:fldChar w:fldCharType="end"/>
        </w:r>
      </w:hyperlink>
    </w:p>
    <w:p w14:paraId="78C76BBD" w14:textId="1B46E940"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8" w:history="1">
        <w:r w:rsidR="00BB6E66" w:rsidRPr="00BF6337">
          <w:rPr>
            <w:rStyle w:val="Hipervnculo"/>
            <w:noProof/>
            <w:lang w:val="es-HN"/>
          </w:rPr>
          <w:t>3.3.2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MUESTRA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_Toc157520308 \h </w:instrText>
        </w:r>
        <w:r w:rsidR="00BB6E66" w:rsidRPr="00BF6337">
          <w:rPr>
            <w:noProof/>
            <w:webHidden/>
          </w:rPr>
        </w:r>
        <w:r w:rsidR="00BB6E66" w:rsidRPr="00BF6337">
          <w:rPr>
            <w:noProof/>
            <w:webHidden/>
          </w:rPr>
          <w:fldChar w:fldCharType="separate"/>
        </w:r>
        <w:r w:rsidR="006F3CBE">
          <w:rPr>
            <w:noProof/>
            <w:webHidden/>
          </w:rPr>
          <w:t>32</w:t>
        </w:r>
        <w:r w:rsidR="00BB6E66" w:rsidRPr="00BF6337">
          <w:rPr>
            <w:noProof/>
            <w:webHidden/>
          </w:rPr>
          <w:fldChar w:fldCharType="end"/>
        </w:r>
      </w:hyperlink>
    </w:p>
    <w:p w14:paraId="157D1DB6" w14:textId="5F6DA788"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09" w:history="1">
        <w:r w:rsidR="00BB6E66" w:rsidRPr="00BF6337">
          <w:rPr>
            <w:rStyle w:val="Hipervnculo"/>
            <w:noProof/>
            <w:lang w:val="es-HN"/>
          </w:rPr>
          <w:t>3.3.3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TÉCNICAS DE MUESTREO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_Toc157520309 \h </w:instrText>
        </w:r>
        <w:r w:rsidR="00BB6E66" w:rsidRPr="00BF6337">
          <w:rPr>
            <w:noProof/>
            <w:webHidden/>
          </w:rPr>
        </w:r>
        <w:r w:rsidR="00BB6E66" w:rsidRPr="00BF6337">
          <w:rPr>
            <w:noProof/>
            <w:webHidden/>
          </w:rPr>
          <w:fldChar w:fldCharType="separate"/>
        </w:r>
        <w:r w:rsidR="006F3CBE">
          <w:rPr>
            <w:noProof/>
            <w:webHidden/>
          </w:rPr>
          <w:t>32</w:t>
        </w:r>
        <w:r w:rsidR="00BB6E66" w:rsidRPr="00BF6337">
          <w:rPr>
            <w:noProof/>
            <w:webHidden/>
          </w:rPr>
          <w:fldChar w:fldCharType="end"/>
        </w:r>
      </w:hyperlink>
    </w:p>
    <w:p w14:paraId="7BE97FE4" w14:textId="601CC73F"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0" w:history="1">
        <w:r w:rsidR="00BB6E66" w:rsidRPr="00BF6337">
          <w:rPr>
            <w:rStyle w:val="Hipervnculo"/>
            <w:noProof/>
            <w:lang w:val="es-HN"/>
          </w:rPr>
          <w:t>3.4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TÉCNICAS, INSTRUMENTOS Y PROCEDIMIENTOS APLICADOS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_Toc157520310 \h </w:instrText>
        </w:r>
        <w:r w:rsidR="00BB6E66" w:rsidRPr="00BF6337">
          <w:rPr>
            <w:noProof/>
            <w:webHidden/>
          </w:rPr>
        </w:r>
        <w:r w:rsidR="00BB6E66" w:rsidRPr="00BF6337">
          <w:rPr>
            <w:noProof/>
            <w:webHidden/>
          </w:rPr>
          <w:fldChar w:fldCharType="separate"/>
        </w:r>
        <w:r w:rsidR="006F3CBE">
          <w:rPr>
            <w:noProof/>
            <w:webHidden/>
          </w:rPr>
          <w:t>32</w:t>
        </w:r>
        <w:r w:rsidR="00BB6E66" w:rsidRPr="00BF6337">
          <w:rPr>
            <w:noProof/>
            <w:webHidden/>
          </w:rPr>
          <w:fldChar w:fldCharType="end"/>
        </w:r>
      </w:hyperlink>
    </w:p>
    <w:p w14:paraId="47DC578C" w14:textId="7136816D"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1" w:history="1">
        <w:r w:rsidR="00BB6E66" w:rsidRPr="00BF6337">
          <w:rPr>
            <w:rStyle w:val="Hipervnculo"/>
            <w:noProof/>
            <w:lang w:val="es-HN"/>
          </w:rPr>
          <w:t>3.4.1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TÉCNICAS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_Toc157520311 \h </w:instrText>
        </w:r>
        <w:r w:rsidR="00BB6E66" w:rsidRPr="00BF6337">
          <w:rPr>
            <w:noProof/>
            <w:webHidden/>
          </w:rPr>
        </w:r>
        <w:r w:rsidR="00BB6E66" w:rsidRPr="00BF6337">
          <w:rPr>
            <w:noProof/>
            <w:webHidden/>
          </w:rPr>
          <w:fldChar w:fldCharType="separate"/>
        </w:r>
        <w:r w:rsidR="006F3CBE">
          <w:rPr>
            <w:noProof/>
            <w:webHidden/>
          </w:rPr>
          <w:t>32</w:t>
        </w:r>
        <w:r w:rsidR="00BB6E66" w:rsidRPr="00BF6337">
          <w:rPr>
            <w:noProof/>
            <w:webHidden/>
          </w:rPr>
          <w:fldChar w:fldCharType="end"/>
        </w:r>
      </w:hyperlink>
    </w:p>
    <w:p w14:paraId="6B176A4D" w14:textId="2F9C32AB"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2" w:history="1">
        <w:r w:rsidR="00BB6E66" w:rsidRPr="00BF6337">
          <w:rPr>
            <w:rStyle w:val="Hipervnculo"/>
            <w:noProof/>
            <w:lang w:val="es-HN"/>
          </w:rPr>
          <w:t>3.4.2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INSTRUMENTOS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_Toc157520312 \h </w:instrText>
        </w:r>
        <w:r w:rsidR="00BB6E66" w:rsidRPr="00BF6337">
          <w:rPr>
            <w:noProof/>
            <w:webHidden/>
          </w:rPr>
        </w:r>
        <w:r w:rsidR="00BB6E66" w:rsidRPr="00BF6337">
          <w:rPr>
            <w:noProof/>
            <w:webHidden/>
          </w:rPr>
          <w:fldChar w:fldCharType="separate"/>
        </w:r>
        <w:r w:rsidR="006F3CBE">
          <w:rPr>
            <w:noProof/>
            <w:webHidden/>
          </w:rPr>
          <w:t>33</w:t>
        </w:r>
        <w:r w:rsidR="00BB6E66" w:rsidRPr="00BF6337">
          <w:rPr>
            <w:noProof/>
            <w:webHidden/>
          </w:rPr>
          <w:fldChar w:fldCharType="end"/>
        </w:r>
      </w:hyperlink>
    </w:p>
    <w:p w14:paraId="7C560102" w14:textId="2DFF8DEE"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3" w:history="1">
        <w:r w:rsidR="00BB6E66" w:rsidRPr="00BF6337">
          <w:rPr>
            <w:rStyle w:val="Hipervnculo"/>
            <w:noProof/>
            <w:lang w:val="es-HN"/>
          </w:rPr>
          <w:t>3.4.3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PROCEDIMIENTOS APLICADOS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_Toc157520313 \h </w:instrText>
        </w:r>
        <w:r w:rsidR="00BB6E66" w:rsidRPr="00BF6337">
          <w:rPr>
            <w:noProof/>
            <w:webHidden/>
          </w:rPr>
        </w:r>
        <w:r w:rsidR="00BB6E66" w:rsidRPr="00BF6337">
          <w:rPr>
            <w:noProof/>
            <w:webHidden/>
          </w:rPr>
          <w:fldChar w:fldCharType="separate"/>
        </w:r>
        <w:r w:rsidR="006F3CBE">
          <w:rPr>
            <w:noProof/>
            <w:webHidden/>
          </w:rPr>
          <w:t>33</w:t>
        </w:r>
        <w:r w:rsidR="00BB6E66" w:rsidRPr="00BF6337">
          <w:rPr>
            <w:noProof/>
            <w:webHidden/>
          </w:rPr>
          <w:fldChar w:fldCharType="end"/>
        </w:r>
      </w:hyperlink>
    </w:p>
    <w:p w14:paraId="0A719F71" w14:textId="286B830A"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4" w:history="1">
        <w:r w:rsidR="00BB6E66" w:rsidRPr="00BF6337">
          <w:rPr>
            <w:rStyle w:val="Hipervnculo"/>
            <w:noProof/>
            <w:lang w:val="es-HN"/>
          </w:rPr>
          <w:t>3.5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FUENTES DE INFORMACIÓN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_Toc157520314 \h </w:instrText>
        </w:r>
        <w:r w:rsidR="00BB6E66" w:rsidRPr="00BF6337">
          <w:rPr>
            <w:noProof/>
            <w:webHidden/>
          </w:rPr>
        </w:r>
        <w:r w:rsidR="00BB6E66" w:rsidRPr="00BF6337">
          <w:rPr>
            <w:noProof/>
            <w:webHidden/>
          </w:rPr>
          <w:fldChar w:fldCharType="separate"/>
        </w:r>
        <w:r w:rsidR="006F3CBE">
          <w:rPr>
            <w:noProof/>
            <w:webHidden/>
          </w:rPr>
          <w:t>33</w:t>
        </w:r>
        <w:r w:rsidR="00BB6E66" w:rsidRPr="00BF6337">
          <w:rPr>
            <w:noProof/>
            <w:webHidden/>
          </w:rPr>
          <w:fldChar w:fldCharType="end"/>
        </w:r>
      </w:hyperlink>
    </w:p>
    <w:p w14:paraId="43FE7350" w14:textId="65427674"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5" w:history="1">
        <w:r w:rsidR="00BB6E66" w:rsidRPr="00BF6337">
          <w:rPr>
            <w:rStyle w:val="Hipervnculo"/>
            <w:noProof/>
            <w:lang w:val="es-HN"/>
          </w:rPr>
          <w:t>3.5.1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FUENTES PRIMARIAS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_Toc157520315 \h </w:instrText>
        </w:r>
        <w:r w:rsidR="00BB6E66" w:rsidRPr="00BF6337">
          <w:rPr>
            <w:noProof/>
            <w:webHidden/>
          </w:rPr>
        </w:r>
        <w:r w:rsidR="00BB6E66" w:rsidRPr="00BF6337">
          <w:rPr>
            <w:noProof/>
            <w:webHidden/>
          </w:rPr>
          <w:fldChar w:fldCharType="separate"/>
        </w:r>
        <w:r w:rsidR="006F3CBE">
          <w:rPr>
            <w:noProof/>
            <w:webHidden/>
          </w:rPr>
          <w:t>34</w:t>
        </w:r>
        <w:r w:rsidR="00BB6E66" w:rsidRPr="00BF6337">
          <w:rPr>
            <w:noProof/>
            <w:webHidden/>
          </w:rPr>
          <w:fldChar w:fldCharType="end"/>
        </w:r>
      </w:hyperlink>
    </w:p>
    <w:p w14:paraId="139AA5EC" w14:textId="0F6A5648"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6" w:history="1">
        <w:r w:rsidR="00BB6E66" w:rsidRPr="00BF6337">
          <w:rPr>
            <w:rStyle w:val="Hipervnculo"/>
            <w:noProof/>
            <w:lang w:val="es-HN"/>
          </w:rPr>
          <w:t>3.5.2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FUENTES SECUNDARIAS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_Toc157520316 \h </w:instrText>
        </w:r>
        <w:r w:rsidR="00BB6E66" w:rsidRPr="00BF6337">
          <w:rPr>
            <w:noProof/>
            <w:webHidden/>
          </w:rPr>
        </w:r>
        <w:r w:rsidR="00BB6E66" w:rsidRPr="00BF6337">
          <w:rPr>
            <w:noProof/>
            <w:webHidden/>
          </w:rPr>
          <w:fldChar w:fldCharType="separate"/>
        </w:r>
        <w:r w:rsidR="006F3CBE">
          <w:rPr>
            <w:noProof/>
            <w:webHidden/>
          </w:rPr>
          <w:t>34</w:t>
        </w:r>
        <w:r w:rsidR="00BB6E66" w:rsidRPr="00BF6337">
          <w:rPr>
            <w:noProof/>
            <w:webHidden/>
          </w:rPr>
          <w:fldChar w:fldCharType="end"/>
        </w:r>
      </w:hyperlink>
    </w:p>
    <w:p w14:paraId="2EDC0AC1" w14:textId="338ABACB"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7" w:history="1">
        <w:r w:rsidR="00BB6E66" w:rsidRPr="00BF6337">
          <w:rPr>
            <w:rStyle w:val="Hipervnculo"/>
            <w:noProof/>
          </w:rPr>
          <w:t>CAPÍTULO IV. RESULTADOS Y ANÁLISIS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_Toc157520317 \h </w:instrText>
        </w:r>
        <w:r w:rsidR="00BB6E66" w:rsidRPr="00BF6337">
          <w:rPr>
            <w:noProof/>
            <w:webHidden/>
          </w:rPr>
        </w:r>
        <w:r w:rsidR="00BB6E66" w:rsidRPr="00BF6337">
          <w:rPr>
            <w:noProof/>
            <w:webHidden/>
          </w:rPr>
          <w:fldChar w:fldCharType="separate"/>
        </w:r>
        <w:r w:rsidR="006F3CBE">
          <w:rPr>
            <w:noProof/>
            <w:webHidden/>
          </w:rPr>
          <w:t>35</w:t>
        </w:r>
        <w:r w:rsidR="00BB6E66" w:rsidRPr="00BF6337">
          <w:rPr>
            <w:noProof/>
            <w:webHidden/>
          </w:rPr>
          <w:fldChar w:fldCharType="end"/>
        </w:r>
      </w:hyperlink>
    </w:p>
    <w:p w14:paraId="4A95548C" w14:textId="0F51A76D"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19" w:history="1">
        <w:r w:rsidR="00BB6E66" w:rsidRPr="00BF6337">
          <w:rPr>
            <w:rStyle w:val="Hipervnculo"/>
            <w:noProof/>
            <w:lang w:val="es-HN"/>
          </w:rPr>
          <w:t>4.1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INFORME DE PROCESO DE RECOLECCIÓN DE DATOS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_Toc157520319 \h </w:instrText>
        </w:r>
        <w:r w:rsidR="00BB6E66" w:rsidRPr="00BF6337">
          <w:rPr>
            <w:noProof/>
            <w:webHidden/>
          </w:rPr>
        </w:r>
        <w:r w:rsidR="00BB6E66" w:rsidRPr="00BF6337">
          <w:rPr>
            <w:noProof/>
            <w:webHidden/>
          </w:rPr>
          <w:fldChar w:fldCharType="separate"/>
        </w:r>
        <w:r w:rsidR="006F3CBE">
          <w:rPr>
            <w:noProof/>
            <w:webHidden/>
          </w:rPr>
          <w:t>35</w:t>
        </w:r>
        <w:r w:rsidR="00BB6E66" w:rsidRPr="00BF6337">
          <w:rPr>
            <w:noProof/>
            <w:webHidden/>
          </w:rPr>
          <w:fldChar w:fldCharType="end"/>
        </w:r>
      </w:hyperlink>
    </w:p>
    <w:p w14:paraId="5DD94ECE" w14:textId="2D840120"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0" w:history="1">
        <w:r w:rsidR="00BB6E66" w:rsidRPr="00BF6337">
          <w:rPr>
            <w:rStyle w:val="Hipervnculo"/>
            <w:noProof/>
            <w:lang w:val="es-HN"/>
          </w:rPr>
          <w:t>4.2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RESULTADOS Y ANÁLISIS DE LAS TÉCNICAS APLICADAS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_Toc157520320 \h </w:instrText>
        </w:r>
        <w:r w:rsidR="00BB6E66" w:rsidRPr="00BF6337">
          <w:rPr>
            <w:noProof/>
            <w:webHidden/>
          </w:rPr>
        </w:r>
        <w:r w:rsidR="00BB6E66" w:rsidRPr="00BF6337">
          <w:rPr>
            <w:noProof/>
            <w:webHidden/>
          </w:rPr>
          <w:fldChar w:fldCharType="separate"/>
        </w:r>
        <w:r w:rsidR="006F3CBE">
          <w:rPr>
            <w:noProof/>
            <w:webHidden/>
          </w:rPr>
          <w:t>35</w:t>
        </w:r>
        <w:r w:rsidR="00BB6E66" w:rsidRPr="00BF6337">
          <w:rPr>
            <w:noProof/>
            <w:webHidden/>
          </w:rPr>
          <w:fldChar w:fldCharType="end"/>
        </w:r>
      </w:hyperlink>
    </w:p>
    <w:p w14:paraId="74B12DC4" w14:textId="7E592D0E"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1" w:history="1">
        <w:r w:rsidR="00BB6E66" w:rsidRPr="00BF6337">
          <w:rPr>
            <w:rStyle w:val="Hipervnculo"/>
            <w:noProof/>
            <w:lang w:val="es-HN"/>
          </w:rPr>
          <w:t>4.2.1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RESULTADOS CUANTITATIVOS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_Toc157520321 \h </w:instrText>
        </w:r>
        <w:r w:rsidR="00BB6E66" w:rsidRPr="00BF6337">
          <w:rPr>
            <w:noProof/>
            <w:webHidden/>
          </w:rPr>
        </w:r>
        <w:r w:rsidR="00BB6E66" w:rsidRPr="00BF6337">
          <w:rPr>
            <w:noProof/>
            <w:webHidden/>
          </w:rPr>
          <w:fldChar w:fldCharType="separate"/>
        </w:r>
        <w:r w:rsidR="006F3CBE">
          <w:rPr>
            <w:noProof/>
            <w:webHidden/>
          </w:rPr>
          <w:t>36</w:t>
        </w:r>
        <w:r w:rsidR="00BB6E66" w:rsidRPr="00BF6337">
          <w:rPr>
            <w:noProof/>
            <w:webHidden/>
          </w:rPr>
          <w:fldChar w:fldCharType="end"/>
        </w:r>
      </w:hyperlink>
    </w:p>
    <w:p w14:paraId="4C35BED9" w14:textId="4B05CCF0"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2" w:history="1">
        <w:r w:rsidR="00BB6E66" w:rsidRPr="00BF6337">
          <w:rPr>
            <w:rStyle w:val="Hipervnculo"/>
            <w:noProof/>
            <w:lang w:val="es-HN"/>
          </w:rPr>
          <w:t>4.2.1.1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ANÁLISIS DE RESULTADOS ENCUESTAS A ADOLESCENTES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_Toc157520322 \h </w:instrText>
        </w:r>
        <w:r w:rsidR="00BB6E66" w:rsidRPr="00BF6337">
          <w:rPr>
            <w:noProof/>
            <w:webHidden/>
          </w:rPr>
        </w:r>
        <w:r w:rsidR="00BB6E66" w:rsidRPr="00BF6337">
          <w:rPr>
            <w:noProof/>
            <w:webHidden/>
          </w:rPr>
          <w:fldChar w:fldCharType="separate"/>
        </w:r>
        <w:r w:rsidR="006F3CBE">
          <w:rPr>
            <w:noProof/>
            <w:webHidden/>
          </w:rPr>
          <w:t>36</w:t>
        </w:r>
        <w:r w:rsidR="00BB6E66" w:rsidRPr="00BF6337">
          <w:rPr>
            <w:noProof/>
            <w:webHidden/>
          </w:rPr>
          <w:fldChar w:fldCharType="end"/>
        </w:r>
      </w:hyperlink>
    </w:p>
    <w:p w14:paraId="44E77468" w14:textId="208579DC"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3" w:history="1">
        <w:r w:rsidR="00BB6E66" w:rsidRPr="00BF6337">
          <w:rPr>
            <w:rStyle w:val="Hipervnculo"/>
            <w:noProof/>
          </w:rPr>
          <w:t>CAPÍTULO V. CONCLUSIONES Y RECOMENDACIONES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_Toc157520323 \h </w:instrText>
        </w:r>
        <w:r w:rsidR="00BB6E66" w:rsidRPr="00BF6337">
          <w:rPr>
            <w:noProof/>
            <w:webHidden/>
          </w:rPr>
        </w:r>
        <w:r w:rsidR="00BB6E66" w:rsidRPr="00BF6337">
          <w:rPr>
            <w:noProof/>
            <w:webHidden/>
          </w:rPr>
          <w:fldChar w:fldCharType="separate"/>
        </w:r>
        <w:r w:rsidR="006F3CBE">
          <w:rPr>
            <w:noProof/>
            <w:webHidden/>
          </w:rPr>
          <w:t>71</w:t>
        </w:r>
        <w:r w:rsidR="00BB6E66" w:rsidRPr="00BF6337">
          <w:rPr>
            <w:noProof/>
            <w:webHidden/>
          </w:rPr>
          <w:fldChar w:fldCharType="end"/>
        </w:r>
      </w:hyperlink>
    </w:p>
    <w:p w14:paraId="7E6990FF" w14:textId="1FAE72C4"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5" w:history="1">
        <w:r w:rsidR="00BB6E66" w:rsidRPr="00BF6337">
          <w:rPr>
            <w:rStyle w:val="Hipervnculo"/>
            <w:noProof/>
            <w:lang w:val="es-HN"/>
          </w:rPr>
          <w:t>5.1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CONCLUSIONES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_Toc157520325 \h </w:instrText>
        </w:r>
        <w:r w:rsidR="00BB6E66" w:rsidRPr="00BF6337">
          <w:rPr>
            <w:noProof/>
            <w:webHidden/>
          </w:rPr>
        </w:r>
        <w:r w:rsidR="00BB6E66" w:rsidRPr="00BF6337">
          <w:rPr>
            <w:noProof/>
            <w:webHidden/>
          </w:rPr>
          <w:fldChar w:fldCharType="separate"/>
        </w:r>
        <w:r w:rsidR="006F3CBE">
          <w:rPr>
            <w:noProof/>
            <w:webHidden/>
          </w:rPr>
          <w:t>71</w:t>
        </w:r>
        <w:r w:rsidR="00BB6E66" w:rsidRPr="00BF6337">
          <w:rPr>
            <w:noProof/>
            <w:webHidden/>
          </w:rPr>
          <w:fldChar w:fldCharType="end"/>
        </w:r>
      </w:hyperlink>
    </w:p>
    <w:p w14:paraId="32EC70F6" w14:textId="74CEDC3F"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6" w:history="1">
        <w:r w:rsidR="00BB6E66" w:rsidRPr="00BF6337">
          <w:rPr>
            <w:rStyle w:val="Hipervnculo"/>
            <w:noProof/>
            <w:lang w:val="es-HN"/>
          </w:rPr>
          <w:t>5.2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RECOMENDACIONES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_Toc157520326 \h </w:instrText>
        </w:r>
        <w:r w:rsidR="00BB6E66" w:rsidRPr="00BF6337">
          <w:rPr>
            <w:noProof/>
            <w:webHidden/>
          </w:rPr>
        </w:r>
        <w:r w:rsidR="00BB6E66" w:rsidRPr="00BF6337">
          <w:rPr>
            <w:noProof/>
            <w:webHidden/>
          </w:rPr>
          <w:fldChar w:fldCharType="separate"/>
        </w:r>
        <w:r w:rsidR="006F3CBE">
          <w:rPr>
            <w:noProof/>
            <w:webHidden/>
          </w:rPr>
          <w:t>72</w:t>
        </w:r>
        <w:r w:rsidR="00BB6E66" w:rsidRPr="00BF6337">
          <w:rPr>
            <w:noProof/>
            <w:webHidden/>
          </w:rPr>
          <w:fldChar w:fldCharType="end"/>
        </w:r>
      </w:hyperlink>
    </w:p>
    <w:p w14:paraId="33B65D9E" w14:textId="559E349A"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7" w:history="1">
        <w:r w:rsidR="00BB6E66" w:rsidRPr="00BF6337">
          <w:rPr>
            <w:rStyle w:val="Hipervnculo"/>
            <w:noProof/>
          </w:rPr>
          <w:t>CAPÍTULO VI. APLICABILIDAD</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_Toc157520327 \h </w:instrText>
        </w:r>
        <w:r w:rsidR="00BB6E66" w:rsidRPr="00BF6337">
          <w:rPr>
            <w:noProof/>
            <w:webHidden/>
          </w:rPr>
        </w:r>
        <w:r w:rsidR="00BB6E66" w:rsidRPr="00BF6337">
          <w:rPr>
            <w:noProof/>
            <w:webHidden/>
          </w:rPr>
          <w:fldChar w:fldCharType="separate"/>
        </w:r>
        <w:r w:rsidR="006F3CBE">
          <w:rPr>
            <w:noProof/>
            <w:webHidden/>
          </w:rPr>
          <w:t>74</w:t>
        </w:r>
        <w:r w:rsidR="00BB6E66" w:rsidRPr="00BF6337">
          <w:rPr>
            <w:noProof/>
            <w:webHidden/>
          </w:rPr>
          <w:fldChar w:fldCharType="end"/>
        </w:r>
      </w:hyperlink>
    </w:p>
    <w:p w14:paraId="76323E7A" w14:textId="1F3FEF57"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29" w:history="1">
        <w:r w:rsidR="00BB6E66" w:rsidRPr="00BF6337">
          <w:rPr>
            <w:rStyle w:val="Hipervnculo"/>
            <w:noProof/>
            <w:lang w:val="es-HN"/>
          </w:rPr>
          <w:t>6.1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NOMBRE DE LA PROPUESTA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_Toc157520329 \h </w:instrText>
        </w:r>
        <w:r w:rsidR="00BB6E66" w:rsidRPr="00BF6337">
          <w:rPr>
            <w:noProof/>
            <w:webHidden/>
          </w:rPr>
        </w:r>
        <w:r w:rsidR="00BB6E66" w:rsidRPr="00BF6337">
          <w:rPr>
            <w:noProof/>
            <w:webHidden/>
          </w:rPr>
          <w:fldChar w:fldCharType="separate"/>
        </w:r>
        <w:r w:rsidR="006F3CBE">
          <w:rPr>
            <w:noProof/>
            <w:webHidden/>
          </w:rPr>
          <w:t>74</w:t>
        </w:r>
        <w:r w:rsidR="00BB6E66" w:rsidRPr="00BF6337">
          <w:rPr>
            <w:noProof/>
            <w:webHidden/>
          </w:rPr>
          <w:fldChar w:fldCharType="end"/>
        </w:r>
      </w:hyperlink>
    </w:p>
    <w:p w14:paraId="0093C47D" w14:textId="537C2308"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0" w:history="1">
        <w:r w:rsidR="00BB6E66" w:rsidRPr="00BF6337">
          <w:rPr>
            <w:rStyle w:val="Hipervnculo"/>
            <w:noProof/>
            <w:lang w:val="es-HN"/>
          </w:rPr>
          <w:t>6.2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JUSTIFICACIÓN DE LA PROPUESTA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_Toc157520330 \h </w:instrText>
        </w:r>
        <w:r w:rsidR="00BB6E66" w:rsidRPr="00BF6337">
          <w:rPr>
            <w:noProof/>
            <w:webHidden/>
          </w:rPr>
        </w:r>
        <w:r w:rsidR="00BB6E66" w:rsidRPr="00BF6337">
          <w:rPr>
            <w:noProof/>
            <w:webHidden/>
          </w:rPr>
          <w:fldChar w:fldCharType="separate"/>
        </w:r>
        <w:r w:rsidR="006F3CBE">
          <w:rPr>
            <w:noProof/>
            <w:webHidden/>
          </w:rPr>
          <w:t>74</w:t>
        </w:r>
        <w:r w:rsidR="00BB6E66" w:rsidRPr="00BF6337">
          <w:rPr>
            <w:noProof/>
            <w:webHidden/>
          </w:rPr>
          <w:fldChar w:fldCharType="end"/>
        </w:r>
      </w:hyperlink>
    </w:p>
    <w:p w14:paraId="3FE58DC2" w14:textId="56E9AA92"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1" w:history="1">
        <w:r w:rsidR="00BB6E66" w:rsidRPr="00BF6337">
          <w:rPr>
            <w:rStyle w:val="Hipervnculo"/>
            <w:noProof/>
            <w:lang w:val="es-HN"/>
          </w:rPr>
          <w:t>6.3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ALCANCE DE LA PROPUESTA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_Toc157520331 \h </w:instrText>
        </w:r>
        <w:r w:rsidR="00BB6E66" w:rsidRPr="00BF6337">
          <w:rPr>
            <w:noProof/>
            <w:webHidden/>
          </w:rPr>
        </w:r>
        <w:r w:rsidR="00BB6E66" w:rsidRPr="00BF6337">
          <w:rPr>
            <w:noProof/>
            <w:webHidden/>
          </w:rPr>
          <w:fldChar w:fldCharType="separate"/>
        </w:r>
        <w:r w:rsidR="006F3CBE">
          <w:rPr>
            <w:noProof/>
            <w:webHidden/>
          </w:rPr>
          <w:t>74</w:t>
        </w:r>
        <w:r w:rsidR="00BB6E66" w:rsidRPr="00BF6337">
          <w:rPr>
            <w:noProof/>
            <w:webHidden/>
          </w:rPr>
          <w:fldChar w:fldCharType="end"/>
        </w:r>
      </w:hyperlink>
    </w:p>
    <w:p w14:paraId="647C149B" w14:textId="373AB490"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2" w:history="1">
        <w:r w:rsidR="00BB6E66" w:rsidRPr="00BF6337">
          <w:rPr>
            <w:rStyle w:val="Hipervnculo"/>
            <w:noProof/>
            <w:lang w:val="es-HN"/>
          </w:rPr>
          <w:t>6.3.1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_Toc157520332 \h </w:instrText>
        </w:r>
        <w:r w:rsidR="00BB6E66" w:rsidRPr="00BF6337">
          <w:rPr>
            <w:noProof/>
            <w:webHidden/>
          </w:rPr>
        </w:r>
        <w:r w:rsidR="00BB6E66" w:rsidRPr="00BF6337">
          <w:rPr>
            <w:noProof/>
            <w:webHidden/>
          </w:rPr>
          <w:fldChar w:fldCharType="separate"/>
        </w:r>
        <w:r w:rsidR="006F3CBE">
          <w:rPr>
            <w:noProof/>
            <w:webHidden/>
          </w:rPr>
          <w:t>75</w:t>
        </w:r>
        <w:r w:rsidR="00BB6E66" w:rsidRPr="00BF6337">
          <w:rPr>
            <w:noProof/>
            <w:webHidden/>
          </w:rPr>
          <w:fldChar w:fldCharType="end"/>
        </w:r>
      </w:hyperlink>
    </w:p>
    <w:p w14:paraId="072F6E68" w14:textId="112F0780"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3" w:history="1">
        <w:r w:rsidR="00BB6E66" w:rsidRPr="00BF6337">
          <w:rPr>
            <w:rStyle w:val="Hipervnculo"/>
            <w:noProof/>
            <w:lang w:val="es-HN"/>
          </w:rPr>
          <w:t>6.3.1.1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 GENERAL</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_Toc157520333 \h </w:instrText>
        </w:r>
        <w:r w:rsidR="00BB6E66" w:rsidRPr="00BF6337">
          <w:rPr>
            <w:noProof/>
            <w:webHidden/>
          </w:rPr>
        </w:r>
        <w:r w:rsidR="00BB6E66" w:rsidRPr="00BF6337">
          <w:rPr>
            <w:noProof/>
            <w:webHidden/>
          </w:rPr>
          <w:fldChar w:fldCharType="separate"/>
        </w:r>
        <w:r w:rsidR="006F3CBE">
          <w:rPr>
            <w:noProof/>
            <w:webHidden/>
          </w:rPr>
          <w:t>75</w:t>
        </w:r>
        <w:r w:rsidR="00BB6E66" w:rsidRPr="00BF6337">
          <w:rPr>
            <w:noProof/>
            <w:webHidden/>
          </w:rPr>
          <w:fldChar w:fldCharType="end"/>
        </w:r>
      </w:hyperlink>
    </w:p>
    <w:p w14:paraId="41AB3511" w14:textId="22162F8B"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4" w:history="1">
        <w:r w:rsidR="00BB6E66" w:rsidRPr="00BF6337">
          <w:rPr>
            <w:rStyle w:val="Hipervnculo"/>
            <w:noProof/>
            <w:lang w:val="es-HN"/>
          </w:rPr>
          <w:t>6.3.1.2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 ESPECÍFICO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_Toc157520334 \h </w:instrText>
        </w:r>
        <w:r w:rsidR="00BB6E66" w:rsidRPr="00BF6337">
          <w:rPr>
            <w:noProof/>
            <w:webHidden/>
          </w:rPr>
        </w:r>
        <w:r w:rsidR="00BB6E66" w:rsidRPr="00BF6337">
          <w:rPr>
            <w:noProof/>
            <w:webHidden/>
          </w:rPr>
          <w:fldChar w:fldCharType="separate"/>
        </w:r>
        <w:r w:rsidR="006F3CBE">
          <w:rPr>
            <w:noProof/>
            <w:webHidden/>
          </w:rPr>
          <w:t>75</w:t>
        </w:r>
        <w:r w:rsidR="00BB6E66" w:rsidRPr="00BF6337">
          <w:rPr>
            <w:noProof/>
            <w:webHidden/>
          </w:rPr>
          <w:fldChar w:fldCharType="end"/>
        </w:r>
      </w:hyperlink>
    </w:p>
    <w:p w14:paraId="601FAA3C" w14:textId="28E66D55"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5" w:history="1">
        <w:r w:rsidR="00BB6E66" w:rsidRPr="00BF6337">
          <w:rPr>
            <w:rStyle w:val="Hipervnculo"/>
            <w:noProof/>
            <w:lang w:val="es-HN"/>
          </w:rPr>
          <w:t>6.4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DESCRIPCIÓN Y DESARROLLO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_Toc157520335 \h </w:instrText>
        </w:r>
        <w:r w:rsidR="00BB6E66" w:rsidRPr="00BF6337">
          <w:rPr>
            <w:noProof/>
            <w:webHidden/>
          </w:rPr>
        </w:r>
        <w:r w:rsidR="00BB6E66" w:rsidRPr="00BF6337">
          <w:rPr>
            <w:noProof/>
            <w:webHidden/>
          </w:rPr>
          <w:fldChar w:fldCharType="separate"/>
        </w:r>
        <w:r w:rsidR="006F3CBE">
          <w:rPr>
            <w:noProof/>
            <w:webHidden/>
          </w:rPr>
          <w:t>75</w:t>
        </w:r>
        <w:r w:rsidR="00BB6E66" w:rsidRPr="00BF6337">
          <w:rPr>
            <w:noProof/>
            <w:webHidden/>
          </w:rPr>
          <w:fldChar w:fldCharType="end"/>
        </w:r>
      </w:hyperlink>
    </w:p>
    <w:p w14:paraId="39D2B091" w14:textId="4CBDC74B" w:rsidR="00BB6E66" w:rsidRPr="00BF6337" w:rsidRDefault="00000000" w:rsidP="007F005D">
      <w:pPr>
        <w:pStyle w:val="TDC2"/>
        <w:tabs>
          <w:tab w:val="left" w:pos="110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6" w:history="1">
        <w:r w:rsidR="00BB6E66" w:rsidRPr="00BF6337">
          <w:rPr>
            <w:rStyle w:val="Hipervnculo"/>
            <w:noProof/>
            <w:lang w:val="es-HN"/>
          </w:rPr>
          <w:t>6.4.1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DESCRIPCIÓN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_Toc157520336 \h </w:instrText>
        </w:r>
        <w:r w:rsidR="00BB6E66" w:rsidRPr="00BF6337">
          <w:rPr>
            <w:noProof/>
            <w:webHidden/>
          </w:rPr>
        </w:r>
        <w:r w:rsidR="00BB6E66" w:rsidRPr="00BF6337">
          <w:rPr>
            <w:noProof/>
            <w:webHidden/>
          </w:rPr>
          <w:fldChar w:fldCharType="separate"/>
        </w:r>
        <w:r w:rsidR="006F3CBE">
          <w:rPr>
            <w:noProof/>
            <w:webHidden/>
          </w:rPr>
          <w:t>75</w:t>
        </w:r>
        <w:r w:rsidR="00BB6E66" w:rsidRPr="00BF6337">
          <w:rPr>
            <w:noProof/>
            <w:webHidden/>
          </w:rPr>
          <w:fldChar w:fldCharType="end"/>
        </w:r>
      </w:hyperlink>
    </w:p>
    <w:p w14:paraId="62CC6C50" w14:textId="5CB0B174"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7" w:history="1">
        <w:r w:rsidR="00BB6E66" w:rsidRPr="00BF6337">
          <w:rPr>
            <w:rStyle w:val="Hipervnculo"/>
            <w:noProof/>
            <w:lang w:val="es-HN"/>
          </w:rPr>
          <w:t>6.4.1.1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MENTES BRILLANTES MÓDULO 1: “YO SOY”</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_Toc157520337 \h </w:instrText>
        </w:r>
        <w:r w:rsidR="00BB6E66" w:rsidRPr="00BF6337">
          <w:rPr>
            <w:noProof/>
            <w:webHidden/>
          </w:rPr>
        </w:r>
        <w:r w:rsidR="00BB6E66" w:rsidRPr="00BF6337">
          <w:rPr>
            <w:noProof/>
            <w:webHidden/>
          </w:rPr>
          <w:fldChar w:fldCharType="separate"/>
        </w:r>
        <w:r w:rsidR="006F3CBE">
          <w:rPr>
            <w:noProof/>
            <w:webHidden/>
          </w:rPr>
          <w:t>75</w:t>
        </w:r>
        <w:r w:rsidR="00BB6E66" w:rsidRPr="00BF6337">
          <w:rPr>
            <w:noProof/>
            <w:webHidden/>
          </w:rPr>
          <w:fldChar w:fldCharType="end"/>
        </w:r>
      </w:hyperlink>
    </w:p>
    <w:p w14:paraId="57641765" w14:textId="3F205FC3"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8" w:history="1">
        <w:r w:rsidR="00BB6E66" w:rsidRPr="00BF6337">
          <w:rPr>
            <w:rStyle w:val="Hipervnculo"/>
            <w:noProof/>
            <w:lang w:val="es-HN"/>
          </w:rPr>
          <w:t>6.4.1.2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MENTES BRILLANTES MÓDULO 2: “SOMOS”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_Toc157520338 \h </w:instrText>
        </w:r>
        <w:r w:rsidR="00BB6E66" w:rsidRPr="00BF6337">
          <w:rPr>
            <w:noProof/>
            <w:webHidden/>
          </w:rPr>
        </w:r>
        <w:r w:rsidR="00BB6E66" w:rsidRPr="00BF6337">
          <w:rPr>
            <w:noProof/>
            <w:webHidden/>
          </w:rPr>
          <w:fldChar w:fldCharType="separate"/>
        </w:r>
        <w:r w:rsidR="006F3CBE">
          <w:rPr>
            <w:noProof/>
            <w:webHidden/>
          </w:rPr>
          <w:t>76</w:t>
        </w:r>
        <w:r w:rsidR="00BB6E66" w:rsidRPr="00BF6337">
          <w:rPr>
            <w:noProof/>
            <w:webHidden/>
          </w:rPr>
          <w:fldChar w:fldCharType="end"/>
        </w:r>
      </w:hyperlink>
    </w:p>
    <w:p w14:paraId="35E271D5" w14:textId="10F68259"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39" w:history="1">
        <w:r w:rsidR="00BB6E66" w:rsidRPr="00BF6337">
          <w:rPr>
            <w:rStyle w:val="Hipervnculo"/>
            <w:noProof/>
            <w:lang w:val="es-HN"/>
          </w:rPr>
          <w:t>6.4.1.3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MENTES BRILLANTES MÓDULO 3: “PERTENECEMOS”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_Toc157520339 \h </w:instrText>
        </w:r>
        <w:r w:rsidR="00BB6E66" w:rsidRPr="00BF6337">
          <w:rPr>
            <w:noProof/>
            <w:webHidden/>
          </w:rPr>
        </w:r>
        <w:r w:rsidR="00BB6E66" w:rsidRPr="00BF6337">
          <w:rPr>
            <w:noProof/>
            <w:webHidden/>
          </w:rPr>
          <w:fldChar w:fldCharType="separate"/>
        </w:r>
        <w:r w:rsidR="006F3CBE">
          <w:rPr>
            <w:noProof/>
            <w:webHidden/>
          </w:rPr>
          <w:t>76</w:t>
        </w:r>
        <w:r w:rsidR="00BB6E66" w:rsidRPr="00BF6337">
          <w:rPr>
            <w:noProof/>
            <w:webHidden/>
          </w:rPr>
          <w:fldChar w:fldCharType="end"/>
        </w:r>
      </w:hyperlink>
    </w:p>
    <w:p w14:paraId="4B35C0AF" w14:textId="2051B8CB" w:rsidR="00BB6E66" w:rsidRPr="00BF6337" w:rsidRDefault="00000000" w:rsidP="007F005D">
      <w:pPr>
        <w:pStyle w:val="TDC2"/>
        <w:tabs>
          <w:tab w:val="left" w:pos="110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0" w:history="1">
        <w:r w:rsidR="00BB6E66" w:rsidRPr="00BF6337">
          <w:rPr>
            <w:rStyle w:val="Hipervnculo"/>
            <w:noProof/>
            <w:lang w:val="es-HN"/>
          </w:rPr>
          <w:t>6.4.2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DESARROLLO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_Toc157520340 \h </w:instrText>
        </w:r>
        <w:r w:rsidR="00BB6E66" w:rsidRPr="00BF6337">
          <w:rPr>
            <w:noProof/>
            <w:webHidden/>
          </w:rPr>
        </w:r>
        <w:r w:rsidR="00BB6E66" w:rsidRPr="00BF6337">
          <w:rPr>
            <w:noProof/>
            <w:webHidden/>
          </w:rPr>
          <w:fldChar w:fldCharType="separate"/>
        </w:r>
        <w:r w:rsidR="006F3CBE">
          <w:rPr>
            <w:noProof/>
            <w:webHidden/>
          </w:rPr>
          <w:t>76</w:t>
        </w:r>
        <w:r w:rsidR="00BB6E66" w:rsidRPr="00BF6337">
          <w:rPr>
            <w:noProof/>
            <w:webHidden/>
          </w:rPr>
          <w:fldChar w:fldCharType="end"/>
        </w:r>
      </w:hyperlink>
    </w:p>
    <w:p w14:paraId="682DDE47" w14:textId="601B57B1"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1" w:history="1">
        <w:r w:rsidR="00BB6E66" w:rsidRPr="00BF6337">
          <w:rPr>
            <w:rStyle w:val="Hipervnculo"/>
            <w:noProof/>
            <w:lang w:val="es-HN"/>
          </w:rPr>
          <w:t>6.4.2.1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ACTA DE CONSTITUCIÓN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_Toc157520341 \h </w:instrText>
        </w:r>
        <w:r w:rsidR="00BB6E66" w:rsidRPr="00BF6337">
          <w:rPr>
            <w:noProof/>
            <w:webHidden/>
          </w:rPr>
        </w:r>
        <w:r w:rsidR="00BB6E66" w:rsidRPr="00BF6337">
          <w:rPr>
            <w:noProof/>
            <w:webHidden/>
          </w:rPr>
          <w:fldChar w:fldCharType="separate"/>
        </w:r>
        <w:r w:rsidR="006F3CBE">
          <w:rPr>
            <w:noProof/>
            <w:webHidden/>
          </w:rPr>
          <w:t>76</w:t>
        </w:r>
        <w:r w:rsidR="00BB6E66" w:rsidRPr="00BF6337">
          <w:rPr>
            <w:noProof/>
            <w:webHidden/>
          </w:rPr>
          <w:fldChar w:fldCharType="end"/>
        </w:r>
      </w:hyperlink>
    </w:p>
    <w:p w14:paraId="42B5286D" w14:textId="622F3943"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2" w:history="1">
        <w:r w:rsidR="00BB6E66" w:rsidRPr="00BF6337">
          <w:rPr>
            <w:rStyle w:val="Hipervnculo"/>
            <w:noProof/>
            <w:lang w:val="es-HN"/>
          </w:rPr>
          <w:t>6.4.2.2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DEFINICIÓN DEL ALCANCE</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_Toc157520342 \h </w:instrText>
        </w:r>
        <w:r w:rsidR="00BB6E66" w:rsidRPr="00BF6337">
          <w:rPr>
            <w:noProof/>
            <w:webHidden/>
          </w:rPr>
        </w:r>
        <w:r w:rsidR="00BB6E66" w:rsidRPr="00BF6337">
          <w:rPr>
            <w:noProof/>
            <w:webHidden/>
          </w:rPr>
          <w:fldChar w:fldCharType="separate"/>
        </w:r>
        <w:r w:rsidR="006F3CBE">
          <w:rPr>
            <w:noProof/>
            <w:webHidden/>
          </w:rPr>
          <w:t>79</w:t>
        </w:r>
        <w:r w:rsidR="00BB6E66" w:rsidRPr="00BF6337">
          <w:rPr>
            <w:noProof/>
            <w:webHidden/>
          </w:rPr>
          <w:fldChar w:fldCharType="end"/>
        </w:r>
      </w:hyperlink>
    </w:p>
    <w:p w14:paraId="3ADCC73F" w14:textId="5399090E"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3" w:history="1">
        <w:r w:rsidR="00BB6E66" w:rsidRPr="00BF6337">
          <w:rPr>
            <w:rStyle w:val="Hipervnculo"/>
            <w:noProof/>
            <w:lang w:val="es-HN"/>
          </w:rPr>
          <w:t>6.4.2.3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EDT</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_Toc157520343 \h </w:instrText>
        </w:r>
        <w:r w:rsidR="00BB6E66" w:rsidRPr="00BF6337">
          <w:rPr>
            <w:noProof/>
            <w:webHidden/>
          </w:rPr>
        </w:r>
        <w:r w:rsidR="00BB6E66" w:rsidRPr="00BF6337">
          <w:rPr>
            <w:noProof/>
            <w:webHidden/>
          </w:rPr>
          <w:fldChar w:fldCharType="separate"/>
        </w:r>
        <w:r w:rsidR="006F3CBE">
          <w:rPr>
            <w:noProof/>
            <w:webHidden/>
          </w:rPr>
          <w:t>80</w:t>
        </w:r>
        <w:r w:rsidR="00BB6E66" w:rsidRPr="00BF6337">
          <w:rPr>
            <w:noProof/>
            <w:webHidden/>
          </w:rPr>
          <w:fldChar w:fldCharType="end"/>
        </w:r>
      </w:hyperlink>
    </w:p>
    <w:p w14:paraId="42D49A12" w14:textId="7DA7CD25"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4" w:history="1">
        <w:r w:rsidR="00BB6E66" w:rsidRPr="00BF6337">
          <w:rPr>
            <w:rStyle w:val="Hipervnculo"/>
            <w:noProof/>
            <w:lang w:val="es-HN"/>
          </w:rPr>
          <w:t>6.4.2.4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DICCIONARIO DE LA EDT</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_Toc157520344 \h </w:instrText>
        </w:r>
        <w:r w:rsidR="00BB6E66" w:rsidRPr="00BF6337">
          <w:rPr>
            <w:noProof/>
            <w:webHidden/>
          </w:rPr>
        </w:r>
        <w:r w:rsidR="00BB6E66" w:rsidRPr="00BF6337">
          <w:rPr>
            <w:noProof/>
            <w:webHidden/>
          </w:rPr>
          <w:fldChar w:fldCharType="separate"/>
        </w:r>
        <w:r w:rsidR="006F3CBE">
          <w:rPr>
            <w:noProof/>
            <w:webHidden/>
          </w:rPr>
          <w:t>81</w:t>
        </w:r>
        <w:r w:rsidR="00BB6E66" w:rsidRPr="00BF6337">
          <w:rPr>
            <w:noProof/>
            <w:webHidden/>
          </w:rPr>
          <w:fldChar w:fldCharType="end"/>
        </w:r>
      </w:hyperlink>
    </w:p>
    <w:p w14:paraId="71278ABD" w14:textId="2F8040FC"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5" w:history="1">
        <w:r w:rsidR="00BB6E66" w:rsidRPr="00BF6337">
          <w:rPr>
            <w:rStyle w:val="Hipervnculo"/>
            <w:noProof/>
            <w:lang w:val="es-HN"/>
          </w:rPr>
          <w:t>6.4.2.5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RUTA CRÍTICA – CPM</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_Toc157520345 \h </w:instrText>
        </w:r>
        <w:r w:rsidR="00BB6E66" w:rsidRPr="00BF6337">
          <w:rPr>
            <w:noProof/>
            <w:webHidden/>
          </w:rPr>
        </w:r>
        <w:r w:rsidR="00BB6E66" w:rsidRPr="00BF6337">
          <w:rPr>
            <w:noProof/>
            <w:webHidden/>
          </w:rPr>
          <w:fldChar w:fldCharType="separate"/>
        </w:r>
        <w:r w:rsidR="006F3CBE">
          <w:rPr>
            <w:noProof/>
            <w:webHidden/>
          </w:rPr>
          <w:t>87</w:t>
        </w:r>
        <w:r w:rsidR="00BB6E66" w:rsidRPr="00BF6337">
          <w:rPr>
            <w:noProof/>
            <w:webHidden/>
          </w:rPr>
          <w:fldChar w:fldCharType="end"/>
        </w:r>
      </w:hyperlink>
    </w:p>
    <w:p w14:paraId="15026B93" w14:textId="366682B0"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6" w:history="1">
        <w:r w:rsidR="00BB6E66" w:rsidRPr="00BF6337">
          <w:rPr>
            <w:rStyle w:val="Hipervnculo"/>
            <w:noProof/>
            <w:lang w:val="es-HN"/>
          </w:rPr>
          <w:t>6.4.2.6</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MATRIZ DE INTERESADOS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_Toc157520346 \h </w:instrText>
        </w:r>
        <w:r w:rsidR="00BB6E66" w:rsidRPr="00BF6337">
          <w:rPr>
            <w:noProof/>
            <w:webHidden/>
          </w:rPr>
        </w:r>
        <w:r w:rsidR="00BB6E66" w:rsidRPr="00BF6337">
          <w:rPr>
            <w:noProof/>
            <w:webHidden/>
          </w:rPr>
          <w:fldChar w:fldCharType="separate"/>
        </w:r>
        <w:r w:rsidR="006F3CBE">
          <w:rPr>
            <w:noProof/>
            <w:webHidden/>
          </w:rPr>
          <w:t>89</w:t>
        </w:r>
        <w:r w:rsidR="00BB6E66" w:rsidRPr="00BF6337">
          <w:rPr>
            <w:noProof/>
            <w:webHidden/>
          </w:rPr>
          <w:fldChar w:fldCharType="end"/>
        </w:r>
      </w:hyperlink>
    </w:p>
    <w:p w14:paraId="18E5A412" w14:textId="2ACFA811"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7" w:history="1">
        <w:r w:rsidR="00BB6E66" w:rsidRPr="00BF6337">
          <w:rPr>
            <w:rStyle w:val="Hipervnculo"/>
            <w:noProof/>
            <w:lang w:val="es-HN"/>
          </w:rPr>
          <w:t>6.4.2.7</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PLAN DE GESTIÓN DE COMUNICACIONES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_Toc157520347 \h </w:instrText>
        </w:r>
        <w:r w:rsidR="00BB6E66" w:rsidRPr="00BF6337">
          <w:rPr>
            <w:noProof/>
            <w:webHidden/>
          </w:rPr>
        </w:r>
        <w:r w:rsidR="00BB6E66" w:rsidRPr="00BF6337">
          <w:rPr>
            <w:noProof/>
            <w:webHidden/>
          </w:rPr>
          <w:fldChar w:fldCharType="separate"/>
        </w:r>
        <w:r w:rsidR="006F3CBE">
          <w:rPr>
            <w:noProof/>
            <w:webHidden/>
          </w:rPr>
          <w:t>93</w:t>
        </w:r>
        <w:r w:rsidR="00BB6E66" w:rsidRPr="00BF6337">
          <w:rPr>
            <w:noProof/>
            <w:webHidden/>
          </w:rPr>
          <w:fldChar w:fldCharType="end"/>
        </w:r>
      </w:hyperlink>
    </w:p>
    <w:p w14:paraId="3CD40CD3" w14:textId="780578DC"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8" w:history="1">
        <w:r w:rsidR="00BB6E66" w:rsidRPr="00BF6337">
          <w:rPr>
            <w:rStyle w:val="Hipervnculo"/>
            <w:noProof/>
            <w:lang w:val="es-HN"/>
          </w:rPr>
          <w:t>6.4.2.8</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GESTIÓN DE RIESGOS DEL PROYECTO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_Toc157520348 \h </w:instrText>
        </w:r>
        <w:r w:rsidR="00BB6E66" w:rsidRPr="00BF6337">
          <w:rPr>
            <w:noProof/>
            <w:webHidden/>
          </w:rPr>
        </w:r>
        <w:r w:rsidR="00BB6E66" w:rsidRPr="00BF6337">
          <w:rPr>
            <w:noProof/>
            <w:webHidden/>
          </w:rPr>
          <w:fldChar w:fldCharType="separate"/>
        </w:r>
        <w:r w:rsidR="006F3CBE">
          <w:rPr>
            <w:noProof/>
            <w:webHidden/>
          </w:rPr>
          <w:t>97</w:t>
        </w:r>
        <w:r w:rsidR="00BB6E66" w:rsidRPr="00BF6337">
          <w:rPr>
            <w:noProof/>
            <w:webHidden/>
          </w:rPr>
          <w:fldChar w:fldCharType="end"/>
        </w:r>
      </w:hyperlink>
    </w:p>
    <w:p w14:paraId="2DFCBCAA" w14:textId="1D215A3C" w:rsidR="00BB6E66" w:rsidRPr="00BF6337" w:rsidRDefault="00000000" w:rsidP="007F005D">
      <w:pPr>
        <w:pStyle w:val="TDC4"/>
        <w:tabs>
          <w:tab w:val="left" w:pos="154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49" w:history="1">
        <w:r w:rsidR="00BB6E66" w:rsidRPr="00BF6337">
          <w:rPr>
            <w:rStyle w:val="Hipervnculo"/>
            <w:noProof/>
            <w:lang w:val="es-HN"/>
          </w:rPr>
          <w:t>6.4.2.9</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TRIPLE RESTRICCIÓN SEGÚN LA GUÍA PMBOK® 6TA EDICIÓN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_Toc157520349 \h </w:instrText>
        </w:r>
        <w:r w:rsidR="00BB6E66" w:rsidRPr="00BF6337">
          <w:rPr>
            <w:noProof/>
            <w:webHidden/>
          </w:rPr>
        </w:r>
        <w:r w:rsidR="00BB6E66" w:rsidRPr="00BF6337">
          <w:rPr>
            <w:noProof/>
            <w:webHidden/>
          </w:rPr>
          <w:fldChar w:fldCharType="separate"/>
        </w:r>
        <w:r w:rsidR="006F3CBE">
          <w:rPr>
            <w:noProof/>
            <w:webHidden/>
          </w:rPr>
          <w:t>99</w:t>
        </w:r>
        <w:r w:rsidR="00BB6E66" w:rsidRPr="00BF6337">
          <w:rPr>
            <w:noProof/>
            <w:webHidden/>
          </w:rPr>
          <w:fldChar w:fldCharType="end"/>
        </w:r>
      </w:hyperlink>
    </w:p>
    <w:p w14:paraId="53DEA092" w14:textId="506FD420" w:rsidR="00BB6E66" w:rsidRPr="00BF6337" w:rsidRDefault="00000000" w:rsidP="007F005D">
      <w:pPr>
        <w:pStyle w:val="TDC4"/>
        <w:tabs>
          <w:tab w:val="left" w:pos="176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0" w:history="1">
        <w:r w:rsidR="00BB6E66" w:rsidRPr="00BF6337">
          <w:rPr>
            <w:rStyle w:val="Hipervnculo"/>
            <w:noProof/>
            <w:lang w:val="es-HN"/>
          </w:rPr>
          <w:t>6.4.2.10</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OBJETIVOS DE DESARROLLO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_Toc157520350 \h </w:instrText>
        </w:r>
        <w:r w:rsidR="00BB6E66" w:rsidRPr="00BF6337">
          <w:rPr>
            <w:noProof/>
            <w:webHidden/>
          </w:rPr>
        </w:r>
        <w:r w:rsidR="00BB6E66" w:rsidRPr="00BF6337">
          <w:rPr>
            <w:noProof/>
            <w:webHidden/>
          </w:rPr>
          <w:fldChar w:fldCharType="separate"/>
        </w:r>
        <w:r w:rsidR="006F3CBE">
          <w:rPr>
            <w:noProof/>
            <w:webHidden/>
          </w:rPr>
          <w:t>100</w:t>
        </w:r>
        <w:r w:rsidR="00BB6E66" w:rsidRPr="00BF6337">
          <w:rPr>
            <w:noProof/>
            <w:webHidden/>
          </w:rPr>
          <w:fldChar w:fldCharType="end"/>
        </w:r>
      </w:hyperlink>
    </w:p>
    <w:p w14:paraId="1EC2E093" w14:textId="72AA6826" w:rsidR="00BB6E66" w:rsidRPr="00BF6337" w:rsidRDefault="00000000" w:rsidP="007F005D">
      <w:pPr>
        <w:pStyle w:val="TDC4"/>
        <w:tabs>
          <w:tab w:val="left" w:pos="176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1" w:history="1">
        <w:r w:rsidR="00BB6E66" w:rsidRPr="00BF6337">
          <w:rPr>
            <w:rStyle w:val="Hipervnculo"/>
            <w:noProof/>
            <w:lang w:val="es-HN"/>
          </w:rPr>
          <w:t>6.4.2.11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TEORÍA DEL APRENDIZAJE SOCIAL DE ALBERT BANDURA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_Toc157520351 \h </w:instrText>
        </w:r>
        <w:r w:rsidR="00BB6E66" w:rsidRPr="00BF6337">
          <w:rPr>
            <w:noProof/>
            <w:webHidden/>
          </w:rPr>
        </w:r>
        <w:r w:rsidR="00BB6E66" w:rsidRPr="00BF6337">
          <w:rPr>
            <w:noProof/>
            <w:webHidden/>
          </w:rPr>
          <w:fldChar w:fldCharType="separate"/>
        </w:r>
        <w:r w:rsidR="006F3CBE">
          <w:rPr>
            <w:noProof/>
            <w:webHidden/>
          </w:rPr>
          <w:t>101</w:t>
        </w:r>
        <w:r w:rsidR="00BB6E66" w:rsidRPr="00BF6337">
          <w:rPr>
            <w:noProof/>
            <w:webHidden/>
          </w:rPr>
          <w:fldChar w:fldCharType="end"/>
        </w:r>
      </w:hyperlink>
    </w:p>
    <w:p w14:paraId="352E3195" w14:textId="251F78C1" w:rsidR="00BB6E66" w:rsidRPr="00BF6337" w:rsidRDefault="00000000" w:rsidP="007F005D">
      <w:pPr>
        <w:pStyle w:val="TDC4"/>
        <w:tabs>
          <w:tab w:val="left" w:pos="176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2" w:history="1">
        <w:r w:rsidR="00BB6E66" w:rsidRPr="00BF6337">
          <w:rPr>
            <w:rStyle w:val="Hipervnculo"/>
            <w:noProof/>
            <w:lang w:val="es-HN"/>
          </w:rPr>
          <w:t>6.4.2.12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MENTES BRILLANTES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_Toc157520352 \h </w:instrText>
        </w:r>
        <w:r w:rsidR="00BB6E66" w:rsidRPr="00BF6337">
          <w:rPr>
            <w:noProof/>
            <w:webHidden/>
          </w:rPr>
        </w:r>
        <w:r w:rsidR="00BB6E66" w:rsidRPr="00BF6337">
          <w:rPr>
            <w:noProof/>
            <w:webHidden/>
          </w:rPr>
          <w:fldChar w:fldCharType="separate"/>
        </w:r>
        <w:r w:rsidR="006F3CBE">
          <w:rPr>
            <w:noProof/>
            <w:webHidden/>
          </w:rPr>
          <w:t>102</w:t>
        </w:r>
        <w:r w:rsidR="00BB6E66" w:rsidRPr="00BF6337">
          <w:rPr>
            <w:noProof/>
            <w:webHidden/>
          </w:rPr>
          <w:fldChar w:fldCharType="end"/>
        </w:r>
      </w:hyperlink>
    </w:p>
    <w:p w14:paraId="4830F439" w14:textId="106B8A8E"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3" w:history="1">
        <w:r w:rsidR="00BB6E66" w:rsidRPr="00BF6337">
          <w:rPr>
            <w:rStyle w:val="Hipervnculo"/>
            <w:noProof/>
            <w:lang w:val="es-HN"/>
          </w:rPr>
          <w:t>6.5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MEDIDAS DE CONTROL</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_Toc157520353 \h </w:instrText>
        </w:r>
        <w:r w:rsidR="00BB6E66" w:rsidRPr="00BF6337">
          <w:rPr>
            <w:noProof/>
            <w:webHidden/>
          </w:rPr>
        </w:r>
        <w:r w:rsidR="00BB6E66" w:rsidRPr="00BF6337">
          <w:rPr>
            <w:noProof/>
            <w:webHidden/>
          </w:rPr>
          <w:fldChar w:fldCharType="separate"/>
        </w:r>
        <w:r w:rsidR="006F3CBE">
          <w:rPr>
            <w:noProof/>
            <w:webHidden/>
          </w:rPr>
          <w:t>108</w:t>
        </w:r>
        <w:r w:rsidR="00BB6E66" w:rsidRPr="00BF6337">
          <w:rPr>
            <w:noProof/>
            <w:webHidden/>
          </w:rPr>
          <w:fldChar w:fldCharType="end"/>
        </w:r>
      </w:hyperlink>
    </w:p>
    <w:p w14:paraId="19161968" w14:textId="43F47E37"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4" w:history="1">
        <w:r w:rsidR="00BB6E66" w:rsidRPr="00BF6337">
          <w:rPr>
            <w:rStyle w:val="Hipervnculo"/>
            <w:noProof/>
            <w:lang w:val="es-HN"/>
          </w:rPr>
          <w:t>6.6</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CRONOGRAMA DE IMPLEMENTACIÓN Y PRESUPUESTO</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_Toc157520354 \h </w:instrText>
        </w:r>
        <w:r w:rsidR="00BB6E66" w:rsidRPr="00BF6337">
          <w:rPr>
            <w:noProof/>
            <w:webHidden/>
          </w:rPr>
        </w:r>
        <w:r w:rsidR="00BB6E66" w:rsidRPr="00BF6337">
          <w:rPr>
            <w:noProof/>
            <w:webHidden/>
          </w:rPr>
          <w:fldChar w:fldCharType="separate"/>
        </w:r>
        <w:r w:rsidR="006F3CBE">
          <w:rPr>
            <w:noProof/>
            <w:webHidden/>
          </w:rPr>
          <w:t>109</w:t>
        </w:r>
        <w:r w:rsidR="00BB6E66" w:rsidRPr="00BF6337">
          <w:rPr>
            <w:noProof/>
            <w:webHidden/>
          </w:rPr>
          <w:fldChar w:fldCharType="end"/>
        </w:r>
      </w:hyperlink>
    </w:p>
    <w:p w14:paraId="7FD9776E" w14:textId="6E7C52A5"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5" w:history="1">
        <w:r w:rsidR="00BB6E66" w:rsidRPr="00BF6337">
          <w:rPr>
            <w:rStyle w:val="Hipervnculo"/>
            <w:noProof/>
            <w:lang w:val="es-HN"/>
          </w:rPr>
          <w:t>6.6.1</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LISTA DE ACTIVIDADES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_Toc157520355 \h </w:instrText>
        </w:r>
        <w:r w:rsidR="00BB6E66" w:rsidRPr="00BF6337">
          <w:rPr>
            <w:noProof/>
            <w:webHidden/>
          </w:rPr>
        </w:r>
        <w:r w:rsidR="00BB6E66" w:rsidRPr="00BF6337">
          <w:rPr>
            <w:noProof/>
            <w:webHidden/>
          </w:rPr>
          <w:fldChar w:fldCharType="separate"/>
        </w:r>
        <w:r w:rsidR="006F3CBE">
          <w:rPr>
            <w:noProof/>
            <w:webHidden/>
          </w:rPr>
          <w:t>109</w:t>
        </w:r>
        <w:r w:rsidR="00BB6E66" w:rsidRPr="00BF6337">
          <w:rPr>
            <w:noProof/>
            <w:webHidden/>
          </w:rPr>
          <w:fldChar w:fldCharType="end"/>
        </w:r>
      </w:hyperlink>
    </w:p>
    <w:p w14:paraId="54C7B032" w14:textId="438CDF06"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6" w:history="1">
        <w:r w:rsidR="00BB6E66" w:rsidRPr="00BF6337">
          <w:rPr>
            <w:rStyle w:val="Hipervnculo"/>
            <w:noProof/>
            <w:lang w:val="es-HN"/>
          </w:rPr>
          <w:t>6.6.2</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ESTIMACIÓN DE DURACIÓN DE ACTIVIDADES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_Toc157520356 \h </w:instrText>
        </w:r>
        <w:r w:rsidR="00BB6E66" w:rsidRPr="00BF6337">
          <w:rPr>
            <w:noProof/>
            <w:webHidden/>
          </w:rPr>
        </w:r>
        <w:r w:rsidR="00BB6E66" w:rsidRPr="00BF6337">
          <w:rPr>
            <w:noProof/>
            <w:webHidden/>
          </w:rPr>
          <w:fldChar w:fldCharType="separate"/>
        </w:r>
        <w:r w:rsidR="006F3CBE">
          <w:rPr>
            <w:noProof/>
            <w:webHidden/>
          </w:rPr>
          <w:t>110</w:t>
        </w:r>
        <w:r w:rsidR="00BB6E66" w:rsidRPr="00BF6337">
          <w:rPr>
            <w:noProof/>
            <w:webHidden/>
          </w:rPr>
          <w:fldChar w:fldCharType="end"/>
        </w:r>
      </w:hyperlink>
    </w:p>
    <w:p w14:paraId="0BBF441C" w14:textId="657F8057"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7" w:history="1">
        <w:r w:rsidR="00BB6E66" w:rsidRPr="00BF6337">
          <w:rPr>
            <w:rStyle w:val="Hipervnculo"/>
            <w:noProof/>
            <w:lang w:val="es-HN"/>
          </w:rPr>
          <w:t>6.6.3</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CRONOGRAMA</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_Toc157520357 \h </w:instrText>
        </w:r>
        <w:r w:rsidR="00BB6E66" w:rsidRPr="00BF6337">
          <w:rPr>
            <w:noProof/>
            <w:webHidden/>
          </w:rPr>
        </w:r>
        <w:r w:rsidR="00BB6E66" w:rsidRPr="00BF6337">
          <w:rPr>
            <w:noProof/>
            <w:webHidden/>
          </w:rPr>
          <w:fldChar w:fldCharType="separate"/>
        </w:r>
        <w:r w:rsidR="006F3CBE">
          <w:rPr>
            <w:noProof/>
            <w:webHidden/>
          </w:rPr>
          <w:t>112</w:t>
        </w:r>
        <w:r w:rsidR="00BB6E66" w:rsidRPr="00BF6337">
          <w:rPr>
            <w:noProof/>
            <w:webHidden/>
          </w:rPr>
          <w:fldChar w:fldCharType="end"/>
        </w:r>
      </w:hyperlink>
    </w:p>
    <w:p w14:paraId="43A4A6C3" w14:textId="1F17AF79"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8" w:history="1">
        <w:r w:rsidR="00BB6E66" w:rsidRPr="00BF6337">
          <w:rPr>
            <w:rStyle w:val="Hipervnculo"/>
            <w:noProof/>
            <w:lang w:val="es-HN"/>
          </w:rPr>
          <w:t>6.6.4</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PLAN DE GESTIÓN DE COSTOS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_Toc157520358 \h </w:instrText>
        </w:r>
        <w:r w:rsidR="00BB6E66" w:rsidRPr="00BF6337">
          <w:rPr>
            <w:noProof/>
            <w:webHidden/>
          </w:rPr>
        </w:r>
        <w:r w:rsidR="00BB6E66" w:rsidRPr="00BF6337">
          <w:rPr>
            <w:noProof/>
            <w:webHidden/>
          </w:rPr>
          <w:fldChar w:fldCharType="separate"/>
        </w:r>
        <w:r w:rsidR="006F3CBE">
          <w:rPr>
            <w:noProof/>
            <w:webHidden/>
          </w:rPr>
          <w:t>113</w:t>
        </w:r>
        <w:r w:rsidR="00BB6E66" w:rsidRPr="00BF6337">
          <w:rPr>
            <w:noProof/>
            <w:webHidden/>
          </w:rPr>
          <w:fldChar w:fldCharType="end"/>
        </w:r>
      </w:hyperlink>
    </w:p>
    <w:p w14:paraId="1E9E5059" w14:textId="049CA3BE"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59" w:history="1">
        <w:r w:rsidR="00BB6E66" w:rsidRPr="00BF6337">
          <w:rPr>
            <w:rStyle w:val="Hipervnculo"/>
            <w:noProof/>
            <w:lang w:val="es-HN"/>
          </w:rPr>
          <w:t>6.6.5</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ESTIMACIÓN DE COSTOS DE ACTIVIDAD</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_Toc157520359 \h </w:instrText>
        </w:r>
        <w:r w:rsidR="00BB6E66" w:rsidRPr="00BF6337">
          <w:rPr>
            <w:noProof/>
            <w:webHidden/>
          </w:rPr>
        </w:r>
        <w:r w:rsidR="00BB6E66" w:rsidRPr="00BF6337">
          <w:rPr>
            <w:noProof/>
            <w:webHidden/>
          </w:rPr>
          <w:fldChar w:fldCharType="separate"/>
        </w:r>
        <w:r w:rsidR="006F3CBE">
          <w:rPr>
            <w:noProof/>
            <w:webHidden/>
          </w:rPr>
          <w:t>114</w:t>
        </w:r>
        <w:r w:rsidR="00BB6E66" w:rsidRPr="00BF6337">
          <w:rPr>
            <w:noProof/>
            <w:webHidden/>
          </w:rPr>
          <w:fldChar w:fldCharType="end"/>
        </w:r>
      </w:hyperlink>
    </w:p>
    <w:p w14:paraId="3A7D2114" w14:textId="776E45F8"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60" w:history="1">
        <w:r w:rsidR="00BB6E66" w:rsidRPr="00BF6337">
          <w:rPr>
            <w:rStyle w:val="Hipervnculo"/>
            <w:noProof/>
            <w:lang w:val="es-HN"/>
          </w:rPr>
          <w:t>6.6.6</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COTIZACIÓN</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_Toc157520360 \h </w:instrText>
        </w:r>
        <w:r w:rsidR="00BB6E66" w:rsidRPr="00BF6337">
          <w:rPr>
            <w:noProof/>
            <w:webHidden/>
          </w:rPr>
        </w:r>
        <w:r w:rsidR="00BB6E66" w:rsidRPr="00BF6337">
          <w:rPr>
            <w:noProof/>
            <w:webHidden/>
          </w:rPr>
          <w:fldChar w:fldCharType="separate"/>
        </w:r>
        <w:r w:rsidR="006F3CBE">
          <w:rPr>
            <w:noProof/>
            <w:webHidden/>
          </w:rPr>
          <w:t>115</w:t>
        </w:r>
        <w:r w:rsidR="00BB6E66" w:rsidRPr="00BF6337">
          <w:rPr>
            <w:noProof/>
            <w:webHidden/>
          </w:rPr>
          <w:fldChar w:fldCharType="end"/>
        </w:r>
      </w:hyperlink>
    </w:p>
    <w:p w14:paraId="6D6ABF53" w14:textId="165AD839" w:rsidR="00BB6E66" w:rsidRPr="00BF6337" w:rsidRDefault="00000000" w:rsidP="007F005D">
      <w:pPr>
        <w:pStyle w:val="TDC3"/>
        <w:tabs>
          <w:tab w:val="left" w:pos="132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61" w:history="1">
        <w:r w:rsidR="00BB6E66" w:rsidRPr="00BF6337">
          <w:rPr>
            <w:rStyle w:val="Hipervnculo"/>
            <w:noProof/>
            <w:lang w:val="es-HN"/>
          </w:rPr>
          <w:t>6.6.7</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DIAGRAMA DE ACTIVIDADES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_Toc157520361 \h </w:instrText>
        </w:r>
        <w:r w:rsidR="00BB6E66" w:rsidRPr="00BF6337">
          <w:rPr>
            <w:noProof/>
            <w:webHidden/>
          </w:rPr>
        </w:r>
        <w:r w:rsidR="00BB6E66" w:rsidRPr="00BF6337">
          <w:rPr>
            <w:noProof/>
            <w:webHidden/>
          </w:rPr>
          <w:fldChar w:fldCharType="separate"/>
        </w:r>
        <w:r w:rsidR="006F3CBE">
          <w:rPr>
            <w:noProof/>
            <w:webHidden/>
          </w:rPr>
          <w:t>115</w:t>
        </w:r>
        <w:r w:rsidR="00BB6E66" w:rsidRPr="00BF6337">
          <w:rPr>
            <w:noProof/>
            <w:webHidden/>
          </w:rPr>
          <w:fldChar w:fldCharType="end"/>
        </w:r>
      </w:hyperlink>
    </w:p>
    <w:p w14:paraId="333AC2CC" w14:textId="5E91A8D7" w:rsidR="00BB6E66" w:rsidRPr="00BF6337" w:rsidRDefault="00000000" w:rsidP="007F005D">
      <w:pPr>
        <w:pStyle w:val="TDC2"/>
        <w:tabs>
          <w:tab w:val="left" w:pos="880"/>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62" w:history="1">
        <w:r w:rsidR="00BB6E66" w:rsidRPr="00BF6337">
          <w:rPr>
            <w:rStyle w:val="Hipervnculo"/>
            <w:noProof/>
            <w:lang w:val="es-HN"/>
          </w:rPr>
          <w:t>6.7</w:t>
        </w:r>
        <w:r w:rsidR="00BB6E66" w:rsidRPr="00BF6337">
          <w:rPr>
            <w:rFonts w:asciiTheme="minorHAnsi" w:eastAsiaTheme="minorEastAsia" w:hAnsiTheme="minorHAnsi"/>
            <w:noProof/>
            <w:kern w:val="2"/>
            <w:sz w:val="22"/>
            <w:lang w:val="es-HN" w:eastAsia="es-HN"/>
            <w14:ligatures w14:val="standardContextual"/>
          </w:rPr>
          <w:tab/>
        </w:r>
        <w:r w:rsidR="00BB6E66" w:rsidRPr="00BF6337">
          <w:rPr>
            <w:rStyle w:val="Hipervnculo"/>
            <w:noProof/>
            <w:lang w:val="es-HN"/>
          </w:rPr>
          <w:t>CONCORDANCIA DE LOS SEGMENTOS DE LA TESIS CON LA PROPUESTA</w:t>
        </w:r>
        <w:r w:rsidR="00BB6E66" w:rsidRPr="00BF6337">
          <w:rPr>
            <w:noProof/>
            <w:webHidden/>
          </w:rPr>
          <w:tab/>
        </w:r>
        <w:r w:rsidR="002171A4" w:rsidRPr="00BF6337">
          <w:rPr>
            <w:noProof/>
            <w:webHidden/>
          </w:rPr>
          <w:t>………………………………………………………………………………………...</w:t>
        </w:r>
        <w:r w:rsidR="00BB6E66" w:rsidRPr="00BF6337">
          <w:rPr>
            <w:noProof/>
            <w:webHidden/>
          </w:rPr>
          <w:fldChar w:fldCharType="begin"/>
        </w:r>
        <w:r w:rsidR="00BB6E66" w:rsidRPr="00BF6337">
          <w:rPr>
            <w:noProof/>
            <w:webHidden/>
          </w:rPr>
          <w:instrText xml:space="preserve"> PAGEREF _Toc157520362 \h </w:instrText>
        </w:r>
        <w:r w:rsidR="00BB6E66" w:rsidRPr="00BF6337">
          <w:rPr>
            <w:noProof/>
            <w:webHidden/>
          </w:rPr>
        </w:r>
        <w:r w:rsidR="00BB6E66" w:rsidRPr="00BF6337">
          <w:rPr>
            <w:noProof/>
            <w:webHidden/>
          </w:rPr>
          <w:fldChar w:fldCharType="separate"/>
        </w:r>
        <w:r w:rsidR="006F3CBE">
          <w:rPr>
            <w:noProof/>
            <w:webHidden/>
          </w:rPr>
          <w:t>116</w:t>
        </w:r>
        <w:r w:rsidR="00BB6E66" w:rsidRPr="00BF6337">
          <w:rPr>
            <w:noProof/>
            <w:webHidden/>
          </w:rPr>
          <w:fldChar w:fldCharType="end"/>
        </w:r>
      </w:hyperlink>
    </w:p>
    <w:p w14:paraId="704FD875" w14:textId="507D5C6A" w:rsidR="00BB6E66" w:rsidRPr="00BF6337" w:rsidRDefault="00000000" w:rsidP="007F005D">
      <w:pPr>
        <w:pStyle w:val="TDC1"/>
        <w:tabs>
          <w:tab w:val="right" w:leader="dot" w:pos="9350"/>
        </w:tabs>
        <w:spacing w:line="276" w:lineRule="auto"/>
        <w:rPr>
          <w:rFonts w:asciiTheme="minorHAnsi" w:eastAsiaTheme="minorEastAsia" w:hAnsiTheme="minorHAnsi"/>
          <w:noProof/>
          <w:kern w:val="2"/>
          <w:sz w:val="22"/>
          <w:lang w:val="es-HN" w:eastAsia="es-HN"/>
          <w14:ligatures w14:val="standardContextual"/>
        </w:rPr>
      </w:pPr>
      <w:hyperlink w:anchor="_Toc157520363" w:history="1">
        <w:r w:rsidR="00BB6E66" w:rsidRPr="00BF6337">
          <w:rPr>
            <w:rStyle w:val="Hipervnculo"/>
            <w:noProof/>
          </w:rPr>
          <w:t>REFERENCIAS BIBLIOGRÁFICAS</w:t>
        </w:r>
        <w:r w:rsidR="00BB6E66" w:rsidRPr="00BF6337">
          <w:rPr>
            <w:noProof/>
            <w:webHidden/>
          </w:rPr>
          <w:tab/>
        </w:r>
        <w:r w:rsidR="00BB6E66" w:rsidRPr="00BF6337">
          <w:rPr>
            <w:noProof/>
            <w:webHidden/>
          </w:rPr>
          <w:fldChar w:fldCharType="begin"/>
        </w:r>
        <w:r w:rsidR="00BB6E66" w:rsidRPr="00BF6337">
          <w:rPr>
            <w:noProof/>
            <w:webHidden/>
          </w:rPr>
          <w:instrText xml:space="preserve"> PAGEREF _Toc157520363 \h </w:instrText>
        </w:r>
        <w:r w:rsidR="00BB6E66" w:rsidRPr="00BF6337">
          <w:rPr>
            <w:noProof/>
            <w:webHidden/>
          </w:rPr>
        </w:r>
        <w:r w:rsidR="00BB6E66" w:rsidRPr="00BF6337">
          <w:rPr>
            <w:noProof/>
            <w:webHidden/>
          </w:rPr>
          <w:fldChar w:fldCharType="separate"/>
        </w:r>
        <w:r w:rsidR="006F3CBE">
          <w:rPr>
            <w:noProof/>
            <w:webHidden/>
          </w:rPr>
          <w:t>123</w:t>
        </w:r>
        <w:r w:rsidR="00BB6E66" w:rsidRPr="00BF6337">
          <w:rPr>
            <w:noProof/>
            <w:webHidden/>
          </w:rPr>
          <w:fldChar w:fldCharType="end"/>
        </w:r>
      </w:hyperlink>
    </w:p>
    <w:p w14:paraId="50AE5C7A" w14:textId="4230043A" w:rsidR="00650D53" w:rsidRPr="00BF6337" w:rsidRDefault="003F60B4" w:rsidP="00991FEC">
      <w:pPr>
        <w:pStyle w:val="TextoPrincipal"/>
        <w:ind w:firstLine="0"/>
      </w:pPr>
      <w:r w:rsidRPr="00BF6337">
        <w:fldChar w:fldCharType="end"/>
      </w:r>
    </w:p>
    <w:p w14:paraId="2A214E58" w14:textId="77777777" w:rsidR="005322C3" w:rsidRPr="00BF6337" w:rsidRDefault="005322C3" w:rsidP="005322C3">
      <w:pPr>
        <w:pStyle w:val="Ttulo1"/>
        <w:spacing w:line="360" w:lineRule="auto"/>
        <w:rPr>
          <w:noProof/>
        </w:rPr>
      </w:pPr>
      <w:bookmarkStart w:id="14" w:name="_Toc157520252"/>
      <w:r w:rsidRPr="00BF6337">
        <w:lastRenderedPageBreak/>
        <w:t>ÍNDICE DE ILUSTRACIONES</w:t>
      </w:r>
      <w:bookmarkEnd w:id="14"/>
      <w:r w:rsidRPr="00BF6337">
        <w:rPr>
          <w:b w:val="0"/>
          <w:bCs/>
        </w:rPr>
        <w:fldChar w:fldCharType="begin"/>
      </w:r>
      <w:r w:rsidRPr="00BF6337">
        <w:rPr>
          <w:b w:val="0"/>
          <w:bCs/>
        </w:rPr>
        <w:instrText xml:space="preserve"> TOC \h \z \c "Ilustración" </w:instrText>
      </w:r>
      <w:r w:rsidRPr="00BF6337">
        <w:rPr>
          <w:b w:val="0"/>
          <w:bCs/>
        </w:rPr>
        <w:fldChar w:fldCharType="separate"/>
      </w:r>
    </w:p>
    <w:p w14:paraId="5AC75B16" w14:textId="638991E9" w:rsidR="005322C3" w:rsidRPr="00BF6337" w:rsidRDefault="00000000" w:rsidP="005322C3">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0" w:anchor="_Toc156119741" w:history="1">
        <w:r w:rsidR="005322C3" w:rsidRPr="00BF6337">
          <w:rPr>
            <w:rStyle w:val="Hipervnculo"/>
            <w:noProof/>
            <w:lang w:val="es-HN"/>
          </w:rPr>
          <w:t>Ilustración 1 – Muertes violentas y/o ejecuciones arbitrarias, según edades. Junio 2023</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_Toc156119741 \h </w:instrText>
        </w:r>
        <w:r w:rsidR="005322C3" w:rsidRPr="00BF6337">
          <w:rPr>
            <w:noProof/>
            <w:webHidden/>
            <w:lang w:val="es-HN"/>
          </w:rPr>
        </w:r>
        <w:r w:rsidR="005322C3" w:rsidRPr="00BF6337">
          <w:rPr>
            <w:noProof/>
            <w:webHidden/>
            <w:lang w:val="es-HN"/>
          </w:rPr>
          <w:fldChar w:fldCharType="separate"/>
        </w:r>
        <w:r w:rsidR="006F3CBE">
          <w:rPr>
            <w:noProof/>
            <w:webHidden/>
            <w:lang w:val="es-HN"/>
          </w:rPr>
          <w:t>12</w:t>
        </w:r>
        <w:r w:rsidR="005322C3" w:rsidRPr="00BF6337">
          <w:rPr>
            <w:noProof/>
            <w:webHidden/>
            <w:lang w:val="es-HN"/>
          </w:rPr>
          <w:fldChar w:fldCharType="end"/>
        </w:r>
      </w:hyperlink>
    </w:p>
    <w:p w14:paraId="2CFE4205" w14:textId="78B592CF" w:rsidR="005322C3" w:rsidRPr="00BF6337" w:rsidRDefault="00000000" w:rsidP="005322C3">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42" w:history="1">
        <w:r w:rsidR="005322C3" w:rsidRPr="00BF6337">
          <w:rPr>
            <w:rStyle w:val="Hipervnculo"/>
            <w:noProof/>
            <w:lang w:val="es-HN"/>
          </w:rPr>
          <w:t>Ilustración 2 – Estructura de Desglose de Trabajo</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_Toc156119742 \h </w:instrText>
        </w:r>
        <w:r w:rsidR="005322C3" w:rsidRPr="00BF6337">
          <w:rPr>
            <w:noProof/>
            <w:webHidden/>
            <w:lang w:val="es-HN"/>
          </w:rPr>
        </w:r>
        <w:r w:rsidR="005322C3" w:rsidRPr="00BF6337">
          <w:rPr>
            <w:noProof/>
            <w:webHidden/>
            <w:lang w:val="es-HN"/>
          </w:rPr>
          <w:fldChar w:fldCharType="separate"/>
        </w:r>
        <w:r w:rsidR="006F3CBE">
          <w:rPr>
            <w:noProof/>
            <w:webHidden/>
            <w:lang w:val="es-HN"/>
          </w:rPr>
          <w:t>81</w:t>
        </w:r>
        <w:r w:rsidR="005322C3" w:rsidRPr="00BF6337">
          <w:rPr>
            <w:noProof/>
            <w:webHidden/>
            <w:lang w:val="es-HN"/>
          </w:rPr>
          <w:fldChar w:fldCharType="end"/>
        </w:r>
      </w:hyperlink>
    </w:p>
    <w:p w14:paraId="31378A4A" w14:textId="458D8471" w:rsidR="005322C3" w:rsidRPr="00BF6337" w:rsidRDefault="00000000" w:rsidP="005322C3">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43" w:history="1">
        <w:r w:rsidR="005322C3" w:rsidRPr="00BF6337">
          <w:rPr>
            <w:rStyle w:val="Hipervnculo"/>
            <w:noProof/>
            <w:lang w:val="es-HN"/>
          </w:rPr>
          <w:t>Ilustración 3 – Ruta Crítica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_Toc156119743 \h </w:instrText>
        </w:r>
        <w:r w:rsidR="005322C3" w:rsidRPr="00BF6337">
          <w:rPr>
            <w:noProof/>
            <w:webHidden/>
            <w:lang w:val="es-HN"/>
          </w:rPr>
        </w:r>
        <w:r w:rsidR="005322C3" w:rsidRPr="00BF6337">
          <w:rPr>
            <w:noProof/>
            <w:webHidden/>
            <w:lang w:val="es-HN"/>
          </w:rPr>
          <w:fldChar w:fldCharType="separate"/>
        </w:r>
        <w:r w:rsidR="006F3CBE">
          <w:rPr>
            <w:noProof/>
            <w:webHidden/>
            <w:lang w:val="es-HN"/>
          </w:rPr>
          <w:t>88</w:t>
        </w:r>
        <w:r w:rsidR="005322C3" w:rsidRPr="00BF6337">
          <w:rPr>
            <w:noProof/>
            <w:webHidden/>
            <w:lang w:val="es-HN"/>
          </w:rPr>
          <w:fldChar w:fldCharType="end"/>
        </w:r>
      </w:hyperlink>
    </w:p>
    <w:p w14:paraId="3AC115DF" w14:textId="7332E925" w:rsidR="005322C3" w:rsidRPr="00BF6337" w:rsidRDefault="00000000" w:rsidP="005322C3">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44" w:history="1">
        <w:r w:rsidR="005322C3" w:rsidRPr="00BF6337">
          <w:rPr>
            <w:rStyle w:val="Hipervnculo"/>
            <w:noProof/>
            <w:lang w:val="es-HN"/>
          </w:rPr>
          <w:t>Ilustración 4 – Diagrama de Gantt</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_Toc156119744 \h </w:instrText>
        </w:r>
        <w:r w:rsidR="005322C3" w:rsidRPr="00BF6337">
          <w:rPr>
            <w:noProof/>
            <w:webHidden/>
            <w:lang w:val="es-HN"/>
          </w:rPr>
        </w:r>
        <w:r w:rsidR="005322C3" w:rsidRPr="00BF6337">
          <w:rPr>
            <w:noProof/>
            <w:webHidden/>
            <w:lang w:val="es-HN"/>
          </w:rPr>
          <w:fldChar w:fldCharType="separate"/>
        </w:r>
        <w:r w:rsidR="006F3CBE">
          <w:rPr>
            <w:noProof/>
            <w:webHidden/>
            <w:lang w:val="es-HN"/>
          </w:rPr>
          <w:t>115</w:t>
        </w:r>
        <w:r w:rsidR="005322C3" w:rsidRPr="00BF6337">
          <w:rPr>
            <w:noProof/>
            <w:webHidden/>
            <w:lang w:val="es-HN"/>
          </w:rPr>
          <w:fldChar w:fldCharType="end"/>
        </w:r>
      </w:hyperlink>
    </w:p>
    <w:p w14:paraId="3A8E2068" w14:textId="1C70CF73" w:rsidR="005322C3" w:rsidRPr="00BF6337" w:rsidRDefault="005322C3" w:rsidP="005322C3">
      <w:pPr>
        <w:pStyle w:val="TextoPrincipal"/>
        <w:ind w:firstLine="0"/>
      </w:pPr>
      <w:r w:rsidRPr="00BF6337">
        <w:rPr>
          <w:b/>
          <w:bCs/>
        </w:rPr>
        <w:fldChar w:fldCharType="end"/>
      </w:r>
    </w:p>
    <w:p w14:paraId="6271A591" w14:textId="77777777" w:rsidR="005322C3" w:rsidRPr="00BF6337" w:rsidRDefault="005322C3" w:rsidP="00991FEC">
      <w:pPr>
        <w:pStyle w:val="TextoPrincipal"/>
        <w:ind w:firstLine="0"/>
      </w:pPr>
    </w:p>
    <w:p w14:paraId="4B5E9FE2" w14:textId="7139A013" w:rsidR="00B77C39" w:rsidRPr="00BF6337" w:rsidRDefault="00B77C39" w:rsidP="00991FEC">
      <w:pPr>
        <w:pStyle w:val="Ttulo1"/>
      </w:pPr>
      <w:bookmarkStart w:id="15" w:name="_Toc157520253"/>
      <w:r w:rsidRPr="00BF6337">
        <w:t>ÍNDICE DE FIGURAS</w:t>
      </w:r>
      <w:bookmarkEnd w:id="15"/>
    </w:p>
    <w:p w14:paraId="4D0A109E" w14:textId="0EC77B0B" w:rsidR="005322C3" w:rsidRPr="00BF6337" w:rsidRDefault="00B77C39">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r w:rsidRPr="00BF6337">
        <w:rPr>
          <w:lang w:val="es-HN"/>
        </w:rPr>
        <w:fldChar w:fldCharType="begin"/>
      </w:r>
      <w:r w:rsidRPr="00BF6337">
        <w:rPr>
          <w:lang w:val="es-HN"/>
        </w:rPr>
        <w:instrText xml:space="preserve"> TOC \h \z \c "Figura" </w:instrText>
      </w:r>
      <w:r w:rsidRPr="00BF6337">
        <w:rPr>
          <w:lang w:val="es-HN"/>
        </w:rPr>
        <w:fldChar w:fldCharType="separate"/>
      </w:r>
      <w:hyperlink r:id="rId11" w:anchor="_Toc156119691" w:history="1">
        <w:r w:rsidR="005322C3" w:rsidRPr="00BF6337">
          <w:rPr>
            <w:rStyle w:val="Hipervnculo"/>
            <w:noProof/>
            <w:lang w:val="es-HN"/>
          </w:rPr>
          <w:t>Figura 1- Greta Thunberg</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_Toc156119691 \h </w:instrText>
        </w:r>
        <w:r w:rsidR="005322C3" w:rsidRPr="00BF6337">
          <w:rPr>
            <w:noProof/>
            <w:webHidden/>
            <w:lang w:val="es-HN"/>
          </w:rPr>
        </w:r>
        <w:r w:rsidR="005322C3" w:rsidRPr="00BF6337">
          <w:rPr>
            <w:noProof/>
            <w:webHidden/>
            <w:lang w:val="es-HN"/>
          </w:rPr>
          <w:fldChar w:fldCharType="separate"/>
        </w:r>
        <w:r w:rsidR="006F3CBE">
          <w:rPr>
            <w:noProof/>
            <w:webHidden/>
            <w:lang w:val="es-HN"/>
          </w:rPr>
          <w:t>8</w:t>
        </w:r>
        <w:r w:rsidR="005322C3" w:rsidRPr="00BF6337">
          <w:rPr>
            <w:noProof/>
            <w:webHidden/>
            <w:lang w:val="es-HN"/>
          </w:rPr>
          <w:fldChar w:fldCharType="end"/>
        </w:r>
      </w:hyperlink>
    </w:p>
    <w:p w14:paraId="162C554B" w14:textId="36810C8E"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2" w:anchor="_Toc156119692" w:history="1">
        <w:r w:rsidR="005322C3" w:rsidRPr="00BF6337">
          <w:rPr>
            <w:rStyle w:val="Hipervnculo"/>
            <w:noProof/>
            <w:lang w:val="es-HN"/>
          </w:rPr>
          <w:t>Figura 2 - Laboratorio Latinoamericano de Acción Ciudadana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_Toc156119692 \h </w:instrText>
        </w:r>
        <w:r w:rsidR="005322C3" w:rsidRPr="00BF6337">
          <w:rPr>
            <w:noProof/>
            <w:webHidden/>
            <w:lang w:val="es-HN"/>
          </w:rPr>
        </w:r>
        <w:r w:rsidR="005322C3" w:rsidRPr="00BF6337">
          <w:rPr>
            <w:noProof/>
            <w:webHidden/>
            <w:lang w:val="es-HN"/>
          </w:rPr>
          <w:fldChar w:fldCharType="separate"/>
        </w:r>
        <w:r w:rsidR="006F3CBE">
          <w:rPr>
            <w:noProof/>
            <w:webHidden/>
            <w:lang w:val="es-HN"/>
          </w:rPr>
          <w:t>9</w:t>
        </w:r>
        <w:r w:rsidR="005322C3" w:rsidRPr="00BF6337">
          <w:rPr>
            <w:noProof/>
            <w:webHidden/>
            <w:lang w:val="es-HN"/>
          </w:rPr>
          <w:fldChar w:fldCharType="end"/>
        </w:r>
      </w:hyperlink>
    </w:p>
    <w:p w14:paraId="3DD0E295" w14:textId="0AE2A3EE"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3" w:anchor="_Toc156119693" w:history="1">
        <w:r w:rsidR="005322C3" w:rsidRPr="00BF6337">
          <w:rPr>
            <w:rStyle w:val="Hipervnculo"/>
            <w:noProof/>
            <w:lang w:val="es-HN"/>
          </w:rPr>
          <w:t>Figura 3 - Objetivos del Desarrollo Sostenible</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_Toc156119693 \h </w:instrText>
        </w:r>
        <w:r w:rsidR="005322C3" w:rsidRPr="00BF6337">
          <w:rPr>
            <w:noProof/>
            <w:webHidden/>
            <w:lang w:val="es-HN"/>
          </w:rPr>
        </w:r>
        <w:r w:rsidR="005322C3" w:rsidRPr="00BF6337">
          <w:rPr>
            <w:noProof/>
            <w:webHidden/>
            <w:lang w:val="es-HN"/>
          </w:rPr>
          <w:fldChar w:fldCharType="separate"/>
        </w:r>
        <w:r w:rsidR="006F3CBE">
          <w:rPr>
            <w:noProof/>
            <w:webHidden/>
            <w:lang w:val="es-HN"/>
          </w:rPr>
          <w:t>10</w:t>
        </w:r>
        <w:r w:rsidR="005322C3" w:rsidRPr="00BF6337">
          <w:rPr>
            <w:noProof/>
            <w:webHidden/>
            <w:lang w:val="es-HN"/>
          </w:rPr>
          <w:fldChar w:fldCharType="end"/>
        </w:r>
      </w:hyperlink>
    </w:p>
    <w:p w14:paraId="11913AC9" w14:textId="26AB37E9"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694" w:history="1">
        <w:r w:rsidR="005322C3" w:rsidRPr="00BF6337">
          <w:rPr>
            <w:rStyle w:val="Hipervnculo"/>
            <w:noProof/>
            <w:lang w:val="es-HN"/>
          </w:rPr>
          <w:t>Figura 4 – Caravana de migrantes hondureños</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_Toc156119694 \h </w:instrText>
        </w:r>
        <w:r w:rsidR="005322C3" w:rsidRPr="00BF6337">
          <w:rPr>
            <w:noProof/>
            <w:webHidden/>
            <w:lang w:val="es-HN"/>
          </w:rPr>
        </w:r>
        <w:r w:rsidR="005322C3" w:rsidRPr="00BF6337">
          <w:rPr>
            <w:noProof/>
            <w:webHidden/>
            <w:lang w:val="es-HN"/>
          </w:rPr>
          <w:fldChar w:fldCharType="separate"/>
        </w:r>
        <w:r w:rsidR="006F3CBE">
          <w:rPr>
            <w:noProof/>
            <w:webHidden/>
            <w:lang w:val="es-HN"/>
          </w:rPr>
          <w:t>11</w:t>
        </w:r>
        <w:r w:rsidR="005322C3" w:rsidRPr="00BF6337">
          <w:rPr>
            <w:noProof/>
            <w:webHidden/>
            <w:lang w:val="es-HN"/>
          </w:rPr>
          <w:fldChar w:fldCharType="end"/>
        </w:r>
      </w:hyperlink>
    </w:p>
    <w:p w14:paraId="0B88DD88" w14:textId="5D396522"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4" w:anchor="_Toc156119695" w:history="1">
        <w:r w:rsidR="005322C3" w:rsidRPr="00BF6337">
          <w:rPr>
            <w:rStyle w:val="Hipervnculo"/>
            <w:noProof/>
            <w:lang w:val="es-HN"/>
          </w:rPr>
          <w:t>Figura 5 – Chicas trabajando en biblioteca comunitaria de Dulce Nombre, Copán.</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_Toc156119695 \h </w:instrText>
        </w:r>
        <w:r w:rsidR="005322C3" w:rsidRPr="00BF6337">
          <w:rPr>
            <w:noProof/>
            <w:webHidden/>
            <w:lang w:val="es-HN"/>
          </w:rPr>
        </w:r>
        <w:r w:rsidR="005322C3" w:rsidRPr="00BF6337">
          <w:rPr>
            <w:noProof/>
            <w:webHidden/>
            <w:lang w:val="es-HN"/>
          </w:rPr>
          <w:fldChar w:fldCharType="separate"/>
        </w:r>
        <w:r w:rsidR="006F3CBE">
          <w:rPr>
            <w:noProof/>
            <w:webHidden/>
            <w:lang w:val="es-HN"/>
          </w:rPr>
          <w:t>13</w:t>
        </w:r>
        <w:r w:rsidR="005322C3" w:rsidRPr="00BF6337">
          <w:rPr>
            <w:noProof/>
            <w:webHidden/>
            <w:lang w:val="es-HN"/>
          </w:rPr>
          <w:fldChar w:fldCharType="end"/>
        </w:r>
      </w:hyperlink>
    </w:p>
    <w:p w14:paraId="1CA759D7" w14:textId="0B876E0A"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5" w:anchor="_Toc156119696" w:history="1">
        <w:r w:rsidR="005322C3" w:rsidRPr="00BF6337">
          <w:rPr>
            <w:rStyle w:val="Hipervnculo"/>
            <w:noProof/>
            <w:lang w:val="es-HN"/>
          </w:rPr>
          <w:t>Figura 6 – Ubicación de las Bibliotecas Comunitarias de la red Riecken</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_Toc156119696 \h </w:instrText>
        </w:r>
        <w:r w:rsidR="005322C3" w:rsidRPr="00BF6337">
          <w:rPr>
            <w:noProof/>
            <w:webHidden/>
            <w:lang w:val="es-HN"/>
          </w:rPr>
        </w:r>
        <w:r w:rsidR="005322C3" w:rsidRPr="00BF6337">
          <w:rPr>
            <w:noProof/>
            <w:webHidden/>
            <w:lang w:val="es-HN"/>
          </w:rPr>
          <w:fldChar w:fldCharType="separate"/>
        </w:r>
        <w:r w:rsidR="006F3CBE">
          <w:rPr>
            <w:noProof/>
            <w:webHidden/>
            <w:lang w:val="es-HN"/>
          </w:rPr>
          <w:t>14</w:t>
        </w:r>
        <w:r w:rsidR="005322C3" w:rsidRPr="00BF6337">
          <w:rPr>
            <w:noProof/>
            <w:webHidden/>
            <w:lang w:val="es-HN"/>
          </w:rPr>
          <w:fldChar w:fldCharType="end"/>
        </w:r>
      </w:hyperlink>
    </w:p>
    <w:p w14:paraId="5B2E3FC1" w14:textId="26E0E2A3"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6" w:anchor="_Toc156119697" w:history="1">
        <w:r w:rsidR="005322C3" w:rsidRPr="00BF6337">
          <w:rPr>
            <w:rStyle w:val="Hipervnculo"/>
            <w:noProof/>
            <w:lang w:val="es-HN"/>
          </w:rPr>
          <w:t>Figura 7 - Logo oficial Bibliotecas Comunitarias Riecken</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_Toc156119697 \h </w:instrText>
        </w:r>
        <w:r w:rsidR="005322C3" w:rsidRPr="00BF6337">
          <w:rPr>
            <w:noProof/>
            <w:webHidden/>
            <w:lang w:val="es-HN"/>
          </w:rPr>
        </w:r>
        <w:r w:rsidR="005322C3" w:rsidRPr="00BF6337">
          <w:rPr>
            <w:noProof/>
            <w:webHidden/>
            <w:lang w:val="es-HN"/>
          </w:rPr>
          <w:fldChar w:fldCharType="separate"/>
        </w:r>
        <w:r w:rsidR="006F3CBE">
          <w:rPr>
            <w:noProof/>
            <w:webHidden/>
            <w:lang w:val="es-HN"/>
          </w:rPr>
          <w:t>15</w:t>
        </w:r>
        <w:r w:rsidR="005322C3" w:rsidRPr="00BF6337">
          <w:rPr>
            <w:noProof/>
            <w:webHidden/>
            <w:lang w:val="es-HN"/>
          </w:rPr>
          <w:fldChar w:fldCharType="end"/>
        </w:r>
      </w:hyperlink>
    </w:p>
    <w:p w14:paraId="1850C73A" w14:textId="2A97F2E2"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7" w:anchor="_Toc156119698" w:history="1">
        <w:r w:rsidR="005322C3" w:rsidRPr="00BF6337">
          <w:rPr>
            <w:rStyle w:val="Hipervnculo"/>
            <w:noProof/>
            <w:lang w:val="es-HN"/>
          </w:rPr>
          <w:t>Figura 8 – Triple Restricción según la guía PMBOK</w:t>
        </w:r>
        <w:r w:rsidR="005322C3" w:rsidRPr="00BF6337">
          <w:rPr>
            <w:rStyle w:val="Hipervnculo"/>
            <w:rFonts w:ascii="Arial" w:hAnsi="Arial" w:cs="Arial"/>
            <w:noProof/>
            <w:shd w:val="clear" w:color="auto" w:fill="FFFFFF"/>
            <w:lang w:val="es-HN"/>
          </w:rPr>
          <w:t>®</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_Toc156119698 \h </w:instrText>
        </w:r>
        <w:r w:rsidR="005322C3" w:rsidRPr="00BF6337">
          <w:rPr>
            <w:noProof/>
            <w:webHidden/>
            <w:lang w:val="es-HN"/>
          </w:rPr>
        </w:r>
        <w:r w:rsidR="005322C3" w:rsidRPr="00BF6337">
          <w:rPr>
            <w:noProof/>
            <w:webHidden/>
            <w:lang w:val="es-HN"/>
          </w:rPr>
          <w:fldChar w:fldCharType="separate"/>
        </w:r>
        <w:r w:rsidR="006F3CBE">
          <w:rPr>
            <w:noProof/>
            <w:webHidden/>
            <w:lang w:val="es-HN"/>
          </w:rPr>
          <w:t>18</w:t>
        </w:r>
        <w:r w:rsidR="005322C3" w:rsidRPr="00BF6337">
          <w:rPr>
            <w:noProof/>
            <w:webHidden/>
            <w:lang w:val="es-HN"/>
          </w:rPr>
          <w:fldChar w:fldCharType="end"/>
        </w:r>
      </w:hyperlink>
    </w:p>
    <w:p w14:paraId="6DF7B610" w14:textId="12D81F70"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8" w:anchor="_Toc156119699" w:history="1">
        <w:r w:rsidR="005322C3" w:rsidRPr="00BF6337">
          <w:rPr>
            <w:rStyle w:val="Hipervnculo"/>
            <w:noProof/>
            <w:lang w:val="es-HN"/>
          </w:rPr>
          <w:t>Figura 9 – Objetivo 5 de los ODS</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_Toc156119699 \h </w:instrText>
        </w:r>
        <w:r w:rsidR="005322C3" w:rsidRPr="00BF6337">
          <w:rPr>
            <w:noProof/>
            <w:webHidden/>
            <w:lang w:val="es-HN"/>
          </w:rPr>
        </w:r>
        <w:r w:rsidR="005322C3" w:rsidRPr="00BF6337">
          <w:rPr>
            <w:noProof/>
            <w:webHidden/>
            <w:lang w:val="es-HN"/>
          </w:rPr>
          <w:fldChar w:fldCharType="separate"/>
        </w:r>
        <w:r w:rsidR="006F3CBE">
          <w:rPr>
            <w:noProof/>
            <w:webHidden/>
            <w:lang w:val="es-HN"/>
          </w:rPr>
          <w:t>20</w:t>
        </w:r>
        <w:r w:rsidR="005322C3" w:rsidRPr="00BF6337">
          <w:rPr>
            <w:noProof/>
            <w:webHidden/>
            <w:lang w:val="es-HN"/>
          </w:rPr>
          <w:fldChar w:fldCharType="end"/>
        </w:r>
      </w:hyperlink>
    </w:p>
    <w:p w14:paraId="53107447" w14:textId="53CC9D03"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19" w:anchor="_Toc156119700" w:history="1">
        <w:r w:rsidR="005322C3" w:rsidRPr="00BF6337">
          <w:rPr>
            <w:rStyle w:val="Hipervnculo"/>
            <w:noProof/>
            <w:lang w:val="es-HN"/>
          </w:rPr>
          <w:t>Figura 10 – Objetivo 10 de los ODS</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_Toc156119700 \h </w:instrText>
        </w:r>
        <w:r w:rsidR="005322C3" w:rsidRPr="00BF6337">
          <w:rPr>
            <w:noProof/>
            <w:webHidden/>
            <w:lang w:val="es-HN"/>
          </w:rPr>
        </w:r>
        <w:r w:rsidR="005322C3" w:rsidRPr="00BF6337">
          <w:rPr>
            <w:noProof/>
            <w:webHidden/>
            <w:lang w:val="es-HN"/>
          </w:rPr>
          <w:fldChar w:fldCharType="separate"/>
        </w:r>
        <w:r w:rsidR="006F3CBE">
          <w:rPr>
            <w:noProof/>
            <w:webHidden/>
            <w:lang w:val="es-HN"/>
          </w:rPr>
          <w:t>20</w:t>
        </w:r>
        <w:r w:rsidR="005322C3" w:rsidRPr="00BF6337">
          <w:rPr>
            <w:noProof/>
            <w:webHidden/>
            <w:lang w:val="es-HN"/>
          </w:rPr>
          <w:fldChar w:fldCharType="end"/>
        </w:r>
      </w:hyperlink>
    </w:p>
    <w:p w14:paraId="3949BA5C" w14:textId="66C65E2A"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0" w:anchor="_Toc156119701" w:history="1">
        <w:r w:rsidR="005322C3" w:rsidRPr="00BF6337">
          <w:rPr>
            <w:rStyle w:val="Hipervnculo"/>
            <w:noProof/>
            <w:lang w:val="es-HN"/>
          </w:rPr>
          <w:t>Figura 11 – Objetivo 11 de los ODS</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_Toc156119701 \h </w:instrText>
        </w:r>
        <w:r w:rsidR="005322C3" w:rsidRPr="00BF6337">
          <w:rPr>
            <w:noProof/>
            <w:webHidden/>
            <w:lang w:val="es-HN"/>
          </w:rPr>
        </w:r>
        <w:r w:rsidR="005322C3" w:rsidRPr="00BF6337">
          <w:rPr>
            <w:noProof/>
            <w:webHidden/>
            <w:lang w:val="es-HN"/>
          </w:rPr>
          <w:fldChar w:fldCharType="separate"/>
        </w:r>
        <w:r w:rsidR="006F3CBE">
          <w:rPr>
            <w:noProof/>
            <w:webHidden/>
            <w:lang w:val="es-HN"/>
          </w:rPr>
          <w:t>20</w:t>
        </w:r>
        <w:r w:rsidR="005322C3" w:rsidRPr="00BF6337">
          <w:rPr>
            <w:noProof/>
            <w:webHidden/>
            <w:lang w:val="es-HN"/>
          </w:rPr>
          <w:fldChar w:fldCharType="end"/>
        </w:r>
      </w:hyperlink>
    </w:p>
    <w:p w14:paraId="5C7F2AD8" w14:textId="148E175F"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1" w:anchor="_Toc156119702" w:history="1">
        <w:r w:rsidR="005322C3" w:rsidRPr="00BF6337">
          <w:rPr>
            <w:rStyle w:val="Hipervnculo"/>
            <w:noProof/>
            <w:lang w:val="es-HN"/>
          </w:rPr>
          <w:t>Figura 12 – Esquema de variables de estudio</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_Toc156119702 \h </w:instrText>
        </w:r>
        <w:r w:rsidR="005322C3" w:rsidRPr="00BF6337">
          <w:rPr>
            <w:noProof/>
            <w:webHidden/>
            <w:lang w:val="es-HN"/>
          </w:rPr>
        </w:r>
        <w:r w:rsidR="005322C3" w:rsidRPr="00BF6337">
          <w:rPr>
            <w:noProof/>
            <w:webHidden/>
            <w:lang w:val="es-HN"/>
          </w:rPr>
          <w:fldChar w:fldCharType="separate"/>
        </w:r>
        <w:r w:rsidR="006F3CBE">
          <w:rPr>
            <w:noProof/>
            <w:webHidden/>
            <w:lang w:val="es-HN"/>
          </w:rPr>
          <w:t>28</w:t>
        </w:r>
        <w:r w:rsidR="005322C3" w:rsidRPr="00BF6337">
          <w:rPr>
            <w:noProof/>
            <w:webHidden/>
            <w:lang w:val="es-HN"/>
          </w:rPr>
          <w:fldChar w:fldCharType="end"/>
        </w:r>
      </w:hyperlink>
    </w:p>
    <w:p w14:paraId="159B8EFE" w14:textId="27E0D37F"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3" w:history="1">
        <w:r w:rsidR="005322C3" w:rsidRPr="00BF6337">
          <w:rPr>
            <w:rStyle w:val="Hipervnculo"/>
            <w:noProof/>
            <w:lang w:val="es-HN"/>
          </w:rPr>
          <w:t>Figura 13 – Género de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_Toc156119703 \h </w:instrText>
        </w:r>
        <w:r w:rsidR="005322C3" w:rsidRPr="00BF6337">
          <w:rPr>
            <w:noProof/>
            <w:webHidden/>
            <w:lang w:val="es-HN"/>
          </w:rPr>
        </w:r>
        <w:r w:rsidR="005322C3" w:rsidRPr="00BF6337">
          <w:rPr>
            <w:noProof/>
            <w:webHidden/>
            <w:lang w:val="es-HN"/>
          </w:rPr>
          <w:fldChar w:fldCharType="separate"/>
        </w:r>
        <w:r w:rsidR="006F3CBE">
          <w:rPr>
            <w:noProof/>
            <w:webHidden/>
            <w:lang w:val="es-HN"/>
          </w:rPr>
          <w:t>36</w:t>
        </w:r>
        <w:r w:rsidR="005322C3" w:rsidRPr="00BF6337">
          <w:rPr>
            <w:noProof/>
            <w:webHidden/>
            <w:lang w:val="es-HN"/>
          </w:rPr>
          <w:fldChar w:fldCharType="end"/>
        </w:r>
      </w:hyperlink>
    </w:p>
    <w:p w14:paraId="0BC956AE" w14:textId="673ACA5B"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4" w:history="1">
        <w:r w:rsidR="005322C3" w:rsidRPr="00BF6337">
          <w:rPr>
            <w:rStyle w:val="Hipervnculo"/>
            <w:noProof/>
            <w:lang w:val="es-HN"/>
          </w:rPr>
          <w:t>Figura 14 – Edades de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_Toc156119704 \h </w:instrText>
        </w:r>
        <w:r w:rsidR="005322C3" w:rsidRPr="00BF6337">
          <w:rPr>
            <w:noProof/>
            <w:webHidden/>
            <w:lang w:val="es-HN"/>
          </w:rPr>
        </w:r>
        <w:r w:rsidR="005322C3" w:rsidRPr="00BF6337">
          <w:rPr>
            <w:noProof/>
            <w:webHidden/>
            <w:lang w:val="es-HN"/>
          </w:rPr>
          <w:fldChar w:fldCharType="separate"/>
        </w:r>
        <w:r w:rsidR="006F3CBE">
          <w:rPr>
            <w:noProof/>
            <w:webHidden/>
            <w:lang w:val="es-HN"/>
          </w:rPr>
          <w:t>37</w:t>
        </w:r>
        <w:r w:rsidR="005322C3" w:rsidRPr="00BF6337">
          <w:rPr>
            <w:noProof/>
            <w:webHidden/>
            <w:lang w:val="es-HN"/>
          </w:rPr>
          <w:fldChar w:fldCharType="end"/>
        </w:r>
      </w:hyperlink>
    </w:p>
    <w:p w14:paraId="460F11B9" w14:textId="0F3E4FAD"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5" w:history="1">
        <w:r w:rsidR="005322C3" w:rsidRPr="00BF6337">
          <w:rPr>
            <w:rStyle w:val="Hipervnculo"/>
            <w:noProof/>
            <w:lang w:val="es-HN"/>
          </w:rPr>
          <w:t>Figura 15 – Nivel educativo de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_Toc156119705 \h </w:instrText>
        </w:r>
        <w:r w:rsidR="005322C3" w:rsidRPr="00BF6337">
          <w:rPr>
            <w:noProof/>
            <w:webHidden/>
            <w:lang w:val="es-HN"/>
          </w:rPr>
        </w:r>
        <w:r w:rsidR="005322C3" w:rsidRPr="00BF6337">
          <w:rPr>
            <w:noProof/>
            <w:webHidden/>
            <w:lang w:val="es-HN"/>
          </w:rPr>
          <w:fldChar w:fldCharType="separate"/>
        </w:r>
        <w:r w:rsidR="006F3CBE">
          <w:rPr>
            <w:noProof/>
            <w:webHidden/>
            <w:lang w:val="es-HN"/>
          </w:rPr>
          <w:t>38</w:t>
        </w:r>
        <w:r w:rsidR="005322C3" w:rsidRPr="00BF6337">
          <w:rPr>
            <w:noProof/>
            <w:webHidden/>
            <w:lang w:val="es-HN"/>
          </w:rPr>
          <w:fldChar w:fldCharType="end"/>
        </w:r>
      </w:hyperlink>
    </w:p>
    <w:p w14:paraId="4B27CF1B" w14:textId="1BD8B792"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6" w:history="1">
        <w:r w:rsidR="005322C3" w:rsidRPr="00BF6337">
          <w:rPr>
            <w:rStyle w:val="Hipervnculo"/>
            <w:noProof/>
            <w:lang w:val="es-HN"/>
          </w:rPr>
          <w:t>Figura 16 – Ubicación geográfica de la adolescencia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_Toc156119706 \h </w:instrText>
        </w:r>
        <w:r w:rsidR="005322C3" w:rsidRPr="00BF6337">
          <w:rPr>
            <w:noProof/>
            <w:webHidden/>
            <w:lang w:val="es-HN"/>
          </w:rPr>
        </w:r>
        <w:r w:rsidR="005322C3" w:rsidRPr="00BF6337">
          <w:rPr>
            <w:noProof/>
            <w:webHidden/>
            <w:lang w:val="es-HN"/>
          </w:rPr>
          <w:fldChar w:fldCharType="separate"/>
        </w:r>
        <w:r w:rsidR="006F3CBE">
          <w:rPr>
            <w:noProof/>
            <w:webHidden/>
            <w:lang w:val="es-HN"/>
          </w:rPr>
          <w:t>39</w:t>
        </w:r>
        <w:r w:rsidR="005322C3" w:rsidRPr="00BF6337">
          <w:rPr>
            <w:noProof/>
            <w:webHidden/>
            <w:lang w:val="es-HN"/>
          </w:rPr>
          <w:fldChar w:fldCharType="end"/>
        </w:r>
      </w:hyperlink>
    </w:p>
    <w:p w14:paraId="51412409" w14:textId="7F43FD1A"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7" w:history="1">
        <w:r w:rsidR="005322C3" w:rsidRPr="00BF6337">
          <w:rPr>
            <w:rStyle w:val="Hipervnculo"/>
            <w:noProof/>
            <w:lang w:val="es-HN"/>
          </w:rPr>
          <w:t>Figura 17 – Tiempo aproximado desde la casa de la población encuestada hasta la biblioteca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_Toc156119707 \h </w:instrText>
        </w:r>
        <w:r w:rsidR="005322C3" w:rsidRPr="00BF6337">
          <w:rPr>
            <w:noProof/>
            <w:webHidden/>
            <w:lang w:val="es-HN"/>
          </w:rPr>
        </w:r>
        <w:r w:rsidR="005322C3" w:rsidRPr="00BF6337">
          <w:rPr>
            <w:noProof/>
            <w:webHidden/>
            <w:lang w:val="es-HN"/>
          </w:rPr>
          <w:fldChar w:fldCharType="separate"/>
        </w:r>
        <w:r w:rsidR="006F3CBE">
          <w:rPr>
            <w:noProof/>
            <w:webHidden/>
            <w:lang w:val="es-HN"/>
          </w:rPr>
          <w:t>40</w:t>
        </w:r>
        <w:r w:rsidR="005322C3" w:rsidRPr="00BF6337">
          <w:rPr>
            <w:noProof/>
            <w:webHidden/>
            <w:lang w:val="es-HN"/>
          </w:rPr>
          <w:fldChar w:fldCharType="end"/>
        </w:r>
      </w:hyperlink>
    </w:p>
    <w:p w14:paraId="4B105652" w14:textId="54014196"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8" w:history="1">
        <w:r w:rsidR="005322C3" w:rsidRPr="00BF6337">
          <w:rPr>
            <w:rStyle w:val="Hipervnculo"/>
            <w:noProof/>
            <w:lang w:val="es-HN"/>
          </w:rPr>
          <w:t>Figura 18 – Frecuencia en la lectura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_Toc156119708 \h </w:instrText>
        </w:r>
        <w:r w:rsidR="005322C3" w:rsidRPr="00BF6337">
          <w:rPr>
            <w:noProof/>
            <w:webHidden/>
            <w:lang w:val="es-HN"/>
          </w:rPr>
        </w:r>
        <w:r w:rsidR="005322C3" w:rsidRPr="00BF6337">
          <w:rPr>
            <w:noProof/>
            <w:webHidden/>
            <w:lang w:val="es-HN"/>
          </w:rPr>
          <w:fldChar w:fldCharType="separate"/>
        </w:r>
        <w:r w:rsidR="006F3CBE">
          <w:rPr>
            <w:noProof/>
            <w:webHidden/>
            <w:lang w:val="es-HN"/>
          </w:rPr>
          <w:t>41</w:t>
        </w:r>
        <w:r w:rsidR="005322C3" w:rsidRPr="00BF6337">
          <w:rPr>
            <w:noProof/>
            <w:webHidden/>
            <w:lang w:val="es-HN"/>
          </w:rPr>
          <w:fldChar w:fldCharType="end"/>
        </w:r>
      </w:hyperlink>
    </w:p>
    <w:p w14:paraId="4CCC5497" w14:textId="153AE8BF"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09" w:history="1">
        <w:r w:rsidR="005322C3" w:rsidRPr="00BF6337">
          <w:rPr>
            <w:rStyle w:val="Hipervnculo"/>
            <w:noProof/>
            <w:lang w:val="es-HN"/>
          </w:rPr>
          <w:t>Figura 19 – Motivación para leer de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_Toc156119709 \h </w:instrText>
        </w:r>
        <w:r w:rsidR="005322C3" w:rsidRPr="00BF6337">
          <w:rPr>
            <w:noProof/>
            <w:webHidden/>
            <w:lang w:val="es-HN"/>
          </w:rPr>
        </w:r>
        <w:r w:rsidR="005322C3" w:rsidRPr="00BF6337">
          <w:rPr>
            <w:noProof/>
            <w:webHidden/>
            <w:lang w:val="es-HN"/>
          </w:rPr>
          <w:fldChar w:fldCharType="separate"/>
        </w:r>
        <w:r w:rsidR="006F3CBE">
          <w:rPr>
            <w:noProof/>
            <w:webHidden/>
            <w:lang w:val="es-HN"/>
          </w:rPr>
          <w:t>42</w:t>
        </w:r>
        <w:r w:rsidR="005322C3" w:rsidRPr="00BF6337">
          <w:rPr>
            <w:noProof/>
            <w:webHidden/>
            <w:lang w:val="es-HN"/>
          </w:rPr>
          <w:fldChar w:fldCharType="end"/>
        </w:r>
      </w:hyperlink>
    </w:p>
    <w:p w14:paraId="55D605A9" w14:textId="5B946594"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2" w:anchor="_Toc156119710" w:history="1">
        <w:r w:rsidR="005322C3" w:rsidRPr="00BF6337">
          <w:rPr>
            <w:rStyle w:val="Hipervnculo"/>
            <w:noProof/>
            <w:lang w:val="es-HN"/>
          </w:rPr>
          <w:t>Figura 20 – Elementos que hacen divertida o placentera la lectura para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_Toc156119710 \h </w:instrText>
        </w:r>
        <w:r w:rsidR="005322C3" w:rsidRPr="00BF6337">
          <w:rPr>
            <w:noProof/>
            <w:webHidden/>
            <w:lang w:val="es-HN"/>
          </w:rPr>
        </w:r>
        <w:r w:rsidR="005322C3" w:rsidRPr="00BF6337">
          <w:rPr>
            <w:noProof/>
            <w:webHidden/>
            <w:lang w:val="es-HN"/>
          </w:rPr>
          <w:fldChar w:fldCharType="separate"/>
        </w:r>
        <w:r w:rsidR="006F3CBE">
          <w:rPr>
            <w:noProof/>
            <w:webHidden/>
            <w:lang w:val="es-HN"/>
          </w:rPr>
          <w:t>43</w:t>
        </w:r>
        <w:r w:rsidR="005322C3" w:rsidRPr="00BF6337">
          <w:rPr>
            <w:noProof/>
            <w:webHidden/>
            <w:lang w:val="es-HN"/>
          </w:rPr>
          <w:fldChar w:fldCharType="end"/>
        </w:r>
      </w:hyperlink>
    </w:p>
    <w:p w14:paraId="0EA41850" w14:textId="7AF6243C"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3" w:anchor="_Toc156119711" w:history="1">
        <w:r w:rsidR="005322C3" w:rsidRPr="00BF6337">
          <w:rPr>
            <w:rStyle w:val="Hipervnculo"/>
            <w:noProof/>
            <w:lang w:val="es-HN"/>
          </w:rPr>
          <w:t>Figura 21 – Actividades que realiza al terminar de leer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_Toc156119711 \h </w:instrText>
        </w:r>
        <w:r w:rsidR="005322C3" w:rsidRPr="00BF6337">
          <w:rPr>
            <w:noProof/>
            <w:webHidden/>
            <w:lang w:val="es-HN"/>
          </w:rPr>
        </w:r>
        <w:r w:rsidR="005322C3" w:rsidRPr="00BF6337">
          <w:rPr>
            <w:noProof/>
            <w:webHidden/>
            <w:lang w:val="es-HN"/>
          </w:rPr>
          <w:fldChar w:fldCharType="separate"/>
        </w:r>
        <w:r w:rsidR="006F3CBE">
          <w:rPr>
            <w:noProof/>
            <w:webHidden/>
            <w:lang w:val="es-HN"/>
          </w:rPr>
          <w:t>44</w:t>
        </w:r>
        <w:r w:rsidR="005322C3" w:rsidRPr="00BF6337">
          <w:rPr>
            <w:noProof/>
            <w:webHidden/>
            <w:lang w:val="es-HN"/>
          </w:rPr>
          <w:fldChar w:fldCharType="end"/>
        </w:r>
      </w:hyperlink>
    </w:p>
    <w:p w14:paraId="48456877" w14:textId="56BF4E4C"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2" w:history="1">
        <w:r w:rsidR="005322C3" w:rsidRPr="00BF6337">
          <w:rPr>
            <w:rStyle w:val="Hipervnculo"/>
            <w:noProof/>
            <w:lang w:val="es-HN"/>
          </w:rPr>
          <w:t>Figura 22 – Principales desafíos al momento de leer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_Toc156119712 \h </w:instrText>
        </w:r>
        <w:r w:rsidR="005322C3" w:rsidRPr="00BF6337">
          <w:rPr>
            <w:noProof/>
            <w:webHidden/>
            <w:lang w:val="es-HN"/>
          </w:rPr>
        </w:r>
        <w:r w:rsidR="005322C3" w:rsidRPr="00BF6337">
          <w:rPr>
            <w:noProof/>
            <w:webHidden/>
            <w:lang w:val="es-HN"/>
          </w:rPr>
          <w:fldChar w:fldCharType="separate"/>
        </w:r>
        <w:r w:rsidR="006F3CBE">
          <w:rPr>
            <w:noProof/>
            <w:webHidden/>
            <w:lang w:val="es-HN"/>
          </w:rPr>
          <w:t>45</w:t>
        </w:r>
        <w:r w:rsidR="005322C3" w:rsidRPr="00BF6337">
          <w:rPr>
            <w:noProof/>
            <w:webHidden/>
            <w:lang w:val="es-HN"/>
          </w:rPr>
          <w:fldChar w:fldCharType="end"/>
        </w:r>
      </w:hyperlink>
    </w:p>
    <w:p w14:paraId="29C567F0" w14:textId="16C19495"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3" w:history="1">
        <w:r w:rsidR="005322C3" w:rsidRPr="00BF6337">
          <w:rPr>
            <w:rStyle w:val="Hipervnculo"/>
            <w:noProof/>
            <w:lang w:val="es-HN"/>
          </w:rPr>
          <w:t>Figura 23 – Uso de la Biblioteca Digital “Descúbrelo” por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_Toc156119713 \h </w:instrText>
        </w:r>
        <w:r w:rsidR="005322C3" w:rsidRPr="00BF6337">
          <w:rPr>
            <w:noProof/>
            <w:webHidden/>
            <w:lang w:val="es-HN"/>
          </w:rPr>
        </w:r>
        <w:r w:rsidR="005322C3" w:rsidRPr="00BF6337">
          <w:rPr>
            <w:noProof/>
            <w:webHidden/>
            <w:lang w:val="es-HN"/>
          </w:rPr>
          <w:fldChar w:fldCharType="separate"/>
        </w:r>
        <w:r w:rsidR="006F3CBE">
          <w:rPr>
            <w:noProof/>
            <w:webHidden/>
            <w:lang w:val="es-HN"/>
          </w:rPr>
          <w:t>46</w:t>
        </w:r>
        <w:r w:rsidR="005322C3" w:rsidRPr="00BF6337">
          <w:rPr>
            <w:noProof/>
            <w:webHidden/>
            <w:lang w:val="es-HN"/>
          </w:rPr>
          <w:fldChar w:fldCharType="end"/>
        </w:r>
      </w:hyperlink>
    </w:p>
    <w:p w14:paraId="15311956" w14:textId="5EB5A4A4"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4" w:history="1">
        <w:r w:rsidR="005322C3" w:rsidRPr="00BF6337">
          <w:rPr>
            <w:rStyle w:val="Hipervnculo"/>
            <w:noProof/>
            <w:lang w:val="es-HN"/>
          </w:rPr>
          <w:t>Figura 24 – Comodidad de leer de forma digital según las personas que han usado la Biblioteca Digital “Descúbrelo”</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_Toc156119714 \h </w:instrText>
        </w:r>
        <w:r w:rsidR="005322C3" w:rsidRPr="00BF6337">
          <w:rPr>
            <w:noProof/>
            <w:webHidden/>
            <w:lang w:val="es-HN"/>
          </w:rPr>
        </w:r>
        <w:r w:rsidR="005322C3" w:rsidRPr="00BF6337">
          <w:rPr>
            <w:noProof/>
            <w:webHidden/>
            <w:lang w:val="es-HN"/>
          </w:rPr>
          <w:fldChar w:fldCharType="separate"/>
        </w:r>
        <w:r w:rsidR="006F3CBE">
          <w:rPr>
            <w:noProof/>
            <w:webHidden/>
            <w:lang w:val="es-HN"/>
          </w:rPr>
          <w:t>47</w:t>
        </w:r>
        <w:r w:rsidR="005322C3" w:rsidRPr="00BF6337">
          <w:rPr>
            <w:noProof/>
            <w:webHidden/>
            <w:lang w:val="es-HN"/>
          </w:rPr>
          <w:fldChar w:fldCharType="end"/>
        </w:r>
      </w:hyperlink>
    </w:p>
    <w:p w14:paraId="17A5C618" w14:textId="5CBFA790"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4" w:anchor="_Toc156119715" w:history="1">
        <w:r w:rsidR="005322C3" w:rsidRPr="00BF6337">
          <w:rPr>
            <w:rStyle w:val="Hipervnculo"/>
            <w:noProof/>
            <w:lang w:val="es-HN"/>
          </w:rPr>
          <w:t>Figura 25 – Interés en leer de forma digital según la población que no ha utilizado la Biblioteca Digital “Descúbrelo”</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_Toc156119715 \h </w:instrText>
        </w:r>
        <w:r w:rsidR="005322C3" w:rsidRPr="00BF6337">
          <w:rPr>
            <w:noProof/>
            <w:webHidden/>
            <w:lang w:val="es-HN"/>
          </w:rPr>
        </w:r>
        <w:r w:rsidR="005322C3" w:rsidRPr="00BF6337">
          <w:rPr>
            <w:noProof/>
            <w:webHidden/>
            <w:lang w:val="es-HN"/>
          </w:rPr>
          <w:fldChar w:fldCharType="separate"/>
        </w:r>
        <w:r w:rsidR="006F3CBE">
          <w:rPr>
            <w:noProof/>
            <w:webHidden/>
            <w:lang w:val="es-HN"/>
          </w:rPr>
          <w:t>48</w:t>
        </w:r>
        <w:r w:rsidR="005322C3" w:rsidRPr="00BF6337">
          <w:rPr>
            <w:noProof/>
            <w:webHidden/>
            <w:lang w:val="es-HN"/>
          </w:rPr>
          <w:fldChar w:fldCharType="end"/>
        </w:r>
      </w:hyperlink>
    </w:p>
    <w:p w14:paraId="4DAD55FE" w14:textId="7D76F5C9"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6" w:history="1">
        <w:r w:rsidR="005322C3" w:rsidRPr="00BF6337">
          <w:rPr>
            <w:rStyle w:val="Hipervnculo"/>
            <w:noProof/>
            <w:lang w:val="es-HN"/>
          </w:rPr>
          <w:t>Figura 26 – Aceptación de un proyecto que potencie lectura y pensamiento crítico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_Toc156119716 \h </w:instrText>
        </w:r>
        <w:r w:rsidR="005322C3" w:rsidRPr="00BF6337">
          <w:rPr>
            <w:noProof/>
            <w:webHidden/>
            <w:lang w:val="es-HN"/>
          </w:rPr>
        </w:r>
        <w:r w:rsidR="005322C3" w:rsidRPr="00BF6337">
          <w:rPr>
            <w:noProof/>
            <w:webHidden/>
            <w:lang w:val="es-HN"/>
          </w:rPr>
          <w:fldChar w:fldCharType="separate"/>
        </w:r>
        <w:r w:rsidR="006F3CBE">
          <w:rPr>
            <w:noProof/>
            <w:webHidden/>
            <w:lang w:val="es-HN"/>
          </w:rPr>
          <w:t>49</w:t>
        </w:r>
        <w:r w:rsidR="005322C3" w:rsidRPr="00BF6337">
          <w:rPr>
            <w:noProof/>
            <w:webHidden/>
            <w:lang w:val="es-HN"/>
          </w:rPr>
          <w:fldChar w:fldCharType="end"/>
        </w:r>
      </w:hyperlink>
    </w:p>
    <w:p w14:paraId="0DC8D1DC" w14:textId="7D931FA1"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7" w:history="1">
        <w:r w:rsidR="005322C3" w:rsidRPr="00BF6337">
          <w:rPr>
            <w:rStyle w:val="Hipervnculo"/>
            <w:noProof/>
            <w:lang w:val="es-HN"/>
          </w:rPr>
          <w:t>Figura 27 – Resultados posibles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_Toc156119717 \h </w:instrText>
        </w:r>
        <w:r w:rsidR="005322C3" w:rsidRPr="00BF6337">
          <w:rPr>
            <w:noProof/>
            <w:webHidden/>
            <w:lang w:val="es-HN"/>
          </w:rPr>
        </w:r>
        <w:r w:rsidR="005322C3" w:rsidRPr="00BF6337">
          <w:rPr>
            <w:noProof/>
            <w:webHidden/>
            <w:lang w:val="es-HN"/>
          </w:rPr>
          <w:fldChar w:fldCharType="separate"/>
        </w:r>
        <w:r w:rsidR="006F3CBE">
          <w:rPr>
            <w:noProof/>
            <w:webHidden/>
            <w:lang w:val="es-HN"/>
          </w:rPr>
          <w:t>50</w:t>
        </w:r>
        <w:r w:rsidR="005322C3" w:rsidRPr="00BF6337">
          <w:rPr>
            <w:noProof/>
            <w:webHidden/>
            <w:lang w:val="es-HN"/>
          </w:rPr>
          <w:fldChar w:fldCharType="end"/>
        </w:r>
      </w:hyperlink>
    </w:p>
    <w:p w14:paraId="6C279D91" w14:textId="4E46979A"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8" w:history="1">
        <w:r w:rsidR="005322C3" w:rsidRPr="00BF6337">
          <w:rPr>
            <w:rStyle w:val="Hipervnculo"/>
            <w:noProof/>
            <w:lang w:val="es-HN"/>
          </w:rPr>
          <w:t>Figura 28 – Posibles acciones si se realiza el proyecto según la población encuesta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_Toc156119718 \h </w:instrText>
        </w:r>
        <w:r w:rsidR="005322C3" w:rsidRPr="00BF6337">
          <w:rPr>
            <w:noProof/>
            <w:webHidden/>
            <w:lang w:val="es-HN"/>
          </w:rPr>
        </w:r>
        <w:r w:rsidR="005322C3" w:rsidRPr="00BF6337">
          <w:rPr>
            <w:noProof/>
            <w:webHidden/>
            <w:lang w:val="es-HN"/>
          </w:rPr>
          <w:fldChar w:fldCharType="separate"/>
        </w:r>
        <w:r w:rsidR="006F3CBE">
          <w:rPr>
            <w:noProof/>
            <w:webHidden/>
            <w:lang w:val="es-HN"/>
          </w:rPr>
          <w:t>51</w:t>
        </w:r>
        <w:r w:rsidR="005322C3" w:rsidRPr="00BF6337">
          <w:rPr>
            <w:noProof/>
            <w:webHidden/>
            <w:lang w:val="es-HN"/>
          </w:rPr>
          <w:fldChar w:fldCharType="end"/>
        </w:r>
      </w:hyperlink>
    </w:p>
    <w:p w14:paraId="46D4A9CE" w14:textId="08283A60"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19" w:history="1">
        <w:r w:rsidR="005322C3" w:rsidRPr="00BF6337">
          <w:rPr>
            <w:rStyle w:val="Hipervnculo"/>
            <w:noProof/>
            <w:lang w:val="es-HN"/>
          </w:rPr>
          <w:t>Figura 29 – Comunidades donde vive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_Toc156119719 \h </w:instrText>
        </w:r>
        <w:r w:rsidR="005322C3" w:rsidRPr="00BF6337">
          <w:rPr>
            <w:noProof/>
            <w:webHidden/>
            <w:lang w:val="es-HN"/>
          </w:rPr>
        </w:r>
        <w:r w:rsidR="005322C3" w:rsidRPr="00BF6337">
          <w:rPr>
            <w:noProof/>
            <w:webHidden/>
            <w:lang w:val="es-HN"/>
          </w:rPr>
          <w:fldChar w:fldCharType="separate"/>
        </w:r>
        <w:r w:rsidR="006F3CBE">
          <w:rPr>
            <w:noProof/>
            <w:webHidden/>
            <w:lang w:val="es-HN"/>
          </w:rPr>
          <w:t>54</w:t>
        </w:r>
        <w:r w:rsidR="005322C3" w:rsidRPr="00BF6337">
          <w:rPr>
            <w:noProof/>
            <w:webHidden/>
            <w:lang w:val="es-HN"/>
          </w:rPr>
          <w:fldChar w:fldCharType="end"/>
        </w:r>
      </w:hyperlink>
    </w:p>
    <w:p w14:paraId="67830D7D" w14:textId="5BD31CE3"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20" w:history="1">
        <w:r w:rsidR="005322C3" w:rsidRPr="00BF6337">
          <w:rPr>
            <w:rStyle w:val="Hipervnculo"/>
            <w:noProof/>
            <w:lang w:val="es-HN"/>
          </w:rPr>
          <w:t>Figura 30 – Frecuencia de lectura en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_Toc156119720 \h </w:instrText>
        </w:r>
        <w:r w:rsidR="005322C3" w:rsidRPr="00BF6337">
          <w:rPr>
            <w:noProof/>
            <w:webHidden/>
            <w:lang w:val="es-HN"/>
          </w:rPr>
        </w:r>
        <w:r w:rsidR="005322C3" w:rsidRPr="00BF6337">
          <w:rPr>
            <w:noProof/>
            <w:webHidden/>
            <w:lang w:val="es-HN"/>
          </w:rPr>
          <w:fldChar w:fldCharType="separate"/>
        </w:r>
        <w:r w:rsidR="006F3CBE">
          <w:rPr>
            <w:noProof/>
            <w:webHidden/>
            <w:lang w:val="es-HN"/>
          </w:rPr>
          <w:t>56</w:t>
        </w:r>
        <w:r w:rsidR="005322C3" w:rsidRPr="00BF6337">
          <w:rPr>
            <w:noProof/>
            <w:webHidden/>
            <w:lang w:val="es-HN"/>
          </w:rPr>
          <w:fldChar w:fldCharType="end"/>
        </w:r>
      </w:hyperlink>
    </w:p>
    <w:p w14:paraId="29A96375" w14:textId="4D400D4D"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5" w:anchor="_Toc156119721" w:history="1">
        <w:r w:rsidR="005322C3" w:rsidRPr="00BF6337">
          <w:rPr>
            <w:rStyle w:val="Hipervnculo"/>
            <w:noProof/>
            <w:lang w:val="es-HN"/>
          </w:rPr>
          <w:t>Figura 31 – Programación que se realiza en la biblioteca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_Toc156119721 \h </w:instrText>
        </w:r>
        <w:r w:rsidR="005322C3" w:rsidRPr="00BF6337">
          <w:rPr>
            <w:noProof/>
            <w:webHidden/>
            <w:lang w:val="es-HN"/>
          </w:rPr>
        </w:r>
        <w:r w:rsidR="005322C3" w:rsidRPr="00BF6337">
          <w:rPr>
            <w:noProof/>
            <w:webHidden/>
            <w:lang w:val="es-HN"/>
          </w:rPr>
          <w:fldChar w:fldCharType="separate"/>
        </w:r>
        <w:r w:rsidR="006F3CBE">
          <w:rPr>
            <w:noProof/>
            <w:webHidden/>
            <w:lang w:val="es-HN"/>
          </w:rPr>
          <w:t>57</w:t>
        </w:r>
        <w:r w:rsidR="005322C3" w:rsidRPr="00BF6337">
          <w:rPr>
            <w:noProof/>
            <w:webHidden/>
            <w:lang w:val="es-HN"/>
          </w:rPr>
          <w:fldChar w:fldCharType="end"/>
        </w:r>
      </w:hyperlink>
    </w:p>
    <w:p w14:paraId="62593A52" w14:textId="38C4E4E5"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6" w:anchor="_Toc156119722" w:history="1">
        <w:r w:rsidR="005322C3" w:rsidRPr="00BF6337">
          <w:rPr>
            <w:rStyle w:val="Hipervnculo"/>
            <w:noProof/>
            <w:lang w:val="es-HN"/>
          </w:rPr>
          <w:t>Figura 32 – Realización de actividades de lectura con adolescentes en las bibliotecas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_Toc156119722 \h </w:instrText>
        </w:r>
        <w:r w:rsidR="005322C3" w:rsidRPr="00BF6337">
          <w:rPr>
            <w:noProof/>
            <w:webHidden/>
            <w:lang w:val="es-HN"/>
          </w:rPr>
        </w:r>
        <w:r w:rsidR="005322C3" w:rsidRPr="00BF6337">
          <w:rPr>
            <w:noProof/>
            <w:webHidden/>
            <w:lang w:val="es-HN"/>
          </w:rPr>
          <w:fldChar w:fldCharType="separate"/>
        </w:r>
        <w:r w:rsidR="006F3CBE">
          <w:rPr>
            <w:noProof/>
            <w:webHidden/>
            <w:lang w:val="es-HN"/>
          </w:rPr>
          <w:t>58</w:t>
        </w:r>
        <w:r w:rsidR="005322C3" w:rsidRPr="00BF6337">
          <w:rPr>
            <w:noProof/>
            <w:webHidden/>
            <w:lang w:val="es-HN"/>
          </w:rPr>
          <w:fldChar w:fldCharType="end"/>
        </w:r>
      </w:hyperlink>
    </w:p>
    <w:p w14:paraId="141F4C2F" w14:textId="055B54A5"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7" w:anchor="_Toc156119723" w:history="1">
        <w:r w:rsidR="005322C3" w:rsidRPr="00BF6337">
          <w:rPr>
            <w:rStyle w:val="Hipervnculo"/>
            <w:noProof/>
            <w:lang w:val="es-HN"/>
          </w:rPr>
          <w:t>Figura 33 – Realización de exposiciones temáticas en bibliotecas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_Toc156119723 \h </w:instrText>
        </w:r>
        <w:r w:rsidR="005322C3" w:rsidRPr="00BF6337">
          <w:rPr>
            <w:noProof/>
            <w:webHidden/>
            <w:lang w:val="es-HN"/>
          </w:rPr>
        </w:r>
        <w:r w:rsidR="005322C3" w:rsidRPr="00BF6337">
          <w:rPr>
            <w:noProof/>
            <w:webHidden/>
            <w:lang w:val="es-HN"/>
          </w:rPr>
          <w:fldChar w:fldCharType="separate"/>
        </w:r>
        <w:r w:rsidR="006F3CBE">
          <w:rPr>
            <w:noProof/>
            <w:webHidden/>
            <w:lang w:val="es-HN"/>
          </w:rPr>
          <w:t>59</w:t>
        </w:r>
        <w:r w:rsidR="005322C3" w:rsidRPr="00BF6337">
          <w:rPr>
            <w:noProof/>
            <w:webHidden/>
            <w:lang w:val="es-HN"/>
          </w:rPr>
          <w:fldChar w:fldCharType="end"/>
        </w:r>
      </w:hyperlink>
    </w:p>
    <w:p w14:paraId="0FBA6C3C" w14:textId="52B0B226"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8" w:anchor="_Toc156119724" w:history="1">
        <w:r w:rsidR="005322C3" w:rsidRPr="00BF6337">
          <w:rPr>
            <w:rStyle w:val="Hipervnculo"/>
            <w:noProof/>
            <w:lang w:val="es-HN"/>
          </w:rPr>
          <w:t>Figura 34 – Percepción de utilidad de biblioteca digital “descúbrelo”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_Toc156119724 \h </w:instrText>
        </w:r>
        <w:r w:rsidR="005322C3" w:rsidRPr="00BF6337">
          <w:rPr>
            <w:noProof/>
            <w:webHidden/>
            <w:lang w:val="es-HN"/>
          </w:rPr>
        </w:r>
        <w:r w:rsidR="005322C3" w:rsidRPr="00BF6337">
          <w:rPr>
            <w:noProof/>
            <w:webHidden/>
            <w:lang w:val="es-HN"/>
          </w:rPr>
          <w:fldChar w:fldCharType="separate"/>
        </w:r>
        <w:r w:rsidR="006F3CBE">
          <w:rPr>
            <w:noProof/>
            <w:webHidden/>
            <w:lang w:val="es-HN"/>
          </w:rPr>
          <w:t>60</w:t>
        </w:r>
        <w:r w:rsidR="005322C3" w:rsidRPr="00BF6337">
          <w:rPr>
            <w:noProof/>
            <w:webHidden/>
            <w:lang w:val="es-HN"/>
          </w:rPr>
          <w:fldChar w:fldCharType="end"/>
        </w:r>
      </w:hyperlink>
    </w:p>
    <w:p w14:paraId="7DD7065F" w14:textId="5E7EDA10"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25" w:history="1">
        <w:r w:rsidR="005322C3" w:rsidRPr="00BF6337">
          <w:rPr>
            <w:rStyle w:val="Hipervnculo"/>
            <w:noProof/>
            <w:lang w:val="es-HN"/>
          </w:rPr>
          <w:t>Figura 35 – Percepción de frecuencia de lectura de adolescentes según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_Toc156119725 \h </w:instrText>
        </w:r>
        <w:r w:rsidR="005322C3" w:rsidRPr="00BF6337">
          <w:rPr>
            <w:noProof/>
            <w:webHidden/>
            <w:lang w:val="es-HN"/>
          </w:rPr>
        </w:r>
        <w:r w:rsidR="005322C3" w:rsidRPr="00BF6337">
          <w:rPr>
            <w:noProof/>
            <w:webHidden/>
            <w:lang w:val="es-HN"/>
          </w:rPr>
          <w:fldChar w:fldCharType="separate"/>
        </w:r>
        <w:r w:rsidR="006F3CBE">
          <w:rPr>
            <w:noProof/>
            <w:webHidden/>
            <w:lang w:val="es-HN"/>
          </w:rPr>
          <w:t>61</w:t>
        </w:r>
        <w:r w:rsidR="005322C3" w:rsidRPr="00BF6337">
          <w:rPr>
            <w:noProof/>
            <w:webHidden/>
            <w:lang w:val="es-HN"/>
          </w:rPr>
          <w:fldChar w:fldCharType="end"/>
        </w:r>
      </w:hyperlink>
    </w:p>
    <w:p w14:paraId="3D1C5CC7" w14:textId="32809ABC"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29" w:anchor="_Toc156119726" w:history="1">
        <w:r w:rsidR="005322C3" w:rsidRPr="00BF6337">
          <w:rPr>
            <w:rStyle w:val="Hipervnculo"/>
            <w:noProof/>
            <w:lang w:val="es-HN"/>
          </w:rPr>
          <w:t>Figura 36 – Percepción de motivación en adolescencia hacía la lectura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_Toc156119726 \h </w:instrText>
        </w:r>
        <w:r w:rsidR="005322C3" w:rsidRPr="00BF6337">
          <w:rPr>
            <w:noProof/>
            <w:webHidden/>
            <w:lang w:val="es-HN"/>
          </w:rPr>
        </w:r>
        <w:r w:rsidR="005322C3" w:rsidRPr="00BF6337">
          <w:rPr>
            <w:noProof/>
            <w:webHidden/>
            <w:lang w:val="es-HN"/>
          </w:rPr>
          <w:fldChar w:fldCharType="separate"/>
        </w:r>
        <w:r w:rsidR="006F3CBE">
          <w:rPr>
            <w:noProof/>
            <w:webHidden/>
            <w:lang w:val="es-HN"/>
          </w:rPr>
          <w:t>62</w:t>
        </w:r>
        <w:r w:rsidR="005322C3" w:rsidRPr="00BF6337">
          <w:rPr>
            <w:noProof/>
            <w:webHidden/>
            <w:lang w:val="es-HN"/>
          </w:rPr>
          <w:fldChar w:fldCharType="end"/>
        </w:r>
      </w:hyperlink>
    </w:p>
    <w:p w14:paraId="04201849" w14:textId="0F909C7E"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0" w:anchor="_Toc156119727" w:history="1">
        <w:r w:rsidR="005322C3" w:rsidRPr="00BF6337">
          <w:rPr>
            <w:rStyle w:val="Hipervnculo"/>
            <w:noProof/>
            <w:lang w:val="es-HN"/>
          </w:rPr>
          <w:t>Figura 37</w:t>
        </w:r>
        <w:r w:rsidR="005322C3" w:rsidRPr="00BF6337">
          <w:rPr>
            <w:rStyle w:val="Hipervnculo"/>
            <w:rFonts w:cs="Times New Roman"/>
            <w:noProof/>
            <w:lang w:val="es-HN"/>
          </w:rPr>
          <w:t xml:space="preserve"> – Percepción de elementos que contribuyen a que la lectura sea divertida o placentera en adolescentes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_Toc156119727 \h </w:instrText>
        </w:r>
        <w:r w:rsidR="005322C3" w:rsidRPr="00BF6337">
          <w:rPr>
            <w:noProof/>
            <w:webHidden/>
            <w:lang w:val="es-HN"/>
          </w:rPr>
        </w:r>
        <w:r w:rsidR="005322C3" w:rsidRPr="00BF6337">
          <w:rPr>
            <w:noProof/>
            <w:webHidden/>
            <w:lang w:val="es-HN"/>
          </w:rPr>
          <w:fldChar w:fldCharType="separate"/>
        </w:r>
        <w:r w:rsidR="006F3CBE">
          <w:rPr>
            <w:noProof/>
            <w:webHidden/>
            <w:lang w:val="es-HN"/>
          </w:rPr>
          <w:t>63</w:t>
        </w:r>
        <w:r w:rsidR="005322C3" w:rsidRPr="00BF6337">
          <w:rPr>
            <w:noProof/>
            <w:webHidden/>
            <w:lang w:val="es-HN"/>
          </w:rPr>
          <w:fldChar w:fldCharType="end"/>
        </w:r>
      </w:hyperlink>
    </w:p>
    <w:p w14:paraId="5E5061C3" w14:textId="05FF3EF1"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1" w:anchor="_Toc156119728" w:history="1">
        <w:r w:rsidR="005322C3" w:rsidRPr="00BF6337">
          <w:rPr>
            <w:rStyle w:val="Hipervnculo"/>
            <w:noProof/>
            <w:lang w:val="es-HN"/>
          </w:rPr>
          <w:t>Figura 38 – Percepción de actividades que realizan la adolescencia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_Toc156119728 \h </w:instrText>
        </w:r>
        <w:r w:rsidR="005322C3" w:rsidRPr="00BF6337">
          <w:rPr>
            <w:noProof/>
            <w:webHidden/>
            <w:lang w:val="es-HN"/>
          </w:rPr>
        </w:r>
        <w:r w:rsidR="005322C3" w:rsidRPr="00BF6337">
          <w:rPr>
            <w:noProof/>
            <w:webHidden/>
            <w:lang w:val="es-HN"/>
          </w:rPr>
          <w:fldChar w:fldCharType="separate"/>
        </w:r>
        <w:r w:rsidR="006F3CBE">
          <w:rPr>
            <w:noProof/>
            <w:webHidden/>
            <w:lang w:val="es-HN"/>
          </w:rPr>
          <w:t>64</w:t>
        </w:r>
        <w:r w:rsidR="005322C3" w:rsidRPr="00BF6337">
          <w:rPr>
            <w:noProof/>
            <w:webHidden/>
            <w:lang w:val="es-HN"/>
          </w:rPr>
          <w:fldChar w:fldCharType="end"/>
        </w:r>
      </w:hyperlink>
    </w:p>
    <w:p w14:paraId="4CC36D5A" w14:textId="24116CCD"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2" w:anchor="_Toc156119729" w:history="1">
        <w:r w:rsidR="005322C3" w:rsidRPr="00BF6337">
          <w:rPr>
            <w:rStyle w:val="Hipervnculo"/>
            <w:noProof/>
            <w:lang w:val="es-HN"/>
          </w:rPr>
          <w:t>Figura 39 – Percepción de los principales desafíos que tienen la adolescencia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_Toc156119729 \h </w:instrText>
        </w:r>
        <w:r w:rsidR="005322C3" w:rsidRPr="00BF6337">
          <w:rPr>
            <w:noProof/>
            <w:webHidden/>
            <w:lang w:val="es-HN"/>
          </w:rPr>
        </w:r>
        <w:r w:rsidR="005322C3" w:rsidRPr="00BF6337">
          <w:rPr>
            <w:noProof/>
            <w:webHidden/>
            <w:lang w:val="es-HN"/>
          </w:rPr>
          <w:fldChar w:fldCharType="separate"/>
        </w:r>
        <w:r w:rsidR="006F3CBE">
          <w:rPr>
            <w:noProof/>
            <w:webHidden/>
            <w:lang w:val="es-HN"/>
          </w:rPr>
          <w:t>65</w:t>
        </w:r>
        <w:r w:rsidR="005322C3" w:rsidRPr="00BF6337">
          <w:rPr>
            <w:noProof/>
            <w:webHidden/>
            <w:lang w:val="es-HN"/>
          </w:rPr>
          <w:fldChar w:fldCharType="end"/>
        </w:r>
      </w:hyperlink>
    </w:p>
    <w:p w14:paraId="0046E4AD" w14:textId="32257A34"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3" w:anchor="_Toc156119730" w:history="1">
        <w:r w:rsidR="005322C3" w:rsidRPr="00BF6337">
          <w:rPr>
            <w:rStyle w:val="Hipervnculo"/>
            <w:noProof/>
            <w:lang w:val="es-HN"/>
          </w:rPr>
          <w:t>Figura 40 – Percepción de aceptación de un proyecto que potencia lectura y pensamiento crítico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_Toc156119730 \h </w:instrText>
        </w:r>
        <w:r w:rsidR="005322C3" w:rsidRPr="00BF6337">
          <w:rPr>
            <w:noProof/>
            <w:webHidden/>
            <w:lang w:val="es-HN"/>
          </w:rPr>
        </w:r>
        <w:r w:rsidR="005322C3" w:rsidRPr="00BF6337">
          <w:rPr>
            <w:noProof/>
            <w:webHidden/>
            <w:lang w:val="es-HN"/>
          </w:rPr>
          <w:fldChar w:fldCharType="separate"/>
        </w:r>
        <w:r w:rsidR="006F3CBE">
          <w:rPr>
            <w:noProof/>
            <w:webHidden/>
            <w:lang w:val="es-HN"/>
          </w:rPr>
          <w:t>66</w:t>
        </w:r>
        <w:r w:rsidR="005322C3" w:rsidRPr="00BF6337">
          <w:rPr>
            <w:noProof/>
            <w:webHidden/>
            <w:lang w:val="es-HN"/>
          </w:rPr>
          <w:fldChar w:fldCharType="end"/>
        </w:r>
      </w:hyperlink>
    </w:p>
    <w:p w14:paraId="3ABF5F32" w14:textId="1176C182"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4" w:anchor="_Toc156119731" w:history="1">
        <w:r w:rsidR="005322C3" w:rsidRPr="00BF6337">
          <w:rPr>
            <w:rStyle w:val="Hipervnculo"/>
            <w:noProof/>
            <w:lang w:val="es-HN"/>
          </w:rPr>
          <w:t>Figura 41 – Percepción de posibles resultados del proyecto según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_Toc156119731 \h </w:instrText>
        </w:r>
        <w:r w:rsidR="005322C3" w:rsidRPr="00BF6337">
          <w:rPr>
            <w:noProof/>
            <w:webHidden/>
            <w:lang w:val="es-HN"/>
          </w:rPr>
        </w:r>
        <w:r w:rsidR="005322C3" w:rsidRPr="00BF6337">
          <w:rPr>
            <w:noProof/>
            <w:webHidden/>
            <w:lang w:val="es-HN"/>
          </w:rPr>
          <w:fldChar w:fldCharType="separate"/>
        </w:r>
        <w:r w:rsidR="006F3CBE">
          <w:rPr>
            <w:noProof/>
            <w:webHidden/>
            <w:lang w:val="es-HN"/>
          </w:rPr>
          <w:t>67</w:t>
        </w:r>
        <w:r w:rsidR="005322C3" w:rsidRPr="00BF6337">
          <w:rPr>
            <w:noProof/>
            <w:webHidden/>
            <w:lang w:val="es-HN"/>
          </w:rPr>
          <w:fldChar w:fldCharType="end"/>
        </w:r>
      </w:hyperlink>
    </w:p>
    <w:p w14:paraId="5AB3CA4B" w14:textId="1DA9529A"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5" w:anchor="_Toc156119732" w:history="1">
        <w:r w:rsidR="005322C3" w:rsidRPr="00BF6337">
          <w:rPr>
            <w:rStyle w:val="Hipervnculo"/>
            <w:noProof/>
            <w:lang w:val="es-HN"/>
          </w:rPr>
          <w:t>Figura 42 – Percepción de posibles cambios luego del proyecto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_Toc156119732 \h </w:instrText>
        </w:r>
        <w:r w:rsidR="005322C3" w:rsidRPr="00BF6337">
          <w:rPr>
            <w:noProof/>
            <w:webHidden/>
            <w:lang w:val="es-HN"/>
          </w:rPr>
        </w:r>
        <w:r w:rsidR="005322C3" w:rsidRPr="00BF6337">
          <w:rPr>
            <w:noProof/>
            <w:webHidden/>
            <w:lang w:val="es-HN"/>
          </w:rPr>
          <w:fldChar w:fldCharType="separate"/>
        </w:r>
        <w:r w:rsidR="006F3CBE">
          <w:rPr>
            <w:noProof/>
            <w:webHidden/>
            <w:lang w:val="es-HN"/>
          </w:rPr>
          <w:t>68</w:t>
        </w:r>
        <w:r w:rsidR="005322C3" w:rsidRPr="00BF6337">
          <w:rPr>
            <w:noProof/>
            <w:webHidden/>
            <w:lang w:val="es-HN"/>
          </w:rPr>
          <w:fldChar w:fldCharType="end"/>
        </w:r>
      </w:hyperlink>
    </w:p>
    <w:p w14:paraId="3E649243" w14:textId="4094A8BC"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6" w:anchor="_Toc156119733" w:history="1">
        <w:r w:rsidR="005322C3" w:rsidRPr="00BF6337">
          <w:rPr>
            <w:rStyle w:val="Hipervnculo"/>
            <w:noProof/>
            <w:lang w:val="es-HN"/>
          </w:rPr>
          <w:t>Figura 43 – Recursos necesarios para el desarrollo del proyecto según la población encuestada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_Toc156119733 \h </w:instrText>
        </w:r>
        <w:r w:rsidR="005322C3" w:rsidRPr="00BF6337">
          <w:rPr>
            <w:noProof/>
            <w:webHidden/>
            <w:lang w:val="es-HN"/>
          </w:rPr>
        </w:r>
        <w:r w:rsidR="005322C3" w:rsidRPr="00BF6337">
          <w:rPr>
            <w:noProof/>
            <w:webHidden/>
            <w:lang w:val="es-HN"/>
          </w:rPr>
          <w:fldChar w:fldCharType="separate"/>
        </w:r>
        <w:r w:rsidR="006F3CBE">
          <w:rPr>
            <w:noProof/>
            <w:webHidden/>
            <w:lang w:val="es-HN"/>
          </w:rPr>
          <w:t>69</w:t>
        </w:r>
        <w:r w:rsidR="005322C3" w:rsidRPr="00BF6337">
          <w:rPr>
            <w:noProof/>
            <w:webHidden/>
            <w:lang w:val="es-HN"/>
          </w:rPr>
          <w:fldChar w:fldCharType="end"/>
        </w:r>
      </w:hyperlink>
    </w:p>
    <w:p w14:paraId="334BE736" w14:textId="5AD6FAD2"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34" w:history="1">
        <w:r w:rsidR="005322C3" w:rsidRPr="00BF6337">
          <w:rPr>
            <w:rStyle w:val="Hipervnculo"/>
            <w:noProof/>
            <w:lang w:val="es-HN"/>
          </w:rPr>
          <w:t>Figura 44 – Código QR Ruta Crítica</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_Toc156119734 \h </w:instrText>
        </w:r>
        <w:r w:rsidR="005322C3" w:rsidRPr="00BF6337">
          <w:rPr>
            <w:noProof/>
            <w:webHidden/>
            <w:lang w:val="es-HN"/>
          </w:rPr>
        </w:r>
        <w:r w:rsidR="005322C3" w:rsidRPr="00BF6337">
          <w:rPr>
            <w:noProof/>
            <w:webHidden/>
            <w:lang w:val="es-HN"/>
          </w:rPr>
          <w:fldChar w:fldCharType="separate"/>
        </w:r>
        <w:r w:rsidR="006F3CBE">
          <w:rPr>
            <w:noProof/>
            <w:webHidden/>
            <w:lang w:val="es-HN"/>
          </w:rPr>
          <w:t>88</w:t>
        </w:r>
        <w:r w:rsidR="005322C3" w:rsidRPr="00BF6337">
          <w:rPr>
            <w:noProof/>
            <w:webHidden/>
            <w:lang w:val="es-HN"/>
          </w:rPr>
          <w:fldChar w:fldCharType="end"/>
        </w:r>
      </w:hyperlink>
    </w:p>
    <w:p w14:paraId="01F1D86A" w14:textId="1D7A5A40"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35" w:history="1">
        <w:r w:rsidR="005322C3" w:rsidRPr="00BF6337">
          <w:rPr>
            <w:rStyle w:val="Hipervnculo"/>
            <w:noProof/>
            <w:lang w:val="es-HN"/>
          </w:rPr>
          <w:t>Figura 45 – Matriz de Desglose de Riesgos</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_Toc156119735 \h </w:instrText>
        </w:r>
        <w:r w:rsidR="005322C3" w:rsidRPr="00BF6337">
          <w:rPr>
            <w:noProof/>
            <w:webHidden/>
            <w:lang w:val="es-HN"/>
          </w:rPr>
        </w:r>
        <w:r w:rsidR="005322C3" w:rsidRPr="00BF6337">
          <w:rPr>
            <w:noProof/>
            <w:webHidden/>
            <w:lang w:val="es-HN"/>
          </w:rPr>
          <w:fldChar w:fldCharType="separate"/>
        </w:r>
        <w:r w:rsidR="006F3CBE">
          <w:rPr>
            <w:noProof/>
            <w:webHidden/>
            <w:lang w:val="es-HN"/>
          </w:rPr>
          <w:t>97</w:t>
        </w:r>
        <w:r w:rsidR="005322C3" w:rsidRPr="00BF6337">
          <w:rPr>
            <w:noProof/>
            <w:webHidden/>
            <w:lang w:val="es-HN"/>
          </w:rPr>
          <w:fldChar w:fldCharType="end"/>
        </w:r>
      </w:hyperlink>
    </w:p>
    <w:p w14:paraId="36080D29" w14:textId="61897430"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7" w:anchor="_Toc156119736" w:history="1">
        <w:r w:rsidR="005322C3" w:rsidRPr="00BF6337">
          <w:rPr>
            <w:rStyle w:val="Hipervnculo"/>
            <w:noProof/>
            <w:lang w:val="es-HN"/>
          </w:rPr>
          <w:t>Figura 46 – Matriz Desglose de Riesgos</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_Toc156119736 \h </w:instrText>
        </w:r>
        <w:r w:rsidR="005322C3" w:rsidRPr="00BF6337">
          <w:rPr>
            <w:noProof/>
            <w:webHidden/>
            <w:lang w:val="es-HN"/>
          </w:rPr>
        </w:r>
        <w:r w:rsidR="005322C3" w:rsidRPr="00BF6337">
          <w:rPr>
            <w:noProof/>
            <w:webHidden/>
            <w:lang w:val="es-HN"/>
          </w:rPr>
          <w:fldChar w:fldCharType="separate"/>
        </w:r>
        <w:r w:rsidR="006F3CBE">
          <w:rPr>
            <w:noProof/>
            <w:webHidden/>
            <w:lang w:val="es-HN"/>
          </w:rPr>
          <w:t>97</w:t>
        </w:r>
        <w:r w:rsidR="005322C3" w:rsidRPr="00BF6337">
          <w:rPr>
            <w:noProof/>
            <w:webHidden/>
            <w:lang w:val="es-HN"/>
          </w:rPr>
          <w:fldChar w:fldCharType="end"/>
        </w:r>
      </w:hyperlink>
    </w:p>
    <w:p w14:paraId="6DEDAFA4" w14:textId="0943696E"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8" w:anchor="_Toc156119737" w:history="1">
        <w:r w:rsidR="005322C3" w:rsidRPr="00BF6337">
          <w:rPr>
            <w:rStyle w:val="Hipervnculo"/>
            <w:noProof/>
            <w:lang w:val="es-HN"/>
          </w:rPr>
          <w:t>Figura 47 – Código QR, Mentes Brillantes ejemplo</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_Toc156119737 \h </w:instrText>
        </w:r>
        <w:r w:rsidR="005322C3" w:rsidRPr="00BF6337">
          <w:rPr>
            <w:noProof/>
            <w:webHidden/>
            <w:lang w:val="es-HN"/>
          </w:rPr>
        </w:r>
        <w:r w:rsidR="005322C3" w:rsidRPr="00BF6337">
          <w:rPr>
            <w:noProof/>
            <w:webHidden/>
            <w:lang w:val="es-HN"/>
          </w:rPr>
          <w:fldChar w:fldCharType="separate"/>
        </w:r>
        <w:r w:rsidR="006F3CBE">
          <w:rPr>
            <w:noProof/>
            <w:webHidden/>
            <w:lang w:val="es-HN"/>
          </w:rPr>
          <w:t>108</w:t>
        </w:r>
        <w:r w:rsidR="005322C3" w:rsidRPr="00BF6337">
          <w:rPr>
            <w:noProof/>
            <w:webHidden/>
            <w:lang w:val="es-HN"/>
          </w:rPr>
          <w:fldChar w:fldCharType="end"/>
        </w:r>
      </w:hyperlink>
    </w:p>
    <w:p w14:paraId="52781DF0" w14:textId="2C5A9065"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39" w:anchor="_Toc156119738" w:history="1">
        <w:r w:rsidR="005322C3" w:rsidRPr="00BF6337">
          <w:rPr>
            <w:rStyle w:val="Hipervnculo"/>
            <w:noProof/>
            <w:lang w:val="es-HN"/>
          </w:rPr>
          <w:t>Figura 48 – Diagrama PERT</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_Toc156119738 \h </w:instrText>
        </w:r>
        <w:r w:rsidR="005322C3" w:rsidRPr="00BF6337">
          <w:rPr>
            <w:noProof/>
            <w:webHidden/>
            <w:lang w:val="es-HN"/>
          </w:rPr>
        </w:r>
        <w:r w:rsidR="005322C3" w:rsidRPr="00BF6337">
          <w:rPr>
            <w:noProof/>
            <w:webHidden/>
            <w:lang w:val="es-HN"/>
          </w:rPr>
          <w:fldChar w:fldCharType="separate"/>
        </w:r>
        <w:r w:rsidR="006F3CBE">
          <w:rPr>
            <w:noProof/>
            <w:webHidden/>
            <w:lang w:val="es-HN"/>
          </w:rPr>
          <w:t>111</w:t>
        </w:r>
        <w:r w:rsidR="005322C3" w:rsidRPr="00BF6337">
          <w:rPr>
            <w:noProof/>
            <w:webHidden/>
            <w:lang w:val="es-HN"/>
          </w:rPr>
          <w:fldChar w:fldCharType="end"/>
        </w:r>
      </w:hyperlink>
    </w:p>
    <w:p w14:paraId="652167A9" w14:textId="379DF76E"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w:anchor="_Toc156119739" w:history="1">
        <w:r w:rsidR="005322C3" w:rsidRPr="00BF6337">
          <w:rPr>
            <w:rStyle w:val="Hipervnculo"/>
            <w:noProof/>
            <w:lang w:val="es-HN"/>
          </w:rPr>
          <w:t>Figura 49 – Diagrama PERT Código QR</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_Toc156119739 \h </w:instrText>
        </w:r>
        <w:r w:rsidR="005322C3" w:rsidRPr="00BF6337">
          <w:rPr>
            <w:noProof/>
            <w:webHidden/>
            <w:lang w:val="es-HN"/>
          </w:rPr>
        </w:r>
        <w:r w:rsidR="005322C3" w:rsidRPr="00BF6337">
          <w:rPr>
            <w:noProof/>
            <w:webHidden/>
            <w:lang w:val="es-HN"/>
          </w:rPr>
          <w:fldChar w:fldCharType="separate"/>
        </w:r>
        <w:r w:rsidR="006F3CBE">
          <w:rPr>
            <w:noProof/>
            <w:webHidden/>
            <w:lang w:val="es-HN"/>
          </w:rPr>
          <w:t>111</w:t>
        </w:r>
        <w:r w:rsidR="005322C3" w:rsidRPr="00BF6337">
          <w:rPr>
            <w:noProof/>
            <w:webHidden/>
            <w:lang w:val="es-HN"/>
          </w:rPr>
          <w:fldChar w:fldCharType="end"/>
        </w:r>
      </w:hyperlink>
    </w:p>
    <w:p w14:paraId="4D92B8AD" w14:textId="5FF93AFE" w:rsidR="005322C3" w:rsidRPr="00BF6337" w:rsidRDefault="00000000">
      <w:pPr>
        <w:pStyle w:val="Tabladeilustraciones"/>
        <w:tabs>
          <w:tab w:val="right" w:leader="dot" w:pos="9350"/>
        </w:tabs>
        <w:rPr>
          <w:rFonts w:asciiTheme="minorHAnsi" w:eastAsiaTheme="minorEastAsia" w:hAnsiTheme="minorHAnsi"/>
          <w:noProof/>
          <w:kern w:val="2"/>
          <w:sz w:val="22"/>
          <w:lang w:val="es-HN" w:eastAsia="es-HN"/>
          <w14:ligatures w14:val="standardContextual"/>
        </w:rPr>
      </w:pPr>
      <w:hyperlink r:id="rId40" w:anchor="_Toc156119740" w:history="1">
        <w:r w:rsidR="005322C3" w:rsidRPr="00BF6337">
          <w:rPr>
            <w:rStyle w:val="Hipervnculo"/>
            <w:noProof/>
            <w:lang w:val="es-HN"/>
          </w:rPr>
          <w:t>Figura 50 – Código QR – Diagrama de Gantt</w:t>
        </w:r>
        <w:r w:rsidR="005322C3" w:rsidRPr="00BF6337">
          <w:rPr>
            <w:noProof/>
            <w:webHidden/>
            <w:lang w:val="es-HN"/>
          </w:rPr>
          <w:tab/>
        </w:r>
        <w:r w:rsidR="005322C3" w:rsidRPr="00BF6337">
          <w:rPr>
            <w:noProof/>
            <w:webHidden/>
            <w:lang w:val="es-HN"/>
          </w:rPr>
          <w:fldChar w:fldCharType="begin"/>
        </w:r>
        <w:r w:rsidR="005322C3" w:rsidRPr="00BF6337">
          <w:rPr>
            <w:noProof/>
            <w:webHidden/>
            <w:lang w:val="es-HN"/>
          </w:rPr>
          <w:instrText xml:space="preserve"> PAGEREF _Toc156119740 \h </w:instrText>
        </w:r>
        <w:r w:rsidR="005322C3" w:rsidRPr="00BF6337">
          <w:rPr>
            <w:noProof/>
            <w:webHidden/>
            <w:lang w:val="es-HN"/>
          </w:rPr>
        </w:r>
        <w:r w:rsidR="005322C3" w:rsidRPr="00BF6337">
          <w:rPr>
            <w:noProof/>
            <w:webHidden/>
            <w:lang w:val="es-HN"/>
          </w:rPr>
          <w:fldChar w:fldCharType="separate"/>
        </w:r>
        <w:r w:rsidR="006F3CBE">
          <w:rPr>
            <w:noProof/>
            <w:webHidden/>
            <w:lang w:val="es-HN"/>
          </w:rPr>
          <w:t>116</w:t>
        </w:r>
        <w:r w:rsidR="005322C3" w:rsidRPr="00BF6337">
          <w:rPr>
            <w:noProof/>
            <w:webHidden/>
            <w:lang w:val="es-HN"/>
          </w:rPr>
          <w:fldChar w:fldCharType="end"/>
        </w:r>
      </w:hyperlink>
    </w:p>
    <w:p w14:paraId="21112767" w14:textId="77777777" w:rsidR="005322C3" w:rsidRPr="00BF6337" w:rsidRDefault="00B77C39" w:rsidP="005322C3">
      <w:pPr>
        <w:pStyle w:val="Ttulo1"/>
        <w:spacing w:line="360" w:lineRule="auto"/>
        <w:rPr>
          <w:b w:val="0"/>
        </w:rPr>
      </w:pPr>
      <w:r w:rsidRPr="00BF6337">
        <w:rPr>
          <w:b w:val="0"/>
        </w:rPr>
        <w:fldChar w:fldCharType="end"/>
      </w:r>
    </w:p>
    <w:p w14:paraId="467EAC38" w14:textId="4C98E835" w:rsidR="005322C3" w:rsidRPr="00BF6337" w:rsidRDefault="00991FEC" w:rsidP="005322C3">
      <w:pPr>
        <w:pStyle w:val="Ttulo1"/>
        <w:spacing w:line="360" w:lineRule="auto"/>
        <w:rPr>
          <w:b w:val="0"/>
          <w:bCs/>
          <w:noProof/>
        </w:rPr>
      </w:pPr>
      <w:bookmarkStart w:id="16" w:name="_Toc157520254"/>
      <w:r w:rsidRPr="00BF6337">
        <w:t>ÍNDICE DE TABLAS</w:t>
      </w:r>
      <w:bookmarkEnd w:id="16"/>
      <w:r w:rsidRPr="00BF6337">
        <w:rPr>
          <w:b w:val="0"/>
          <w:bCs/>
        </w:rPr>
        <w:fldChar w:fldCharType="begin"/>
      </w:r>
      <w:r w:rsidRPr="00BF6337">
        <w:rPr>
          <w:b w:val="0"/>
          <w:bCs/>
        </w:rPr>
        <w:instrText xml:space="preserve"> TOC \h \z \c "Tabla" </w:instrText>
      </w:r>
      <w:r w:rsidRPr="00BF6337">
        <w:rPr>
          <w:b w:val="0"/>
          <w:bCs/>
        </w:rPr>
        <w:fldChar w:fldCharType="separate"/>
      </w:r>
    </w:p>
    <w:p w14:paraId="030E66B9" w14:textId="2D5F241A"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r:id="rId41" w:anchor="_Toc156119745" w:history="1">
        <w:r w:rsidR="005322C3" w:rsidRPr="00BF6337">
          <w:rPr>
            <w:rStyle w:val="Hipervnculo"/>
            <w:bCs/>
            <w:noProof/>
            <w:lang w:val="es-HN"/>
          </w:rPr>
          <w:t>Tabla 1 - Personas por nivel de pobreza según área geográfica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_Toc156119745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11</w:t>
        </w:r>
        <w:r w:rsidR="005322C3" w:rsidRPr="00BF6337">
          <w:rPr>
            <w:bCs/>
            <w:noProof/>
            <w:webHidden/>
            <w:lang w:val="es-HN"/>
          </w:rPr>
          <w:fldChar w:fldCharType="end"/>
        </w:r>
      </w:hyperlink>
    </w:p>
    <w:p w14:paraId="5A876B3F" w14:textId="25896C4C"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46" w:history="1">
        <w:r w:rsidR="005322C3" w:rsidRPr="00BF6337">
          <w:rPr>
            <w:rStyle w:val="Hipervnculo"/>
            <w:bCs/>
            <w:noProof/>
            <w:lang w:val="es-HN"/>
          </w:rPr>
          <w:t>Tabla 2 – Matriz Metodológica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_Toc156119746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26</w:t>
        </w:r>
        <w:r w:rsidR="005322C3" w:rsidRPr="00BF6337">
          <w:rPr>
            <w:bCs/>
            <w:noProof/>
            <w:webHidden/>
            <w:lang w:val="es-HN"/>
          </w:rPr>
          <w:fldChar w:fldCharType="end"/>
        </w:r>
      </w:hyperlink>
    </w:p>
    <w:p w14:paraId="182A37E4" w14:textId="0B1DDF2A"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47" w:history="1">
        <w:r w:rsidR="005322C3" w:rsidRPr="00BF6337">
          <w:rPr>
            <w:rStyle w:val="Hipervnculo"/>
            <w:bCs/>
            <w:noProof/>
            <w:lang w:val="es-HN"/>
          </w:rPr>
          <w:t>Tabla 3 – Matriz de Operacionalización de variables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_Toc156119747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28</w:t>
        </w:r>
        <w:r w:rsidR="005322C3" w:rsidRPr="00BF6337">
          <w:rPr>
            <w:bCs/>
            <w:noProof/>
            <w:webHidden/>
            <w:lang w:val="es-HN"/>
          </w:rPr>
          <w:fldChar w:fldCharType="end"/>
        </w:r>
      </w:hyperlink>
    </w:p>
    <w:p w14:paraId="26AEF4CE" w14:textId="6AE8E5D4"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r:id="rId42" w:anchor="_Toc156119748" w:history="1">
        <w:r w:rsidR="005322C3" w:rsidRPr="00BF6337">
          <w:rPr>
            <w:rStyle w:val="Hipervnculo"/>
            <w:bCs/>
            <w:noProof/>
            <w:lang w:val="es-HN"/>
          </w:rPr>
          <w:t>Tabla 4 – Nombre de las personas encuestadas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_Toc156119748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52</w:t>
        </w:r>
        <w:r w:rsidR="005322C3" w:rsidRPr="00BF6337">
          <w:rPr>
            <w:bCs/>
            <w:noProof/>
            <w:webHidden/>
            <w:lang w:val="es-HN"/>
          </w:rPr>
          <w:fldChar w:fldCharType="end"/>
        </w:r>
      </w:hyperlink>
    </w:p>
    <w:p w14:paraId="20F2478C" w14:textId="5C94D350"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r:id="rId43" w:anchor="_Toc156119749" w:history="1">
        <w:r w:rsidR="005322C3" w:rsidRPr="00BF6337">
          <w:rPr>
            <w:rStyle w:val="Hipervnculo"/>
            <w:bCs/>
            <w:noProof/>
            <w:lang w:val="es-HN"/>
          </w:rPr>
          <w:t>Tabla 5 – Edades de la población encuestada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_Toc156119749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53</w:t>
        </w:r>
        <w:r w:rsidR="005322C3" w:rsidRPr="00BF6337">
          <w:rPr>
            <w:bCs/>
            <w:noProof/>
            <w:webHidden/>
            <w:lang w:val="es-HN"/>
          </w:rPr>
          <w:fldChar w:fldCharType="end"/>
        </w:r>
      </w:hyperlink>
    </w:p>
    <w:p w14:paraId="09AF8EFE" w14:textId="239F15CE"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r:id="rId44" w:anchor="_Toc156119750" w:history="1">
        <w:r w:rsidR="005322C3" w:rsidRPr="00BF6337">
          <w:rPr>
            <w:rStyle w:val="Hipervnculo"/>
            <w:bCs/>
            <w:noProof/>
            <w:lang w:val="es-HN"/>
          </w:rPr>
          <w:t>Tabla 6 – Tiempo laborando en la biblioteca de la población encuestada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_Toc156119750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55</w:t>
        </w:r>
        <w:r w:rsidR="005322C3" w:rsidRPr="00BF6337">
          <w:rPr>
            <w:bCs/>
            <w:noProof/>
            <w:webHidden/>
            <w:lang w:val="es-HN"/>
          </w:rPr>
          <w:fldChar w:fldCharType="end"/>
        </w:r>
      </w:hyperlink>
    </w:p>
    <w:p w14:paraId="2F0D648A" w14:textId="07886FA9"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1" w:history="1">
        <w:r w:rsidR="005322C3" w:rsidRPr="00BF6337">
          <w:rPr>
            <w:rStyle w:val="Hipervnculo"/>
            <w:bCs/>
            <w:noProof/>
            <w:lang w:val="es-HN"/>
          </w:rPr>
          <w:t>Tabla 7 – Acta de constitución del proyecto</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_Toc156119751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76</w:t>
        </w:r>
        <w:r w:rsidR="005322C3" w:rsidRPr="00BF6337">
          <w:rPr>
            <w:bCs/>
            <w:noProof/>
            <w:webHidden/>
            <w:lang w:val="es-HN"/>
          </w:rPr>
          <w:fldChar w:fldCharType="end"/>
        </w:r>
      </w:hyperlink>
    </w:p>
    <w:p w14:paraId="2FD6D9CD" w14:textId="119B75B2"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2" w:history="1">
        <w:r w:rsidR="005322C3" w:rsidRPr="00BF6337">
          <w:rPr>
            <w:rStyle w:val="Hipervnculo"/>
            <w:bCs/>
            <w:noProof/>
            <w:lang w:val="es-HN"/>
          </w:rPr>
          <w:t>Tabla 8 – Definición del Alcance</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_Toc156119752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79</w:t>
        </w:r>
        <w:r w:rsidR="005322C3" w:rsidRPr="00BF6337">
          <w:rPr>
            <w:bCs/>
            <w:noProof/>
            <w:webHidden/>
            <w:lang w:val="es-HN"/>
          </w:rPr>
          <w:fldChar w:fldCharType="end"/>
        </w:r>
      </w:hyperlink>
    </w:p>
    <w:p w14:paraId="606E54E1" w14:textId="35E47EAC"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3" w:history="1">
        <w:r w:rsidR="005322C3" w:rsidRPr="00BF6337">
          <w:rPr>
            <w:rStyle w:val="Hipervnculo"/>
            <w:bCs/>
            <w:noProof/>
            <w:lang w:val="es-HN"/>
          </w:rPr>
          <w:t>Tabla 9 – Matriz para Ruta Crítica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_Toc156119753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87</w:t>
        </w:r>
        <w:r w:rsidR="005322C3" w:rsidRPr="00BF6337">
          <w:rPr>
            <w:bCs/>
            <w:noProof/>
            <w:webHidden/>
            <w:lang w:val="es-HN"/>
          </w:rPr>
          <w:fldChar w:fldCharType="end"/>
        </w:r>
      </w:hyperlink>
    </w:p>
    <w:p w14:paraId="03BB198D" w14:textId="344ED25B"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4" w:history="1">
        <w:r w:rsidR="005322C3" w:rsidRPr="00BF6337">
          <w:rPr>
            <w:rStyle w:val="Hipervnculo"/>
            <w:bCs/>
            <w:noProof/>
            <w:lang w:val="es-HN"/>
          </w:rPr>
          <w:t>Tabla 10 – Matriz de interesados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_Toc156119754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89</w:t>
        </w:r>
        <w:r w:rsidR="005322C3" w:rsidRPr="00BF6337">
          <w:rPr>
            <w:bCs/>
            <w:noProof/>
            <w:webHidden/>
            <w:lang w:val="es-HN"/>
          </w:rPr>
          <w:fldChar w:fldCharType="end"/>
        </w:r>
      </w:hyperlink>
    </w:p>
    <w:p w14:paraId="3BCFF995" w14:textId="513D6D15"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5" w:history="1">
        <w:r w:rsidR="005322C3" w:rsidRPr="00BF6337">
          <w:rPr>
            <w:rStyle w:val="Hipervnculo"/>
            <w:bCs/>
            <w:noProof/>
            <w:lang w:val="es-HN"/>
          </w:rPr>
          <w:t>Tabla 11 – Matriz de poder, influencia e impacto</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_Toc156119755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91</w:t>
        </w:r>
        <w:r w:rsidR="005322C3" w:rsidRPr="00BF6337">
          <w:rPr>
            <w:bCs/>
            <w:noProof/>
            <w:webHidden/>
            <w:lang w:val="es-HN"/>
          </w:rPr>
          <w:fldChar w:fldCharType="end"/>
        </w:r>
      </w:hyperlink>
    </w:p>
    <w:p w14:paraId="34A6AE48" w14:textId="464DDBD3"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6" w:history="1">
        <w:r w:rsidR="005322C3" w:rsidRPr="00BF6337">
          <w:rPr>
            <w:rStyle w:val="Hipervnculo"/>
            <w:bCs/>
            <w:noProof/>
            <w:lang w:val="es-HN"/>
          </w:rPr>
          <w:t>Tabla 12 – Plan de Gestión de Comunicaciones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_Toc156119756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93</w:t>
        </w:r>
        <w:r w:rsidR="005322C3" w:rsidRPr="00BF6337">
          <w:rPr>
            <w:bCs/>
            <w:noProof/>
            <w:webHidden/>
            <w:lang w:val="es-HN"/>
          </w:rPr>
          <w:fldChar w:fldCharType="end"/>
        </w:r>
      </w:hyperlink>
    </w:p>
    <w:p w14:paraId="7978E23C" w14:textId="27BED4BF"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7" w:history="1">
        <w:r w:rsidR="005322C3" w:rsidRPr="00BF6337">
          <w:rPr>
            <w:rStyle w:val="Hipervnculo"/>
            <w:bCs/>
            <w:noProof/>
            <w:lang w:val="es-HN"/>
          </w:rPr>
          <w:t>Tabla 13 – Matriz de Comunicaciones con interesados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_Toc156119757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95</w:t>
        </w:r>
        <w:r w:rsidR="005322C3" w:rsidRPr="00BF6337">
          <w:rPr>
            <w:bCs/>
            <w:noProof/>
            <w:webHidden/>
            <w:lang w:val="es-HN"/>
          </w:rPr>
          <w:fldChar w:fldCharType="end"/>
        </w:r>
      </w:hyperlink>
    </w:p>
    <w:p w14:paraId="2D8C0F16" w14:textId="64105044"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58" w:history="1">
        <w:r w:rsidR="005322C3" w:rsidRPr="00BF6337">
          <w:rPr>
            <w:rStyle w:val="Hipervnculo"/>
            <w:bCs/>
            <w:noProof/>
            <w:lang w:val="es-HN"/>
          </w:rPr>
          <w:t>Tabla 14 – Matriz de Riesgos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_Toc156119758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97</w:t>
        </w:r>
        <w:r w:rsidR="005322C3" w:rsidRPr="00BF6337">
          <w:rPr>
            <w:bCs/>
            <w:noProof/>
            <w:webHidden/>
            <w:lang w:val="es-HN"/>
          </w:rPr>
          <w:fldChar w:fldCharType="end"/>
        </w:r>
      </w:hyperlink>
    </w:p>
    <w:p w14:paraId="712B790F" w14:textId="2E2806A3"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r:id="rId45" w:anchor="_Toc156119759" w:history="1">
        <w:r w:rsidR="005322C3" w:rsidRPr="00BF6337">
          <w:rPr>
            <w:rStyle w:val="Hipervnculo"/>
            <w:bCs/>
            <w:noProof/>
            <w:lang w:val="es-HN"/>
          </w:rPr>
          <w:t>Tabla 15 - Matriz respuesta a riesgos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_Toc156119759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98</w:t>
        </w:r>
        <w:r w:rsidR="005322C3" w:rsidRPr="00BF6337">
          <w:rPr>
            <w:bCs/>
            <w:noProof/>
            <w:webHidden/>
            <w:lang w:val="es-HN"/>
          </w:rPr>
          <w:fldChar w:fldCharType="end"/>
        </w:r>
      </w:hyperlink>
    </w:p>
    <w:p w14:paraId="2BD02BE3" w14:textId="431B55FA"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60" w:history="1">
        <w:r w:rsidR="005322C3" w:rsidRPr="00BF6337">
          <w:rPr>
            <w:rStyle w:val="Hipervnculo"/>
            <w:bCs/>
            <w:noProof/>
            <w:lang w:val="es-HN"/>
          </w:rPr>
          <w:t>Tabla 16 – Lista de actividades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_Toc156119760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109</w:t>
        </w:r>
        <w:r w:rsidR="005322C3" w:rsidRPr="00BF6337">
          <w:rPr>
            <w:bCs/>
            <w:noProof/>
            <w:webHidden/>
            <w:lang w:val="es-HN"/>
          </w:rPr>
          <w:fldChar w:fldCharType="end"/>
        </w:r>
      </w:hyperlink>
    </w:p>
    <w:p w14:paraId="6C306B9E" w14:textId="3A7EB4DB"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61" w:history="1">
        <w:r w:rsidR="005322C3" w:rsidRPr="00BF6337">
          <w:rPr>
            <w:rStyle w:val="Hipervnculo"/>
            <w:bCs/>
            <w:noProof/>
            <w:lang w:val="es-HN"/>
          </w:rPr>
          <w:t>Tabla 17 – Estimación de duración de actividades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_Toc156119761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110</w:t>
        </w:r>
        <w:r w:rsidR="005322C3" w:rsidRPr="00BF6337">
          <w:rPr>
            <w:bCs/>
            <w:noProof/>
            <w:webHidden/>
            <w:lang w:val="es-HN"/>
          </w:rPr>
          <w:fldChar w:fldCharType="end"/>
        </w:r>
      </w:hyperlink>
    </w:p>
    <w:p w14:paraId="189D8988" w14:textId="05CAF55C"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62" w:history="1">
        <w:r w:rsidR="005322C3" w:rsidRPr="00BF6337">
          <w:rPr>
            <w:rStyle w:val="Hipervnculo"/>
            <w:bCs/>
            <w:noProof/>
            <w:lang w:val="es-HN"/>
          </w:rPr>
          <w:t>Tabla 18 – Conograma de actividades</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_Toc156119762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112</w:t>
        </w:r>
        <w:r w:rsidR="005322C3" w:rsidRPr="00BF6337">
          <w:rPr>
            <w:bCs/>
            <w:noProof/>
            <w:webHidden/>
            <w:lang w:val="es-HN"/>
          </w:rPr>
          <w:fldChar w:fldCharType="end"/>
        </w:r>
      </w:hyperlink>
    </w:p>
    <w:p w14:paraId="6EB1E711" w14:textId="1251BCA2"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63" w:history="1">
        <w:r w:rsidR="005322C3" w:rsidRPr="00BF6337">
          <w:rPr>
            <w:rStyle w:val="Hipervnculo"/>
            <w:bCs/>
            <w:noProof/>
            <w:lang w:val="es-HN"/>
          </w:rPr>
          <w:t>Tabla 19 – Matriz de concordancia de los segmentos de la tesis con la propuesta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_Toc156119763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116</w:t>
        </w:r>
        <w:r w:rsidR="005322C3" w:rsidRPr="00BF6337">
          <w:rPr>
            <w:bCs/>
            <w:noProof/>
            <w:webHidden/>
            <w:lang w:val="es-HN"/>
          </w:rPr>
          <w:fldChar w:fldCharType="end"/>
        </w:r>
      </w:hyperlink>
    </w:p>
    <w:p w14:paraId="39FA6E03" w14:textId="72E4B2F4" w:rsidR="005322C3" w:rsidRPr="00BF6337" w:rsidRDefault="00000000">
      <w:pPr>
        <w:pStyle w:val="Tabladeilustraciones"/>
        <w:tabs>
          <w:tab w:val="right" w:leader="dot" w:pos="9350"/>
        </w:tabs>
        <w:rPr>
          <w:rFonts w:asciiTheme="minorHAnsi" w:eastAsiaTheme="minorEastAsia" w:hAnsiTheme="minorHAnsi"/>
          <w:bCs/>
          <w:noProof/>
          <w:kern w:val="2"/>
          <w:sz w:val="22"/>
          <w:lang w:val="es-HN" w:eastAsia="es-HN"/>
          <w14:ligatures w14:val="standardContextual"/>
        </w:rPr>
      </w:pPr>
      <w:hyperlink w:anchor="_Toc156119764" w:history="1">
        <w:r w:rsidR="005322C3" w:rsidRPr="00BF6337">
          <w:rPr>
            <w:rStyle w:val="Hipervnculo"/>
            <w:bCs/>
            <w:noProof/>
            <w:lang w:val="es-HN"/>
          </w:rPr>
          <w:t>Tabla 20 – Continuación de la matriz de concordancia de los segmentos de la tesis con la propuesta</w:t>
        </w:r>
        <w:r w:rsidR="005322C3" w:rsidRPr="00BF6337">
          <w:rPr>
            <w:bCs/>
            <w:noProof/>
            <w:webHidden/>
            <w:lang w:val="es-HN"/>
          </w:rPr>
          <w:tab/>
        </w:r>
        <w:r w:rsidR="005322C3" w:rsidRPr="00BF6337">
          <w:rPr>
            <w:bCs/>
            <w:noProof/>
            <w:webHidden/>
            <w:lang w:val="es-HN"/>
          </w:rPr>
          <w:fldChar w:fldCharType="begin"/>
        </w:r>
        <w:r w:rsidR="005322C3" w:rsidRPr="00BF6337">
          <w:rPr>
            <w:bCs/>
            <w:noProof/>
            <w:webHidden/>
            <w:lang w:val="es-HN"/>
          </w:rPr>
          <w:instrText xml:space="preserve"> PAGEREF _Toc156119764 \h </w:instrText>
        </w:r>
        <w:r w:rsidR="005322C3" w:rsidRPr="00BF6337">
          <w:rPr>
            <w:bCs/>
            <w:noProof/>
            <w:webHidden/>
            <w:lang w:val="es-HN"/>
          </w:rPr>
        </w:r>
        <w:r w:rsidR="005322C3" w:rsidRPr="00BF6337">
          <w:rPr>
            <w:bCs/>
            <w:noProof/>
            <w:webHidden/>
            <w:lang w:val="es-HN"/>
          </w:rPr>
          <w:fldChar w:fldCharType="separate"/>
        </w:r>
        <w:r w:rsidR="006F3CBE">
          <w:rPr>
            <w:bCs/>
            <w:noProof/>
            <w:webHidden/>
            <w:lang w:val="es-HN"/>
          </w:rPr>
          <w:t>118</w:t>
        </w:r>
        <w:r w:rsidR="005322C3" w:rsidRPr="00BF6337">
          <w:rPr>
            <w:bCs/>
            <w:noProof/>
            <w:webHidden/>
            <w:lang w:val="es-HN"/>
          </w:rPr>
          <w:fldChar w:fldCharType="end"/>
        </w:r>
      </w:hyperlink>
    </w:p>
    <w:p w14:paraId="737EE64E" w14:textId="41182F09" w:rsidR="005F2D6D" w:rsidRPr="00BF6337" w:rsidRDefault="00991FEC" w:rsidP="005F1D44">
      <w:pPr>
        <w:pStyle w:val="Ttulo1"/>
        <w:jc w:val="left"/>
        <w:rPr>
          <w:b w:val="0"/>
          <w:bCs/>
        </w:rPr>
      </w:pPr>
      <w:r w:rsidRPr="00BF6337">
        <w:rPr>
          <w:b w:val="0"/>
          <w:bCs/>
        </w:rPr>
        <w:fldChar w:fldCharType="end"/>
      </w:r>
    </w:p>
    <w:p w14:paraId="3700773E" w14:textId="5ECB8F13" w:rsidR="00FF4FF4" w:rsidRPr="00BF6337" w:rsidRDefault="00FF4FF4" w:rsidP="005F2D6D">
      <w:pPr>
        <w:pStyle w:val="TextoPrincipal"/>
        <w:sectPr w:rsidR="00FF4FF4" w:rsidRPr="00BF6337" w:rsidSect="00237914">
          <w:footerReference w:type="default" r:id="rId46"/>
          <w:pgSz w:w="12240" w:h="15840" w:code="1"/>
          <w:pgMar w:top="1440" w:right="1440" w:bottom="1440" w:left="1440" w:header="709" w:footer="709" w:gutter="0"/>
          <w:pgNumType w:fmt="lowerRoman"/>
          <w:cols w:space="708"/>
          <w:docGrid w:linePitch="360"/>
        </w:sectPr>
      </w:pPr>
    </w:p>
    <w:p w14:paraId="162A8697" w14:textId="5AA3CC41" w:rsidR="00737E89" w:rsidRPr="00BF6337" w:rsidRDefault="00210E95" w:rsidP="00414613">
      <w:pPr>
        <w:pStyle w:val="Ttulo1"/>
        <w:spacing w:line="360" w:lineRule="auto"/>
      </w:pPr>
      <w:bookmarkStart w:id="17" w:name="_Toc474331176"/>
      <w:bookmarkStart w:id="18" w:name="_Toc474331375"/>
      <w:bookmarkStart w:id="19" w:name="_Toc157520255"/>
      <w:r w:rsidRPr="00BF6337">
        <w:lastRenderedPageBreak/>
        <w:t xml:space="preserve">CAPÍTULO I. </w:t>
      </w:r>
      <w:r w:rsidR="00737E89" w:rsidRPr="00BF6337">
        <w:t>PLANTEAMIENTO DE LA INVESTIGACIÓN</w:t>
      </w:r>
      <w:bookmarkEnd w:id="17"/>
      <w:bookmarkEnd w:id="18"/>
      <w:bookmarkEnd w:id="19"/>
    </w:p>
    <w:p w14:paraId="670E1318" w14:textId="51C9D6DA" w:rsidR="00737E89" w:rsidRPr="00BF6337" w:rsidRDefault="004D17BE" w:rsidP="00366729">
      <w:pPr>
        <w:pStyle w:val="Ttulo2"/>
        <w:numPr>
          <w:ilvl w:val="1"/>
          <w:numId w:val="2"/>
        </w:numPr>
        <w:spacing w:line="360" w:lineRule="auto"/>
        <w:rPr>
          <w:lang w:val="es-HN"/>
        </w:rPr>
      </w:pPr>
      <w:bookmarkStart w:id="20" w:name="_Toc474331177"/>
      <w:bookmarkStart w:id="21" w:name="_Toc474331376"/>
      <w:bookmarkStart w:id="22" w:name="_Toc157520256"/>
      <w:r w:rsidRPr="00BF6337">
        <w:rPr>
          <w:lang w:val="es-HN"/>
        </w:rPr>
        <w:t>INTRODUCCIÓN</w:t>
      </w:r>
      <w:bookmarkEnd w:id="20"/>
      <w:bookmarkEnd w:id="21"/>
      <w:bookmarkEnd w:id="22"/>
    </w:p>
    <w:p w14:paraId="196735A4" w14:textId="3AA09BE7" w:rsidR="00210E95" w:rsidRPr="00BF6337" w:rsidRDefault="00877E93" w:rsidP="00855A59">
      <w:pPr>
        <w:pStyle w:val="TextoPrincipal"/>
      </w:pPr>
      <w:r w:rsidRPr="00BF6337">
        <w:t xml:space="preserve">La presente investigación </w:t>
      </w:r>
      <w:r w:rsidR="00416A76" w:rsidRPr="00BF6337">
        <w:t xml:space="preserve">busca encontrar una solución a los bajos niveles de lectura en adolescentes y a la vez, aumentar su pensamiento crítico. </w:t>
      </w:r>
    </w:p>
    <w:p w14:paraId="15580F2E" w14:textId="1893A215" w:rsidR="00416A76" w:rsidRPr="00BF6337" w:rsidRDefault="00416A76" w:rsidP="00855A59">
      <w:pPr>
        <w:pStyle w:val="TextoPrincipal"/>
      </w:pPr>
      <w:r w:rsidRPr="00BF6337">
        <w:t xml:space="preserve">Este documento abarca los antecedentes hasta el diseño del proyecto. En este recorrido, se </w:t>
      </w:r>
      <w:r w:rsidR="00366729" w:rsidRPr="00BF6337">
        <w:t>explora</w:t>
      </w:r>
      <w:r w:rsidRPr="00BF6337">
        <w:t xml:space="preserve"> la esencia del problema, sus cimientos teóricos, la metodología aplicada, el análisis de r</w:t>
      </w:r>
      <w:r w:rsidR="00366729" w:rsidRPr="00BF6337">
        <w:t>esultados, conclusiones, recomendaciones y la implementación y sostenibilidad del programa.</w:t>
      </w:r>
    </w:p>
    <w:p w14:paraId="44956991" w14:textId="0470DC85" w:rsidR="00366729" w:rsidRPr="00BF6337" w:rsidRDefault="00855A59" w:rsidP="00855A59">
      <w:pPr>
        <w:pStyle w:val="TextoPrincipal"/>
      </w:pPr>
      <w:r w:rsidRPr="00BF6337">
        <w:t>La investigación se origina a partir de la observación de las dinámicas en las bibliotecas comunitarias de la red Riecken</w:t>
      </w:r>
      <w:r w:rsidR="005256EE" w:rsidRPr="00BF6337">
        <w:t>. La premisa fundamenta</w:t>
      </w:r>
      <w:r w:rsidR="004C638A" w:rsidRPr="00BF6337">
        <w:t>l</w:t>
      </w:r>
      <w:r w:rsidR="005256EE" w:rsidRPr="00BF6337">
        <w:t xml:space="preserve"> es comprender el interés actual de la población adolescente por la lectura, identificar los elementos críticos y superar los desafíos percibidos. Se propone un proyecto llamado “Mentes Brillantes” como cataliza</w:t>
      </w:r>
      <w:r w:rsidR="00B86A25" w:rsidRPr="00BF6337">
        <w:t>do</w:t>
      </w:r>
      <w:r w:rsidR="005256EE" w:rsidRPr="00BF6337">
        <w:t>r para el desarrollo integral de la población adolescente, aprovechando la lectura como una herramienta poderosa para el pensamiento crítico.</w:t>
      </w:r>
    </w:p>
    <w:p w14:paraId="13F2A8C9" w14:textId="03401BA7" w:rsidR="005256EE" w:rsidRPr="00BF6337" w:rsidRDefault="000A273E" w:rsidP="00855A59">
      <w:pPr>
        <w:pStyle w:val="TextoPrincipal"/>
      </w:pPr>
      <w:r w:rsidRPr="00BF6337">
        <w:t>Se examina el marco teórico que sustenta esta propuesta, donde se integran conceptos como la triple restricción según el PMBOK</w:t>
      </w:r>
      <w:r w:rsidR="0023552F" w:rsidRPr="00BF6337">
        <w:t>®, los Objetivos del Desarrollo y la Teoría del aprendizaje social de Albert Bandura. Este enfoque integral no solo aborda la lectura como una actividad individual o grupal, sino como un vehículo para la participación activa y el empoderamiento juvenil.</w:t>
      </w:r>
    </w:p>
    <w:p w14:paraId="187BD88C" w14:textId="69118BBF" w:rsidR="0023552F" w:rsidRPr="00BF6337" w:rsidRDefault="0023552F" w:rsidP="00855A59">
      <w:pPr>
        <w:pStyle w:val="TextoPrincipal"/>
      </w:pPr>
      <w:r w:rsidRPr="00BF6337">
        <w:t>A medida se avanza en el documento, se encuentra la metodología aplicada, los resultados obtenidos en los instrumentos aplicados y como se relacionan con los objetivos planteados. Las conclusiones y recomendaciones se entrelazan con la aplicabilidad del proyecto.</w:t>
      </w:r>
    </w:p>
    <w:p w14:paraId="3AA859ED" w14:textId="640CBCB9" w:rsidR="0023552F" w:rsidRPr="00BF6337" w:rsidRDefault="0023552F" w:rsidP="009F7309">
      <w:pPr>
        <w:pStyle w:val="TextoPrincipal"/>
      </w:pPr>
      <w:r w:rsidRPr="00BF6337">
        <w:t xml:space="preserve">El último capítulo, detalla la propuesta concreta de “Mentes Brillantes” desde su alcance, hasta su plan de gestión de costos y el cronograma de implementación. Cada sección es una pieza importante </w:t>
      </w:r>
      <w:r w:rsidR="005802D1" w:rsidRPr="00BF6337">
        <w:t>en la creación de este proyecto que no solo responde a necesidades actuales, sino que también es escalable y sostenible a largo plazo.</w:t>
      </w:r>
    </w:p>
    <w:p w14:paraId="090B3A92" w14:textId="369172FC" w:rsidR="00210E95" w:rsidRPr="00BF6337" w:rsidRDefault="004D17BE" w:rsidP="009F7309">
      <w:pPr>
        <w:pStyle w:val="Ttulo2"/>
        <w:numPr>
          <w:ilvl w:val="1"/>
          <w:numId w:val="2"/>
        </w:numPr>
        <w:spacing w:line="360" w:lineRule="auto"/>
        <w:rPr>
          <w:lang w:val="es-HN"/>
        </w:rPr>
      </w:pPr>
      <w:bookmarkStart w:id="23" w:name="_Toc474331178"/>
      <w:bookmarkStart w:id="24" w:name="_Toc474331377"/>
      <w:bookmarkStart w:id="25" w:name="_Toc157520257"/>
      <w:r w:rsidRPr="00BF6337">
        <w:rPr>
          <w:lang w:val="es-HN"/>
        </w:rPr>
        <w:t>ANTECEDENTES DEL PROBLEMA</w:t>
      </w:r>
      <w:bookmarkEnd w:id="23"/>
      <w:bookmarkEnd w:id="24"/>
      <w:bookmarkEnd w:id="25"/>
    </w:p>
    <w:p w14:paraId="0B359F49" w14:textId="0E5F6880" w:rsidR="00C57721" w:rsidRPr="00BF6337" w:rsidRDefault="000A5931" w:rsidP="009F7309">
      <w:pPr>
        <w:pStyle w:val="TextoPrincipal"/>
      </w:pPr>
      <w:bookmarkStart w:id="26" w:name="_Toc474331179"/>
      <w:bookmarkStart w:id="27" w:name="_Toc474331378"/>
      <w:r w:rsidRPr="00BF6337">
        <w:t>Leer</w:t>
      </w:r>
      <w:r w:rsidR="009A0DEF" w:rsidRPr="00BF6337">
        <w:t xml:space="preserve"> </w:t>
      </w:r>
      <w:r w:rsidR="00C57721" w:rsidRPr="00BF6337">
        <w:t xml:space="preserve">es una habilidad </w:t>
      </w:r>
      <w:r w:rsidR="00CC00E6" w:rsidRPr="00BF6337">
        <w:t>esencial en la vida que se cree universal</w:t>
      </w:r>
      <w:r w:rsidR="006259CD" w:rsidRPr="00BF6337">
        <w:t>,</w:t>
      </w:r>
      <w:r w:rsidR="00CC00E6" w:rsidRPr="00BF6337">
        <w:t xml:space="preserve"> sin embargo</w:t>
      </w:r>
      <w:r w:rsidR="006259CD" w:rsidRPr="00BF6337">
        <w:t xml:space="preserve">, en </w:t>
      </w:r>
      <w:r w:rsidR="008E2FED" w:rsidRPr="00BF6337">
        <w:t>las áreas</w:t>
      </w:r>
      <w:r w:rsidR="006259CD" w:rsidRPr="00BF6337">
        <w:t xml:space="preserve"> rurales de Honduras, existen </w:t>
      </w:r>
      <w:r w:rsidR="008E2FED" w:rsidRPr="00BF6337">
        <w:t>diversas</w:t>
      </w:r>
      <w:r w:rsidR="006259CD" w:rsidRPr="00BF6337">
        <w:t xml:space="preserve"> barreras</w:t>
      </w:r>
      <w:r w:rsidR="008E2FED" w:rsidRPr="00BF6337">
        <w:t>,</w:t>
      </w:r>
      <w:r w:rsidR="00212EB3" w:rsidRPr="00BF6337">
        <w:t xml:space="preserve"> como falta de acceso a la educación, la escasez de recursos educativos, las distancias de las escuelas</w:t>
      </w:r>
      <w:r w:rsidR="008E2FED" w:rsidRPr="00BF6337">
        <w:t xml:space="preserve"> y la</w:t>
      </w:r>
      <w:r w:rsidR="00212EB3" w:rsidRPr="00BF6337">
        <w:t xml:space="preserve"> pobreza</w:t>
      </w:r>
      <w:r w:rsidR="008E2FED" w:rsidRPr="00BF6337">
        <w:t xml:space="preserve"> que dificultan el proceso de </w:t>
      </w:r>
      <w:r w:rsidR="008E2FED" w:rsidRPr="00BF6337">
        <w:lastRenderedPageBreak/>
        <w:t xml:space="preserve">aprendizaje, logrando que no todas </w:t>
      </w:r>
      <w:r w:rsidR="00F673C3" w:rsidRPr="00BF6337">
        <w:t xml:space="preserve">las personas adquieran esta habilidad fundamental. </w:t>
      </w:r>
    </w:p>
    <w:p w14:paraId="410353AD" w14:textId="6029A460" w:rsidR="001F3472" w:rsidRPr="00BF6337" w:rsidRDefault="003B389B" w:rsidP="00414613">
      <w:pPr>
        <w:pStyle w:val="TextoPrincipal"/>
      </w:pPr>
      <w:r w:rsidRPr="00BF6337">
        <w:t xml:space="preserve">La lectura </w:t>
      </w:r>
      <w:r w:rsidR="009A0DEF" w:rsidRPr="00BF6337">
        <w:t xml:space="preserve">es un hábito </w:t>
      </w:r>
      <w:r w:rsidR="0095705A" w:rsidRPr="00BF6337">
        <w:t>que todas las personas y especialmente la niñez necesitan pa</w:t>
      </w:r>
      <w:r w:rsidR="00F01880" w:rsidRPr="00BF6337">
        <w:t xml:space="preserve">ra desarrollar de forma correcta </w:t>
      </w:r>
      <w:r w:rsidR="006C2825" w:rsidRPr="00BF6337">
        <w:t>el crecimiento</w:t>
      </w:r>
      <w:r w:rsidR="008F4596" w:rsidRPr="00BF6337">
        <w:t xml:space="preserve"> </w:t>
      </w:r>
      <w:r w:rsidR="00AC2744" w:rsidRPr="00BF6337">
        <w:t>mental, psicológic</w:t>
      </w:r>
      <w:r w:rsidR="006C2825" w:rsidRPr="00BF6337">
        <w:t>o</w:t>
      </w:r>
      <w:r w:rsidR="00AC2744" w:rsidRPr="00BF6337">
        <w:t xml:space="preserve"> y emocional. La elección de la lectura </w:t>
      </w:r>
      <w:r w:rsidR="00A34CCB" w:rsidRPr="00BF6337">
        <w:t xml:space="preserve">con contenido adecuado beneficia a la persona que lo lee en aumentar su conocimiento, exploración de nuevas ideas y en </w:t>
      </w:r>
      <w:r w:rsidR="005F14C7" w:rsidRPr="00BF6337">
        <w:t>aumentar su inteligencia</w:t>
      </w:r>
      <w:r w:rsidR="00A34CCB" w:rsidRPr="00BF6337">
        <w:t xml:space="preserve">. </w:t>
      </w:r>
      <w:sdt>
        <w:sdtPr>
          <w:id w:val="1225181946"/>
          <w:citation/>
        </w:sdtPr>
        <w:sdtContent>
          <w:r w:rsidR="008A59E2" w:rsidRPr="00BF6337">
            <w:fldChar w:fldCharType="begin"/>
          </w:r>
          <w:r w:rsidR="008A59E2" w:rsidRPr="00BF6337">
            <w:instrText xml:space="preserve"> CITATION Bha20 \l 3082 </w:instrText>
          </w:r>
          <w:r w:rsidR="008A59E2" w:rsidRPr="00BF6337">
            <w:fldChar w:fldCharType="separate"/>
          </w:r>
          <w:r w:rsidR="00640E0C" w:rsidRPr="00BF6337">
            <w:rPr>
              <w:noProof/>
            </w:rPr>
            <w:t>(Bhattacharjee, R., &amp; Khound, A., 2020)</w:t>
          </w:r>
          <w:r w:rsidR="008A59E2" w:rsidRPr="00BF6337">
            <w:fldChar w:fldCharType="end"/>
          </w:r>
        </w:sdtContent>
      </w:sdt>
    </w:p>
    <w:p w14:paraId="65C0DB69" w14:textId="7B5EABAE" w:rsidR="00AB0464" w:rsidRPr="00BF6337" w:rsidRDefault="00AB0464" w:rsidP="00414613">
      <w:pPr>
        <w:pStyle w:val="TextoPrincipal"/>
      </w:pPr>
      <w:r w:rsidRPr="00BF6337">
        <w:t xml:space="preserve">Las </w:t>
      </w:r>
      <w:r w:rsidR="00924CCF" w:rsidRPr="00BF6337">
        <w:t>b</w:t>
      </w:r>
      <w:r w:rsidRPr="00BF6337">
        <w:t xml:space="preserve">ibliotecas </w:t>
      </w:r>
      <w:r w:rsidR="00924CCF" w:rsidRPr="00BF6337">
        <w:t>c</w:t>
      </w:r>
      <w:r w:rsidRPr="00BF6337">
        <w:t>omunitarias</w:t>
      </w:r>
      <w:r w:rsidR="00924CCF" w:rsidRPr="00BF6337">
        <w:t xml:space="preserve"> a pesar de no ser instituciones</w:t>
      </w:r>
      <w:r w:rsidR="001335CA" w:rsidRPr="00BF6337">
        <w:t xml:space="preserve"> educativas formales tienen un papel importante en el desarrollo comunitario. Al ser espacios versátiles</w:t>
      </w:r>
      <w:r w:rsidR="00177AD6" w:rsidRPr="00BF6337">
        <w:t xml:space="preserve">, ofrecen diversos beneficios y apoyo a las personas en diversas áreas. </w:t>
      </w:r>
      <w:r w:rsidR="00F465E7" w:rsidRPr="00BF6337">
        <w:t xml:space="preserve">Además de proporcionar acceso a una amplia variedad de libros y recursos de todo tipo, las bibliotecas comunitarias fomentan el amor por la lectura, la adquisición de conocimiento y el desarrollo del pensamiento crítico en sus usuarios. Se convierten en espacios seguros, donde </w:t>
      </w:r>
      <w:r w:rsidR="008E0B4F" w:rsidRPr="00BF6337">
        <w:t xml:space="preserve">todas las personas sin </w:t>
      </w:r>
      <w:r w:rsidR="006F1FCD" w:rsidRPr="00BF6337">
        <w:t>distinción</w:t>
      </w:r>
      <w:r w:rsidR="008E0B4F" w:rsidRPr="00BF6337">
        <w:t xml:space="preserve"> pueden </w:t>
      </w:r>
      <w:r w:rsidR="00EB4BAD" w:rsidRPr="00BF6337">
        <w:t>tener acceso a la lectura de forma gratuita</w:t>
      </w:r>
      <w:r w:rsidR="0059689D" w:rsidRPr="00BF6337">
        <w:t xml:space="preserve"> e inmediata.</w:t>
      </w:r>
    </w:p>
    <w:p w14:paraId="7FA16B4E" w14:textId="55133D91" w:rsidR="00E019E4" w:rsidRPr="00BF6337" w:rsidRDefault="00E019E4" w:rsidP="00414613">
      <w:pPr>
        <w:pStyle w:val="TextoPrincipal"/>
        <w:rPr>
          <w:noProof/>
        </w:rPr>
      </w:pPr>
      <w:r w:rsidRPr="00BF6337">
        <w:t>La relación entre el pensamiento crítico y la lectura está bien establecida</w:t>
      </w:r>
      <w:r w:rsidR="00004C40" w:rsidRPr="00BF6337">
        <w:t xml:space="preserve"> desde hace muchos años.</w:t>
      </w:r>
      <w:r w:rsidRPr="00BF6337">
        <w:t xml:space="preserve"> </w:t>
      </w:r>
      <w:r w:rsidR="0004001A" w:rsidRPr="00BF6337">
        <w:rPr>
          <w:noProof/>
        </w:rPr>
        <w:t>Beck (1898)</w:t>
      </w:r>
      <w:r w:rsidRPr="00BF6337">
        <w:t xml:space="preserve"> comenta que “</w:t>
      </w:r>
      <w:r w:rsidRPr="00BF6337">
        <w:rPr>
          <w:i/>
          <w:iCs/>
        </w:rPr>
        <w:t>no hay lectura sin razonamiento”</w:t>
      </w:r>
      <w:r w:rsidRPr="00BF6337">
        <w:t xml:space="preserve"> </w:t>
      </w:r>
      <w:r w:rsidR="00EE65C0" w:rsidRPr="00BF6337">
        <w:rPr>
          <w:noProof/>
        </w:rPr>
        <w:t>Yu-hui (2010)</w:t>
      </w:r>
      <w:r w:rsidRPr="00BF6337">
        <w:t xml:space="preserve"> indica que “</w:t>
      </w:r>
      <w:r w:rsidRPr="00BF6337">
        <w:rPr>
          <w:i/>
          <w:iCs/>
        </w:rPr>
        <w:t>la lectura es un proceso de pensamiento para construir significado”.</w:t>
      </w:r>
    </w:p>
    <w:p w14:paraId="23E0B839" w14:textId="6288D9D8" w:rsidR="00D67990" w:rsidRPr="00BF6337" w:rsidRDefault="00AD0C44" w:rsidP="00414613">
      <w:pPr>
        <w:pStyle w:val="TextoPrincipal"/>
      </w:pPr>
      <w:r w:rsidRPr="00BF6337">
        <w:t>El</w:t>
      </w:r>
      <w:r w:rsidR="009001F3" w:rsidRPr="00BF6337">
        <w:t xml:space="preserve"> cerebro es un músculo que necesita ejercitarse</w:t>
      </w:r>
      <w:r w:rsidR="00390C70" w:rsidRPr="00BF6337">
        <w:t xml:space="preserve"> y</w:t>
      </w:r>
      <w:r w:rsidR="009001F3" w:rsidRPr="00BF6337">
        <w:t xml:space="preserve"> desarrollar hábitos de lectura </w:t>
      </w:r>
      <w:r w:rsidR="00390C70" w:rsidRPr="00BF6337">
        <w:t xml:space="preserve">por placer </w:t>
      </w:r>
      <w:r w:rsidR="009001F3" w:rsidRPr="00BF6337">
        <w:t xml:space="preserve">desde la niñez </w:t>
      </w:r>
      <w:r w:rsidR="00A7074B" w:rsidRPr="00BF6337">
        <w:t xml:space="preserve">desarrolla </w:t>
      </w:r>
      <w:r w:rsidR="004B4ECE" w:rsidRPr="00BF6337">
        <w:t>e ilumina la mente de las y los adolescentes</w:t>
      </w:r>
      <w:r w:rsidR="00390C70" w:rsidRPr="00BF6337">
        <w:t>, esto</w:t>
      </w:r>
      <w:r w:rsidR="00E175FD" w:rsidRPr="00BF6337">
        <w:t xml:space="preserve"> les permite crecer con mejores habilidades cognitivas, como el pensamiento crítico. </w:t>
      </w:r>
      <w:sdt>
        <w:sdtPr>
          <w:id w:val="-279342012"/>
          <w:citation/>
        </w:sdtPr>
        <w:sdtContent>
          <w:r w:rsidR="00390C70" w:rsidRPr="00BF6337">
            <w:fldChar w:fldCharType="begin"/>
          </w:r>
          <w:r w:rsidR="00390C70" w:rsidRPr="00BF6337">
            <w:instrText xml:space="preserve"> CITATION Bha20 \l 3082 </w:instrText>
          </w:r>
          <w:r w:rsidR="00390C70" w:rsidRPr="00BF6337">
            <w:fldChar w:fldCharType="separate"/>
          </w:r>
          <w:r w:rsidR="00640E0C" w:rsidRPr="00BF6337">
            <w:rPr>
              <w:noProof/>
            </w:rPr>
            <w:t>(Bhattacharjee, R., &amp; Khound, A., 2020)</w:t>
          </w:r>
          <w:r w:rsidR="00390C70" w:rsidRPr="00BF6337">
            <w:fldChar w:fldCharType="end"/>
          </w:r>
        </w:sdtContent>
      </w:sdt>
      <w:r w:rsidR="003D20BB" w:rsidRPr="00BF6337">
        <w:t xml:space="preserve"> </w:t>
      </w:r>
    </w:p>
    <w:p w14:paraId="6504BE63" w14:textId="3155026B" w:rsidR="00984C08" w:rsidRPr="00BF6337" w:rsidRDefault="00EE16D9" w:rsidP="00414613">
      <w:pPr>
        <w:pStyle w:val="TextoPrincipal"/>
      </w:pPr>
      <w:r w:rsidRPr="00BF6337">
        <w:t>Es difícil definir el término de pensamiento crítico, al ser discutido desde la psicología, filosofía y la educación, existen muchos conceptos de este, sin embargo, se encuentran diversas aproximaciones, desde ser considerado una disposición, una habilidad metacognitiva e incluso una herramienta para la transformación social</w:t>
      </w:r>
      <w:r w:rsidR="009667D5" w:rsidRPr="00BF6337">
        <w:t>.</w:t>
      </w:r>
      <w:r w:rsidR="00215AD5" w:rsidRPr="00BF6337">
        <w:t xml:space="preserve"> </w:t>
      </w:r>
      <w:sdt>
        <w:sdtPr>
          <w:id w:val="-1378778753"/>
          <w:citation/>
        </w:sdtPr>
        <w:sdtContent>
          <w:r w:rsidR="00215AD5" w:rsidRPr="00BF6337">
            <w:fldChar w:fldCharType="begin"/>
          </w:r>
          <w:r w:rsidR="00984C08" w:rsidRPr="00BF6337">
            <w:instrText xml:space="preserve">CITATION ABo17 \l 3082 </w:instrText>
          </w:r>
          <w:r w:rsidR="00215AD5" w:rsidRPr="00BF6337">
            <w:fldChar w:fldCharType="separate"/>
          </w:r>
          <w:r w:rsidR="00640E0C" w:rsidRPr="00BF6337">
            <w:rPr>
              <w:noProof/>
            </w:rPr>
            <w:t>(Botero Carvajal, A., Alarcón, D. I., Palomino Angarita, D. M. y Jiménez Urrego, A. M., 2017)</w:t>
          </w:r>
          <w:r w:rsidR="00215AD5" w:rsidRPr="00BF6337">
            <w:fldChar w:fldCharType="end"/>
          </w:r>
        </w:sdtContent>
      </w:sdt>
    </w:p>
    <w:p w14:paraId="73D44A84" w14:textId="77777777" w:rsidR="00EE16D9" w:rsidRPr="00BF6337" w:rsidRDefault="00EE16D9" w:rsidP="00414613">
      <w:pPr>
        <w:pStyle w:val="TextoPrincipal"/>
      </w:pPr>
      <w:r w:rsidRPr="00BF6337">
        <w:t>A través de la observación, podemos determinar que la juventud cada vez está menos involucrada en el análisis y abordaje de problemas sociales, se busca identificar la relación entre la mejora de la autoestima/autoconocimiento/ciberseguridad y demás temas relacionados con la juventud y la reducción de problemas sociales como la brecha de género, delincuencia juvenil, el deterioro y cambio climático.</w:t>
      </w:r>
    </w:p>
    <w:p w14:paraId="34BC808F" w14:textId="14968FB3" w:rsidR="00EE16D9" w:rsidRPr="00BF6337" w:rsidRDefault="00EE16D9" w:rsidP="00414613">
      <w:pPr>
        <w:pStyle w:val="TextoPrincipal"/>
      </w:pPr>
      <w:r w:rsidRPr="00BF6337">
        <w:t xml:space="preserve">A raíz de la crisis mundial por COVID19 en 2020, es importante recalcar que la </w:t>
      </w:r>
      <w:r w:rsidRPr="00BF6337">
        <w:lastRenderedPageBreak/>
        <w:t xml:space="preserve">participación adolescente se vio afectada en la red de bibliotecas comunitarias Riecken en Honduras. </w:t>
      </w:r>
      <w:bookmarkStart w:id="28" w:name="_Int_LfvfTUZW"/>
      <w:r w:rsidRPr="00BF6337">
        <w:t>En 2019</w:t>
      </w:r>
      <w:r w:rsidR="00427424" w:rsidRPr="00BF6337">
        <w:t xml:space="preserve">, según el informe </w:t>
      </w:r>
      <w:r w:rsidR="00AC664A" w:rsidRPr="00BF6337">
        <w:t xml:space="preserve">de asistencia y uso de computadoras de la Fundación Riecken, </w:t>
      </w:r>
      <w:r w:rsidRPr="00BF6337">
        <w:t>antes de la mencionada crisis, se tuvo la participación total de 113,439 jóvenes entre 13 y 21 años en las diversas actividades de programación de las bibliotecas.</w:t>
      </w:r>
      <w:bookmarkEnd w:id="28"/>
      <w:r w:rsidRPr="00BF6337">
        <w:t xml:space="preserve"> Entre esta cantidad, 59, 312 se acercaron a las instalaciones para el uso de computadoras. </w:t>
      </w:r>
    </w:p>
    <w:p w14:paraId="3E9CC46B" w14:textId="44DDF632" w:rsidR="00EE16D9" w:rsidRPr="00BF6337" w:rsidRDefault="00EE16D9" w:rsidP="00414613">
      <w:pPr>
        <w:pStyle w:val="TextoPrincipal"/>
      </w:pPr>
      <w:r w:rsidRPr="00BF6337">
        <w:t>En contraste, en 2022, la red de bibliotecas comunitarias Riecken en Honduras registró la participación total de 41,139 jóvenes, donde, más de la mitad de las y los jóvenes (25,375) se acercaron para el uso de las computadoras.</w:t>
      </w:r>
      <w:r w:rsidR="00201C25" w:rsidRPr="00BF6337">
        <w:t xml:space="preserve"> </w:t>
      </w:r>
      <w:sdt>
        <w:sdtPr>
          <w:id w:val="1891074930"/>
          <w:citation/>
        </w:sdtPr>
        <w:sdtContent>
          <w:r w:rsidR="00201C25" w:rsidRPr="00BF6337">
            <w:fldChar w:fldCharType="begin"/>
          </w:r>
          <w:r w:rsidR="00B21B31" w:rsidRPr="00BF6337">
            <w:instrText xml:space="preserve">CITATION Rie22 \l 3082 </w:instrText>
          </w:r>
          <w:r w:rsidR="00201C25" w:rsidRPr="00BF6337">
            <w:fldChar w:fldCharType="separate"/>
          </w:r>
          <w:r w:rsidR="00640E0C" w:rsidRPr="00BF6337">
            <w:rPr>
              <w:noProof/>
            </w:rPr>
            <w:t>(Fundación Riecken, 2022)</w:t>
          </w:r>
          <w:r w:rsidR="00201C25" w:rsidRPr="00BF6337">
            <w:fldChar w:fldCharType="end"/>
          </w:r>
        </w:sdtContent>
      </w:sdt>
    </w:p>
    <w:p w14:paraId="1F2807E0" w14:textId="27847C2D" w:rsidR="00EE16D9" w:rsidRPr="00BF6337" w:rsidRDefault="00EE16D9" w:rsidP="00031C04">
      <w:pPr>
        <w:pStyle w:val="TextoPrincipal"/>
      </w:pPr>
      <w:r w:rsidRPr="00BF6337">
        <w:t>Es importante destacar que, a raíz de la necesidad del uso de la tecnología en ámbitos educativos por la crisis mundial de COVID19, en 2021 se produjo un avance significativo en el inventario de algunas bibliotecas de la red Riecken en Honduras. Se benefició a 30 de 52 con una donación de equipo tecnológico por parte de ASHA-USAID, este equipo tendrá un papel crucial en el desarrollo del proyecto propuesto.</w:t>
      </w:r>
      <w:r w:rsidR="00F7560D" w:rsidRPr="00BF6337">
        <w:t xml:space="preserve"> </w:t>
      </w:r>
      <w:sdt>
        <w:sdtPr>
          <w:id w:val="-2047828580"/>
          <w:citation/>
        </w:sdtPr>
        <w:sdtContent>
          <w:r w:rsidR="00F7560D" w:rsidRPr="00BF6337">
            <w:fldChar w:fldCharType="begin"/>
          </w:r>
          <w:r w:rsidR="00B21B31" w:rsidRPr="00BF6337">
            <w:instrText xml:space="preserve">CITATION Rie22 \l 3082 </w:instrText>
          </w:r>
          <w:r w:rsidR="00F7560D" w:rsidRPr="00BF6337">
            <w:fldChar w:fldCharType="separate"/>
          </w:r>
          <w:r w:rsidR="00640E0C" w:rsidRPr="00BF6337">
            <w:rPr>
              <w:noProof/>
            </w:rPr>
            <w:t>(Fundación Riecken, 2022)</w:t>
          </w:r>
          <w:r w:rsidR="00F7560D" w:rsidRPr="00BF6337">
            <w:fldChar w:fldCharType="end"/>
          </w:r>
        </w:sdtContent>
      </w:sdt>
      <w:r w:rsidRPr="00BF6337">
        <w:t xml:space="preserve"> Estas herramientas tecnológicas brindarán a la población adolescente una plataforma para potenciar sus habilidades digitales, fomentar su pensamiento crítico y promover su involucramiento activo en la toma de decisiones comunitarias. </w:t>
      </w:r>
    </w:p>
    <w:p w14:paraId="26869CD0" w14:textId="27B8BC99" w:rsidR="00C75B9E" w:rsidRPr="00BF6337" w:rsidRDefault="00EE16D9" w:rsidP="00031C04">
      <w:pPr>
        <w:pStyle w:val="TextoPrincipal"/>
      </w:pPr>
      <w:r w:rsidRPr="00BF6337">
        <w:t xml:space="preserve">Estos datos evidencian la participación constante de la adolescencia en las bibliotecas comunitarias Riecken, donde se presenta una oportunidad perfecta para canalizarla en beneficio de ellas y ellos en el desarrollo de diversos proyectos. </w:t>
      </w:r>
    </w:p>
    <w:p w14:paraId="5244FB9F" w14:textId="4BAA805D" w:rsidR="00210E95" w:rsidRPr="00BF6337" w:rsidRDefault="004D17BE" w:rsidP="00031C04">
      <w:pPr>
        <w:pStyle w:val="Ttulo2"/>
        <w:numPr>
          <w:ilvl w:val="1"/>
          <w:numId w:val="2"/>
        </w:numPr>
        <w:spacing w:line="360" w:lineRule="auto"/>
        <w:rPr>
          <w:lang w:val="es-HN"/>
        </w:rPr>
      </w:pPr>
      <w:bookmarkStart w:id="29" w:name="_Toc157520258"/>
      <w:r w:rsidRPr="00BF6337">
        <w:rPr>
          <w:lang w:val="es-HN"/>
        </w:rPr>
        <w:t>DEFINICIÓN DEL PROBLEMA</w:t>
      </w:r>
      <w:bookmarkEnd w:id="26"/>
      <w:bookmarkEnd w:id="27"/>
      <w:bookmarkEnd w:id="29"/>
    </w:p>
    <w:p w14:paraId="299B737E" w14:textId="4A18FBAF" w:rsidR="00E91C44" w:rsidRPr="00BF6337" w:rsidRDefault="001D637C" w:rsidP="00031C04">
      <w:pPr>
        <w:pStyle w:val="Ttulo3"/>
        <w:numPr>
          <w:ilvl w:val="2"/>
          <w:numId w:val="2"/>
        </w:numPr>
        <w:spacing w:line="360" w:lineRule="auto"/>
        <w:ind w:left="1134" w:hanging="567"/>
        <w:rPr>
          <w:lang w:val="es-HN"/>
        </w:rPr>
      </w:pPr>
      <w:bookmarkStart w:id="30" w:name="_Toc157520259"/>
      <w:r w:rsidRPr="00BF6337">
        <w:rPr>
          <w:lang w:val="es-HN"/>
        </w:rPr>
        <w:t>ENUNCIADO DEL PROBLEMA</w:t>
      </w:r>
      <w:bookmarkEnd w:id="30"/>
    </w:p>
    <w:p w14:paraId="5FE7763A" w14:textId="2F7D4A63" w:rsidR="00231797" w:rsidRPr="00BF6337" w:rsidRDefault="00231797" w:rsidP="00031C04">
      <w:pPr>
        <w:spacing w:line="360" w:lineRule="auto"/>
        <w:ind w:firstLine="720"/>
        <w:jc w:val="both"/>
        <w:rPr>
          <w:lang w:val="es-HN"/>
        </w:rPr>
      </w:pPr>
      <w:bookmarkStart w:id="31" w:name="_Toc474331180"/>
      <w:bookmarkStart w:id="32" w:name="_Toc474331379"/>
      <w:r w:rsidRPr="00BF6337">
        <w:rPr>
          <w:lang w:val="es-HN"/>
        </w:rPr>
        <w:t>En Honduras, la</w:t>
      </w:r>
      <w:r w:rsidR="00ED2EB0" w:rsidRPr="00BF6337">
        <w:rPr>
          <w:lang w:val="es-HN"/>
        </w:rPr>
        <w:t xml:space="preserve">s y los adolescentes </w:t>
      </w:r>
      <w:r w:rsidRPr="00BF6337">
        <w:rPr>
          <w:lang w:val="es-HN"/>
        </w:rPr>
        <w:t>enfrenta</w:t>
      </w:r>
      <w:r w:rsidR="00ED2EB0" w:rsidRPr="00BF6337">
        <w:rPr>
          <w:lang w:val="es-HN"/>
        </w:rPr>
        <w:t>n</w:t>
      </w:r>
      <w:r w:rsidRPr="00BF6337">
        <w:rPr>
          <w:lang w:val="es-HN"/>
        </w:rPr>
        <w:t xml:space="preserve"> diversos desafíos en cuanto a la capacidad de análisis y abordaje de problemas sociales, como</w:t>
      </w:r>
      <w:r w:rsidR="000B520B" w:rsidRPr="00BF6337">
        <w:rPr>
          <w:lang w:val="es-HN"/>
        </w:rPr>
        <w:t xml:space="preserve"> los </w:t>
      </w:r>
      <w:r w:rsidRPr="00BF6337">
        <w:rPr>
          <w:lang w:val="es-HN"/>
        </w:rPr>
        <w:t>sesgos</w:t>
      </w:r>
      <w:r w:rsidR="000B520B" w:rsidRPr="00BF6337">
        <w:rPr>
          <w:lang w:val="es-HN"/>
        </w:rPr>
        <w:t xml:space="preserve">, </w:t>
      </w:r>
      <w:r w:rsidRPr="00BF6337">
        <w:rPr>
          <w:lang w:val="es-HN"/>
        </w:rPr>
        <w:t>prejuicios, apatía y demás, así como en la participación activa en la toma de decisiones de sus comunidades; la falta de estimulación del pensamiento crítico puede limitar la capacidad en las y los jóvenes de enfrentarse de forma asertiva a estos desafíos</w:t>
      </w:r>
      <w:r w:rsidR="002950CF" w:rsidRPr="00BF6337">
        <w:rPr>
          <w:lang w:val="es-HN"/>
        </w:rPr>
        <w:t xml:space="preserve"> y pueden </w:t>
      </w:r>
      <w:r w:rsidRPr="00BF6337">
        <w:rPr>
          <w:lang w:val="es-HN"/>
        </w:rPr>
        <w:t xml:space="preserve">obstaculizar la solución a problemas sociales como la brecha de género, la delincuencia juvenil y demás, como en la búsqueda de soluciones innovadoras de los mismos. </w:t>
      </w:r>
    </w:p>
    <w:p w14:paraId="4DAF6D8E" w14:textId="664255DE" w:rsidR="00231797" w:rsidRPr="00BF6337" w:rsidRDefault="00231797" w:rsidP="00414613">
      <w:pPr>
        <w:spacing w:line="360" w:lineRule="auto"/>
        <w:ind w:firstLine="720"/>
        <w:jc w:val="both"/>
        <w:rPr>
          <w:lang w:val="es-HN"/>
        </w:rPr>
      </w:pPr>
      <w:r w:rsidRPr="00BF6337">
        <w:rPr>
          <w:lang w:val="es-HN"/>
        </w:rPr>
        <w:t xml:space="preserve">Para abordar esta problemática, se identifica la necesidad de investigar y evaluar el posible impacto de programas </w:t>
      </w:r>
      <w:r w:rsidR="000B520B" w:rsidRPr="00BF6337">
        <w:rPr>
          <w:lang w:val="es-HN"/>
        </w:rPr>
        <w:t>adolescente</w:t>
      </w:r>
      <w:r w:rsidRPr="00BF6337">
        <w:rPr>
          <w:lang w:val="es-HN"/>
        </w:rPr>
        <w:t>s desarrollados en las bibliotecas de la Red Riecken de Honduras; programas que deben enforcarse en el empoderamiento juvenil</w:t>
      </w:r>
      <w:r w:rsidR="001F3F2C" w:rsidRPr="00BF6337">
        <w:rPr>
          <w:lang w:val="es-HN"/>
        </w:rPr>
        <w:t xml:space="preserve"> y potenciar el </w:t>
      </w:r>
      <w:r w:rsidR="001F3F2C" w:rsidRPr="00BF6337">
        <w:rPr>
          <w:lang w:val="es-HN"/>
        </w:rPr>
        <w:lastRenderedPageBreak/>
        <w:t>pensamiento crítico a través de la lectura.</w:t>
      </w:r>
    </w:p>
    <w:p w14:paraId="5E0ABC4C" w14:textId="57887018" w:rsidR="00231797" w:rsidRPr="00BF6337" w:rsidRDefault="00231797" w:rsidP="00414613">
      <w:pPr>
        <w:spacing w:line="360" w:lineRule="auto"/>
        <w:ind w:firstLine="720"/>
        <w:jc w:val="both"/>
        <w:rPr>
          <w:lang w:val="es-HN"/>
        </w:rPr>
      </w:pPr>
      <w:r w:rsidRPr="00BF6337">
        <w:rPr>
          <w:lang w:val="es-HN"/>
        </w:rPr>
        <w:t>Se busca que las y los jóvenes</w:t>
      </w:r>
      <w:r w:rsidR="008A4181" w:rsidRPr="00BF6337">
        <w:rPr>
          <w:lang w:val="es-HN"/>
        </w:rPr>
        <w:t xml:space="preserve"> muestren mayor interés en la lectura para adquirir habilidades y destrezas necesarias</w:t>
      </w:r>
      <w:r w:rsidRPr="00BF6337">
        <w:rPr>
          <w:lang w:val="es-HN"/>
        </w:rPr>
        <w:t xml:space="preserve"> como la asertividad y autoestima alta para enfrentar los diversos desafíos y problemas sociales actuales</w:t>
      </w:r>
      <w:r w:rsidR="00332B4F" w:rsidRPr="00BF6337">
        <w:rPr>
          <w:lang w:val="es-HN"/>
        </w:rPr>
        <w:t xml:space="preserve"> los cuáles solo identificarán al pensar de forma crítica en el contexto actual del país y la sociedad.</w:t>
      </w:r>
    </w:p>
    <w:p w14:paraId="242049B9" w14:textId="3C7CB9C6" w:rsidR="00AB7F8C" w:rsidRPr="00BF6337" w:rsidRDefault="00231797" w:rsidP="00414613">
      <w:pPr>
        <w:spacing w:line="360" w:lineRule="auto"/>
        <w:ind w:firstLine="720"/>
        <w:jc w:val="both"/>
        <w:rPr>
          <w:lang w:val="es-HN"/>
        </w:rPr>
      </w:pPr>
      <w:r w:rsidRPr="00BF6337">
        <w:rPr>
          <w:lang w:val="es-HN"/>
        </w:rPr>
        <w:t>Esta investigación se enfocará en analizar la posibilidad de como estos programas pueden influir en la participación activa en la toma de decisiones comunitarias, en el análisis</w:t>
      </w:r>
      <w:r w:rsidR="00A902A7" w:rsidRPr="00BF6337">
        <w:rPr>
          <w:lang w:val="es-HN"/>
        </w:rPr>
        <w:t xml:space="preserve"> y </w:t>
      </w:r>
      <w:r w:rsidRPr="00BF6337">
        <w:rPr>
          <w:lang w:val="es-HN"/>
        </w:rPr>
        <w:t>abordaje de problemas sociales</w:t>
      </w:r>
      <w:r w:rsidR="00F12775" w:rsidRPr="00BF6337">
        <w:rPr>
          <w:lang w:val="es-HN"/>
        </w:rPr>
        <w:t xml:space="preserve"> y </w:t>
      </w:r>
      <w:r w:rsidR="00A902A7" w:rsidRPr="00BF6337">
        <w:rPr>
          <w:lang w:val="es-HN"/>
        </w:rPr>
        <w:t>el desarrollo del pensamiento crítico a través de la lectura por placer</w:t>
      </w:r>
      <w:r w:rsidRPr="00BF6337">
        <w:rPr>
          <w:lang w:val="es-HN"/>
        </w:rPr>
        <w:t xml:space="preserve"> </w:t>
      </w:r>
      <w:r w:rsidR="00C04544" w:rsidRPr="00BF6337">
        <w:rPr>
          <w:lang w:val="es-HN"/>
        </w:rPr>
        <w:t>en</w:t>
      </w:r>
      <w:r w:rsidRPr="00BF6337">
        <w:rPr>
          <w:lang w:val="es-HN"/>
        </w:rPr>
        <w:t xml:space="preserve"> l</w:t>
      </w:r>
      <w:r w:rsidR="00ED2EB0" w:rsidRPr="00BF6337">
        <w:rPr>
          <w:lang w:val="es-HN"/>
        </w:rPr>
        <w:t>as y los adolescentes que visitan las bibliotecas comunitarias Riecken.</w:t>
      </w:r>
    </w:p>
    <w:p w14:paraId="69290C35" w14:textId="77777777" w:rsidR="00720555" w:rsidRPr="00BF6337" w:rsidRDefault="00AB7F8C" w:rsidP="00414613">
      <w:pPr>
        <w:pStyle w:val="Ttulo3"/>
        <w:numPr>
          <w:ilvl w:val="2"/>
          <w:numId w:val="2"/>
        </w:numPr>
        <w:spacing w:line="360" w:lineRule="auto"/>
        <w:ind w:left="1134" w:hanging="567"/>
        <w:rPr>
          <w:lang w:val="es-HN"/>
        </w:rPr>
      </w:pPr>
      <w:bookmarkStart w:id="33" w:name="_Toc157520260"/>
      <w:r w:rsidRPr="00BF6337">
        <w:rPr>
          <w:lang w:val="es-HN"/>
        </w:rPr>
        <w:t>FORMULACIÓN DEL PROBLEMA</w:t>
      </w:r>
      <w:bookmarkEnd w:id="33"/>
      <w:r w:rsidRPr="00BF6337">
        <w:rPr>
          <w:lang w:val="es-HN"/>
        </w:rPr>
        <w:t xml:space="preserve"> </w:t>
      </w:r>
    </w:p>
    <w:p w14:paraId="0DF78353" w14:textId="52DBEB2B" w:rsidR="00A7276D" w:rsidRPr="00BF6337" w:rsidRDefault="00A7276D" w:rsidP="00414613">
      <w:pPr>
        <w:spacing w:line="360" w:lineRule="auto"/>
        <w:rPr>
          <w:lang w:val="es-HN"/>
        </w:rPr>
      </w:pPr>
      <w:r w:rsidRPr="00BF6337">
        <w:rPr>
          <w:lang w:val="es-HN"/>
        </w:rPr>
        <w:t xml:space="preserve">¿Cómo potenciar </w:t>
      </w:r>
      <w:r w:rsidR="00C21F43" w:rsidRPr="00BF6337">
        <w:rPr>
          <w:lang w:val="es-HN"/>
        </w:rPr>
        <w:t>la lectura y el pensamiento crítico en adolescentes que visitan las bibliotecas comunitarias de la red Riecken en Honduras con el propósito de empoderar a las y los participantes como líderes comunitarios comprometidos y proactivos?</w:t>
      </w:r>
    </w:p>
    <w:p w14:paraId="3F9A7F46" w14:textId="70855F04" w:rsidR="009D6ADC" w:rsidRPr="00BF6337" w:rsidRDefault="009D6ADC" w:rsidP="00414613">
      <w:pPr>
        <w:pStyle w:val="Ttulo3"/>
        <w:numPr>
          <w:ilvl w:val="2"/>
          <w:numId w:val="2"/>
        </w:numPr>
        <w:spacing w:line="360" w:lineRule="auto"/>
        <w:ind w:left="1134" w:hanging="567"/>
        <w:rPr>
          <w:lang w:val="es-HN"/>
        </w:rPr>
      </w:pPr>
      <w:bookmarkStart w:id="34" w:name="_Toc157520261"/>
      <w:r w:rsidRPr="00BF6337">
        <w:rPr>
          <w:lang w:val="es-HN"/>
        </w:rPr>
        <w:t>PREGUNTAS DE INVESTIGACIÓN</w:t>
      </w:r>
      <w:bookmarkEnd w:id="34"/>
    </w:p>
    <w:p w14:paraId="2FF75F80" w14:textId="1B585EB0" w:rsidR="00720555" w:rsidRPr="00BF6337" w:rsidRDefault="00720555" w:rsidP="00BC60F2">
      <w:pPr>
        <w:pStyle w:val="Prrafodelista"/>
        <w:numPr>
          <w:ilvl w:val="0"/>
          <w:numId w:val="4"/>
        </w:numPr>
        <w:autoSpaceDE w:val="0"/>
        <w:autoSpaceDN w:val="0"/>
        <w:spacing w:after="160" w:line="360" w:lineRule="auto"/>
        <w:contextualSpacing/>
        <w:jc w:val="both"/>
        <w:rPr>
          <w:lang w:val="es-HN"/>
        </w:rPr>
      </w:pPr>
      <w:r w:rsidRPr="00BF6337">
        <w:rPr>
          <w:lang w:val="es-HN"/>
        </w:rPr>
        <w:t xml:space="preserve">¿Cuál es el </w:t>
      </w:r>
      <w:r w:rsidR="00380861" w:rsidRPr="00BF6337">
        <w:rPr>
          <w:lang w:val="es-HN"/>
        </w:rPr>
        <w:t>interés actual por la lectura</w:t>
      </w:r>
      <w:r w:rsidRPr="00BF6337">
        <w:rPr>
          <w:lang w:val="es-HN"/>
        </w:rPr>
        <w:t xml:space="preserve"> entre adolescentes que visitan las bibliotecas comunitarias de la Red Riecken?</w:t>
      </w:r>
    </w:p>
    <w:p w14:paraId="4017838C" w14:textId="5AB2A5DF" w:rsidR="00720555" w:rsidRPr="00BF6337" w:rsidRDefault="00720555" w:rsidP="00BC60F2">
      <w:pPr>
        <w:pStyle w:val="Prrafodelista"/>
        <w:numPr>
          <w:ilvl w:val="0"/>
          <w:numId w:val="4"/>
        </w:numPr>
        <w:autoSpaceDE w:val="0"/>
        <w:autoSpaceDN w:val="0"/>
        <w:spacing w:after="160" w:line="360" w:lineRule="auto"/>
        <w:contextualSpacing/>
        <w:jc w:val="both"/>
        <w:rPr>
          <w:lang w:val="es-HN"/>
        </w:rPr>
      </w:pPr>
      <w:r w:rsidRPr="00BF6337">
        <w:rPr>
          <w:lang w:val="es-HN"/>
        </w:rPr>
        <w:t>¿Cuáles son los elementos clave de la lectura y el pensamiento crítico para adolescentes que visitan las bibliotecas comunitarias de la red Riecken?</w:t>
      </w:r>
    </w:p>
    <w:p w14:paraId="611E67BA" w14:textId="775B0F7F" w:rsidR="00720555" w:rsidRPr="00BF6337" w:rsidRDefault="00720555" w:rsidP="00BC60F2">
      <w:pPr>
        <w:pStyle w:val="Prrafodelista"/>
        <w:numPr>
          <w:ilvl w:val="0"/>
          <w:numId w:val="4"/>
        </w:numPr>
        <w:autoSpaceDE w:val="0"/>
        <w:autoSpaceDN w:val="0"/>
        <w:spacing w:after="160" w:line="360" w:lineRule="auto"/>
        <w:contextualSpacing/>
        <w:jc w:val="both"/>
        <w:rPr>
          <w:lang w:val="es-HN"/>
        </w:rPr>
      </w:pPr>
      <w:r w:rsidRPr="00BF6337">
        <w:rPr>
          <w:lang w:val="es-HN"/>
        </w:rPr>
        <w:t>¿Cuáles son los principales desafíos en la lectura percibidos por l</w:t>
      </w:r>
      <w:r w:rsidR="005F0D88" w:rsidRPr="00BF6337">
        <w:rPr>
          <w:lang w:val="es-HN"/>
        </w:rPr>
        <w:t>a población</w:t>
      </w:r>
      <w:r w:rsidRPr="00BF6337">
        <w:rPr>
          <w:lang w:val="es-HN"/>
        </w:rPr>
        <w:t xml:space="preserve"> adolescente de las comunidades donde existe una biblioteca comunitaria Riecken?</w:t>
      </w:r>
    </w:p>
    <w:p w14:paraId="44E409D1" w14:textId="4713135C" w:rsidR="003049EA" w:rsidRPr="00BF6337" w:rsidRDefault="00720555" w:rsidP="00BC60F2">
      <w:pPr>
        <w:pStyle w:val="Prrafodelista"/>
        <w:numPr>
          <w:ilvl w:val="0"/>
          <w:numId w:val="4"/>
        </w:numPr>
        <w:autoSpaceDE w:val="0"/>
        <w:autoSpaceDN w:val="0"/>
        <w:spacing w:after="160" w:line="360" w:lineRule="auto"/>
        <w:contextualSpacing/>
        <w:jc w:val="both"/>
        <w:rPr>
          <w:lang w:val="es-HN"/>
        </w:rPr>
      </w:pPr>
      <w:r w:rsidRPr="00BF6337">
        <w:rPr>
          <w:lang w:val="es-HN"/>
        </w:rPr>
        <w:t>¿Cómo se puede potenciar el pensamiento crítico a través de la lectura en adolescentes que visitan las bibliotecas comunitarias de la red Riecken?</w:t>
      </w:r>
    </w:p>
    <w:p w14:paraId="291E7126" w14:textId="6461EB28" w:rsidR="00210E95" w:rsidRPr="00BF6337" w:rsidRDefault="004D17BE" w:rsidP="00414613">
      <w:pPr>
        <w:pStyle w:val="Ttulo2"/>
        <w:numPr>
          <w:ilvl w:val="1"/>
          <w:numId w:val="2"/>
        </w:numPr>
        <w:spacing w:line="360" w:lineRule="auto"/>
        <w:rPr>
          <w:lang w:val="es-HN"/>
        </w:rPr>
      </w:pPr>
      <w:bookmarkStart w:id="35" w:name="_Toc157520262"/>
      <w:r w:rsidRPr="00BF6337">
        <w:rPr>
          <w:lang w:val="es-HN"/>
        </w:rPr>
        <w:t>OBJETIVOS DEL PROYECTO</w:t>
      </w:r>
      <w:bookmarkEnd w:id="31"/>
      <w:bookmarkEnd w:id="32"/>
      <w:bookmarkEnd w:id="35"/>
    </w:p>
    <w:p w14:paraId="636C9832" w14:textId="54424C5C" w:rsidR="002E53C0" w:rsidRPr="00BF6337" w:rsidRDefault="00C703C8" w:rsidP="00414613">
      <w:pPr>
        <w:pStyle w:val="Ttulo3"/>
        <w:numPr>
          <w:ilvl w:val="2"/>
          <w:numId w:val="2"/>
        </w:numPr>
        <w:spacing w:line="360" w:lineRule="auto"/>
        <w:ind w:left="1134" w:hanging="567"/>
        <w:rPr>
          <w:lang w:val="es-HN"/>
        </w:rPr>
      </w:pPr>
      <w:bookmarkStart w:id="36" w:name="_Toc143418753"/>
      <w:bookmarkStart w:id="37" w:name="_Toc157520263"/>
      <w:bookmarkStart w:id="38" w:name="_Toc474331181"/>
      <w:bookmarkStart w:id="39" w:name="_Toc474331380"/>
      <w:r w:rsidRPr="00BF6337">
        <w:rPr>
          <w:lang w:val="es-HN"/>
        </w:rPr>
        <w:t>OBJETIVO GENERAL</w:t>
      </w:r>
      <w:bookmarkEnd w:id="36"/>
      <w:bookmarkEnd w:id="37"/>
      <w:r w:rsidRPr="00BF6337">
        <w:rPr>
          <w:lang w:val="es-HN"/>
        </w:rPr>
        <w:t xml:space="preserve"> </w:t>
      </w:r>
    </w:p>
    <w:p w14:paraId="1B5B50B3" w14:textId="0CB6872D" w:rsidR="00321EE5" w:rsidRPr="00BF6337" w:rsidRDefault="00C703C8" w:rsidP="00414613">
      <w:pPr>
        <w:spacing w:line="360" w:lineRule="auto"/>
        <w:jc w:val="both"/>
        <w:rPr>
          <w:lang w:val="es-HN"/>
        </w:rPr>
      </w:pPr>
      <w:r w:rsidRPr="00BF6337">
        <w:rPr>
          <w:lang w:val="es-HN"/>
        </w:rPr>
        <w:t xml:space="preserve">Diseñar un proyecto para </w:t>
      </w:r>
      <w:r w:rsidR="00D25F7E" w:rsidRPr="00BF6337">
        <w:rPr>
          <w:lang w:val="es-HN"/>
        </w:rPr>
        <w:t>potenciar</w:t>
      </w:r>
      <w:r w:rsidR="006D0CAC" w:rsidRPr="00BF6337">
        <w:rPr>
          <w:lang w:val="es-HN"/>
        </w:rPr>
        <w:t xml:space="preserve"> la lectura</w:t>
      </w:r>
      <w:r w:rsidR="00D25F7E" w:rsidRPr="00BF6337">
        <w:rPr>
          <w:lang w:val="es-HN"/>
        </w:rPr>
        <w:t xml:space="preserve"> y pensamiento crítico en adolescentes que visitan las bibliotecas comunitarias de la red Riecken en Honduras</w:t>
      </w:r>
      <w:r w:rsidR="00611B4B" w:rsidRPr="00BF6337">
        <w:rPr>
          <w:lang w:val="es-HN"/>
        </w:rPr>
        <w:t xml:space="preserve"> </w:t>
      </w:r>
      <w:r w:rsidRPr="00BF6337">
        <w:rPr>
          <w:lang w:val="es-HN"/>
        </w:rPr>
        <w:t>con el propósito de empoderar a las y los participantes como líderes comunitarios comprometidos y proactivos.</w:t>
      </w:r>
    </w:p>
    <w:p w14:paraId="054550BC" w14:textId="77777777" w:rsidR="00C703C8" w:rsidRPr="00BF6337" w:rsidRDefault="00C703C8" w:rsidP="00414613">
      <w:pPr>
        <w:pStyle w:val="Ttulo3"/>
        <w:numPr>
          <w:ilvl w:val="2"/>
          <w:numId w:val="2"/>
        </w:numPr>
        <w:spacing w:line="360" w:lineRule="auto"/>
        <w:ind w:left="1134" w:hanging="567"/>
        <w:jc w:val="both"/>
        <w:rPr>
          <w:lang w:val="es-HN"/>
        </w:rPr>
      </w:pPr>
      <w:bookmarkStart w:id="40" w:name="_Toc143418754"/>
      <w:bookmarkStart w:id="41" w:name="_Toc157520264"/>
      <w:r w:rsidRPr="00BF6337">
        <w:rPr>
          <w:lang w:val="es-HN"/>
        </w:rPr>
        <w:t>OBJETIVOS ESPECÍFICOS</w:t>
      </w:r>
      <w:bookmarkEnd w:id="40"/>
      <w:bookmarkEnd w:id="41"/>
    </w:p>
    <w:p w14:paraId="36265E73" w14:textId="23DFEABA" w:rsidR="0092577F" w:rsidRPr="00BF6337" w:rsidRDefault="0092577F" w:rsidP="00BC60F2">
      <w:pPr>
        <w:pStyle w:val="Prrafodelista"/>
        <w:numPr>
          <w:ilvl w:val="0"/>
          <w:numId w:val="6"/>
        </w:numPr>
        <w:autoSpaceDE w:val="0"/>
        <w:autoSpaceDN w:val="0"/>
        <w:spacing w:after="160" w:line="360" w:lineRule="auto"/>
        <w:contextualSpacing/>
        <w:jc w:val="both"/>
        <w:rPr>
          <w:lang w:val="es-HN"/>
        </w:rPr>
      </w:pPr>
      <w:r w:rsidRPr="00BF6337">
        <w:rPr>
          <w:lang w:val="es-HN"/>
        </w:rPr>
        <w:t>Determin</w:t>
      </w:r>
      <w:r w:rsidR="00380861" w:rsidRPr="00BF6337">
        <w:rPr>
          <w:lang w:val="es-HN"/>
        </w:rPr>
        <w:t>ar</w:t>
      </w:r>
      <w:r w:rsidRPr="00BF6337">
        <w:rPr>
          <w:lang w:val="es-HN"/>
        </w:rPr>
        <w:t xml:space="preserve"> el interés actual por la lectura entre adolescentes que visitan las bibliotecas </w:t>
      </w:r>
      <w:r w:rsidRPr="00BF6337">
        <w:rPr>
          <w:lang w:val="es-HN"/>
        </w:rPr>
        <w:lastRenderedPageBreak/>
        <w:t>comunitarias Riecken</w:t>
      </w:r>
    </w:p>
    <w:p w14:paraId="7C4C8238" w14:textId="7048B0FB" w:rsidR="00A53668" w:rsidRPr="00BF6337" w:rsidRDefault="00514C88" w:rsidP="00BC60F2">
      <w:pPr>
        <w:pStyle w:val="Prrafodelista"/>
        <w:numPr>
          <w:ilvl w:val="0"/>
          <w:numId w:val="6"/>
        </w:numPr>
        <w:autoSpaceDE w:val="0"/>
        <w:autoSpaceDN w:val="0"/>
        <w:spacing w:after="160" w:line="360" w:lineRule="auto"/>
        <w:contextualSpacing/>
        <w:jc w:val="both"/>
        <w:rPr>
          <w:lang w:val="es-HN"/>
        </w:rPr>
      </w:pPr>
      <w:r w:rsidRPr="00BF6337">
        <w:rPr>
          <w:lang w:val="es-HN"/>
        </w:rPr>
        <w:t xml:space="preserve">Identificar los elementos clave de la lectura y el pensamiento crítico </w:t>
      </w:r>
      <w:r w:rsidR="004173B7" w:rsidRPr="00BF6337">
        <w:rPr>
          <w:lang w:val="es-HN"/>
        </w:rPr>
        <w:t>para adolescentes que visitan las bibliotecas comunitarias de la red Riecken</w:t>
      </w:r>
    </w:p>
    <w:p w14:paraId="207D38AB" w14:textId="2857C5CB" w:rsidR="00C703C8" w:rsidRPr="00BF6337" w:rsidRDefault="00C703C8" w:rsidP="00BC60F2">
      <w:pPr>
        <w:pStyle w:val="Prrafodelista"/>
        <w:numPr>
          <w:ilvl w:val="0"/>
          <w:numId w:val="6"/>
        </w:numPr>
        <w:autoSpaceDE w:val="0"/>
        <w:autoSpaceDN w:val="0"/>
        <w:spacing w:after="160" w:line="360" w:lineRule="auto"/>
        <w:contextualSpacing/>
        <w:jc w:val="both"/>
        <w:rPr>
          <w:lang w:val="es-HN"/>
        </w:rPr>
      </w:pPr>
      <w:r w:rsidRPr="00BF6337">
        <w:rPr>
          <w:lang w:val="es-HN"/>
        </w:rPr>
        <w:t>Nombrar los principales desafíos</w:t>
      </w:r>
      <w:r w:rsidR="00CD4395" w:rsidRPr="00BF6337">
        <w:rPr>
          <w:lang w:val="es-HN"/>
        </w:rPr>
        <w:t xml:space="preserve"> en la lectura</w:t>
      </w:r>
      <w:r w:rsidRPr="00BF6337">
        <w:rPr>
          <w:lang w:val="es-HN"/>
        </w:rPr>
        <w:t xml:space="preserve"> percibidos por </w:t>
      </w:r>
      <w:r w:rsidR="0095210B" w:rsidRPr="00BF6337">
        <w:rPr>
          <w:lang w:val="es-HN"/>
        </w:rPr>
        <w:t xml:space="preserve">la población </w:t>
      </w:r>
      <w:r w:rsidRPr="00BF6337">
        <w:rPr>
          <w:lang w:val="es-HN"/>
        </w:rPr>
        <w:t>adolescent</w:t>
      </w:r>
      <w:r w:rsidR="0095210B" w:rsidRPr="00BF6337">
        <w:rPr>
          <w:lang w:val="es-HN"/>
        </w:rPr>
        <w:t>e</w:t>
      </w:r>
      <w:r w:rsidRPr="00BF6337">
        <w:rPr>
          <w:lang w:val="es-HN"/>
        </w:rPr>
        <w:t xml:space="preserve"> de las comunidades donde </w:t>
      </w:r>
      <w:r w:rsidR="00F64AB7" w:rsidRPr="00BF6337">
        <w:rPr>
          <w:lang w:val="es-HN"/>
        </w:rPr>
        <w:t>existe</w:t>
      </w:r>
      <w:r w:rsidRPr="00BF6337">
        <w:rPr>
          <w:lang w:val="es-HN"/>
        </w:rPr>
        <w:t xml:space="preserve"> una biblioteca comunitaria Riecken </w:t>
      </w:r>
    </w:p>
    <w:p w14:paraId="676C0761" w14:textId="56198B9A" w:rsidR="00C2773C" w:rsidRPr="00BF6337" w:rsidRDefault="00C2773C" w:rsidP="00BC60F2">
      <w:pPr>
        <w:pStyle w:val="Prrafodelista"/>
        <w:numPr>
          <w:ilvl w:val="0"/>
          <w:numId w:val="6"/>
        </w:numPr>
        <w:autoSpaceDE w:val="0"/>
        <w:autoSpaceDN w:val="0"/>
        <w:spacing w:after="160" w:line="360" w:lineRule="auto"/>
        <w:contextualSpacing/>
        <w:jc w:val="both"/>
        <w:rPr>
          <w:lang w:val="es-HN"/>
        </w:rPr>
      </w:pPr>
      <w:r w:rsidRPr="00BF6337">
        <w:rPr>
          <w:lang w:val="es-HN"/>
        </w:rPr>
        <w:t xml:space="preserve">Diseñar propuesta de guías para </w:t>
      </w:r>
      <w:r w:rsidR="00720555" w:rsidRPr="00BF6337">
        <w:rPr>
          <w:lang w:val="es-HN"/>
        </w:rPr>
        <w:t>potenciar</w:t>
      </w:r>
      <w:r w:rsidRPr="00BF6337">
        <w:rPr>
          <w:lang w:val="es-HN"/>
        </w:rPr>
        <w:t xml:space="preserve"> </w:t>
      </w:r>
      <w:r w:rsidR="0054123E" w:rsidRPr="00BF6337">
        <w:rPr>
          <w:lang w:val="es-HN"/>
        </w:rPr>
        <w:t xml:space="preserve">el pensamiento crítico a través de la lectura </w:t>
      </w:r>
      <w:r w:rsidR="00720555" w:rsidRPr="00BF6337">
        <w:rPr>
          <w:lang w:val="es-HN"/>
        </w:rPr>
        <w:t>en</w:t>
      </w:r>
      <w:r w:rsidR="0095210B" w:rsidRPr="00BF6337">
        <w:rPr>
          <w:lang w:val="es-HN"/>
        </w:rPr>
        <w:t xml:space="preserve"> </w:t>
      </w:r>
      <w:r w:rsidR="0054123E" w:rsidRPr="00BF6337">
        <w:rPr>
          <w:lang w:val="es-HN"/>
        </w:rPr>
        <w:t>adolescentes que visitan las bibliotecas comunitarias de la red Riecken</w:t>
      </w:r>
    </w:p>
    <w:p w14:paraId="6E9E4849" w14:textId="6A87AA7F" w:rsidR="00482532" w:rsidRPr="00BF6337" w:rsidRDefault="004D17BE" w:rsidP="00414613">
      <w:pPr>
        <w:pStyle w:val="Ttulo2"/>
        <w:numPr>
          <w:ilvl w:val="1"/>
          <w:numId w:val="2"/>
        </w:numPr>
        <w:spacing w:line="360" w:lineRule="auto"/>
        <w:rPr>
          <w:lang w:val="es-HN"/>
        </w:rPr>
      </w:pPr>
      <w:bookmarkStart w:id="42" w:name="_Toc157520265"/>
      <w:r w:rsidRPr="00BF6337">
        <w:rPr>
          <w:lang w:val="es-HN"/>
        </w:rPr>
        <w:t>JUSTIFICACIÓN</w:t>
      </w:r>
      <w:bookmarkEnd w:id="38"/>
      <w:bookmarkEnd w:id="39"/>
      <w:bookmarkEnd w:id="42"/>
    </w:p>
    <w:p w14:paraId="4B2D2A90" w14:textId="12639FF2" w:rsidR="00717667" w:rsidRPr="00BF6337" w:rsidRDefault="00717667" w:rsidP="00414613">
      <w:pPr>
        <w:spacing w:line="360" w:lineRule="auto"/>
        <w:ind w:firstLine="708"/>
        <w:jc w:val="both"/>
        <w:rPr>
          <w:lang w:val="es-HN"/>
        </w:rPr>
      </w:pPr>
      <w:r w:rsidRPr="00BF6337">
        <w:rPr>
          <w:lang w:val="es-HN"/>
        </w:rPr>
        <w:t>El trabajo de graduación se enfoca en diseñar un proyecto destinado a fortalecer las habilidades de lectura y pensamiento crítico en adolescentes que frecuentan las Bibliotecas Comunitarias Riecken en Honduras. El objetivo principal es empoderar a esta población para que puedan analizar y abordar problemas sociales, así como fomentar su participación activa en la toma de decisiones comunitarias. Esto, a su vez, tiene como finalidad promover el desarrollo de líderes comunitarios comprometidos y proactivos.</w:t>
      </w:r>
    </w:p>
    <w:p w14:paraId="7D476DBC" w14:textId="6E97A8A1" w:rsidR="00A627AD" w:rsidRPr="00BF6337" w:rsidRDefault="00247D83" w:rsidP="00414613">
      <w:pPr>
        <w:spacing w:line="360" w:lineRule="auto"/>
        <w:ind w:firstLine="708"/>
        <w:jc w:val="both"/>
        <w:rPr>
          <w:lang w:val="es-HN"/>
        </w:rPr>
      </w:pPr>
      <w:r w:rsidRPr="00BF6337">
        <w:rPr>
          <w:lang w:val="es-HN"/>
        </w:rPr>
        <w:t xml:space="preserve">El potenciamiento de la lectura y el pensamiento crítico </w:t>
      </w:r>
      <w:r w:rsidR="00A627AD" w:rsidRPr="00BF6337">
        <w:rPr>
          <w:lang w:val="es-HN"/>
        </w:rPr>
        <w:t>así como la participación activa en la toma de decisiones, son aspectos cruciales en el empoderamiento juvenil y en el desarrollo de comunidades más participativas. A través de estas habilidades, las y los jóvenes pueden participar activamente en organizaciones y grupos comunitarios para abordar temas de relevancia, pueden aspirar a roles de liderazgo juvenil en estructuras comunitarias. Al tener este involucramiento de la juventud en proyectos y actividades de servicio comunitario, les permitirá apoyar en la identificación de problemas y necesidades en las comunidades contribuyendo con ideas y perspectivas nuevas que enriquecen la toma de decisiones y las comunidades, donde el empoderamiento juvenil es valorado se logra tener comunidades más participativas y resilientes.</w:t>
      </w:r>
    </w:p>
    <w:p w14:paraId="3849D17D" w14:textId="66E85320" w:rsidR="00A627AD" w:rsidRPr="00BF6337" w:rsidRDefault="00A627AD" w:rsidP="00414613">
      <w:pPr>
        <w:spacing w:line="360" w:lineRule="auto"/>
        <w:ind w:firstLine="708"/>
        <w:jc w:val="both"/>
        <w:rPr>
          <w:lang w:val="es-HN"/>
        </w:rPr>
      </w:pPr>
      <w:r w:rsidRPr="00BF6337">
        <w:rPr>
          <w:lang w:val="es-HN"/>
        </w:rPr>
        <w:t xml:space="preserve">Esta investigación es relevante en el contexto hondureño y especialmente en las comunidades donde se encuentra una biblioteca comunitaria de la Red Riecken </w:t>
      </w:r>
      <w:r w:rsidR="00C35A51" w:rsidRPr="00BF6337">
        <w:rPr>
          <w:lang w:val="es-HN"/>
        </w:rPr>
        <w:t xml:space="preserve">en Honduras </w:t>
      </w:r>
      <w:r w:rsidRPr="00BF6337">
        <w:rPr>
          <w:lang w:val="es-HN"/>
        </w:rPr>
        <w:t xml:space="preserve">por el acceso a la población joven menor de 20 años la cual constituye el 43.5% de toda la población del país en 2018 según el Gobierno de la República de Honduras. </w:t>
      </w:r>
    </w:p>
    <w:p w14:paraId="655344CB" w14:textId="4C4B2FA1" w:rsidR="00EE3665" w:rsidRPr="00BF6337" w:rsidRDefault="00A627AD" w:rsidP="00865E2B">
      <w:pPr>
        <w:spacing w:line="360" w:lineRule="auto"/>
        <w:ind w:firstLine="708"/>
        <w:jc w:val="both"/>
        <w:rPr>
          <w:lang w:val="es-HN"/>
        </w:rPr>
      </w:pPr>
      <w:r w:rsidRPr="00BF6337">
        <w:rPr>
          <w:lang w:val="es-HN"/>
        </w:rPr>
        <w:t xml:space="preserve">Hasta la fecha, no existe una investigación que evalúe el impacto real de los programas para jóvenes implementados en las bibliotecas de la red Riecken en Honduras. Los resultados de esta investigación pueden ayudar al diseño de políticas, estrategias y mejoras educativas, sociales </w:t>
      </w:r>
      <w:r w:rsidRPr="00BF6337">
        <w:rPr>
          <w:lang w:val="es-HN"/>
        </w:rPr>
        <w:lastRenderedPageBreak/>
        <w:t>y ambientales más efectivas para mejorar las oportunidades de desarrollo personal, social y económico en la juventud hondureña</w:t>
      </w:r>
      <w:r w:rsidR="00865E2B" w:rsidRPr="00BF6337">
        <w:rPr>
          <w:lang w:val="es-HN"/>
        </w:rPr>
        <w:t>.</w:t>
      </w:r>
    </w:p>
    <w:p w14:paraId="13F2A438" w14:textId="77777777" w:rsidR="007F79CD" w:rsidRPr="00BF6337" w:rsidRDefault="007F79CD" w:rsidP="00414613">
      <w:pPr>
        <w:spacing w:line="360" w:lineRule="auto"/>
        <w:ind w:firstLine="708"/>
        <w:jc w:val="both"/>
        <w:rPr>
          <w:lang w:val="es-HN"/>
        </w:rPr>
      </w:pPr>
    </w:p>
    <w:p w14:paraId="7021A9F1" w14:textId="77777777" w:rsidR="007F79CD" w:rsidRPr="00BF6337" w:rsidRDefault="007F79CD" w:rsidP="00414613">
      <w:pPr>
        <w:spacing w:line="360" w:lineRule="auto"/>
        <w:ind w:firstLine="708"/>
        <w:jc w:val="both"/>
        <w:rPr>
          <w:lang w:val="es-HN"/>
        </w:rPr>
      </w:pPr>
    </w:p>
    <w:p w14:paraId="063CBFF9" w14:textId="4FD6E8B4" w:rsidR="00031C04" w:rsidRPr="00BF6337" w:rsidRDefault="00031C04" w:rsidP="00414613">
      <w:pPr>
        <w:spacing w:line="360" w:lineRule="auto"/>
        <w:ind w:firstLine="708"/>
        <w:jc w:val="both"/>
        <w:rPr>
          <w:lang w:val="es-HN"/>
        </w:rPr>
      </w:pPr>
    </w:p>
    <w:p w14:paraId="51230C48" w14:textId="77777777" w:rsidR="00031C04" w:rsidRPr="00BF6337" w:rsidRDefault="00031C04" w:rsidP="00414613">
      <w:pPr>
        <w:spacing w:line="360" w:lineRule="auto"/>
        <w:ind w:firstLine="708"/>
        <w:jc w:val="both"/>
        <w:rPr>
          <w:lang w:val="es-HN"/>
        </w:rPr>
      </w:pPr>
    </w:p>
    <w:p w14:paraId="7BE6131F" w14:textId="77777777" w:rsidR="00031C04" w:rsidRPr="00BF6337" w:rsidRDefault="00031C04" w:rsidP="00414613">
      <w:pPr>
        <w:spacing w:line="360" w:lineRule="auto"/>
        <w:ind w:firstLine="708"/>
        <w:jc w:val="both"/>
        <w:rPr>
          <w:lang w:val="es-HN"/>
        </w:rPr>
      </w:pPr>
    </w:p>
    <w:p w14:paraId="3F2180C0" w14:textId="77777777" w:rsidR="00031C04" w:rsidRPr="00BF6337" w:rsidRDefault="00031C04" w:rsidP="00414613">
      <w:pPr>
        <w:spacing w:line="360" w:lineRule="auto"/>
        <w:ind w:firstLine="708"/>
        <w:jc w:val="both"/>
        <w:rPr>
          <w:lang w:val="es-HN"/>
        </w:rPr>
      </w:pPr>
    </w:p>
    <w:p w14:paraId="766C05BD" w14:textId="77777777" w:rsidR="00031C04" w:rsidRPr="00BF6337" w:rsidRDefault="00031C04" w:rsidP="00414613">
      <w:pPr>
        <w:spacing w:line="360" w:lineRule="auto"/>
        <w:ind w:firstLine="708"/>
        <w:jc w:val="both"/>
        <w:rPr>
          <w:lang w:val="es-HN"/>
        </w:rPr>
      </w:pPr>
    </w:p>
    <w:p w14:paraId="3A098ACC" w14:textId="77777777" w:rsidR="00031C04" w:rsidRPr="00BF6337" w:rsidRDefault="00031C04" w:rsidP="00414613">
      <w:pPr>
        <w:spacing w:line="360" w:lineRule="auto"/>
        <w:ind w:firstLine="708"/>
        <w:jc w:val="both"/>
        <w:rPr>
          <w:lang w:val="es-HN"/>
        </w:rPr>
      </w:pPr>
    </w:p>
    <w:p w14:paraId="3C7D4D5B" w14:textId="77777777" w:rsidR="00031C04" w:rsidRPr="00BF6337" w:rsidRDefault="00031C04" w:rsidP="00414613">
      <w:pPr>
        <w:spacing w:line="360" w:lineRule="auto"/>
        <w:ind w:firstLine="708"/>
        <w:jc w:val="both"/>
        <w:rPr>
          <w:lang w:val="es-HN"/>
        </w:rPr>
      </w:pPr>
    </w:p>
    <w:p w14:paraId="138635A5" w14:textId="77777777" w:rsidR="00031C04" w:rsidRPr="00BF6337" w:rsidRDefault="00031C04" w:rsidP="00414613">
      <w:pPr>
        <w:spacing w:line="360" w:lineRule="auto"/>
        <w:ind w:firstLine="708"/>
        <w:jc w:val="both"/>
        <w:rPr>
          <w:lang w:val="es-HN"/>
        </w:rPr>
      </w:pPr>
    </w:p>
    <w:p w14:paraId="0DFF4C72" w14:textId="77777777" w:rsidR="00031C04" w:rsidRPr="00BF6337" w:rsidRDefault="00031C04" w:rsidP="00414613">
      <w:pPr>
        <w:spacing w:line="360" w:lineRule="auto"/>
        <w:ind w:firstLine="708"/>
        <w:jc w:val="both"/>
        <w:rPr>
          <w:lang w:val="es-HN"/>
        </w:rPr>
      </w:pPr>
    </w:p>
    <w:p w14:paraId="13DEDB7F" w14:textId="77777777" w:rsidR="00031C04" w:rsidRPr="00BF6337" w:rsidRDefault="00031C04" w:rsidP="00414613">
      <w:pPr>
        <w:spacing w:line="360" w:lineRule="auto"/>
        <w:ind w:firstLine="708"/>
        <w:jc w:val="both"/>
        <w:rPr>
          <w:lang w:val="es-HN"/>
        </w:rPr>
      </w:pPr>
    </w:p>
    <w:p w14:paraId="458AB9DD" w14:textId="77777777" w:rsidR="00031C04" w:rsidRPr="00BF6337" w:rsidRDefault="00031C04" w:rsidP="00414613">
      <w:pPr>
        <w:spacing w:line="360" w:lineRule="auto"/>
        <w:ind w:firstLine="708"/>
        <w:jc w:val="both"/>
        <w:rPr>
          <w:lang w:val="es-HN"/>
        </w:rPr>
      </w:pPr>
    </w:p>
    <w:p w14:paraId="2D4E9519" w14:textId="77777777" w:rsidR="00031C04" w:rsidRPr="00BF6337" w:rsidRDefault="00031C04" w:rsidP="00414613">
      <w:pPr>
        <w:spacing w:line="360" w:lineRule="auto"/>
        <w:ind w:firstLine="708"/>
        <w:jc w:val="both"/>
        <w:rPr>
          <w:lang w:val="es-HN"/>
        </w:rPr>
      </w:pPr>
    </w:p>
    <w:p w14:paraId="758E60A2" w14:textId="77777777" w:rsidR="00031C04" w:rsidRPr="00BF6337" w:rsidRDefault="00031C04" w:rsidP="00414613">
      <w:pPr>
        <w:spacing w:line="360" w:lineRule="auto"/>
        <w:ind w:firstLine="708"/>
        <w:jc w:val="both"/>
        <w:rPr>
          <w:lang w:val="es-HN"/>
        </w:rPr>
      </w:pPr>
    </w:p>
    <w:p w14:paraId="6800E937" w14:textId="77777777" w:rsidR="00031C04" w:rsidRPr="00BF6337" w:rsidRDefault="00031C04" w:rsidP="00414613">
      <w:pPr>
        <w:spacing w:line="360" w:lineRule="auto"/>
        <w:ind w:firstLine="708"/>
        <w:jc w:val="both"/>
        <w:rPr>
          <w:lang w:val="es-HN"/>
        </w:rPr>
      </w:pPr>
    </w:p>
    <w:p w14:paraId="1C3C8A79" w14:textId="77777777" w:rsidR="00031C04" w:rsidRPr="00BF6337" w:rsidRDefault="00031C04" w:rsidP="00414613">
      <w:pPr>
        <w:spacing w:line="360" w:lineRule="auto"/>
        <w:ind w:firstLine="708"/>
        <w:jc w:val="both"/>
        <w:rPr>
          <w:lang w:val="es-HN"/>
        </w:rPr>
      </w:pPr>
    </w:p>
    <w:p w14:paraId="54164397" w14:textId="77777777" w:rsidR="00031C04" w:rsidRPr="00BF6337" w:rsidRDefault="00031C04" w:rsidP="00414613">
      <w:pPr>
        <w:spacing w:line="360" w:lineRule="auto"/>
        <w:ind w:firstLine="708"/>
        <w:jc w:val="both"/>
        <w:rPr>
          <w:lang w:val="es-HN"/>
        </w:rPr>
      </w:pPr>
    </w:p>
    <w:p w14:paraId="6731C1F1" w14:textId="77777777" w:rsidR="00031C04" w:rsidRPr="00BF6337" w:rsidRDefault="00031C04" w:rsidP="00414613">
      <w:pPr>
        <w:spacing w:line="360" w:lineRule="auto"/>
        <w:ind w:firstLine="708"/>
        <w:jc w:val="both"/>
        <w:rPr>
          <w:lang w:val="es-HN"/>
        </w:rPr>
      </w:pPr>
    </w:p>
    <w:p w14:paraId="7AF600EA" w14:textId="77777777" w:rsidR="00031C04" w:rsidRPr="00BF6337" w:rsidRDefault="00031C04" w:rsidP="00414613">
      <w:pPr>
        <w:spacing w:line="360" w:lineRule="auto"/>
        <w:ind w:firstLine="708"/>
        <w:jc w:val="both"/>
        <w:rPr>
          <w:lang w:val="es-HN"/>
        </w:rPr>
      </w:pPr>
    </w:p>
    <w:p w14:paraId="4524C804" w14:textId="77777777" w:rsidR="00031C04" w:rsidRPr="00BF6337" w:rsidRDefault="00031C04" w:rsidP="00414613">
      <w:pPr>
        <w:spacing w:line="360" w:lineRule="auto"/>
        <w:ind w:firstLine="708"/>
        <w:jc w:val="both"/>
        <w:rPr>
          <w:lang w:val="es-HN"/>
        </w:rPr>
      </w:pPr>
    </w:p>
    <w:p w14:paraId="13BF9410" w14:textId="77777777" w:rsidR="00031C04" w:rsidRPr="00BF6337" w:rsidRDefault="00031C04" w:rsidP="00414613">
      <w:pPr>
        <w:spacing w:line="360" w:lineRule="auto"/>
        <w:ind w:firstLine="708"/>
        <w:jc w:val="both"/>
        <w:rPr>
          <w:lang w:val="es-HN"/>
        </w:rPr>
      </w:pPr>
    </w:p>
    <w:p w14:paraId="754D4CB0" w14:textId="77777777" w:rsidR="00031C04" w:rsidRPr="00BF6337" w:rsidRDefault="00031C04" w:rsidP="00414613">
      <w:pPr>
        <w:spacing w:line="360" w:lineRule="auto"/>
        <w:ind w:firstLine="708"/>
        <w:jc w:val="both"/>
        <w:rPr>
          <w:lang w:val="es-HN"/>
        </w:rPr>
      </w:pPr>
    </w:p>
    <w:p w14:paraId="78AD5158" w14:textId="77777777" w:rsidR="00031C04" w:rsidRPr="00BF6337" w:rsidRDefault="00031C04" w:rsidP="00414613">
      <w:pPr>
        <w:spacing w:line="360" w:lineRule="auto"/>
        <w:ind w:firstLine="708"/>
        <w:jc w:val="both"/>
        <w:rPr>
          <w:lang w:val="es-HN"/>
        </w:rPr>
      </w:pPr>
    </w:p>
    <w:p w14:paraId="7E73E91A" w14:textId="77777777" w:rsidR="00031C04" w:rsidRPr="00BF6337" w:rsidRDefault="00031C04" w:rsidP="00414613">
      <w:pPr>
        <w:spacing w:line="360" w:lineRule="auto"/>
        <w:ind w:firstLine="708"/>
        <w:jc w:val="both"/>
        <w:rPr>
          <w:lang w:val="es-HN"/>
        </w:rPr>
      </w:pPr>
    </w:p>
    <w:p w14:paraId="1408718D" w14:textId="77777777" w:rsidR="00031C04" w:rsidRPr="00BF6337" w:rsidRDefault="00031C04" w:rsidP="00414613">
      <w:pPr>
        <w:spacing w:line="360" w:lineRule="auto"/>
        <w:ind w:firstLine="708"/>
        <w:jc w:val="both"/>
        <w:rPr>
          <w:lang w:val="es-HN"/>
        </w:rPr>
      </w:pPr>
    </w:p>
    <w:p w14:paraId="1952AF83" w14:textId="77777777" w:rsidR="00031C04" w:rsidRPr="00BF6337" w:rsidRDefault="00031C04" w:rsidP="00414613">
      <w:pPr>
        <w:spacing w:line="360" w:lineRule="auto"/>
        <w:ind w:firstLine="708"/>
        <w:jc w:val="both"/>
        <w:rPr>
          <w:lang w:val="es-HN"/>
        </w:rPr>
      </w:pPr>
    </w:p>
    <w:p w14:paraId="1BAB60A2" w14:textId="77777777" w:rsidR="00031C04" w:rsidRPr="00BF6337" w:rsidRDefault="00031C04" w:rsidP="00414613">
      <w:pPr>
        <w:spacing w:line="360" w:lineRule="auto"/>
        <w:ind w:firstLine="708"/>
        <w:jc w:val="both"/>
        <w:rPr>
          <w:lang w:val="es-HN"/>
        </w:rPr>
      </w:pPr>
    </w:p>
    <w:p w14:paraId="6E7B259D" w14:textId="6D61F9F9" w:rsidR="00210E95" w:rsidRPr="00BF6337" w:rsidRDefault="003E7358" w:rsidP="00414613">
      <w:pPr>
        <w:pStyle w:val="Ttulo1"/>
        <w:spacing w:line="360" w:lineRule="auto"/>
      </w:pPr>
      <w:bookmarkStart w:id="43" w:name="_Toc474331182"/>
      <w:bookmarkStart w:id="44" w:name="_Toc474331381"/>
      <w:bookmarkStart w:id="45" w:name="_Toc157520266"/>
      <w:r w:rsidRPr="00BF6337">
        <w:lastRenderedPageBreak/>
        <w:t>CAPÍTULO II. MARCO TEÓRICO</w:t>
      </w:r>
      <w:bookmarkEnd w:id="43"/>
      <w:bookmarkEnd w:id="44"/>
      <w:bookmarkEnd w:id="45"/>
    </w:p>
    <w:p w14:paraId="221A8887" w14:textId="2A2AC0FD" w:rsidR="00482532" w:rsidRPr="00BF6337" w:rsidRDefault="00BE6D1A" w:rsidP="00BC60F2">
      <w:pPr>
        <w:pStyle w:val="Ttulo2"/>
        <w:numPr>
          <w:ilvl w:val="1"/>
          <w:numId w:val="3"/>
        </w:numPr>
        <w:spacing w:line="360" w:lineRule="auto"/>
        <w:rPr>
          <w:lang w:val="es-HN"/>
        </w:rPr>
      </w:pPr>
      <w:bookmarkStart w:id="46" w:name="_Toc474331183"/>
      <w:bookmarkStart w:id="47" w:name="_Toc474331382"/>
      <w:bookmarkStart w:id="48" w:name="_Toc157520267"/>
      <w:r w:rsidRPr="00BF6337">
        <w:rPr>
          <w:lang w:val="es-HN"/>
        </w:rPr>
        <w:t>ANÁLISIS DE LA SITUACIÓN ACTUAL</w:t>
      </w:r>
      <w:bookmarkEnd w:id="46"/>
      <w:bookmarkEnd w:id="47"/>
      <w:bookmarkEnd w:id="48"/>
    </w:p>
    <w:p w14:paraId="32BE9048" w14:textId="127E52F0" w:rsidR="009C638C" w:rsidRPr="00BF6337" w:rsidRDefault="0003637D" w:rsidP="00BC60F2">
      <w:pPr>
        <w:pStyle w:val="Ttulo3"/>
        <w:numPr>
          <w:ilvl w:val="2"/>
          <w:numId w:val="3"/>
        </w:numPr>
        <w:spacing w:line="360" w:lineRule="auto"/>
        <w:ind w:left="1134" w:hanging="567"/>
        <w:rPr>
          <w:lang w:val="es-HN"/>
        </w:rPr>
      </w:pPr>
      <w:bookmarkStart w:id="49" w:name="_Toc157520268"/>
      <w:r w:rsidRPr="00BF6337">
        <w:rPr>
          <w:lang w:val="es-HN"/>
        </w:rPr>
        <w:t>MACROENTORNO</w:t>
      </w:r>
      <w:bookmarkEnd w:id="49"/>
    </w:p>
    <w:p w14:paraId="2D8BE288" w14:textId="3979C749" w:rsidR="0029383B" w:rsidRPr="00BF6337" w:rsidRDefault="00111ED2" w:rsidP="00BC60F2">
      <w:pPr>
        <w:pStyle w:val="Ttulo4"/>
        <w:numPr>
          <w:ilvl w:val="3"/>
          <w:numId w:val="3"/>
        </w:numPr>
        <w:spacing w:line="360" w:lineRule="auto"/>
        <w:ind w:left="1843" w:hanging="709"/>
        <w:rPr>
          <w:lang w:val="es-HN"/>
        </w:rPr>
      </w:pPr>
      <w:bookmarkStart w:id="50" w:name="_Toc157520269"/>
      <w:r w:rsidRPr="00BF6337">
        <w:rPr>
          <w:lang w:val="es-HN"/>
        </w:rPr>
        <w:t>PROGRAMAS ADOLESCENTES</w:t>
      </w:r>
      <w:bookmarkEnd w:id="50"/>
    </w:p>
    <w:p w14:paraId="4CB946EF" w14:textId="3ADCD478" w:rsidR="001429E1" w:rsidRPr="00BF6337" w:rsidRDefault="001429E1" w:rsidP="00414613">
      <w:pPr>
        <w:pStyle w:val="TextoPrincipal"/>
      </w:pPr>
      <w:r w:rsidRPr="00BF6337">
        <w:t>La adolescencia implica cambios físicos, cognoscitivos, emocionales y sociales, adopta distintas formas en diferentes situaciones sociales, culturales y económicas.</w:t>
      </w:r>
      <w:sdt>
        <w:sdtPr>
          <w:id w:val="677935475"/>
          <w:citation/>
        </w:sdtPr>
        <w:sdtContent>
          <w:r w:rsidRPr="00BF6337">
            <w:fldChar w:fldCharType="begin"/>
          </w:r>
          <w:r w:rsidRPr="00BF6337">
            <w:instrText xml:space="preserve"> CITATION Pap21 \l 3082 </w:instrText>
          </w:r>
          <w:r w:rsidRPr="00BF6337">
            <w:fldChar w:fldCharType="separate"/>
          </w:r>
          <w:r w:rsidR="00640E0C" w:rsidRPr="00BF6337">
            <w:rPr>
              <w:noProof/>
            </w:rPr>
            <w:t xml:space="preserve"> (Papalia &amp; Martorell, 2021)</w:t>
          </w:r>
          <w:r w:rsidRPr="00BF6337">
            <w:fldChar w:fldCharType="end"/>
          </w:r>
        </w:sdtContent>
      </w:sdt>
      <w:r w:rsidRPr="00BF6337">
        <w:t xml:space="preserve"> Muchos países han desarrollado programas y proyectos enfocados en esta población y en el impacto que tienen en cambios sociales, a la vez, podemos encontrar propuestas de adolescentes que han transcendido a nivel mundial.</w:t>
      </w:r>
    </w:p>
    <w:p w14:paraId="315CB5DA" w14:textId="0F4699B1" w:rsidR="001429E1" w:rsidRPr="00BF6337" w:rsidRDefault="001429E1" w:rsidP="00414613">
      <w:pPr>
        <w:pStyle w:val="TextoPrincipal"/>
      </w:pPr>
      <w:r w:rsidRPr="00BF6337">
        <w:t xml:space="preserve">Previamente, los programas más comunes en las organizaciones gubernamentales y no gubernamentales eran los orientados a la prevención del embarazo precoz, la delincuencia y el uso y abuso de drogas </w:t>
      </w:r>
      <w:sdt>
        <w:sdtPr>
          <w:id w:val="-1785801963"/>
          <w:citation/>
        </w:sdtPr>
        <w:sdtContent>
          <w:r w:rsidRPr="00BF6337">
            <w:fldChar w:fldCharType="begin"/>
          </w:r>
          <w:r w:rsidRPr="00BF6337">
            <w:instrText xml:space="preserve"> CITATION Gon04 \l 3082 </w:instrText>
          </w:r>
          <w:r w:rsidRPr="00BF6337">
            <w:fldChar w:fldCharType="separate"/>
          </w:r>
          <w:r w:rsidR="00640E0C" w:rsidRPr="00BF6337">
            <w:rPr>
              <w:noProof/>
            </w:rPr>
            <w:t>(Gonçalves-de Freitas, 2004)</w:t>
          </w:r>
          <w:r w:rsidRPr="00BF6337">
            <w:fldChar w:fldCharType="end"/>
          </w:r>
        </w:sdtContent>
      </w:sdt>
      <w:r w:rsidRPr="00BF6337">
        <w:t xml:space="preserve"> poco a poco, se ha ido ampliando la aplicación de programas con esta población.</w:t>
      </w:r>
    </w:p>
    <w:p w14:paraId="3B28B9B0" w14:textId="270691C2" w:rsidR="0029383B" w:rsidRPr="00BF6337" w:rsidRDefault="000B1875" w:rsidP="00BC60F2">
      <w:pPr>
        <w:pStyle w:val="Ttulo4"/>
        <w:numPr>
          <w:ilvl w:val="3"/>
          <w:numId w:val="3"/>
        </w:numPr>
        <w:spacing w:line="360" w:lineRule="auto"/>
        <w:ind w:left="1843" w:hanging="709"/>
        <w:rPr>
          <w:lang w:val="es-HN"/>
        </w:rPr>
      </w:pPr>
      <w:bookmarkStart w:id="51" w:name="_Toc157520270"/>
      <w:r w:rsidRPr="00BF6337">
        <w:rPr>
          <w:lang w:val="es-HN"/>
        </w:rPr>
        <w:t>POBLACIÓN JOVEN EN EL MUNDO</w:t>
      </w:r>
      <w:bookmarkEnd w:id="51"/>
    </w:p>
    <w:p w14:paraId="2D435F28" w14:textId="422C6D49" w:rsidR="0077513C" w:rsidRPr="00BF6337" w:rsidRDefault="000B1875" w:rsidP="00414613">
      <w:pPr>
        <w:pStyle w:val="TextoPrincipal"/>
      </w:pPr>
      <w:r w:rsidRPr="00BF6337">
        <w:t>Según la Organización de las Naciones Unidas</w:t>
      </w:r>
      <w:r w:rsidR="00260D7F" w:rsidRPr="00BF6337">
        <w:t xml:space="preserve"> (ONU)</w:t>
      </w:r>
      <w:r w:rsidRPr="00BF6337">
        <w:t xml:space="preserve"> en la actualidad, hay 1,200 millones de jóvenes entre 15 a 24 años, esto representa el 16% de la población mundial, para el 2030, que es la fecha límite para los Objetivos del Desarrollo (ODS) se prevé que aumente en un 7% esta cantidad, llegando casi a los 1,300 millones. </w:t>
      </w:r>
    </w:p>
    <w:p w14:paraId="7D5AFE1A" w14:textId="0EF66A88" w:rsidR="000B1875" w:rsidRPr="00BF6337" w:rsidRDefault="000B1875" w:rsidP="00414613">
      <w:pPr>
        <w:pStyle w:val="TextoPrincipal"/>
      </w:pPr>
      <w:r w:rsidRPr="00BF6337">
        <w:t>La Organización Panamericana de la Salud (2018) indica que en la Región de las Américas, la población joven es la más numerosa en la historia del continente, a la vez, podemos agregar que es la más conectada de la historia, esto les ubica en una posición única para movilizar su fuerza en favor a los ODS, creación de alianzas entre países y demás cambios sociales, no obstante, solo el 2% de los parlamentarios del mundo son personas menores de 30 años, según la ONU</w:t>
      </w:r>
      <w:r w:rsidR="00260D7F" w:rsidRPr="00BF6337">
        <w:t>.</w:t>
      </w:r>
      <w:r w:rsidRPr="00BF6337">
        <w:t xml:space="preserve"> </w:t>
      </w:r>
    </w:p>
    <w:p w14:paraId="0F3250CE" w14:textId="33A633D1" w:rsidR="005F0D88" w:rsidRPr="00BF6337" w:rsidRDefault="000B1875" w:rsidP="005E06F4">
      <w:pPr>
        <w:pStyle w:val="TextoPrincipal"/>
      </w:pPr>
      <w:r w:rsidRPr="00BF6337">
        <w:t>Gracias a este aumento y a la visibilidad que está teniendo esta población, se ha vuelto una necesidad tratar con urgencia desafíos que esta población enfrenta, como acceso a educación de calidad, salud gratuita, empleo, igualdad de género, cambio climático, la tecnología de la información y las comunicaciones y demás.</w:t>
      </w:r>
    </w:p>
    <w:p w14:paraId="132E05BB" w14:textId="77777777" w:rsidR="00B846F1" w:rsidRPr="00BF6337" w:rsidRDefault="00B846F1" w:rsidP="005E06F4">
      <w:pPr>
        <w:pStyle w:val="TextoPrincipal"/>
      </w:pPr>
    </w:p>
    <w:p w14:paraId="4BFF23F9" w14:textId="77777777" w:rsidR="00B846F1" w:rsidRPr="00BF6337" w:rsidRDefault="00B846F1" w:rsidP="005E06F4">
      <w:pPr>
        <w:pStyle w:val="TextoPrincipal"/>
      </w:pPr>
    </w:p>
    <w:p w14:paraId="4DD59CC8" w14:textId="673C22BF" w:rsidR="000B1875" w:rsidRPr="00BF6337" w:rsidRDefault="000B1875" w:rsidP="00BC60F2">
      <w:pPr>
        <w:pStyle w:val="Ttulo4"/>
        <w:numPr>
          <w:ilvl w:val="3"/>
          <w:numId w:val="3"/>
        </w:numPr>
        <w:spacing w:line="360" w:lineRule="auto"/>
        <w:ind w:left="1843" w:hanging="709"/>
        <w:rPr>
          <w:lang w:val="es-HN"/>
        </w:rPr>
      </w:pPr>
      <w:bookmarkStart w:id="52" w:name="_Toc157520271"/>
      <w:r w:rsidRPr="00BF6337">
        <w:rPr>
          <w:lang w:val="es-HN"/>
        </w:rPr>
        <w:lastRenderedPageBreak/>
        <w:t>INCLUSIÓN DE LA JUVENTUD EN LA GOBERNANZA</w:t>
      </w:r>
      <w:bookmarkEnd w:id="52"/>
    </w:p>
    <w:p w14:paraId="79BD43CD" w14:textId="1661A239" w:rsidR="000B1875" w:rsidRPr="00BF6337" w:rsidRDefault="009D1912" w:rsidP="00414613">
      <w:pPr>
        <w:pStyle w:val="TextoPrincipal"/>
      </w:pPr>
      <w:r w:rsidRPr="00BF6337">
        <w:rPr>
          <w:noProof/>
        </w:rPr>
        <w:drawing>
          <wp:anchor distT="0" distB="0" distL="114300" distR="114300" simplePos="0" relativeHeight="251274240" behindDoc="1" locked="0" layoutInCell="1" allowOverlap="1" wp14:anchorId="11875E2D" wp14:editId="2C59F044">
            <wp:simplePos x="0" y="0"/>
            <wp:positionH relativeFrom="margin">
              <wp:align>right</wp:align>
            </wp:positionH>
            <wp:positionV relativeFrom="paragraph">
              <wp:posOffset>1337310</wp:posOffset>
            </wp:positionV>
            <wp:extent cx="1946910" cy="2816860"/>
            <wp:effectExtent l="0" t="0" r="0" b="2540"/>
            <wp:wrapTight wrapText="bothSides">
              <wp:wrapPolygon edited="0">
                <wp:start x="0" y="0"/>
                <wp:lineTo x="0" y="21473"/>
                <wp:lineTo x="21346" y="21473"/>
                <wp:lineTo x="21346" y="0"/>
                <wp:lineTo x="0" y="0"/>
              </wp:wrapPolygon>
            </wp:wrapTight>
            <wp:docPr id="1992619144" name="Imagen 1992619144" descr="Greta Thunbe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eta Thunber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946910" cy="28168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B1875" w:rsidRPr="00BF6337">
        <w:t>Uno de los proyectos más ambiciosos con población joven es el desarrollado por la Westminster Foundation for Democracy en Nigeria, a través del programa “Política Inclusiva y Responsable” donde se está trabajando con la juventud para desarrollar capacidades políticas en ellas y ellos. Esta tendencia se observa en todo el mundo, cada vez, las y los jóvenes participan más en política e inclusión juvenil en la gobernanza, esto se percibe como un catalizador de cambio. (Westminster Foundation for Democracy, 2019)</w:t>
      </w:r>
    </w:p>
    <w:p w14:paraId="446371DA" w14:textId="078D4788" w:rsidR="000B1875" w:rsidRPr="00BF6337" w:rsidRDefault="00387C8C" w:rsidP="00414613">
      <w:pPr>
        <w:pStyle w:val="TextoPrincipal"/>
      </w:pPr>
      <w:r w:rsidRPr="00BF6337">
        <w:rPr>
          <w:noProof/>
        </w:rPr>
        <mc:AlternateContent>
          <mc:Choice Requires="wps">
            <w:drawing>
              <wp:anchor distT="0" distB="0" distL="114300" distR="114300" simplePos="0" relativeHeight="251279360" behindDoc="1" locked="0" layoutInCell="1" allowOverlap="1" wp14:anchorId="29D18C36" wp14:editId="207166E9">
                <wp:simplePos x="0" y="0"/>
                <wp:positionH relativeFrom="column">
                  <wp:posOffset>4008755</wp:posOffset>
                </wp:positionH>
                <wp:positionV relativeFrom="paragraph">
                  <wp:posOffset>2602740</wp:posOffset>
                </wp:positionV>
                <wp:extent cx="1744980" cy="173355"/>
                <wp:effectExtent l="0" t="0" r="7620" b="0"/>
                <wp:wrapTight wrapText="bothSides">
                  <wp:wrapPolygon edited="0">
                    <wp:start x="0" y="0"/>
                    <wp:lineTo x="0" y="18989"/>
                    <wp:lineTo x="21459" y="18989"/>
                    <wp:lineTo x="21459" y="0"/>
                    <wp:lineTo x="0" y="0"/>
                  </wp:wrapPolygon>
                </wp:wrapTight>
                <wp:docPr id="1823209200" name="Cuadro de texto 1823209200"/>
                <wp:cNvGraphicFramePr/>
                <a:graphic xmlns:a="http://schemas.openxmlformats.org/drawingml/2006/main">
                  <a:graphicData uri="http://schemas.microsoft.com/office/word/2010/wordprocessingShape">
                    <wps:wsp>
                      <wps:cNvSpPr txBox="1"/>
                      <wps:spPr>
                        <a:xfrm>
                          <a:off x="0" y="0"/>
                          <a:ext cx="1744980" cy="173355"/>
                        </a:xfrm>
                        <a:prstGeom prst="rect">
                          <a:avLst/>
                        </a:prstGeom>
                        <a:solidFill>
                          <a:prstClr val="white"/>
                        </a:solidFill>
                        <a:ln>
                          <a:noFill/>
                        </a:ln>
                      </wps:spPr>
                      <wps:txbx>
                        <w:txbxContent>
                          <w:p w14:paraId="2F1E143E" w14:textId="609C884B" w:rsidR="00402398" w:rsidRDefault="00402398" w:rsidP="00372D3F">
                            <w:pPr>
                              <w:pStyle w:val="Descripcin"/>
                              <w:rPr>
                                <w:b/>
                                <w:bCs/>
                                <w:i w:val="0"/>
                                <w:iCs w:val="0"/>
                                <w:color w:val="auto"/>
                                <w:sz w:val="24"/>
                                <w:szCs w:val="24"/>
                              </w:rPr>
                            </w:pPr>
                            <w:bookmarkStart w:id="53" w:name="_Toc156119691"/>
                            <w:r w:rsidRPr="00446B51">
                              <w:rPr>
                                <w:b/>
                                <w:bCs/>
                                <w:i w:val="0"/>
                                <w:iCs w:val="0"/>
                                <w:color w:val="auto"/>
                                <w:sz w:val="24"/>
                                <w:szCs w:val="24"/>
                                <w:lang w:val="es-HN"/>
                              </w:rPr>
                              <w:t>Figura</w:t>
                            </w:r>
                            <w:r w:rsidRPr="0086600A">
                              <w:rPr>
                                <w:b/>
                                <w:bCs/>
                                <w:i w:val="0"/>
                                <w:iCs w:val="0"/>
                                <w:color w:val="auto"/>
                                <w:sz w:val="24"/>
                                <w:szCs w:val="24"/>
                              </w:rPr>
                              <w:t xml:space="preserve"> </w:t>
                            </w:r>
                            <w:r w:rsidR="00C330F4" w:rsidRPr="0086600A">
                              <w:rPr>
                                <w:b/>
                                <w:bCs/>
                                <w:i w:val="0"/>
                                <w:iCs w:val="0"/>
                                <w:color w:val="auto"/>
                                <w:sz w:val="24"/>
                                <w:szCs w:val="24"/>
                              </w:rPr>
                              <w:fldChar w:fldCharType="begin"/>
                            </w:r>
                            <w:r w:rsidR="00C330F4" w:rsidRPr="0086600A">
                              <w:rPr>
                                <w:b/>
                                <w:bCs/>
                                <w:i w:val="0"/>
                                <w:iCs w:val="0"/>
                                <w:color w:val="auto"/>
                                <w:sz w:val="24"/>
                                <w:szCs w:val="24"/>
                              </w:rPr>
                              <w:instrText xml:space="preserve"> SEQ Figura \* ARABIC </w:instrText>
                            </w:r>
                            <w:r w:rsidR="00C330F4" w:rsidRPr="0086600A">
                              <w:rPr>
                                <w:b/>
                                <w:bCs/>
                                <w:i w:val="0"/>
                                <w:iCs w:val="0"/>
                                <w:color w:val="auto"/>
                                <w:sz w:val="24"/>
                                <w:szCs w:val="24"/>
                              </w:rPr>
                              <w:fldChar w:fldCharType="separate"/>
                            </w:r>
                            <w:r w:rsidR="006F3CBE">
                              <w:rPr>
                                <w:b/>
                                <w:bCs/>
                                <w:i w:val="0"/>
                                <w:iCs w:val="0"/>
                                <w:noProof/>
                                <w:color w:val="auto"/>
                                <w:sz w:val="24"/>
                                <w:szCs w:val="24"/>
                              </w:rPr>
                              <w:t>1</w:t>
                            </w:r>
                            <w:r w:rsidR="00C330F4" w:rsidRPr="0086600A">
                              <w:rPr>
                                <w:b/>
                                <w:bCs/>
                                <w:i w:val="0"/>
                                <w:iCs w:val="0"/>
                                <w:color w:val="auto"/>
                                <w:sz w:val="24"/>
                                <w:szCs w:val="24"/>
                              </w:rPr>
                              <w:fldChar w:fldCharType="end"/>
                            </w:r>
                            <w:r w:rsidR="00493B2E" w:rsidRPr="0086600A">
                              <w:rPr>
                                <w:b/>
                                <w:bCs/>
                                <w:i w:val="0"/>
                                <w:iCs w:val="0"/>
                                <w:color w:val="auto"/>
                                <w:sz w:val="24"/>
                                <w:szCs w:val="24"/>
                              </w:rPr>
                              <w:t>- Greta Thunberg</w:t>
                            </w:r>
                            <w:bookmarkEnd w:id="53"/>
                          </w:p>
                          <w:p w14:paraId="7A52700A" w14:textId="77777777" w:rsidR="00AC7473" w:rsidRPr="00AC7473" w:rsidRDefault="00AC7473" w:rsidP="00AC7473"/>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9D18C36" id="_x0000_t202" coordsize="21600,21600" o:spt="202" path="m,l,21600r21600,l21600,xe">
                <v:stroke joinstyle="miter"/>
                <v:path gradientshapeok="t" o:connecttype="rect"/>
              </v:shapetype>
              <v:shape id="Cuadro de texto 1823209200" o:spid="_x0000_s1026" type="#_x0000_t202" style="position:absolute;left:0;text-align:left;margin-left:315.65pt;margin-top:204.95pt;width:137.4pt;height:13.65pt;z-index:-252037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" stroked="f">
                <v:textbox inset="0,0,0,0">
                  <w:txbxContent>
                    <w:p w14:paraId="2F1E143E" w14:textId="609C884B" w:rsidR="00402398" w:rsidRDefault="00402398" w:rsidP="00372D3F">
                      <w:pPr>
                        <w:pStyle w:val="Descripcin"/>
                        <w:rPr>
                          <w:b/>
                          <w:bCs/>
                          <w:i w:val="0"/>
                          <w:iCs w:val="0"/>
                          <w:color w:val="auto"/>
                          <w:sz w:val="24"/>
                          <w:szCs w:val="24"/>
                        </w:rPr>
                      </w:pPr>
                      <w:bookmarkStart w:id="54" w:name="_Toc156119691"/>
                      <w:r w:rsidRPr="00446B51">
                        <w:rPr>
                          <w:b/>
                          <w:bCs/>
                          <w:i w:val="0"/>
                          <w:iCs w:val="0"/>
                          <w:color w:val="auto"/>
                          <w:sz w:val="24"/>
                          <w:szCs w:val="24"/>
                          <w:lang w:val="es-HN"/>
                        </w:rPr>
                        <w:t>Figura</w:t>
                      </w:r>
                      <w:r w:rsidRPr="0086600A">
                        <w:rPr>
                          <w:b/>
                          <w:bCs/>
                          <w:i w:val="0"/>
                          <w:iCs w:val="0"/>
                          <w:color w:val="auto"/>
                          <w:sz w:val="24"/>
                          <w:szCs w:val="24"/>
                        </w:rPr>
                        <w:t xml:space="preserve"> </w:t>
                      </w:r>
                      <w:r w:rsidR="00C330F4" w:rsidRPr="0086600A">
                        <w:rPr>
                          <w:b/>
                          <w:bCs/>
                          <w:i w:val="0"/>
                          <w:iCs w:val="0"/>
                          <w:color w:val="auto"/>
                          <w:sz w:val="24"/>
                          <w:szCs w:val="24"/>
                        </w:rPr>
                        <w:fldChar w:fldCharType="begin"/>
                      </w:r>
                      <w:r w:rsidR="00C330F4" w:rsidRPr="0086600A">
                        <w:rPr>
                          <w:b/>
                          <w:bCs/>
                          <w:i w:val="0"/>
                          <w:iCs w:val="0"/>
                          <w:color w:val="auto"/>
                          <w:sz w:val="24"/>
                          <w:szCs w:val="24"/>
                        </w:rPr>
                        <w:instrText xml:space="preserve"> SEQ Figura \* ARABIC </w:instrText>
                      </w:r>
                      <w:r w:rsidR="00C330F4" w:rsidRPr="0086600A">
                        <w:rPr>
                          <w:b/>
                          <w:bCs/>
                          <w:i w:val="0"/>
                          <w:iCs w:val="0"/>
                          <w:color w:val="auto"/>
                          <w:sz w:val="24"/>
                          <w:szCs w:val="24"/>
                        </w:rPr>
                        <w:fldChar w:fldCharType="separate"/>
                      </w:r>
                      <w:r w:rsidR="006F3CBE">
                        <w:rPr>
                          <w:b/>
                          <w:bCs/>
                          <w:i w:val="0"/>
                          <w:iCs w:val="0"/>
                          <w:noProof/>
                          <w:color w:val="auto"/>
                          <w:sz w:val="24"/>
                          <w:szCs w:val="24"/>
                        </w:rPr>
                        <w:t>1</w:t>
                      </w:r>
                      <w:r w:rsidR="00C330F4" w:rsidRPr="0086600A">
                        <w:rPr>
                          <w:b/>
                          <w:bCs/>
                          <w:i w:val="0"/>
                          <w:iCs w:val="0"/>
                          <w:color w:val="auto"/>
                          <w:sz w:val="24"/>
                          <w:szCs w:val="24"/>
                        </w:rPr>
                        <w:fldChar w:fldCharType="end"/>
                      </w:r>
                      <w:r w:rsidR="00493B2E" w:rsidRPr="0086600A">
                        <w:rPr>
                          <w:b/>
                          <w:bCs/>
                          <w:i w:val="0"/>
                          <w:iCs w:val="0"/>
                          <w:color w:val="auto"/>
                          <w:sz w:val="24"/>
                          <w:szCs w:val="24"/>
                        </w:rPr>
                        <w:t>- Greta Thunberg</w:t>
                      </w:r>
                      <w:bookmarkEnd w:id="54"/>
                    </w:p>
                    <w:p w14:paraId="7A52700A" w14:textId="77777777" w:rsidR="00AC7473" w:rsidRPr="00AC7473" w:rsidRDefault="00AC7473" w:rsidP="00AC7473"/>
                  </w:txbxContent>
                </v:textbox>
                <w10:wrap type="tight"/>
              </v:shape>
            </w:pict>
          </mc:Fallback>
        </mc:AlternateContent>
      </w:r>
      <w:r w:rsidR="000B1875" w:rsidRPr="00BF6337">
        <w:t>Greta Thunberg es una joven sueca que se ha convertido en líder del activismo contra el cambio climático, realizó una protesta solitaria frente al Parlamento sueco en Estocolmo, luego de esta pequeña acción, más de un millón de niñas, niños y adolescentes en más de 100 países se están uniendo a las huelgas escolares por el cambio climático “Fridays for Future” o “Viernes por el Futuro”, Greta Thunberg comenta "Tenemos que entender lo que nos ha dejado la generación anterior, el desastre que ha creado y que tenemos que limpiar. Tenemos que hacer que se escuchen nuestras voces".</w:t>
      </w:r>
    </w:p>
    <w:p w14:paraId="6429282F" w14:textId="5ECA25D7" w:rsidR="00387C8C" w:rsidRPr="00BF6337" w:rsidRDefault="00387C8C" w:rsidP="00414613">
      <w:pPr>
        <w:pStyle w:val="TextoPrincipal"/>
      </w:pPr>
      <w:r w:rsidRPr="00BF6337">
        <w:rPr>
          <w:noProof/>
        </w:rPr>
        <mc:AlternateContent>
          <mc:Choice Requires="wps">
            <w:drawing>
              <wp:anchor distT="0" distB="0" distL="114300" distR="114300" simplePos="0" relativeHeight="251417600" behindDoc="1" locked="0" layoutInCell="1" allowOverlap="1" wp14:anchorId="04DE9210" wp14:editId="3DC297E9">
                <wp:simplePos x="0" y="0"/>
                <wp:positionH relativeFrom="page">
                  <wp:posOffset>4906010</wp:posOffset>
                </wp:positionH>
                <wp:positionV relativeFrom="paragraph">
                  <wp:posOffset>150620</wp:posOffset>
                </wp:positionV>
                <wp:extent cx="2508250" cy="173355"/>
                <wp:effectExtent l="0" t="0" r="6350" b="0"/>
                <wp:wrapTight wrapText="bothSides">
                  <wp:wrapPolygon edited="0">
                    <wp:start x="0" y="0"/>
                    <wp:lineTo x="0" y="18989"/>
                    <wp:lineTo x="21491" y="18989"/>
                    <wp:lineTo x="21491" y="0"/>
                    <wp:lineTo x="0" y="0"/>
                  </wp:wrapPolygon>
                </wp:wrapTight>
                <wp:docPr id="1423551105" name="Cuadro de texto 1423551105"/>
                <wp:cNvGraphicFramePr/>
                <a:graphic xmlns:a="http://schemas.openxmlformats.org/drawingml/2006/main">
                  <a:graphicData uri="http://schemas.microsoft.com/office/word/2010/wordprocessingShape">
                    <wps:wsp>
                      <wps:cNvSpPr txBox="1"/>
                      <wps:spPr>
                        <a:xfrm>
                          <a:off x="0" y="0"/>
                          <a:ext cx="2508250" cy="173355"/>
                        </a:xfrm>
                        <a:prstGeom prst="rect">
                          <a:avLst/>
                        </a:prstGeom>
                        <a:solidFill>
                          <a:prstClr val="white"/>
                        </a:solidFill>
                        <a:ln>
                          <a:noFill/>
                        </a:ln>
                      </wps:spPr>
                      <wps:txbx>
                        <w:txbxContent>
                          <w:p w14:paraId="46026104" w14:textId="028E0C0C" w:rsidR="00A3165A" w:rsidRPr="00A3165A" w:rsidRDefault="00A3165A" w:rsidP="00A3165A">
                            <w:pPr>
                              <w:rPr>
                                <w:sz w:val="20"/>
                                <w:szCs w:val="18"/>
                                <w:lang w:val="es-HN"/>
                              </w:rPr>
                            </w:pPr>
                            <w:r>
                              <w:rPr>
                                <w:sz w:val="20"/>
                                <w:szCs w:val="18"/>
                                <w:lang w:val="es-HN"/>
                              </w:rPr>
                              <w:t xml:space="preserve">Fuente: </w:t>
                            </w:r>
                            <w:r w:rsidR="00446B51">
                              <w:rPr>
                                <w:sz w:val="20"/>
                                <w:szCs w:val="18"/>
                                <w:lang w:val="es-HN"/>
                              </w:rPr>
                              <w:t>Encyclopaedia Britannica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DE9210" id="Cuadro de texto 1423551105" o:spid="_x0000_s1027" type="#_x0000_t202" style="position:absolute;left:0;text-align:left;margin-left:386.3pt;margin-top:11.85pt;width:197.5pt;height:13.65pt;z-index:-25189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" stroked="f">
                <v:textbox inset="0,0,0,0">
                  <w:txbxContent>
                    <w:p w14:paraId="46026104" w14:textId="028E0C0C" w:rsidR="00A3165A" w:rsidRPr="00A3165A" w:rsidRDefault="00A3165A" w:rsidP="00A3165A">
                      <w:pPr>
                        <w:rPr>
                          <w:sz w:val="20"/>
                          <w:szCs w:val="18"/>
                          <w:lang w:val="es-HN"/>
                        </w:rPr>
                      </w:pPr>
                      <w:r>
                        <w:rPr>
                          <w:sz w:val="20"/>
                          <w:szCs w:val="18"/>
                          <w:lang w:val="es-HN"/>
                        </w:rPr>
                        <w:t xml:space="preserve">Fuente: </w:t>
                      </w:r>
                      <w:r w:rsidR="00446B51">
                        <w:rPr>
                          <w:sz w:val="20"/>
                          <w:szCs w:val="18"/>
                          <w:lang w:val="es-HN"/>
                        </w:rPr>
                        <w:t>Encyclopaedia Britannica 2023</w:t>
                      </w:r>
                    </w:p>
                  </w:txbxContent>
                </v:textbox>
                <w10:wrap type="tight" anchorx="page"/>
              </v:shape>
            </w:pict>
          </mc:Fallback>
        </mc:AlternateContent>
      </w:r>
    </w:p>
    <w:p w14:paraId="3929B816" w14:textId="4E125B7B" w:rsidR="006B7739" w:rsidRPr="00BF6337" w:rsidRDefault="006B7739" w:rsidP="00414613">
      <w:pPr>
        <w:pStyle w:val="TextoPrincipal"/>
      </w:pPr>
    </w:p>
    <w:p w14:paraId="02FA1109" w14:textId="5E2C5DAA" w:rsidR="000B1875" w:rsidRPr="00BF6337" w:rsidRDefault="000B1875" w:rsidP="00BC60F2">
      <w:pPr>
        <w:pStyle w:val="Ttulo4"/>
        <w:numPr>
          <w:ilvl w:val="3"/>
          <w:numId w:val="3"/>
        </w:numPr>
        <w:spacing w:line="360" w:lineRule="auto"/>
        <w:ind w:left="1843" w:hanging="709"/>
        <w:rPr>
          <w:lang w:val="es-HN"/>
        </w:rPr>
      </w:pPr>
      <w:bookmarkStart w:id="55" w:name="_Toc157520272"/>
      <w:r w:rsidRPr="00BF6337">
        <w:rPr>
          <w:lang w:val="es-HN"/>
        </w:rPr>
        <w:t>EMPODERAMIENTO JUVENIL Y PARTICIPACIÓN CIUDADANA</w:t>
      </w:r>
      <w:bookmarkEnd w:id="55"/>
    </w:p>
    <w:p w14:paraId="1E31142B" w14:textId="7E2F518F" w:rsidR="0003637D" w:rsidRPr="00BF6337" w:rsidRDefault="004A134B" w:rsidP="00414613">
      <w:pPr>
        <w:pStyle w:val="TextoPrincipal"/>
      </w:pPr>
      <w:r w:rsidRPr="00BF6337">
        <w:t xml:space="preserve">En Panamá, se realiza el Laboratorio Latinoamericano de Acción Ciudadana, en este programa se dota de herramientas como incidencia </w:t>
      </w:r>
      <w:r w:rsidR="0072159A" w:rsidRPr="00BF6337">
        <w:t>ciudadana</w:t>
      </w:r>
      <w:r w:rsidRPr="00BF6337">
        <w:t xml:space="preserve">, acción comunitaria y liderazgo ético que ayudan a romper paradigmas y fomentas el pensamiento crítico sobre la necesidad urgente de mejorar las comunidades y el país. El programa apoya la creación de espacios donde la juventud formula y ejecuta proyectos para la transformación de sus comunidades y establecer acciones para la creación de sociedades más justas y equitativas para todas y todos. </w:t>
      </w:r>
      <w:sdt>
        <w:sdtPr>
          <w:id w:val="-1741936492"/>
          <w:citation/>
        </w:sdtPr>
        <w:sdtContent>
          <w:r w:rsidR="00193A40" w:rsidRPr="00BF6337">
            <w:fldChar w:fldCharType="begin"/>
          </w:r>
          <w:r w:rsidR="00193A40" w:rsidRPr="00BF6337">
            <w:instrText xml:space="preserve"> CITATION ElF23 \l 3082 </w:instrText>
          </w:r>
          <w:r w:rsidR="00193A40" w:rsidRPr="00BF6337">
            <w:fldChar w:fldCharType="separate"/>
          </w:r>
          <w:r w:rsidR="00640E0C" w:rsidRPr="00BF6337">
            <w:rPr>
              <w:noProof/>
            </w:rPr>
            <w:t>(El Faro, 2023)</w:t>
          </w:r>
          <w:r w:rsidR="00193A40" w:rsidRPr="00BF6337">
            <w:fldChar w:fldCharType="end"/>
          </w:r>
        </w:sdtContent>
      </w:sdt>
    </w:p>
    <w:p w14:paraId="38F10088" w14:textId="4B0934D3" w:rsidR="0015741D" w:rsidRPr="00BF6337" w:rsidRDefault="00445241" w:rsidP="00445241">
      <w:pPr>
        <w:pStyle w:val="TextoPrincipal"/>
      </w:pPr>
      <w:r w:rsidRPr="00BF6337">
        <w:rPr>
          <w:noProof/>
        </w:rPr>
        <w:lastRenderedPageBreak/>
        <mc:AlternateContent>
          <mc:Choice Requires="wps">
            <w:drawing>
              <wp:anchor distT="0" distB="0" distL="114300" distR="114300" simplePos="0" relativeHeight="251422720" behindDoc="1" locked="0" layoutInCell="1" allowOverlap="1" wp14:anchorId="24866050" wp14:editId="733C3395">
                <wp:simplePos x="0" y="0"/>
                <wp:positionH relativeFrom="page">
                  <wp:posOffset>1425880</wp:posOffset>
                </wp:positionH>
                <wp:positionV relativeFrom="paragraph">
                  <wp:posOffset>2969260</wp:posOffset>
                </wp:positionV>
                <wp:extent cx="2508250" cy="173355"/>
                <wp:effectExtent l="0" t="0" r="6350" b="0"/>
                <wp:wrapTopAndBottom/>
                <wp:docPr id="822967328" name="Cuadro de texto 822967328"/>
                <wp:cNvGraphicFramePr/>
                <a:graphic xmlns:a="http://schemas.openxmlformats.org/drawingml/2006/main">
                  <a:graphicData uri="http://schemas.microsoft.com/office/word/2010/wordprocessingShape">
                    <wps:wsp>
                      <wps:cNvSpPr txBox="1"/>
                      <wps:spPr>
                        <a:xfrm>
                          <a:off x="0" y="0"/>
                          <a:ext cx="2508250" cy="173355"/>
                        </a:xfrm>
                        <a:prstGeom prst="rect">
                          <a:avLst/>
                        </a:prstGeom>
                        <a:solidFill>
                          <a:prstClr val="white"/>
                        </a:solidFill>
                        <a:ln>
                          <a:noFill/>
                        </a:ln>
                      </wps:spPr>
                      <wps:txbx>
                        <w:txbxContent>
                          <w:p w14:paraId="61C13E64" w14:textId="39C972E9" w:rsidR="00445241" w:rsidRPr="00A3165A" w:rsidRDefault="00445241" w:rsidP="00445241">
                            <w:pPr>
                              <w:rPr>
                                <w:sz w:val="20"/>
                                <w:szCs w:val="18"/>
                                <w:lang w:val="es-HN"/>
                              </w:rPr>
                            </w:pPr>
                            <w:r>
                              <w:rPr>
                                <w:sz w:val="20"/>
                                <w:szCs w:val="18"/>
                                <w:lang w:val="es-HN"/>
                              </w:rPr>
                              <w:t xml:space="preserve">Fuente: </w:t>
                            </w:r>
                            <w:r w:rsidR="0098088A">
                              <w:rPr>
                                <w:sz w:val="20"/>
                                <w:szCs w:val="18"/>
                                <w:lang w:val="es-HN"/>
                              </w:rPr>
                              <w:t>Canal de Panamá</w:t>
                            </w:r>
                            <w:r w:rsidR="003E4B3D">
                              <w:rPr>
                                <w:sz w:val="20"/>
                                <w:szCs w:val="18"/>
                                <w:lang w:val="es-HN"/>
                              </w:rPr>
                              <w:t>,</w:t>
                            </w:r>
                            <w:r>
                              <w:rPr>
                                <w:sz w:val="20"/>
                                <w:szCs w:val="18"/>
                                <w:lang w:val="es-HN"/>
                              </w:rPr>
                              <w:t xml:space="preserve">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66050" id="Cuadro de texto 822967328" o:spid="_x0000_s1028" type="#_x0000_t202" style="position:absolute;left:0;text-align:left;margin-left:112.25pt;margin-top:233.8pt;width:197.5pt;height:13.65pt;z-index:-25189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" stroked="f">
                <v:textbox inset="0,0,0,0">
                  <w:txbxContent>
                    <w:p w14:paraId="61C13E64" w14:textId="39C972E9" w:rsidR="00445241" w:rsidRPr="00A3165A" w:rsidRDefault="00445241" w:rsidP="00445241">
                      <w:pPr>
                        <w:rPr>
                          <w:sz w:val="20"/>
                          <w:szCs w:val="18"/>
                          <w:lang w:val="es-HN"/>
                        </w:rPr>
                      </w:pPr>
                      <w:r>
                        <w:rPr>
                          <w:sz w:val="20"/>
                          <w:szCs w:val="18"/>
                          <w:lang w:val="es-HN"/>
                        </w:rPr>
                        <w:t xml:space="preserve">Fuente: </w:t>
                      </w:r>
                      <w:r w:rsidR="0098088A">
                        <w:rPr>
                          <w:sz w:val="20"/>
                          <w:szCs w:val="18"/>
                          <w:lang w:val="es-HN"/>
                        </w:rPr>
                        <w:t>Canal de Panamá</w:t>
                      </w:r>
                      <w:r w:rsidR="003E4B3D">
                        <w:rPr>
                          <w:sz w:val="20"/>
                          <w:szCs w:val="18"/>
                          <w:lang w:val="es-HN"/>
                        </w:rPr>
                        <w:t>,</w:t>
                      </w:r>
                      <w:r>
                        <w:rPr>
                          <w:sz w:val="20"/>
                          <w:szCs w:val="18"/>
                          <w:lang w:val="es-HN"/>
                        </w:rPr>
                        <w:t xml:space="preserve"> 2023</w:t>
                      </w:r>
                    </w:p>
                  </w:txbxContent>
                </v:textbox>
                <w10:wrap type="topAndBottom" anchorx="page"/>
              </v:shape>
            </w:pict>
          </mc:Fallback>
        </mc:AlternateContent>
      </w:r>
      <w:r w:rsidR="006B7739" w:rsidRPr="00BF6337">
        <w:rPr>
          <w:noProof/>
        </w:rPr>
        <mc:AlternateContent>
          <mc:Choice Requires="wps">
            <w:drawing>
              <wp:anchor distT="0" distB="0" distL="114300" distR="114300" simplePos="0" relativeHeight="251299840" behindDoc="0" locked="0" layoutInCell="1" allowOverlap="1" wp14:anchorId="1A3A4E13" wp14:editId="2934983E">
                <wp:simplePos x="0" y="0"/>
                <wp:positionH relativeFrom="margin">
                  <wp:posOffset>511810</wp:posOffset>
                </wp:positionH>
                <wp:positionV relativeFrom="paragraph">
                  <wp:posOffset>2787015</wp:posOffset>
                </wp:positionV>
                <wp:extent cx="4622800" cy="197485"/>
                <wp:effectExtent l="0" t="0" r="6350" b="0"/>
                <wp:wrapTopAndBottom/>
                <wp:docPr id="1967292396" name="Cuadro de texto 1967292396"/>
                <wp:cNvGraphicFramePr/>
                <a:graphic xmlns:a="http://schemas.openxmlformats.org/drawingml/2006/main">
                  <a:graphicData uri="http://schemas.microsoft.com/office/word/2010/wordprocessingShape">
                    <wps:wsp>
                      <wps:cNvSpPr txBox="1"/>
                      <wps:spPr>
                        <a:xfrm>
                          <a:off x="0" y="0"/>
                          <a:ext cx="4622800" cy="197485"/>
                        </a:xfrm>
                        <a:prstGeom prst="rect">
                          <a:avLst/>
                        </a:prstGeom>
                        <a:solidFill>
                          <a:prstClr val="white"/>
                        </a:solidFill>
                        <a:ln>
                          <a:noFill/>
                        </a:ln>
                      </wps:spPr>
                      <wps:txbx>
                        <w:txbxContent>
                          <w:p w14:paraId="2A1ADA09" w14:textId="33BC2865" w:rsidR="00445241" w:rsidRPr="00445241" w:rsidRDefault="0072159A" w:rsidP="00445241">
                            <w:pPr>
                              <w:pStyle w:val="Descripcin"/>
                              <w:rPr>
                                <w:b/>
                                <w:bCs/>
                                <w:i w:val="0"/>
                                <w:iCs w:val="0"/>
                                <w:color w:val="auto"/>
                                <w:sz w:val="24"/>
                                <w:szCs w:val="24"/>
                                <w:lang w:val="es-HN"/>
                              </w:rPr>
                            </w:pPr>
                            <w:bookmarkStart w:id="56" w:name="_Toc156119692"/>
                            <w:r w:rsidRPr="00445241">
                              <w:rPr>
                                <w:b/>
                                <w:bCs/>
                                <w:i w:val="0"/>
                                <w:iCs w:val="0"/>
                                <w:color w:val="auto"/>
                                <w:sz w:val="24"/>
                                <w:szCs w:val="24"/>
                                <w:lang w:val="es-HN"/>
                              </w:rPr>
                              <w:t xml:space="preserve">Figura </w:t>
                            </w:r>
                            <w:r w:rsidR="00C330F4" w:rsidRPr="00445241">
                              <w:rPr>
                                <w:b/>
                                <w:bCs/>
                                <w:i w:val="0"/>
                                <w:iCs w:val="0"/>
                                <w:color w:val="auto"/>
                                <w:sz w:val="24"/>
                                <w:szCs w:val="24"/>
                                <w:lang w:val="es-HN"/>
                              </w:rPr>
                              <w:fldChar w:fldCharType="begin"/>
                            </w:r>
                            <w:r w:rsidR="00C330F4" w:rsidRPr="00445241">
                              <w:rPr>
                                <w:b/>
                                <w:bCs/>
                                <w:i w:val="0"/>
                                <w:iCs w:val="0"/>
                                <w:color w:val="auto"/>
                                <w:sz w:val="24"/>
                                <w:szCs w:val="24"/>
                                <w:lang w:val="es-HN"/>
                              </w:rPr>
                              <w:instrText xml:space="preserve"> SEQ Figura \* ARABIC </w:instrText>
                            </w:r>
                            <w:r w:rsidR="00C330F4" w:rsidRPr="00445241">
                              <w:rPr>
                                <w:b/>
                                <w:bCs/>
                                <w:i w:val="0"/>
                                <w:iCs w:val="0"/>
                                <w:color w:val="auto"/>
                                <w:sz w:val="24"/>
                                <w:szCs w:val="24"/>
                                <w:lang w:val="es-HN"/>
                              </w:rPr>
                              <w:fldChar w:fldCharType="separate"/>
                            </w:r>
                            <w:r w:rsidR="006F3CBE">
                              <w:rPr>
                                <w:b/>
                                <w:bCs/>
                                <w:i w:val="0"/>
                                <w:iCs w:val="0"/>
                                <w:noProof/>
                                <w:color w:val="auto"/>
                                <w:sz w:val="24"/>
                                <w:szCs w:val="24"/>
                                <w:lang w:val="es-HN"/>
                              </w:rPr>
                              <w:t>2</w:t>
                            </w:r>
                            <w:r w:rsidR="00C330F4" w:rsidRPr="00445241">
                              <w:rPr>
                                <w:b/>
                                <w:bCs/>
                                <w:i w:val="0"/>
                                <w:iCs w:val="0"/>
                                <w:color w:val="auto"/>
                                <w:sz w:val="24"/>
                                <w:szCs w:val="24"/>
                                <w:lang w:val="es-HN"/>
                              </w:rPr>
                              <w:fldChar w:fldCharType="end"/>
                            </w:r>
                            <w:r w:rsidRPr="00445241">
                              <w:rPr>
                                <w:b/>
                                <w:bCs/>
                                <w:i w:val="0"/>
                                <w:iCs w:val="0"/>
                                <w:color w:val="auto"/>
                                <w:sz w:val="24"/>
                                <w:szCs w:val="24"/>
                                <w:lang w:val="es-HN"/>
                              </w:rPr>
                              <w:t xml:space="preserve"> - Laboratorio Latinoamericano de Acción Ciudadana</w:t>
                            </w:r>
                            <w:bookmarkEnd w:id="56"/>
                            <w:r w:rsidRPr="00445241">
                              <w:rPr>
                                <w:b/>
                                <w:bCs/>
                                <w:i w:val="0"/>
                                <w:iCs w:val="0"/>
                                <w:color w:val="auto"/>
                                <w:sz w:val="24"/>
                                <w:szCs w:val="24"/>
                                <w:lang w:val="es-HN"/>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A4E13" id="Cuadro de texto 1967292396" o:spid="_x0000_s1029" type="#_x0000_t202" style="position:absolute;left:0;text-align:left;margin-left:40.3pt;margin-top:219.45pt;width:364pt;height:15.55pt;z-index:251299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" stroked="f">
                <v:textbox inset="0,0,0,0">
                  <w:txbxContent>
                    <w:p w14:paraId="2A1ADA09" w14:textId="33BC2865" w:rsidR="00445241" w:rsidRPr="00445241" w:rsidRDefault="0072159A" w:rsidP="00445241">
                      <w:pPr>
                        <w:pStyle w:val="Descripcin"/>
                        <w:rPr>
                          <w:b/>
                          <w:bCs/>
                          <w:i w:val="0"/>
                          <w:iCs w:val="0"/>
                          <w:color w:val="auto"/>
                          <w:sz w:val="24"/>
                          <w:szCs w:val="24"/>
                          <w:lang w:val="es-HN"/>
                        </w:rPr>
                      </w:pPr>
                      <w:bookmarkStart w:id="57" w:name="_Toc156119692"/>
                      <w:r w:rsidRPr="00445241">
                        <w:rPr>
                          <w:b/>
                          <w:bCs/>
                          <w:i w:val="0"/>
                          <w:iCs w:val="0"/>
                          <w:color w:val="auto"/>
                          <w:sz w:val="24"/>
                          <w:szCs w:val="24"/>
                          <w:lang w:val="es-HN"/>
                        </w:rPr>
                        <w:t xml:space="preserve">Figura </w:t>
                      </w:r>
                      <w:r w:rsidR="00C330F4" w:rsidRPr="00445241">
                        <w:rPr>
                          <w:b/>
                          <w:bCs/>
                          <w:i w:val="0"/>
                          <w:iCs w:val="0"/>
                          <w:color w:val="auto"/>
                          <w:sz w:val="24"/>
                          <w:szCs w:val="24"/>
                          <w:lang w:val="es-HN"/>
                        </w:rPr>
                        <w:fldChar w:fldCharType="begin"/>
                      </w:r>
                      <w:r w:rsidR="00C330F4" w:rsidRPr="00445241">
                        <w:rPr>
                          <w:b/>
                          <w:bCs/>
                          <w:i w:val="0"/>
                          <w:iCs w:val="0"/>
                          <w:color w:val="auto"/>
                          <w:sz w:val="24"/>
                          <w:szCs w:val="24"/>
                          <w:lang w:val="es-HN"/>
                        </w:rPr>
                        <w:instrText xml:space="preserve"> SEQ Figura \* ARABIC </w:instrText>
                      </w:r>
                      <w:r w:rsidR="00C330F4" w:rsidRPr="00445241">
                        <w:rPr>
                          <w:b/>
                          <w:bCs/>
                          <w:i w:val="0"/>
                          <w:iCs w:val="0"/>
                          <w:color w:val="auto"/>
                          <w:sz w:val="24"/>
                          <w:szCs w:val="24"/>
                          <w:lang w:val="es-HN"/>
                        </w:rPr>
                        <w:fldChar w:fldCharType="separate"/>
                      </w:r>
                      <w:r w:rsidR="006F3CBE">
                        <w:rPr>
                          <w:b/>
                          <w:bCs/>
                          <w:i w:val="0"/>
                          <w:iCs w:val="0"/>
                          <w:noProof/>
                          <w:color w:val="auto"/>
                          <w:sz w:val="24"/>
                          <w:szCs w:val="24"/>
                          <w:lang w:val="es-HN"/>
                        </w:rPr>
                        <w:t>2</w:t>
                      </w:r>
                      <w:r w:rsidR="00C330F4" w:rsidRPr="00445241">
                        <w:rPr>
                          <w:b/>
                          <w:bCs/>
                          <w:i w:val="0"/>
                          <w:iCs w:val="0"/>
                          <w:color w:val="auto"/>
                          <w:sz w:val="24"/>
                          <w:szCs w:val="24"/>
                          <w:lang w:val="es-HN"/>
                        </w:rPr>
                        <w:fldChar w:fldCharType="end"/>
                      </w:r>
                      <w:r w:rsidRPr="00445241">
                        <w:rPr>
                          <w:b/>
                          <w:bCs/>
                          <w:i w:val="0"/>
                          <w:iCs w:val="0"/>
                          <w:color w:val="auto"/>
                          <w:sz w:val="24"/>
                          <w:szCs w:val="24"/>
                          <w:lang w:val="es-HN"/>
                        </w:rPr>
                        <w:t xml:space="preserve"> - Laboratorio Latinoamericano de Acción Ciudadana</w:t>
                      </w:r>
                      <w:bookmarkEnd w:id="57"/>
                      <w:r w:rsidRPr="00445241">
                        <w:rPr>
                          <w:b/>
                          <w:bCs/>
                          <w:i w:val="0"/>
                          <w:iCs w:val="0"/>
                          <w:color w:val="auto"/>
                          <w:sz w:val="24"/>
                          <w:szCs w:val="24"/>
                          <w:lang w:val="es-HN"/>
                        </w:rPr>
                        <w:t xml:space="preserve"> </w:t>
                      </w:r>
                    </w:p>
                  </w:txbxContent>
                </v:textbox>
                <w10:wrap type="topAndBottom" anchorx="margin"/>
              </v:shape>
            </w:pict>
          </mc:Fallback>
        </mc:AlternateContent>
      </w:r>
      <w:r w:rsidR="006B7739" w:rsidRPr="00BF6337">
        <w:rPr>
          <w:noProof/>
        </w:rPr>
        <w:drawing>
          <wp:anchor distT="0" distB="0" distL="114300" distR="114300" simplePos="0" relativeHeight="251294720" behindDoc="1" locked="0" layoutInCell="1" allowOverlap="1" wp14:anchorId="27E18286" wp14:editId="4F440E9E">
            <wp:simplePos x="0" y="0"/>
            <wp:positionH relativeFrom="margin">
              <wp:posOffset>504825</wp:posOffset>
            </wp:positionH>
            <wp:positionV relativeFrom="paragraph">
              <wp:posOffset>579424</wp:posOffset>
            </wp:positionV>
            <wp:extent cx="4928235" cy="2190750"/>
            <wp:effectExtent l="0" t="0" r="5715" b="0"/>
            <wp:wrapTopAndBottom/>
            <wp:docPr id="411633389" name="Imagen 411633389" descr="news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ws image"/>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928235" cy="2190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5741D" w:rsidRPr="00BF6337">
        <w:t>La clave de estas iniciativas es empoderar a la adolescencia, brindarles las herramientas necesarias para que fomenten su pensamiento crítico, sean líderes comunitarios y regionales.</w:t>
      </w:r>
    </w:p>
    <w:p w14:paraId="401CF734" w14:textId="77777777" w:rsidR="00445241" w:rsidRPr="00BF6337" w:rsidRDefault="00445241" w:rsidP="00445241">
      <w:pPr>
        <w:pStyle w:val="TextoPrincipal"/>
      </w:pPr>
    </w:p>
    <w:p w14:paraId="0829010E" w14:textId="239FF866" w:rsidR="004A5CB5" w:rsidRPr="00BF6337" w:rsidRDefault="004A5CB5" w:rsidP="00BC60F2">
      <w:pPr>
        <w:pStyle w:val="Ttulo4"/>
        <w:numPr>
          <w:ilvl w:val="3"/>
          <w:numId w:val="3"/>
        </w:numPr>
        <w:spacing w:line="360" w:lineRule="auto"/>
        <w:ind w:left="1854"/>
        <w:rPr>
          <w:lang w:val="es-HN"/>
        </w:rPr>
      </w:pPr>
      <w:bookmarkStart w:id="58" w:name="_Toc157520273"/>
      <w:r w:rsidRPr="00BF6337">
        <w:rPr>
          <w:lang w:val="es-HN"/>
        </w:rPr>
        <w:t>DEMOGRAFÍA Y CULTURA</w:t>
      </w:r>
      <w:bookmarkEnd w:id="58"/>
      <w:r w:rsidRPr="00BF6337">
        <w:rPr>
          <w:lang w:val="es-HN"/>
        </w:rPr>
        <w:t xml:space="preserve"> </w:t>
      </w:r>
    </w:p>
    <w:p w14:paraId="238BE75C" w14:textId="273B8C78" w:rsidR="00D15650" w:rsidRPr="00BF6337" w:rsidRDefault="00883F5A" w:rsidP="00445241">
      <w:pPr>
        <w:pStyle w:val="TextoPrincipal"/>
      </w:pPr>
      <w:r w:rsidRPr="00BF6337">
        <w:t xml:space="preserve">Una encuesta de participación pública en las artes desarrollada por el Fondo Nacional de las Artes de Estados Unidos dice que en 2022 el 53% de la población adulta lee literatura o libros de algún tipo, comparado al dato de 2017(57.15) hay una reducción de 4.1 en este dato, cifra que pudo ser afectada por diversas razones pero principalmente debido a la crisis mundial por COVID19. Esta misma encuesta señala un declive importante en la lectura en la última década, donde el porcentaje de los adultos que leen mínimo un libro al año ya sea impreso o digital en 2022 es de 48.5% menor que en 2012. </w:t>
      </w:r>
      <w:sdt>
        <w:sdtPr>
          <w:id w:val="-104578566"/>
          <w:citation/>
        </w:sdtPr>
        <w:sdtContent>
          <w:r w:rsidRPr="00BF6337">
            <w:fldChar w:fldCharType="begin"/>
          </w:r>
          <w:r w:rsidRPr="00BF6337">
            <w:instrText xml:space="preserve"> CITATION Nat23 \l 18442 </w:instrText>
          </w:r>
          <w:r w:rsidRPr="00BF6337">
            <w:fldChar w:fldCharType="separate"/>
          </w:r>
          <w:r w:rsidR="00640E0C" w:rsidRPr="00BF6337">
            <w:rPr>
              <w:noProof/>
            </w:rPr>
            <w:t>(National Endowment for the Arts, 2023)</w:t>
          </w:r>
          <w:r w:rsidRPr="00BF6337">
            <w:fldChar w:fldCharType="end"/>
          </w:r>
        </w:sdtContent>
      </w:sdt>
    </w:p>
    <w:p w14:paraId="6E5466E3" w14:textId="053F62F8" w:rsidR="00693215" w:rsidRPr="00BF6337" w:rsidRDefault="004A5CB5" w:rsidP="00BC60F2">
      <w:pPr>
        <w:pStyle w:val="Ttulo4"/>
        <w:numPr>
          <w:ilvl w:val="3"/>
          <w:numId w:val="3"/>
        </w:numPr>
        <w:spacing w:line="360" w:lineRule="auto"/>
        <w:ind w:left="1854"/>
        <w:rPr>
          <w:lang w:val="es-HN"/>
        </w:rPr>
      </w:pPr>
      <w:bookmarkStart w:id="59" w:name="_Toc157520274"/>
      <w:r w:rsidRPr="00BF6337">
        <w:rPr>
          <w:lang w:val="es-HN"/>
        </w:rPr>
        <w:t>SOSTENIBILIDAD DEL PROYECTO</w:t>
      </w:r>
      <w:bookmarkEnd w:id="59"/>
      <w:r w:rsidRPr="00BF6337">
        <w:rPr>
          <w:lang w:val="es-HN"/>
        </w:rPr>
        <w:t xml:space="preserve"> </w:t>
      </w:r>
    </w:p>
    <w:p w14:paraId="69308E93" w14:textId="4DD1D200" w:rsidR="00707F4C" w:rsidRPr="00BF6337" w:rsidRDefault="009E2623" w:rsidP="00414613">
      <w:pPr>
        <w:pStyle w:val="TextoPrincipal"/>
      </w:pPr>
      <w:r w:rsidRPr="00BF6337">
        <w:t xml:space="preserve">El mapa mundial de bibliotecas de la </w:t>
      </w:r>
      <w:r w:rsidR="007A68A7" w:rsidRPr="00BF6337">
        <w:t>IFLA enumera un total de 2.8 millones de bibliotecas a nivel global, de las cuales 29,251 son consideradas bibliotecas comunitarias</w:t>
      </w:r>
      <w:r w:rsidR="008E131C" w:rsidRPr="00BF6337">
        <w:t>.</w:t>
      </w:r>
      <w:sdt>
        <w:sdtPr>
          <w:id w:val="-1087608984"/>
          <w:citation/>
        </w:sdtPr>
        <w:sdtContent>
          <w:r w:rsidR="00AB4919" w:rsidRPr="00BF6337">
            <w:fldChar w:fldCharType="begin"/>
          </w:r>
          <w:r w:rsidR="00AB4919" w:rsidRPr="00BF6337">
            <w:instrText xml:space="preserve"> CITATION The \l 18442 </w:instrText>
          </w:r>
          <w:r w:rsidR="00AB4919" w:rsidRPr="00BF6337">
            <w:fldChar w:fldCharType="separate"/>
          </w:r>
          <w:r w:rsidR="00640E0C" w:rsidRPr="00BF6337">
            <w:rPr>
              <w:noProof/>
            </w:rPr>
            <w:t xml:space="preserve"> </w:t>
          </w:r>
          <w:r w:rsidR="00640E0C" w:rsidRPr="00BF6337">
            <w:rPr>
              <w:noProof/>
              <w:lang w:val="en-US"/>
            </w:rPr>
            <w:t>(The International Federation of Library Associations and Institutions, s.f.)</w:t>
          </w:r>
          <w:r w:rsidR="00AB4919" w:rsidRPr="00BF6337">
            <w:fldChar w:fldCharType="end"/>
          </w:r>
        </w:sdtContent>
      </w:sdt>
      <w:r w:rsidR="001A409F" w:rsidRPr="00BF6337">
        <w:rPr>
          <w:lang w:val="en-US"/>
        </w:rPr>
        <w:t xml:space="preserve"> </w:t>
      </w:r>
      <w:r w:rsidR="007A68A7" w:rsidRPr="00BF6337">
        <w:t>Es importante destacar que esta cifra podría no estar completamente actualizada, dado que la Fundación Riecken en Guatemala tiene en su red actualmente 12 bibliotecas que no figuran en el mapa final.</w:t>
      </w:r>
    </w:p>
    <w:p w14:paraId="2055C5C3" w14:textId="269CA43D" w:rsidR="0015741D" w:rsidRPr="00BF6337" w:rsidRDefault="00707F4C" w:rsidP="00414613">
      <w:pPr>
        <w:pStyle w:val="TextoPrincipal"/>
      </w:pPr>
      <w:r w:rsidRPr="00BF6337">
        <w:t xml:space="preserve">En este contexto, la Agenda 2023 y los Objetivos de Desarrollo Sostenible de la Asamblea General de las Naciones Unidas en 2015 proponen 17 Objetivos de Desarrollo Sostenible y establecen una visión transformadora para la sostenibilidad económica, social y ambiental. Aunque estos objetivos pueden parecer independientes, es relevante destacar que se pueden relacionar de </w:t>
      </w:r>
      <w:r w:rsidRPr="00BF6337">
        <w:lastRenderedPageBreak/>
        <w:t>forma directa con el programa en términos de sostenibilidad del proyecto</w:t>
      </w:r>
      <w:r w:rsidR="0015741D" w:rsidRPr="00BF6337">
        <w:t>.</w:t>
      </w:r>
    </w:p>
    <w:p w14:paraId="30E80883" w14:textId="4FE6F236" w:rsidR="00774B6D" w:rsidRPr="00BF6337" w:rsidRDefault="00204552" w:rsidP="00BC60F2">
      <w:pPr>
        <w:pStyle w:val="Prrafodelista"/>
        <w:numPr>
          <w:ilvl w:val="0"/>
          <w:numId w:val="5"/>
        </w:numPr>
        <w:autoSpaceDE w:val="0"/>
        <w:autoSpaceDN w:val="0"/>
        <w:spacing w:after="160" w:line="360" w:lineRule="auto"/>
        <w:ind w:left="3828" w:hanging="2410"/>
        <w:contextualSpacing/>
        <w:jc w:val="both"/>
        <w:rPr>
          <w:lang w:val="es-HN"/>
        </w:rPr>
      </w:pPr>
      <w:r w:rsidRPr="00BF6337">
        <w:rPr>
          <w:noProof/>
          <w:lang w:val="es-HN"/>
        </w:rPr>
        <w:drawing>
          <wp:anchor distT="0" distB="0" distL="114300" distR="114300" simplePos="0" relativeHeight="251284480" behindDoc="0" locked="0" layoutInCell="1" allowOverlap="1" wp14:anchorId="62D61075" wp14:editId="6BF5A282">
            <wp:simplePos x="0" y="0"/>
            <wp:positionH relativeFrom="margin">
              <wp:posOffset>320040</wp:posOffset>
            </wp:positionH>
            <wp:positionV relativeFrom="paragraph">
              <wp:posOffset>15240</wp:posOffset>
            </wp:positionV>
            <wp:extent cx="2433955" cy="2381250"/>
            <wp:effectExtent l="0" t="0" r="4445" b="0"/>
            <wp:wrapSquare wrapText="bothSides"/>
            <wp:docPr id="488481317" name="Imagen 488481317" descr="LOS OBJETIVOS DE LA AGENDA 2030, - Tour Innov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S OBJETIVOS DE LA AGENDA 2030, - Tour Innovación"/>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1968" t="3078" r="11256" b="3586"/>
                    <a:stretch/>
                  </pic:blipFill>
                  <pic:spPr bwMode="auto">
                    <a:xfrm>
                      <a:off x="0" y="0"/>
                      <a:ext cx="2433955" cy="2381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74B6D" w:rsidRPr="00BF6337">
        <w:rPr>
          <w:lang w:val="es-HN"/>
        </w:rPr>
        <w:t>Objetivo 5: Lograr la igualdad de género y empoderar a todas las mujeres y a las niñas.</w:t>
      </w:r>
    </w:p>
    <w:p w14:paraId="509B4409" w14:textId="10A39472" w:rsidR="00774B6D" w:rsidRPr="00BF6337" w:rsidRDefault="00774B6D" w:rsidP="00BC60F2">
      <w:pPr>
        <w:pStyle w:val="Prrafodelista"/>
        <w:numPr>
          <w:ilvl w:val="0"/>
          <w:numId w:val="5"/>
        </w:numPr>
        <w:autoSpaceDE w:val="0"/>
        <w:autoSpaceDN w:val="0"/>
        <w:spacing w:after="160" w:line="360" w:lineRule="auto"/>
        <w:ind w:left="3828" w:hanging="2760"/>
        <w:contextualSpacing/>
        <w:jc w:val="both"/>
        <w:rPr>
          <w:lang w:val="es-HN"/>
        </w:rPr>
      </w:pPr>
      <w:r w:rsidRPr="00BF6337">
        <w:rPr>
          <w:lang w:val="es-HN"/>
        </w:rPr>
        <w:t>Objetivo 10: Reducir la desigualdad en los países y entre ellos.</w:t>
      </w:r>
    </w:p>
    <w:p w14:paraId="599079E8" w14:textId="6F91A9AE" w:rsidR="008F5BB0" w:rsidRPr="00BF6337" w:rsidRDefault="00204552" w:rsidP="00BC60F2">
      <w:pPr>
        <w:pStyle w:val="Prrafodelista"/>
        <w:numPr>
          <w:ilvl w:val="0"/>
          <w:numId w:val="5"/>
        </w:numPr>
        <w:autoSpaceDE w:val="0"/>
        <w:autoSpaceDN w:val="0"/>
        <w:spacing w:after="160" w:line="360" w:lineRule="auto"/>
        <w:ind w:left="3828" w:hanging="2762"/>
        <w:contextualSpacing/>
        <w:jc w:val="both"/>
        <w:rPr>
          <w:lang w:val="es-HN"/>
        </w:rPr>
      </w:pPr>
      <w:r w:rsidRPr="00BF6337">
        <w:rPr>
          <w:noProof/>
          <w:lang w:val="es-HN"/>
        </w:rPr>
        <mc:AlternateContent>
          <mc:Choice Requires="wps">
            <w:drawing>
              <wp:anchor distT="0" distB="0" distL="114300" distR="114300" simplePos="0" relativeHeight="251289600" behindDoc="0" locked="0" layoutInCell="1" allowOverlap="1" wp14:anchorId="0843DF72" wp14:editId="1573A854">
                <wp:simplePos x="0" y="0"/>
                <wp:positionH relativeFrom="margin">
                  <wp:posOffset>260985</wp:posOffset>
                </wp:positionH>
                <wp:positionV relativeFrom="paragraph">
                  <wp:posOffset>1287335</wp:posOffset>
                </wp:positionV>
                <wp:extent cx="2469515" cy="344805"/>
                <wp:effectExtent l="0" t="0" r="6985" b="0"/>
                <wp:wrapSquare wrapText="bothSides"/>
                <wp:docPr id="57352403" name="Cuadro de texto 57352403"/>
                <wp:cNvGraphicFramePr/>
                <a:graphic xmlns:a="http://schemas.openxmlformats.org/drawingml/2006/main">
                  <a:graphicData uri="http://schemas.microsoft.com/office/word/2010/wordprocessingShape">
                    <wps:wsp>
                      <wps:cNvSpPr txBox="1"/>
                      <wps:spPr>
                        <a:xfrm>
                          <a:off x="0" y="0"/>
                          <a:ext cx="2469515" cy="344805"/>
                        </a:xfrm>
                        <a:prstGeom prst="rect">
                          <a:avLst/>
                        </a:prstGeom>
                        <a:solidFill>
                          <a:prstClr val="white"/>
                        </a:solidFill>
                        <a:ln>
                          <a:noFill/>
                        </a:ln>
                      </wps:spPr>
                      <wps:txbx>
                        <w:txbxContent>
                          <w:p w14:paraId="1E7B5C59" w14:textId="1985517C" w:rsidR="00472515" w:rsidRPr="00790956" w:rsidRDefault="00472515" w:rsidP="009C62F2">
                            <w:pPr>
                              <w:pStyle w:val="Descripcin"/>
                              <w:rPr>
                                <w:b/>
                                <w:bCs/>
                                <w:i w:val="0"/>
                                <w:iCs w:val="0"/>
                                <w:noProof/>
                                <w:color w:val="auto"/>
                                <w:sz w:val="36"/>
                                <w:szCs w:val="24"/>
                                <w:lang w:val="es-HN"/>
                              </w:rPr>
                            </w:pPr>
                            <w:bookmarkStart w:id="60" w:name="_Toc156119693"/>
                            <w:r w:rsidRPr="00790956">
                              <w:rPr>
                                <w:b/>
                                <w:bCs/>
                                <w:i w:val="0"/>
                                <w:iCs w:val="0"/>
                                <w:color w:val="auto"/>
                                <w:sz w:val="24"/>
                                <w:szCs w:val="24"/>
                                <w:lang w:val="es-HN"/>
                              </w:rPr>
                              <w:t xml:space="preserve">Figura </w:t>
                            </w:r>
                            <w:r w:rsidR="00C330F4" w:rsidRPr="00790956">
                              <w:rPr>
                                <w:b/>
                                <w:bCs/>
                                <w:i w:val="0"/>
                                <w:iCs w:val="0"/>
                                <w:color w:val="auto"/>
                                <w:sz w:val="24"/>
                                <w:szCs w:val="24"/>
                                <w:lang w:val="es-HN"/>
                              </w:rPr>
                              <w:fldChar w:fldCharType="begin"/>
                            </w:r>
                            <w:r w:rsidR="00C330F4" w:rsidRPr="00790956">
                              <w:rPr>
                                <w:b/>
                                <w:bCs/>
                                <w:i w:val="0"/>
                                <w:iCs w:val="0"/>
                                <w:color w:val="auto"/>
                                <w:sz w:val="24"/>
                                <w:szCs w:val="24"/>
                                <w:lang w:val="es-HN"/>
                              </w:rPr>
                              <w:instrText xml:space="preserve"> SEQ Figura \* ARABIC </w:instrText>
                            </w:r>
                            <w:r w:rsidR="00C330F4" w:rsidRPr="00790956">
                              <w:rPr>
                                <w:b/>
                                <w:bCs/>
                                <w:i w:val="0"/>
                                <w:iCs w:val="0"/>
                                <w:color w:val="auto"/>
                                <w:sz w:val="24"/>
                                <w:szCs w:val="24"/>
                                <w:lang w:val="es-HN"/>
                              </w:rPr>
                              <w:fldChar w:fldCharType="separate"/>
                            </w:r>
                            <w:r w:rsidR="006F3CBE">
                              <w:rPr>
                                <w:b/>
                                <w:bCs/>
                                <w:i w:val="0"/>
                                <w:iCs w:val="0"/>
                                <w:noProof/>
                                <w:color w:val="auto"/>
                                <w:sz w:val="24"/>
                                <w:szCs w:val="24"/>
                                <w:lang w:val="es-HN"/>
                              </w:rPr>
                              <w:t>3</w:t>
                            </w:r>
                            <w:r w:rsidR="00C330F4" w:rsidRPr="00790956">
                              <w:rPr>
                                <w:b/>
                                <w:bCs/>
                                <w:i w:val="0"/>
                                <w:iCs w:val="0"/>
                                <w:color w:val="auto"/>
                                <w:sz w:val="24"/>
                                <w:szCs w:val="24"/>
                                <w:lang w:val="es-HN"/>
                              </w:rPr>
                              <w:fldChar w:fldCharType="end"/>
                            </w:r>
                            <w:r w:rsidRPr="00790956">
                              <w:rPr>
                                <w:b/>
                                <w:bCs/>
                                <w:i w:val="0"/>
                                <w:iCs w:val="0"/>
                                <w:color w:val="auto"/>
                                <w:sz w:val="24"/>
                                <w:szCs w:val="24"/>
                                <w:lang w:val="es-HN"/>
                              </w:rPr>
                              <w:t xml:space="preserve"> </w:t>
                            </w:r>
                            <w:r w:rsidR="00E65B1B" w:rsidRPr="00790956">
                              <w:rPr>
                                <w:b/>
                                <w:bCs/>
                                <w:i w:val="0"/>
                                <w:iCs w:val="0"/>
                                <w:color w:val="auto"/>
                                <w:sz w:val="24"/>
                                <w:szCs w:val="24"/>
                                <w:lang w:val="es-HN"/>
                              </w:rPr>
                              <w:t xml:space="preserve">- </w:t>
                            </w:r>
                            <w:r w:rsidRPr="00790956">
                              <w:rPr>
                                <w:b/>
                                <w:bCs/>
                                <w:i w:val="0"/>
                                <w:iCs w:val="0"/>
                                <w:color w:val="auto"/>
                                <w:sz w:val="24"/>
                                <w:szCs w:val="24"/>
                                <w:lang w:val="es-HN"/>
                              </w:rPr>
                              <w:t>Objetivos del Desarrollo Sostenible</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43DF72" id="Cuadro de texto 57352403" o:spid="_x0000_s1030" type="#_x0000_t202" style="position:absolute;left:0;text-align:left;margin-left:20.55pt;margin-top:101.35pt;width:194.45pt;height:27.15pt;z-index:251289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" stroked="f">
                <v:textbox inset="0,0,0,0">
                  <w:txbxContent>
                    <w:p w14:paraId="1E7B5C59" w14:textId="1985517C" w:rsidR="00472515" w:rsidRPr="00790956" w:rsidRDefault="00472515" w:rsidP="009C62F2">
                      <w:pPr>
                        <w:pStyle w:val="Descripcin"/>
                        <w:rPr>
                          <w:b/>
                          <w:bCs/>
                          <w:i w:val="0"/>
                          <w:iCs w:val="0"/>
                          <w:noProof/>
                          <w:color w:val="auto"/>
                          <w:sz w:val="36"/>
                          <w:szCs w:val="24"/>
                          <w:lang w:val="es-HN"/>
                        </w:rPr>
                      </w:pPr>
                      <w:bookmarkStart w:id="61" w:name="_Toc156119693"/>
                      <w:r w:rsidRPr="00790956">
                        <w:rPr>
                          <w:b/>
                          <w:bCs/>
                          <w:i w:val="0"/>
                          <w:iCs w:val="0"/>
                          <w:color w:val="auto"/>
                          <w:sz w:val="24"/>
                          <w:szCs w:val="24"/>
                          <w:lang w:val="es-HN"/>
                        </w:rPr>
                        <w:t xml:space="preserve">Figura </w:t>
                      </w:r>
                      <w:r w:rsidR="00C330F4" w:rsidRPr="00790956">
                        <w:rPr>
                          <w:b/>
                          <w:bCs/>
                          <w:i w:val="0"/>
                          <w:iCs w:val="0"/>
                          <w:color w:val="auto"/>
                          <w:sz w:val="24"/>
                          <w:szCs w:val="24"/>
                          <w:lang w:val="es-HN"/>
                        </w:rPr>
                        <w:fldChar w:fldCharType="begin"/>
                      </w:r>
                      <w:r w:rsidR="00C330F4" w:rsidRPr="00790956">
                        <w:rPr>
                          <w:b/>
                          <w:bCs/>
                          <w:i w:val="0"/>
                          <w:iCs w:val="0"/>
                          <w:color w:val="auto"/>
                          <w:sz w:val="24"/>
                          <w:szCs w:val="24"/>
                          <w:lang w:val="es-HN"/>
                        </w:rPr>
                        <w:instrText xml:space="preserve"> SEQ Figura \* ARABIC </w:instrText>
                      </w:r>
                      <w:r w:rsidR="00C330F4" w:rsidRPr="00790956">
                        <w:rPr>
                          <w:b/>
                          <w:bCs/>
                          <w:i w:val="0"/>
                          <w:iCs w:val="0"/>
                          <w:color w:val="auto"/>
                          <w:sz w:val="24"/>
                          <w:szCs w:val="24"/>
                          <w:lang w:val="es-HN"/>
                        </w:rPr>
                        <w:fldChar w:fldCharType="separate"/>
                      </w:r>
                      <w:r w:rsidR="006F3CBE">
                        <w:rPr>
                          <w:b/>
                          <w:bCs/>
                          <w:i w:val="0"/>
                          <w:iCs w:val="0"/>
                          <w:noProof/>
                          <w:color w:val="auto"/>
                          <w:sz w:val="24"/>
                          <w:szCs w:val="24"/>
                          <w:lang w:val="es-HN"/>
                        </w:rPr>
                        <w:t>3</w:t>
                      </w:r>
                      <w:r w:rsidR="00C330F4" w:rsidRPr="00790956">
                        <w:rPr>
                          <w:b/>
                          <w:bCs/>
                          <w:i w:val="0"/>
                          <w:iCs w:val="0"/>
                          <w:color w:val="auto"/>
                          <w:sz w:val="24"/>
                          <w:szCs w:val="24"/>
                          <w:lang w:val="es-HN"/>
                        </w:rPr>
                        <w:fldChar w:fldCharType="end"/>
                      </w:r>
                      <w:r w:rsidRPr="00790956">
                        <w:rPr>
                          <w:b/>
                          <w:bCs/>
                          <w:i w:val="0"/>
                          <w:iCs w:val="0"/>
                          <w:color w:val="auto"/>
                          <w:sz w:val="24"/>
                          <w:szCs w:val="24"/>
                          <w:lang w:val="es-HN"/>
                        </w:rPr>
                        <w:t xml:space="preserve"> </w:t>
                      </w:r>
                      <w:r w:rsidR="00E65B1B" w:rsidRPr="00790956">
                        <w:rPr>
                          <w:b/>
                          <w:bCs/>
                          <w:i w:val="0"/>
                          <w:iCs w:val="0"/>
                          <w:color w:val="auto"/>
                          <w:sz w:val="24"/>
                          <w:szCs w:val="24"/>
                          <w:lang w:val="es-HN"/>
                        </w:rPr>
                        <w:t xml:space="preserve">- </w:t>
                      </w:r>
                      <w:r w:rsidRPr="00790956">
                        <w:rPr>
                          <w:b/>
                          <w:bCs/>
                          <w:i w:val="0"/>
                          <w:iCs w:val="0"/>
                          <w:color w:val="auto"/>
                          <w:sz w:val="24"/>
                          <w:szCs w:val="24"/>
                          <w:lang w:val="es-HN"/>
                        </w:rPr>
                        <w:t>Objetivos del Desarrollo Sostenible</w:t>
                      </w:r>
                      <w:bookmarkEnd w:id="61"/>
                    </w:p>
                  </w:txbxContent>
                </v:textbox>
                <w10:wrap type="square" anchorx="margin"/>
              </v:shape>
            </w:pict>
          </mc:Fallback>
        </mc:AlternateContent>
      </w:r>
      <w:r w:rsidR="00774B6D" w:rsidRPr="00BF6337">
        <w:rPr>
          <w:lang w:val="es-HN"/>
        </w:rPr>
        <w:t>Objetivo 16: Promover sociedades pacíficas e inclusivas para el desarrollo sostenible, facilitar el acceso a la justicia para todos y construir a todos los niveles instituciones eficaces e inclusivas que rindan cuentas.</w:t>
      </w:r>
    </w:p>
    <w:p w14:paraId="1CD85E35" w14:textId="42276A8D" w:rsidR="00204552" w:rsidRPr="00BF6337" w:rsidRDefault="00204552" w:rsidP="00414613">
      <w:pPr>
        <w:spacing w:line="360" w:lineRule="auto"/>
        <w:ind w:firstLine="708"/>
        <w:jc w:val="both"/>
        <w:rPr>
          <w:lang w:val="es-HN"/>
        </w:rPr>
      </w:pPr>
      <w:r w:rsidRPr="00BF6337">
        <w:rPr>
          <w:noProof/>
          <w:lang w:val="es-HN"/>
        </w:rPr>
        <mc:AlternateContent>
          <mc:Choice Requires="wps">
            <w:drawing>
              <wp:anchor distT="0" distB="0" distL="114300" distR="114300" simplePos="0" relativeHeight="251427840" behindDoc="1" locked="0" layoutInCell="1" allowOverlap="1" wp14:anchorId="5D2A916C" wp14:editId="4A9C35F3">
                <wp:simplePos x="0" y="0"/>
                <wp:positionH relativeFrom="page">
                  <wp:posOffset>1172845</wp:posOffset>
                </wp:positionH>
                <wp:positionV relativeFrom="paragraph">
                  <wp:posOffset>225235</wp:posOffset>
                </wp:positionV>
                <wp:extent cx="2508250" cy="258445"/>
                <wp:effectExtent l="0" t="0" r="6350" b="8255"/>
                <wp:wrapTopAndBottom/>
                <wp:docPr id="27812609" name="Cuadro de texto 27812609"/>
                <wp:cNvGraphicFramePr/>
                <a:graphic xmlns:a="http://schemas.openxmlformats.org/drawingml/2006/main">
                  <a:graphicData uri="http://schemas.microsoft.com/office/word/2010/wordprocessingShape">
                    <wps:wsp>
                      <wps:cNvSpPr txBox="1"/>
                      <wps:spPr>
                        <a:xfrm>
                          <a:off x="0" y="0"/>
                          <a:ext cx="2508250" cy="258445"/>
                        </a:xfrm>
                        <a:prstGeom prst="rect">
                          <a:avLst/>
                        </a:prstGeom>
                        <a:solidFill>
                          <a:prstClr val="white"/>
                        </a:solidFill>
                        <a:ln>
                          <a:noFill/>
                        </a:ln>
                      </wps:spPr>
                      <wps:txbx>
                        <w:txbxContent>
                          <w:p w14:paraId="160DA687" w14:textId="24931641" w:rsidR="00790956" w:rsidRPr="00A3165A" w:rsidRDefault="00790956" w:rsidP="00790956">
                            <w:pPr>
                              <w:rPr>
                                <w:sz w:val="20"/>
                                <w:szCs w:val="18"/>
                                <w:lang w:val="es-HN"/>
                              </w:rPr>
                            </w:pPr>
                            <w:r>
                              <w:rPr>
                                <w:sz w:val="20"/>
                                <w:szCs w:val="18"/>
                                <w:lang w:val="es-HN"/>
                              </w:rPr>
                              <w:t xml:space="preserve">Fuente: </w:t>
                            </w:r>
                            <w:r w:rsidR="003E4B3D">
                              <w:rPr>
                                <w:sz w:val="20"/>
                                <w:szCs w:val="18"/>
                                <w:lang w:val="es-HN"/>
                              </w:rPr>
                              <w:t>Creast, 2022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2A916C" id="Cuadro de texto 27812609" o:spid="_x0000_s1031" type="#_x0000_t202" style="position:absolute;left:0;text-align:left;margin-left:92.35pt;margin-top:17.75pt;width:197.5pt;height:20.35pt;z-index:-25188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" stroked="f">
                <v:textbox inset="0,0,0,0">
                  <w:txbxContent>
                    <w:p w14:paraId="160DA687" w14:textId="24931641" w:rsidR="00790956" w:rsidRPr="00A3165A" w:rsidRDefault="00790956" w:rsidP="00790956">
                      <w:pPr>
                        <w:rPr>
                          <w:sz w:val="20"/>
                          <w:szCs w:val="18"/>
                          <w:lang w:val="es-HN"/>
                        </w:rPr>
                      </w:pPr>
                      <w:r>
                        <w:rPr>
                          <w:sz w:val="20"/>
                          <w:szCs w:val="18"/>
                          <w:lang w:val="es-HN"/>
                        </w:rPr>
                        <w:t xml:space="preserve">Fuente: </w:t>
                      </w:r>
                      <w:r w:rsidR="003E4B3D">
                        <w:rPr>
                          <w:sz w:val="20"/>
                          <w:szCs w:val="18"/>
                          <w:lang w:val="es-HN"/>
                        </w:rPr>
                        <w:t>Creast, 2022</w:t>
                      </w:r>
                    </w:p>
                  </w:txbxContent>
                </v:textbox>
                <w10:wrap type="topAndBottom" anchorx="page"/>
              </v:shape>
            </w:pict>
          </mc:Fallback>
        </mc:AlternateContent>
      </w:r>
    </w:p>
    <w:p w14:paraId="781D2D03" w14:textId="5D18D60B" w:rsidR="00693215" w:rsidRPr="00BF6337" w:rsidRDefault="00774B6D" w:rsidP="00414613">
      <w:pPr>
        <w:spacing w:line="360" w:lineRule="auto"/>
        <w:ind w:firstLine="708"/>
        <w:jc w:val="both"/>
        <w:rPr>
          <w:lang w:val="es-HN"/>
        </w:rPr>
      </w:pPr>
      <w:r w:rsidRPr="00BF6337">
        <w:rPr>
          <w:lang w:val="es-HN"/>
        </w:rPr>
        <w:t>La promoción de la lectura y el pensamiento crítico, así como la participación activa en la toma de decisiones, son aspectos cruciales en el empoderamiento juvenil y en el desarrollo de comunidades más participativas. A través de estas habilidades, las y los jóvenes pueden participar activamente en organizaciones y grupos comunitarios para abordar temas de relevancia, pueden aspirar a roles de liderazgo juvenil en estructuras comunitarias. Al tener este involucramiento de la juventud en proyectos y actividades de servicio comunitario, les permitirá apoyar en la identificación de problemas y necesidades en las comunidades contribuyendo con ideas y perspectivas nuevas que enriquecen la toma de decisiones y las comunidades, donde el empoderamiento juvenil es valorado se logra tener comunidades más participativas y resilientes.</w:t>
      </w:r>
    </w:p>
    <w:p w14:paraId="05D99BA1" w14:textId="36DFDF3A" w:rsidR="009C638C" w:rsidRPr="00BF6337" w:rsidRDefault="009C638C" w:rsidP="00BC60F2">
      <w:pPr>
        <w:pStyle w:val="Ttulo3"/>
        <w:numPr>
          <w:ilvl w:val="2"/>
          <w:numId w:val="3"/>
        </w:numPr>
        <w:spacing w:line="360" w:lineRule="auto"/>
        <w:ind w:left="1134" w:hanging="567"/>
        <w:rPr>
          <w:lang w:val="es-HN"/>
        </w:rPr>
      </w:pPr>
      <w:bookmarkStart w:id="62" w:name="_Toc157520275"/>
      <w:r w:rsidRPr="00BF6337">
        <w:rPr>
          <w:lang w:val="es-HN"/>
        </w:rPr>
        <w:t>MICROENTORNO</w:t>
      </w:r>
      <w:bookmarkEnd w:id="62"/>
    </w:p>
    <w:p w14:paraId="7EBD9C4E" w14:textId="44C9E2B6" w:rsidR="00FF4FF4" w:rsidRPr="00BF6337" w:rsidRDefault="004F2E75" w:rsidP="00414613">
      <w:pPr>
        <w:pStyle w:val="TextoPrincipal"/>
      </w:pPr>
      <w:r w:rsidRPr="00BF6337">
        <w:t xml:space="preserve">En Honduras, al igual que en otras partes del mundo, la adolescencia es una población que vive muchos cambios, es fundamental comprender como estos cambios impactan en la forma en que las y los adolescentes interactúan con su entorno y </w:t>
      </w:r>
      <w:r w:rsidR="00193A40" w:rsidRPr="00BF6337">
        <w:t>cómo</w:t>
      </w:r>
      <w:r w:rsidRPr="00BF6337">
        <w:t xml:space="preserve"> podemos adaptar nuestro programa para satisfacer las necesidades específicas de esta población.</w:t>
      </w:r>
    </w:p>
    <w:p w14:paraId="65F9D2F5" w14:textId="34C38757" w:rsidR="00D148A0" w:rsidRPr="00BF6337" w:rsidRDefault="00D148A0" w:rsidP="00BC60F2">
      <w:pPr>
        <w:pStyle w:val="Ttulo4"/>
        <w:numPr>
          <w:ilvl w:val="3"/>
          <w:numId w:val="3"/>
        </w:numPr>
        <w:spacing w:line="360" w:lineRule="auto"/>
        <w:ind w:left="1843" w:hanging="709"/>
        <w:rPr>
          <w:lang w:val="es-HN"/>
        </w:rPr>
      </w:pPr>
      <w:bookmarkStart w:id="63" w:name="_Toc157520276"/>
      <w:r w:rsidRPr="00BF6337">
        <w:rPr>
          <w:lang w:val="es-HN"/>
        </w:rPr>
        <w:t>PROBLEMAS SOCIOECONÓMICOS EN HONDURAS</w:t>
      </w:r>
      <w:bookmarkEnd w:id="63"/>
    </w:p>
    <w:p w14:paraId="042F8921" w14:textId="6823D6E5" w:rsidR="008D20A4" w:rsidRPr="00BF6337" w:rsidRDefault="00D148A0" w:rsidP="00414613">
      <w:pPr>
        <w:pStyle w:val="TextoPrincipal"/>
      </w:pPr>
      <w:r w:rsidRPr="00BF6337">
        <w:t>En 2021, el Instituto Nacional de Estadística determina que el 59.2% de toda la población en Honduras se encuentra en condición de pobreza, el 63.8% de esta población se ubica en la zona rural donde la pobreza es más grave</w:t>
      </w:r>
      <w:r w:rsidR="00CA46C2" w:rsidRPr="00BF6337">
        <w:t xml:space="preserve"> y el 55.5% en área urbana</w:t>
      </w:r>
      <w:r w:rsidRPr="00BF6337">
        <w:t xml:space="preserve">. </w:t>
      </w:r>
    </w:p>
    <w:p w14:paraId="55924C8E" w14:textId="6A9DD15C" w:rsidR="00D148A0" w:rsidRPr="00BF6337" w:rsidRDefault="008D20A4" w:rsidP="00414613">
      <w:pPr>
        <w:pStyle w:val="TextoPrincipal"/>
      </w:pPr>
      <w:r w:rsidRPr="00BF6337">
        <w:rPr>
          <w:noProof/>
        </w:rPr>
        <w:lastRenderedPageBreak/>
        <mc:AlternateContent>
          <mc:Choice Requires="wps">
            <w:drawing>
              <wp:anchor distT="0" distB="0" distL="114300" distR="114300" simplePos="0" relativeHeight="251330560" behindDoc="0" locked="0" layoutInCell="1" allowOverlap="1" wp14:anchorId="47BD56BC" wp14:editId="140EB22C">
                <wp:simplePos x="0" y="0"/>
                <wp:positionH relativeFrom="margin">
                  <wp:posOffset>13335</wp:posOffset>
                </wp:positionH>
                <wp:positionV relativeFrom="paragraph">
                  <wp:posOffset>1340807</wp:posOffset>
                </wp:positionV>
                <wp:extent cx="5721985" cy="359410"/>
                <wp:effectExtent l="0" t="0" r="0" b="2540"/>
                <wp:wrapTopAndBottom/>
                <wp:docPr id="1818812236" name="Cuadro de texto 1818812236"/>
                <wp:cNvGraphicFramePr/>
                <a:graphic xmlns:a="http://schemas.openxmlformats.org/drawingml/2006/main">
                  <a:graphicData uri="http://schemas.microsoft.com/office/word/2010/wordprocessingShape">
                    <wps:wsp>
                      <wps:cNvSpPr txBox="1"/>
                      <wps:spPr>
                        <a:xfrm>
                          <a:off x="0" y="0"/>
                          <a:ext cx="5721985" cy="359410"/>
                        </a:xfrm>
                        <a:prstGeom prst="rect">
                          <a:avLst/>
                        </a:prstGeom>
                        <a:solidFill>
                          <a:prstClr val="white"/>
                        </a:solidFill>
                        <a:ln>
                          <a:noFill/>
                        </a:ln>
                      </wps:spPr>
                      <wps:txbx>
                        <w:txbxContent>
                          <w:p w14:paraId="2C12DCD5" w14:textId="0B2EB0A3" w:rsidR="00F07987" w:rsidRPr="00F07987" w:rsidRDefault="00453A74" w:rsidP="00F07987">
                            <w:pPr>
                              <w:pStyle w:val="Descripcin"/>
                              <w:rPr>
                                <w:rFonts w:cs="Times New Roman"/>
                                <w:i w:val="0"/>
                                <w:iCs w:val="0"/>
                                <w:color w:val="auto"/>
                                <w:sz w:val="28"/>
                                <w:szCs w:val="28"/>
                                <w:lang w:val="es-HN"/>
                              </w:rPr>
                            </w:pPr>
                            <w:r>
                              <w:rPr>
                                <w:i w:val="0"/>
                                <w:iCs w:val="0"/>
                                <w:color w:val="auto"/>
                                <w:sz w:val="20"/>
                                <w:szCs w:val="20"/>
                                <w:lang w:val="es-HN"/>
                              </w:rPr>
                              <w:t>Fuente: Instituto Nacional de Estadística (INE). LXXII Encuesta de Hogares para medir pobreza 2021.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BD56BC" id="Cuadro de texto 1818812236" o:spid="_x0000_s1032" type="#_x0000_t202" style="position:absolute;left:0;text-align:left;margin-left:1.05pt;margin-top:105.6pt;width:450.55pt;height:28.3pt;z-index:25133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" stroked="f">
                <v:textbox inset="0,0,0,0">
                  <w:txbxContent>
                    <w:p w14:paraId="2C12DCD5" w14:textId="0B2EB0A3" w:rsidR="00F07987" w:rsidRPr="00F07987" w:rsidRDefault="00453A74" w:rsidP="00F07987">
                      <w:pPr>
                        <w:pStyle w:val="Descripcin"/>
                        <w:rPr>
                          <w:rFonts w:cs="Times New Roman"/>
                          <w:i w:val="0"/>
                          <w:iCs w:val="0"/>
                          <w:color w:val="auto"/>
                          <w:sz w:val="28"/>
                          <w:szCs w:val="28"/>
                          <w:lang w:val="es-HN"/>
                        </w:rPr>
                      </w:pPr>
                      <w:r>
                        <w:rPr>
                          <w:i w:val="0"/>
                          <w:iCs w:val="0"/>
                          <w:color w:val="auto"/>
                          <w:sz w:val="20"/>
                          <w:szCs w:val="20"/>
                          <w:lang w:val="es-HN"/>
                        </w:rPr>
                        <w:t>Fuente: Instituto Nacional de Estadística (INE). LXXII Encuesta de Hogares para medir pobreza 2021.</w:t>
                      </w:r>
                    </w:p>
                  </w:txbxContent>
                </v:textbox>
                <w10:wrap type="topAndBottom" anchorx="margin"/>
              </v:shape>
            </w:pict>
          </mc:Fallback>
        </mc:AlternateContent>
      </w:r>
      <w:r w:rsidRPr="00BF6337">
        <w:rPr>
          <w:noProof/>
        </w:rPr>
        <w:drawing>
          <wp:anchor distT="0" distB="0" distL="114300" distR="114300" simplePos="0" relativeHeight="251325440" behindDoc="0" locked="0" layoutInCell="1" allowOverlap="1" wp14:anchorId="019E13CF" wp14:editId="76D9CB5D">
            <wp:simplePos x="0" y="0"/>
            <wp:positionH relativeFrom="margin">
              <wp:posOffset>-635</wp:posOffset>
            </wp:positionH>
            <wp:positionV relativeFrom="paragraph">
              <wp:posOffset>418152</wp:posOffset>
            </wp:positionV>
            <wp:extent cx="5831205" cy="878840"/>
            <wp:effectExtent l="0" t="0" r="0" b="0"/>
            <wp:wrapTopAndBottom/>
            <wp:docPr id="293480967" name="Imagen 29348096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480967" name="Imagen 1" descr="Tabla&#10;&#10;Descripción generada automáticamente"/>
                    <pic:cNvPicPr/>
                  </pic:nvPicPr>
                  <pic:blipFill rotWithShape="1">
                    <a:blip r:embed="rId50">
                      <a:extLst>
                        <a:ext uri="{28A0092B-C50C-407E-A947-70E740481C1C}">
                          <a14:useLocalDpi xmlns:a14="http://schemas.microsoft.com/office/drawing/2010/main" val="0"/>
                        </a:ext>
                      </a:extLst>
                    </a:blip>
                    <a:srcRect l="872" t="19377" r="925" b="1549"/>
                    <a:stretch/>
                  </pic:blipFill>
                  <pic:spPr bwMode="auto">
                    <a:xfrm>
                      <a:off x="0" y="0"/>
                      <a:ext cx="5831205" cy="8788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F6337">
        <w:rPr>
          <w:noProof/>
        </w:rPr>
        <mc:AlternateContent>
          <mc:Choice Requires="wps">
            <w:drawing>
              <wp:anchor distT="0" distB="0" distL="114300" distR="114300" simplePos="0" relativeHeight="251335680" behindDoc="0" locked="0" layoutInCell="1" allowOverlap="1" wp14:anchorId="694D6ADD" wp14:editId="4DE602B4">
                <wp:simplePos x="0" y="0"/>
                <wp:positionH relativeFrom="margin">
                  <wp:posOffset>-635</wp:posOffset>
                </wp:positionH>
                <wp:positionV relativeFrom="paragraph">
                  <wp:posOffset>168588</wp:posOffset>
                </wp:positionV>
                <wp:extent cx="5831205" cy="206375"/>
                <wp:effectExtent l="0" t="0" r="0" b="3175"/>
                <wp:wrapTopAndBottom/>
                <wp:docPr id="1974938866" name="Cuadro de texto 1974938866"/>
                <wp:cNvGraphicFramePr/>
                <a:graphic xmlns:a="http://schemas.openxmlformats.org/drawingml/2006/main">
                  <a:graphicData uri="http://schemas.microsoft.com/office/word/2010/wordprocessingShape">
                    <wps:wsp>
                      <wps:cNvSpPr txBox="1"/>
                      <wps:spPr>
                        <a:xfrm>
                          <a:off x="0" y="0"/>
                          <a:ext cx="5831205" cy="206375"/>
                        </a:xfrm>
                        <a:prstGeom prst="rect">
                          <a:avLst/>
                        </a:prstGeom>
                        <a:solidFill>
                          <a:prstClr val="white"/>
                        </a:solidFill>
                        <a:ln>
                          <a:noFill/>
                        </a:ln>
                      </wps:spPr>
                      <wps:txbx>
                        <w:txbxContent>
                          <w:p w14:paraId="13EEE07E" w14:textId="7BF46E63" w:rsidR="00FF4FF4" w:rsidRPr="00AB1671" w:rsidRDefault="00FF4FF4" w:rsidP="00FF4FF4">
                            <w:pPr>
                              <w:pStyle w:val="Descripcin"/>
                              <w:rPr>
                                <w:rFonts w:cs="Times New Roman"/>
                                <w:b/>
                                <w:bCs/>
                                <w:i w:val="0"/>
                                <w:iCs w:val="0"/>
                                <w:color w:val="auto"/>
                                <w:sz w:val="36"/>
                                <w:szCs w:val="36"/>
                                <w:lang w:val="es-HN"/>
                              </w:rPr>
                            </w:pPr>
                            <w:bookmarkStart w:id="64" w:name="_Toc156119745"/>
                            <w:r w:rsidRPr="00AB1671">
                              <w:rPr>
                                <w:b/>
                                <w:bCs/>
                                <w:i w:val="0"/>
                                <w:iCs w:val="0"/>
                                <w:color w:val="auto"/>
                                <w:sz w:val="24"/>
                                <w:szCs w:val="24"/>
                                <w:lang w:val="es-HN"/>
                              </w:rPr>
                              <w:t xml:space="preserve">Tabla </w:t>
                            </w:r>
                            <w:r w:rsidRPr="00AB1671">
                              <w:rPr>
                                <w:b/>
                                <w:bCs/>
                                <w:i w:val="0"/>
                                <w:iCs w:val="0"/>
                                <w:color w:val="auto"/>
                                <w:sz w:val="24"/>
                                <w:szCs w:val="24"/>
                              </w:rPr>
                              <w:fldChar w:fldCharType="begin"/>
                            </w:r>
                            <w:r w:rsidRPr="00AB1671">
                              <w:rPr>
                                <w:b/>
                                <w:bCs/>
                                <w:i w:val="0"/>
                                <w:iCs w:val="0"/>
                                <w:color w:val="auto"/>
                                <w:sz w:val="24"/>
                                <w:szCs w:val="24"/>
                                <w:lang w:val="es-HN"/>
                              </w:rPr>
                              <w:instrText xml:space="preserve"> SEQ Tabla \* ARABIC </w:instrText>
                            </w:r>
                            <w:r w:rsidRPr="00AB1671">
                              <w:rPr>
                                <w:b/>
                                <w:bCs/>
                                <w:i w:val="0"/>
                                <w:iCs w:val="0"/>
                                <w:color w:val="auto"/>
                                <w:sz w:val="24"/>
                                <w:szCs w:val="24"/>
                              </w:rPr>
                              <w:fldChar w:fldCharType="separate"/>
                            </w:r>
                            <w:r w:rsidR="006F3CBE">
                              <w:rPr>
                                <w:b/>
                                <w:bCs/>
                                <w:i w:val="0"/>
                                <w:iCs w:val="0"/>
                                <w:noProof/>
                                <w:color w:val="auto"/>
                                <w:sz w:val="24"/>
                                <w:szCs w:val="24"/>
                                <w:lang w:val="es-HN"/>
                              </w:rPr>
                              <w:t>1</w:t>
                            </w:r>
                            <w:r w:rsidRPr="00AB1671">
                              <w:rPr>
                                <w:b/>
                                <w:bCs/>
                                <w:i w:val="0"/>
                                <w:iCs w:val="0"/>
                                <w:color w:val="auto"/>
                                <w:sz w:val="24"/>
                                <w:szCs w:val="24"/>
                              </w:rPr>
                              <w:fldChar w:fldCharType="end"/>
                            </w:r>
                            <w:r w:rsidRPr="00AB1671">
                              <w:rPr>
                                <w:b/>
                                <w:bCs/>
                                <w:i w:val="0"/>
                                <w:iCs w:val="0"/>
                                <w:color w:val="auto"/>
                                <w:sz w:val="24"/>
                                <w:szCs w:val="24"/>
                                <w:lang w:val="es-HN"/>
                              </w:rPr>
                              <w:t xml:space="preserve"> - Personas por nivel de pobreza según área geográfica</w:t>
                            </w:r>
                            <w:bookmarkEnd w:id="64"/>
                          </w:p>
                          <w:p w14:paraId="47A1E84C" w14:textId="4E2706A2" w:rsidR="00FF4FF4" w:rsidRPr="00FF4FF4" w:rsidRDefault="00FF4FF4" w:rsidP="00FF4FF4">
                            <w:pPr>
                              <w:pStyle w:val="Descripcin"/>
                              <w:rPr>
                                <w:rFonts w:cs="Times New Roman"/>
                                <w:noProof/>
                                <w:sz w:val="24"/>
                                <w:szCs w:val="24"/>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94D6ADD" id="Cuadro de texto 1974938866" o:spid="_x0000_s1033" type="#_x0000_t202" style="position:absolute;left:0;text-align:left;margin-left:-.05pt;margin-top:13.25pt;width:459.15pt;height:16.25pt;z-index:2513356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" stroked="f">
                <v:textbox inset="0,0,0,0">
                  <w:txbxContent>
                    <w:p w14:paraId="13EEE07E" w14:textId="7BF46E63" w:rsidR="00FF4FF4" w:rsidRPr="00AB1671" w:rsidRDefault="00FF4FF4" w:rsidP="00FF4FF4">
                      <w:pPr>
                        <w:pStyle w:val="Descripcin"/>
                        <w:rPr>
                          <w:rFonts w:cs="Times New Roman"/>
                          <w:b/>
                          <w:bCs/>
                          <w:i w:val="0"/>
                          <w:iCs w:val="0"/>
                          <w:color w:val="auto"/>
                          <w:sz w:val="36"/>
                          <w:szCs w:val="36"/>
                          <w:lang w:val="es-HN"/>
                        </w:rPr>
                      </w:pPr>
                      <w:bookmarkStart w:id="65" w:name="_Toc156119745"/>
                      <w:r w:rsidRPr="00AB1671">
                        <w:rPr>
                          <w:b/>
                          <w:bCs/>
                          <w:i w:val="0"/>
                          <w:iCs w:val="0"/>
                          <w:color w:val="auto"/>
                          <w:sz w:val="24"/>
                          <w:szCs w:val="24"/>
                          <w:lang w:val="es-HN"/>
                        </w:rPr>
                        <w:t xml:space="preserve">Tabla </w:t>
                      </w:r>
                      <w:r w:rsidRPr="00AB1671">
                        <w:rPr>
                          <w:b/>
                          <w:bCs/>
                          <w:i w:val="0"/>
                          <w:iCs w:val="0"/>
                          <w:color w:val="auto"/>
                          <w:sz w:val="24"/>
                          <w:szCs w:val="24"/>
                        </w:rPr>
                        <w:fldChar w:fldCharType="begin"/>
                      </w:r>
                      <w:r w:rsidRPr="00AB1671">
                        <w:rPr>
                          <w:b/>
                          <w:bCs/>
                          <w:i w:val="0"/>
                          <w:iCs w:val="0"/>
                          <w:color w:val="auto"/>
                          <w:sz w:val="24"/>
                          <w:szCs w:val="24"/>
                          <w:lang w:val="es-HN"/>
                        </w:rPr>
                        <w:instrText xml:space="preserve"> SEQ Tabla \* ARABIC </w:instrText>
                      </w:r>
                      <w:r w:rsidRPr="00AB1671">
                        <w:rPr>
                          <w:b/>
                          <w:bCs/>
                          <w:i w:val="0"/>
                          <w:iCs w:val="0"/>
                          <w:color w:val="auto"/>
                          <w:sz w:val="24"/>
                          <w:szCs w:val="24"/>
                        </w:rPr>
                        <w:fldChar w:fldCharType="separate"/>
                      </w:r>
                      <w:r w:rsidR="006F3CBE">
                        <w:rPr>
                          <w:b/>
                          <w:bCs/>
                          <w:i w:val="0"/>
                          <w:iCs w:val="0"/>
                          <w:noProof/>
                          <w:color w:val="auto"/>
                          <w:sz w:val="24"/>
                          <w:szCs w:val="24"/>
                          <w:lang w:val="es-HN"/>
                        </w:rPr>
                        <w:t>1</w:t>
                      </w:r>
                      <w:r w:rsidRPr="00AB1671">
                        <w:rPr>
                          <w:b/>
                          <w:bCs/>
                          <w:i w:val="0"/>
                          <w:iCs w:val="0"/>
                          <w:color w:val="auto"/>
                          <w:sz w:val="24"/>
                          <w:szCs w:val="24"/>
                        </w:rPr>
                        <w:fldChar w:fldCharType="end"/>
                      </w:r>
                      <w:r w:rsidRPr="00AB1671">
                        <w:rPr>
                          <w:b/>
                          <w:bCs/>
                          <w:i w:val="0"/>
                          <w:iCs w:val="0"/>
                          <w:color w:val="auto"/>
                          <w:sz w:val="24"/>
                          <w:szCs w:val="24"/>
                          <w:lang w:val="es-HN"/>
                        </w:rPr>
                        <w:t xml:space="preserve"> - Personas por nivel de pobreza según área geográfica</w:t>
                      </w:r>
                      <w:bookmarkEnd w:id="65"/>
                    </w:p>
                    <w:p w14:paraId="47A1E84C" w14:textId="4E2706A2" w:rsidR="00FF4FF4" w:rsidRPr="00FF4FF4" w:rsidRDefault="00FF4FF4" w:rsidP="00FF4FF4">
                      <w:pPr>
                        <w:pStyle w:val="Descripcin"/>
                        <w:rPr>
                          <w:rFonts w:cs="Times New Roman"/>
                          <w:noProof/>
                          <w:sz w:val="24"/>
                          <w:szCs w:val="24"/>
                          <w:lang w:val="es-HN"/>
                        </w:rPr>
                      </w:pPr>
                    </w:p>
                  </w:txbxContent>
                </v:textbox>
                <w10:wrap type="topAndBottom" anchorx="margin"/>
              </v:shape>
            </w:pict>
          </mc:Fallback>
        </mc:AlternateContent>
      </w:r>
      <w:r w:rsidR="00D148A0" w:rsidRPr="00BF6337">
        <w:t>Uno de los principales desafíos que vive la población joven es el desempleo, los datos brindados por el Consejo Hondureño de la Empresa Privada en mayo del 2023 indican que hay 968,192 jóvenes que han pasado a ser ninis, es decir, personas entre 15 y 24 años que ni estudian, ni trabajan y que el 54% de esta población se encuentra en áreas rurales. (Red COIPRODEN, 2023)</w:t>
      </w:r>
    </w:p>
    <w:p w14:paraId="2B19E94E" w14:textId="1E4308F1" w:rsidR="00C53D19" w:rsidRPr="00BF6337" w:rsidRDefault="00D148A0" w:rsidP="00BC60F2">
      <w:pPr>
        <w:pStyle w:val="Ttulo4"/>
        <w:numPr>
          <w:ilvl w:val="3"/>
          <w:numId w:val="3"/>
        </w:numPr>
        <w:spacing w:line="360" w:lineRule="auto"/>
        <w:ind w:left="1854"/>
        <w:rPr>
          <w:lang w:val="es-HN"/>
        </w:rPr>
      </w:pPr>
      <w:bookmarkStart w:id="66" w:name="_Toc157520277"/>
      <w:r w:rsidRPr="00BF6337">
        <w:rPr>
          <w:lang w:val="es-HN"/>
        </w:rPr>
        <w:t>MIGRACIÓN Y CRISIS HUMANITARIAS</w:t>
      </w:r>
      <w:bookmarkEnd w:id="66"/>
    </w:p>
    <w:p w14:paraId="445A4247" w14:textId="702FD614" w:rsidR="003B2847" w:rsidRPr="00BF6337" w:rsidRDefault="005E06F4" w:rsidP="00414613">
      <w:pPr>
        <w:pStyle w:val="TextoPrincipal"/>
      </w:pPr>
      <w:r w:rsidRPr="00BF6337">
        <w:rPr>
          <w:noProof/>
        </w:rPr>
        <w:drawing>
          <wp:anchor distT="0" distB="0" distL="114300" distR="114300" simplePos="0" relativeHeight="251356160" behindDoc="0" locked="0" layoutInCell="1" allowOverlap="1" wp14:anchorId="47B9D3F9" wp14:editId="60585622">
            <wp:simplePos x="0" y="0"/>
            <wp:positionH relativeFrom="margin">
              <wp:align>center</wp:align>
            </wp:positionH>
            <wp:positionV relativeFrom="paragraph">
              <wp:posOffset>1335709</wp:posOffset>
            </wp:positionV>
            <wp:extent cx="5431155" cy="2785730"/>
            <wp:effectExtent l="0" t="0" r="0" b="0"/>
            <wp:wrapTopAndBottom/>
            <wp:docPr id="2068061242" name="Imagen 2068061242" descr="Caravana de Honduras avanza rumbo a Estados Unidos | Fotos | Internacional  | EL PAÍ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avana de Honduras avanza rumbo a Estados Unidos | Fotos | Internacional  | EL PAÍS"/>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31155" cy="2785730"/>
                    </a:xfrm>
                    <a:prstGeom prst="rect">
                      <a:avLst/>
                    </a:prstGeom>
                    <a:noFill/>
                    <a:ln>
                      <a:noFill/>
                    </a:ln>
                  </pic:spPr>
                </pic:pic>
              </a:graphicData>
            </a:graphic>
          </wp:anchor>
        </w:drawing>
      </w:r>
      <w:r w:rsidR="00D148A0" w:rsidRPr="00BF6337">
        <w:t>Las y los jóvenes enfrentaban grandes retos antes de la crisis mundial de la pandemia por COVID19, esta problemática no solo se ve a nivel de desempleo, sino también en la migración. En el 2022, Honduras tuvo unas 80,855 personas retornadas al país, haciendo un promedio de 230 personas por día, de este total, 7,220 eran niños y 5,814 eran niñas. (Comisionado Nacional de los Derechos Humanos en Honduras., 2022)</w:t>
      </w:r>
    </w:p>
    <w:bookmarkStart w:id="67" w:name="_Toc156119694"/>
    <w:p w14:paraId="1D5CFA1D" w14:textId="20CF8AB8" w:rsidR="00372D3F" w:rsidRPr="00BF6337" w:rsidRDefault="00FA106B" w:rsidP="005E06F4">
      <w:pPr>
        <w:pStyle w:val="TextoPrincipal"/>
        <w:keepNext/>
        <w:spacing w:before="120"/>
        <w:ind w:firstLine="0"/>
        <w:rPr>
          <w:b/>
          <w:bCs/>
          <w:sz w:val="20"/>
          <w:szCs w:val="20"/>
        </w:rPr>
      </w:pPr>
      <w:r w:rsidRPr="00BF6337">
        <w:rPr>
          <w:noProof/>
        </w:rPr>
        <mc:AlternateContent>
          <mc:Choice Requires="wps">
            <w:drawing>
              <wp:anchor distT="0" distB="0" distL="114300" distR="114300" simplePos="0" relativeHeight="251432960" behindDoc="1" locked="0" layoutInCell="1" allowOverlap="1" wp14:anchorId="6AC77945" wp14:editId="2671DF05">
                <wp:simplePos x="0" y="0"/>
                <wp:positionH relativeFrom="page">
                  <wp:posOffset>1183640</wp:posOffset>
                </wp:positionH>
                <wp:positionV relativeFrom="paragraph">
                  <wp:posOffset>2924175</wp:posOffset>
                </wp:positionV>
                <wp:extent cx="2508250" cy="173355"/>
                <wp:effectExtent l="0" t="0" r="6350" b="0"/>
                <wp:wrapTopAndBottom/>
                <wp:docPr id="726221807" name="Cuadro de texto 726221807"/>
                <wp:cNvGraphicFramePr/>
                <a:graphic xmlns:a="http://schemas.openxmlformats.org/drawingml/2006/main">
                  <a:graphicData uri="http://schemas.microsoft.com/office/word/2010/wordprocessingShape">
                    <wps:wsp>
                      <wps:cNvSpPr txBox="1"/>
                      <wps:spPr>
                        <a:xfrm>
                          <a:off x="0" y="0"/>
                          <a:ext cx="2508250" cy="173355"/>
                        </a:xfrm>
                        <a:prstGeom prst="rect">
                          <a:avLst/>
                        </a:prstGeom>
                        <a:solidFill>
                          <a:prstClr val="white"/>
                        </a:solidFill>
                        <a:ln>
                          <a:noFill/>
                        </a:ln>
                      </wps:spPr>
                      <wps:txbx>
                        <w:txbxContent>
                          <w:p w14:paraId="6CE53423" w14:textId="4E8D5034" w:rsidR="00FA106B" w:rsidRPr="00A3165A" w:rsidRDefault="00FA106B" w:rsidP="00FA106B">
                            <w:pPr>
                              <w:rPr>
                                <w:sz w:val="20"/>
                                <w:szCs w:val="18"/>
                                <w:lang w:val="es-HN"/>
                              </w:rPr>
                            </w:pPr>
                            <w:r>
                              <w:rPr>
                                <w:sz w:val="20"/>
                                <w:szCs w:val="18"/>
                                <w:lang w:val="es-HN"/>
                              </w:rPr>
                              <w:t>Fuente: El País, 2021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C77945" id="Cuadro de texto 726221807" o:spid="_x0000_s1034" type="#_x0000_t202" style="position:absolute;left:0;text-align:left;margin-left:93.2pt;margin-top:230.25pt;width:197.5pt;height:13.65pt;z-index:-251883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" stroked="f">
                <v:textbox inset="0,0,0,0">
                  <w:txbxContent>
                    <w:p w14:paraId="6CE53423" w14:textId="4E8D5034" w:rsidR="00FA106B" w:rsidRPr="00A3165A" w:rsidRDefault="00FA106B" w:rsidP="00FA106B">
                      <w:pPr>
                        <w:rPr>
                          <w:sz w:val="20"/>
                          <w:szCs w:val="18"/>
                          <w:lang w:val="es-HN"/>
                        </w:rPr>
                      </w:pPr>
                      <w:r>
                        <w:rPr>
                          <w:sz w:val="20"/>
                          <w:szCs w:val="18"/>
                          <w:lang w:val="es-HN"/>
                        </w:rPr>
                        <w:t>Fuente: El País, 2021</w:t>
                      </w:r>
                    </w:p>
                  </w:txbxContent>
                </v:textbox>
                <w10:wrap type="topAndBottom" anchorx="page"/>
              </v:shape>
            </w:pict>
          </mc:Fallback>
        </mc:AlternateContent>
      </w:r>
      <w:r w:rsidR="005E06F4" w:rsidRPr="00BF6337">
        <w:rPr>
          <w:sz w:val="20"/>
          <w:szCs w:val="20"/>
        </w:rPr>
        <w:t xml:space="preserve">        </w:t>
      </w:r>
      <w:r w:rsidR="009E0122" w:rsidRPr="00BF6337">
        <w:rPr>
          <w:b/>
          <w:bCs/>
        </w:rPr>
        <w:t xml:space="preserve">Figura </w:t>
      </w:r>
      <w:r w:rsidR="00C330F4" w:rsidRPr="00BF6337">
        <w:rPr>
          <w:b/>
          <w:bCs/>
        </w:rPr>
        <w:fldChar w:fldCharType="begin"/>
      </w:r>
      <w:r w:rsidR="00C330F4" w:rsidRPr="00BF6337">
        <w:rPr>
          <w:b/>
          <w:bCs/>
        </w:rPr>
        <w:instrText xml:space="preserve"> SEQ Figura \* ARABIC </w:instrText>
      </w:r>
      <w:r w:rsidR="00C330F4" w:rsidRPr="00BF6337">
        <w:rPr>
          <w:b/>
          <w:bCs/>
        </w:rPr>
        <w:fldChar w:fldCharType="separate"/>
      </w:r>
      <w:r w:rsidR="006F3CBE">
        <w:rPr>
          <w:b/>
          <w:bCs/>
          <w:noProof/>
        </w:rPr>
        <w:t>4</w:t>
      </w:r>
      <w:r w:rsidR="00C330F4" w:rsidRPr="00BF6337">
        <w:rPr>
          <w:b/>
          <w:bCs/>
        </w:rPr>
        <w:fldChar w:fldCharType="end"/>
      </w:r>
      <w:r w:rsidR="009E0122" w:rsidRPr="00BF6337">
        <w:rPr>
          <w:b/>
          <w:bCs/>
        </w:rPr>
        <w:t xml:space="preserve"> – Caravana de migrantes hondureños</w:t>
      </w:r>
      <w:bookmarkEnd w:id="67"/>
    </w:p>
    <w:p w14:paraId="62378929" w14:textId="77777777" w:rsidR="00FA106B" w:rsidRPr="00BF6337" w:rsidRDefault="00FA106B" w:rsidP="00A73274">
      <w:pPr>
        <w:pStyle w:val="TextoPrincipal"/>
      </w:pPr>
    </w:p>
    <w:p w14:paraId="27C49C72" w14:textId="66E10988" w:rsidR="00A73274" w:rsidRPr="00BF6337" w:rsidRDefault="009E0122" w:rsidP="00A73274">
      <w:pPr>
        <w:pStyle w:val="TextoPrincipal"/>
      </w:pPr>
      <w:r w:rsidRPr="00BF6337">
        <w:lastRenderedPageBreak/>
        <w:t>P</w:t>
      </w:r>
      <w:r w:rsidR="00D148A0" w:rsidRPr="00BF6337">
        <w:t>or otra parte, el Observatorio de Casa Alianza Honduras indica que más de 110 mil personas hondureñas han sido detenidas en la frontera sur de los Estados Unidos en el año fiscal 2023 (1 de octubre 2022 al 31 de mayo 2023) donde 221,439 eran niñas y niños no acompañados.</w:t>
      </w:r>
    </w:p>
    <w:p w14:paraId="2D8094EA" w14:textId="1B49CF28" w:rsidR="00D148A0" w:rsidRPr="00BF6337" w:rsidRDefault="00D148A0" w:rsidP="00A73274">
      <w:pPr>
        <w:pStyle w:val="TextoPrincipal"/>
      </w:pPr>
      <w:r w:rsidRPr="00BF6337">
        <w:t>El director de FLACSO Honduras, Rolando Sierra, proyecta que si esta tendencia migratoria continúa en aumento, para el año 2035-2040, el capital humano joven de Honduras habrá abandonado las latitudes a grandes escalas y que esa situación no se podrá compensar ni con remesas. (Universidad Nacional Autónoma de Honduras, 2023)</w:t>
      </w:r>
    </w:p>
    <w:p w14:paraId="5604A7BC" w14:textId="595CE769" w:rsidR="00D148A0" w:rsidRPr="00BF6337" w:rsidRDefault="00D148A0" w:rsidP="00BC60F2">
      <w:pPr>
        <w:pStyle w:val="Ttulo4"/>
        <w:numPr>
          <w:ilvl w:val="3"/>
          <w:numId w:val="3"/>
        </w:numPr>
        <w:spacing w:line="360" w:lineRule="auto"/>
        <w:ind w:left="1843" w:hanging="709"/>
        <w:rPr>
          <w:lang w:val="es-HN"/>
        </w:rPr>
      </w:pPr>
      <w:bookmarkStart w:id="68" w:name="_Toc157520278"/>
      <w:r w:rsidRPr="00BF6337">
        <w:rPr>
          <w:lang w:val="es-HN"/>
        </w:rPr>
        <w:t>VIOLENCIA EN HONDURAS</w:t>
      </w:r>
      <w:bookmarkEnd w:id="68"/>
    </w:p>
    <w:p w14:paraId="48F9101F" w14:textId="2D9D2765" w:rsidR="002C4B6C" w:rsidRPr="00BF6337" w:rsidRDefault="008D20A4" w:rsidP="00414613">
      <w:pPr>
        <w:pStyle w:val="TextoPrincipal"/>
      </w:pPr>
      <w:r w:rsidRPr="00BF6337">
        <w:rPr>
          <w:noProof/>
        </w:rPr>
        <mc:AlternateContent>
          <mc:Choice Requires="wps">
            <w:drawing>
              <wp:anchor distT="0" distB="0" distL="114300" distR="114300" simplePos="0" relativeHeight="251351040" behindDoc="0" locked="0" layoutInCell="1" allowOverlap="1" wp14:anchorId="2A112C40" wp14:editId="76CBC25D">
                <wp:simplePos x="0" y="0"/>
                <wp:positionH relativeFrom="margin">
                  <wp:posOffset>732790</wp:posOffset>
                </wp:positionH>
                <wp:positionV relativeFrom="paragraph">
                  <wp:posOffset>4856480</wp:posOffset>
                </wp:positionV>
                <wp:extent cx="4461510" cy="414020"/>
                <wp:effectExtent l="0" t="0" r="0" b="5080"/>
                <wp:wrapTopAndBottom/>
                <wp:docPr id="1883423288" name="Cuadro de texto 1883423288"/>
                <wp:cNvGraphicFramePr/>
                <a:graphic xmlns:a="http://schemas.openxmlformats.org/drawingml/2006/main">
                  <a:graphicData uri="http://schemas.microsoft.com/office/word/2010/wordprocessingShape">
                    <wps:wsp>
                      <wps:cNvSpPr txBox="1"/>
                      <wps:spPr>
                        <a:xfrm>
                          <a:off x="0" y="0"/>
                          <a:ext cx="4461510" cy="414020"/>
                        </a:xfrm>
                        <a:prstGeom prst="rect">
                          <a:avLst/>
                        </a:prstGeom>
                        <a:solidFill>
                          <a:prstClr val="white"/>
                        </a:solidFill>
                        <a:ln>
                          <a:noFill/>
                        </a:ln>
                      </wps:spPr>
                      <wps:txbx>
                        <w:txbxContent>
                          <w:p w14:paraId="470BB2B9" w14:textId="364D5522" w:rsidR="006659D7" w:rsidRPr="006659D7" w:rsidRDefault="006659D7" w:rsidP="007A5C60">
                            <w:pPr>
                              <w:pStyle w:val="Descripcin"/>
                              <w:spacing w:after="100" w:afterAutospacing="1"/>
                              <w:rPr>
                                <w:rFonts w:cs="Times New Roman"/>
                                <w:i w:val="0"/>
                                <w:iCs w:val="0"/>
                                <w:color w:val="auto"/>
                                <w:sz w:val="28"/>
                                <w:szCs w:val="28"/>
                                <w:lang w:val="es-HN"/>
                              </w:rPr>
                            </w:pPr>
                            <w:r>
                              <w:rPr>
                                <w:i w:val="0"/>
                                <w:iCs w:val="0"/>
                                <w:color w:val="auto"/>
                                <w:sz w:val="20"/>
                                <w:szCs w:val="20"/>
                                <w:lang w:val="es-HN"/>
                              </w:rPr>
                              <w:t>Fuente: Informe mensual de la situación de los derechos de las niñas, niños y jóvenes de Honduras. Casa Alianza, junio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112C40" id="Cuadro de texto 1883423288" o:spid="_x0000_s1035" type="#_x0000_t202" style="position:absolute;left:0;text-align:left;margin-left:57.7pt;margin-top:382.4pt;width:351.3pt;height:32.6pt;z-index:251351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" stroked="f">
                <v:textbox inset="0,0,0,0">
                  <w:txbxContent>
                    <w:p w14:paraId="470BB2B9" w14:textId="364D5522" w:rsidR="006659D7" w:rsidRPr="006659D7" w:rsidRDefault="006659D7" w:rsidP="007A5C60">
                      <w:pPr>
                        <w:pStyle w:val="Descripcin"/>
                        <w:spacing w:after="100" w:afterAutospacing="1"/>
                        <w:rPr>
                          <w:rFonts w:cs="Times New Roman"/>
                          <w:i w:val="0"/>
                          <w:iCs w:val="0"/>
                          <w:color w:val="auto"/>
                          <w:sz w:val="28"/>
                          <w:szCs w:val="28"/>
                          <w:lang w:val="es-HN"/>
                        </w:rPr>
                      </w:pPr>
                      <w:r>
                        <w:rPr>
                          <w:i w:val="0"/>
                          <w:iCs w:val="0"/>
                          <w:color w:val="auto"/>
                          <w:sz w:val="20"/>
                          <w:szCs w:val="20"/>
                          <w:lang w:val="es-HN"/>
                        </w:rPr>
                        <w:t>Fuente: Informe mensual de la situación de los derechos de las niñas, niños y jóvenes de Honduras. Casa Alianza, junio 2023.</w:t>
                      </w:r>
                    </w:p>
                  </w:txbxContent>
                </v:textbox>
                <w10:wrap type="topAndBottom" anchorx="margin"/>
              </v:shape>
            </w:pict>
          </mc:Fallback>
        </mc:AlternateContent>
      </w:r>
      <w:r w:rsidRPr="00BF6337">
        <w:rPr>
          <w:noProof/>
        </w:rPr>
        <w:drawing>
          <wp:anchor distT="0" distB="0" distL="114300" distR="114300" simplePos="0" relativeHeight="251340800" behindDoc="0" locked="0" layoutInCell="1" allowOverlap="1" wp14:anchorId="03EA715E" wp14:editId="4BE7A2E5">
            <wp:simplePos x="0" y="0"/>
            <wp:positionH relativeFrom="margin">
              <wp:posOffset>477520</wp:posOffset>
            </wp:positionH>
            <wp:positionV relativeFrom="paragraph">
              <wp:posOffset>1786577</wp:posOffset>
            </wp:positionV>
            <wp:extent cx="4975860" cy="3018790"/>
            <wp:effectExtent l="0" t="0" r="0" b="0"/>
            <wp:wrapTopAndBottom/>
            <wp:docPr id="1175998893" name="Imagen 1175998893" descr="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998893" name="Imagen 1" descr="Gráfico de barras&#10;&#10;Descripción generada automáticamente"/>
                    <pic:cNvPicPr/>
                  </pic:nvPicPr>
                  <pic:blipFill rotWithShape="1">
                    <a:blip r:embed="rId52">
                      <a:extLst>
                        <a:ext uri="{28A0092B-C50C-407E-A947-70E740481C1C}">
                          <a14:useLocalDpi xmlns:a14="http://schemas.microsoft.com/office/drawing/2010/main" val="0"/>
                        </a:ext>
                      </a:extLst>
                    </a:blip>
                    <a:srcRect t="3909"/>
                    <a:stretch/>
                  </pic:blipFill>
                  <pic:spPr bwMode="auto">
                    <a:xfrm>
                      <a:off x="0" y="0"/>
                      <a:ext cx="4975860" cy="30187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F6337">
        <w:rPr>
          <w:noProof/>
        </w:rPr>
        <mc:AlternateContent>
          <mc:Choice Requires="wps">
            <w:drawing>
              <wp:anchor distT="0" distB="0" distL="114300" distR="114300" simplePos="0" relativeHeight="251345920" behindDoc="0" locked="0" layoutInCell="1" allowOverlap="1" wp14:anchorId="7E186338" wp14:editId="0E82EC3C">
                <wp:simplePos x="0" y="0"/>
                <wp:positionH relativeFrom="margin">
                  <wp:posOffset>609600</wp:posOffset>
                </wp:positionH>
                <wp:positionV relativeFrom="paragraph">
                  <wp:posOffset>1404307</wp:posOffset>
                </wp:positionV>
                <wp:extent cx="4876800" cy="370840"/>
                <wp:effectExtent l="0" t="0" r="0" b="0"/>
                <wp:wrapTopAndBottom/>
                <wp:docPr id="668130811" name="Cuadro de texto 668130811"/>
                <wp:cNvGraphicFramePr/>
                <a:graphic xmlns:a="http://schemas.openxmlformats.org/drawingml/2006/main">
                  <a:graphicData uri="http://schemas.microsoft.com/office/word/2010/wordprocessingShape">
                    <wps:wsp>
                      <wps:cNvSpPr txBox="1"/>
                      <wps:spPr>
                        <a:xfrm>
                          <a:off x="0" y="0"/>
                          <a:ext cx="4876800" cy="370840"/>
                        </a:xfrm>
                        <a:prstGeom prst="rect">
                          <a:avLst/>
                        </a:prstGeom>
                        <a:solidFill>
                          <a:prstClr val="white"/>
                        </a:solidFill>
                        <a:ln>
                          <a:noFill/>
                        </a:ln>
                      </wps:spPr>
                      <wps:txbx>
                        <w:txbxContent>
                          <w:p w14:paraId="1F6CBF1F" w14:textId="6D203722" w:rsidR="00770C4C" w:rsidRPr="006659D7" w:rsidRDefault="00770C4C" w:rsidP="00770C4C">
                            <w:pPr>
                              <w:pStyle w:val="Descripcin"/>
                              <w:rPr>
                                <w:rFonts w:cs="Times New Roman"/>
                                <w:b/>
                                <w:bCs/>
                                <w:i w:val="0"/>
                                <w:iCs w:val="0"/>
                                <w:color w:val="auto"/>
                                <w:sz w:val="36"/>
                                <w:szCs w:val="36"/>
                                <w:lang w:val="es-HN"/>
                              </w:rPr>
                            </w:pPr>
                            <w:bookmarkStart w:id="69" w:name="_Toc156119741"/>
                            <w:r w:rsidRPr="006659D7">
                              <w:rPr>
                                <w:b/>
                                <w:bCs/>
                                <w:i w:val="0"/>
                                <w:iCs w:val="0"/>
                                <w:color w:val="auto"/>
                                <w:sz w:val="24"/>
                                <w:szCs w:val="24"/>
                                <w:lang w:val="es-HN"/>
                              </w:rPr>
                              <w:t xml:space="preserve">Ilustración </w:t>
                            </w:r>
                            <w:r w:rsidRPr="006659D7">
                              <w:rPr>
                                <w:b/>
                                <w:bCs/>
                                <w:i w:val="0"/>
                                <w:iCs w:val="0"/>
                                <w:color w:val="auto"/>
                                <w:sz w:val="24"/>
                                <w:szCs w:val="24"/>
                              </w:rPr>
                              <w:fldChar w:fldCharType="begin"/>
                            </w:r>
                            <w:r w:rsidRPr="006659D7">
                              <w:rPr>
                                <w:b/>
                                <w:bCs/>
                                <w:i w:val="0"/>
                                <w:iCs w:val="0"/>
                                <w:color w:val="auto"/>
                                <w:sz w:val="24"/>
                                <w:szCs w:val="24"/>
                                <w:lang w:val="es-HN"/>
                              </w:rPr>
                              <w:instrText xml:space="preserve"> SEQ Ilustración \* ARABIC </w:instrText>
                            </w:r>
                            <w:r w:rsidRPr="006659D7">
                              <w:rPr>
                                <w:b/>
                                <w:bCs/>
                                <w:i w:val="0"/>
                                <w:iCs w:val="0"/>
                                <w:color w:val="auto"/>
                                <w:sz w:val="24"/>
                                <w:szCs w:val="24"/>
                              </w:rPr>
                              <w:fldChar w:fldCharType="separate"/>
                            </w:r>
                            <w:r w:rsidR="006F3CBE">
                              <w:rPr>
                                <w:b/>
                                <w:bCs/>
                                <w:i w:val="0"/>
                                <w:iCs w:val="0"/>
                                <w:noProof/>
                                <w:color w:val="auto"/>
                                <w:sz w:val="24"/>
                                <w:szCs w:val="24"/>
                                <w:lang w:val="es-HN"/>
                              </w:rPr>
                              <w:t>1</w:t>
                            </w:r>
                            <w:r w:rsidRPr="006659D7">
                              <w:rPr>
                                <w:b/>
                                <w:bCs/>
                                <w:i w:val="0"/>
                                <w:iCs w:val="0"/>
                                <w:color w:val="auto"/>
                                <w:sz w:val="24"/>
                                <w:szCs w:val="24"/>
                              </w:rPr>
                              <w:fldChar w:fldCharType="end"/>
                            </w:r>
                            <w:r w:rsidR="006659D7" w:rsidRPr="006659D7">
                              <w:rPr>
                                <w:b/>
                                <w:bCs/>
                                <w:i w:val="0"/>
                                <w:iCs w:val="0"/>
                                <w:color w:val="auto"/>
                                <w:sz w:val="24"/>
                                <w:szCs w:val="24"/>
                                <w:lang w:val="es-HN"/>
                              </w:rPr>
                              <w:t xml:space="preserve"> – Muertes violentas y/o ejecuciones arbitrarias, según edades. Junio 2023</w:t>
                            </w:r>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186338" id="Cuadro de texto 668130811" o:spid="_x0000_s1036" type="#_x0000_t202" style="position:absolute;left:0;text-align:left;margin-left:48pt;margin-top:110.6pt;width:384pt;height:29.2pt;z-index:25134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" stroked="f">
                <v:textbox inset="0,0,0,0">
                  <w:txbxContent>
                    <w:p w14:paraId="1F6CBF1F" w14:textId="6D203722" w:rsidR="00770C4C" w:rsidRPr="006659D7" w:rsidRDefault="00770C4C" w:rsidP="00770C4C">
                      <w:pPr>
                        <w:pStyle w:val="Descripcin"/>
                        <w:rPr>
                          <w:rFonts w:cs="Times New Roman"/>
                          <w:b/>
                          <w:bCs/>
                          <w:i w:val="0"/>
                          <w:iCs w:val="0"/>
                          <w:color w:val="auto"/>
                          <w:sz w:val="36"/>
                          <w:szCs w:val="36"/>
                          <w:lang w:val="es-HN"/>
                        </w:rPr>
                      </w:pPr>
                      <w:bookmarkStart w:id="70" w:name="_Toc156119741"/>
                      <w:r w:rsidRPr="006659D7">
                        <w:rPr>
                          <w:b/>
                          <w:bCs/>
                          <w:i w:val="0"/>
                          <w:iCs w:val="0"/>
                          <w:color w:val="auto"/>
                          <w:sz w:val="24"/>
                          <w:szCs w:val="24"/>
                          <w:lang w:val="es-HN"/>
                        </w:rPr>
                        <w:t xml:space="preserve">Ilustración </w:t>
                      </w:r>
                      <w:r w:rsidRPr="006659D7">
                        <w:rPr>
                          <w:b/>
                          <w:bCs/>
                          <w:i w:val="0"/>
                          <w:iCs w:val="0"/>
                          <w:color w:val="auto"/>
                          <w:sz w:val="24"/>
                          <w:szCs w:val="24"/>
                        </w:rPr>
                        <w:fldChar w:fldCharType="begin"/>
                      </w:r>
                      <w:r w:rsidRPr="006659D7">
                        <w:rPr>
                          <w:b/>
                          <w:bCs/>
                          <w:i w:val="0"/>
                          <w:iCs w:val="0"/>
                          <w:color w:val="auto"/>
                          <w:sz w:val="24"/>
                          <w:szCs w:val="24"/>
                          <w:lang w:val="es-HN"/>
                        </w:rPr>
                        <w:instrText xml:space="preserve"> SEQ Ilustración \* ARABIC </w:instrText>
                      </w:r>
                      <w:r w:rsidRPr="006659D7">
                        <w:rPr>
                          <w:b/>
                          <w:bCs/>
                          <w:i w:val="0"/>
                          <w:iCs w:val="0"/>
                          <w:color w:val="auto"/>
                          <w:sz w:val="24"/>
                          <w:szCs w:val="24"/>
                        </w:rPr>
                        <w:fldChar w:fldCharType="separate"/>
                      </w:r>
                      <w:r w:rsidR="006F3CBE">
                        <w:rPr>
                          <w:b/>
                          <w:bCs/>
                          <w:i w:val="0"/>
                          <w:iCs w:val="0"/>
                          <w:noProof/>
                          <w:color w:val="auto"/>
                          <w:sz w:val="24"/>
                          <w:szCs w:val="24"/>
                          <w:lang w:val="es-HN"/>
                        </w:rPr>
                        <w:t>1</w:t>
                      </w:r>
                      <w:r w:rsidRPr="006659D7">
                        <w:rPr>
                          <w:b/>
                          <w:bCs/>
                          <w:i w:val="0"/>
                          <w:iCs w:val="0"/>
                          <w:color w:val="auto"/>
                          <w:sz w:val="24"/>
                          <w:szCs w:val="24"/>
                        </w:rPr>
                        <w:fldChar w:fldCharType="end"/>
                      </w:r>
                      <w:r w:rsidR="006659D7" w:rsidRPr="006659D7">
                        <w:rPr>
                          <w:b/>
                          <w:bCs/>
                          <w:i w:val="0"/>
                          <w:iCs w:val="0"/>
                          <w:color w:val="auto"/>
                          <w:sz w:val="24"/>
                          <w:szCs w:val="24"/>
                          <w:lang w:val="es-HN"/>
                        </w:rPr>
                        <w:t xml:space="preserve"> – Muertes violentas y/o ejecuciones arbitrarias, según edades. Junio 2023</w:t>
                      </w:r>
                      <w:bookmarkEnd w:id="70"/>
                    </w:p>
                  </w:txbxContent>
                </v:textbox>
                <w10:wrap type="topAndBottom" anchorx="margin"/>
              </v:shape>
            </w:pict>
          </mc:Fallback>
        </mc:AlternateContent>
      </w:r>
      <w:r w:rsidR="00C53D19" w:rsidRPr="00BF6337">
        <w:t xml:space="preserve">Honduras muestra grandes niveles de violencia, Casa Alianza Honduras reporta en junio del 2023, la muerte violenta de 211 personas, donde el 27% de estas muertes corresponden a casos de niñas, niños y adolescentes menores a 30 años y según datos de la Red COIPRODEN, en el 2022, un total de 569 niñas, niños, adolescentes y jóvenes perdieron la vida de manera violenta en Honduras. </w:t>
      </w:r>
    </w:p>
    <w:p w14:paraId="1BD0289F" w14:textId="77777777" w:rsidR="00E47BFF" w:rsidRPr="00BF6337" w:rsidRDefault="00E47BFF" w:rsidP="00414613">
      <w:pPr>
        <w:pStyle w:val="TextoPrincipal"/>
      </w:pPr>
    </w:p>
    <w:p w14:paraId="4F6B2F38" w14:textId="77777777" w:rsidR="00031C04" w:rsidRPr="00BF6337" w:rsidRDefault="00031C04" w:rsidP="00414613">
      <w:pPr>
        <w:pStyle w:val="TextoPrincipal"/>
      </w:pPr>
    </w:p>
    <w:p w14:paraId="2869D7C6" w14:textId="77777777" w:rsidR="00031C04" w:rsidRPr="00BF6337" w:rsidRDefault="00031C04" w:rsidP="00414613">
      <w:pPr>
        <w:pStyle w:val="TextoPrincipal"/>
      </w:pPr>
    </w:p>
    <w:p w14:paraId="0A42AFB2" w14:textId="1FED2AAF" w:rsidR="00C53D19" w:rsidRPr="00BF6337" w:rsidRDefault="00C53D19" w:rsidP="00BC60F2">
      <w:pPr>
        <w:pStyle w:val="Ttulo4"/>
        <w:numPr>
          <w:ilvl w:val="3"/>
          <w:numId w:val="3"/>
        </w:numPr>
        <w:spacing w:line="360" w:lineRule="auto"/>
        <w:ind w:left="1854"/>
        <w:rPr>
          <w:lang w:val="es-HN"/>
        </w:rPr>
      </w:pPr>
      <w:bookmarkStart w:id="71" w:name="_Toc157520279"/>
      <w:r w:rsidRPr="00BF6337">
        <w:rPr>
          <w:lang w:val="es-HN"/>
        </w:rPr>
        <w:lastRenderedPageBreak/>
        <w:t>PARTICIPACIÓN ACTIVA DE LOS NIÑOS, NIÑAS Y ADOLESCENTES (NNAJ)</w:t>
      </w:r>
      <w:bookmarkEnd w:id="71"/>
    </w:p>
    <w:p w14:paraId="526BCCC5" w14:textId="32384F8D" w:rsidR="004A134B" w:rsidRPr="00BF6337" w:rsidRDefault="004F2E75" w:rsidP="00414613">
      <w:pPr>
        <w:pStyle w:val="TextoPrincipal"/>
      </w:pPr>
      <w:r w:rsidRPr="00BF6337">
        <w:t>Debido a todas estas estadísticas, Honduras necesita soluciones creativas, las cuáles, las niñas, niños, adolescentes y jóvenes pueden brindar. Un estudio realizado por UNICEF en 2019 destaca las innumerables formas en las NNAJ forman activamente nuevos caminos hacia sociedades más inclusivas y justas a través del arte, cultura, deportes, redes sociales y el desarrollo de nuevas tecnologías. Esta energía creativa solo se puede aprovechar si los gobiernos, organismos multilaterales y la sociedad civil crean un entorno en el que las NNAJ tengan participación social significativa.</w:t>
      </w:r>
      <w:r w:rsidR="001A76C4" w:rsidRPr="00BF6337">
        <w:t xml:space="preserve"> </w:t>
      </w:r>
      <w:sdt>
        <w:sdtPr>
          <w:id w:val="1966549165"/>
          <w:citation/>
        </w:sdtPr>
        <w:sdtContent>
          <w:r w:rsidR="001A76C4" w:rsidRPr="00BF6337">
            <w:fldChar w:fldCharType="begin"/>
          </w:r>
          <w:r w:rsidR="001A76C4" w:rsidRPr="00BF6337">
            <w:instrText xml:space="preserve"> CITATION Lin19 \l 3082 </w:instrText>
          </w:r>
          <w:r w:rsidR="001A76C4" w:rsidRPr="00BF6337">
            <w:fldChar w:fldCharType="separate"/>
          </w:r>
          <w:r w:rsidR="00640E0C" w:rsidRPr="00BF6337">
            <w:rPr>
              <w:noProof/>
            </w:rPr>
            <w:t>(Lindermann, 2019)</w:t>
          </w:r>
          <w:r w:rsidR="001A76C4" w:rsidRPr="00BF6337">
            <w:fldChar w:fldCharType="end"/>
          </w:r>
        </w:sdtContent>
      </w:sdt>
      <w:r w:rsidR="00A117C9" w:rsidRPr="00BF6337">
        <w:t xml:space="preserve"> </w:t>
      </w:r>
    </w:p>
    <w:p w14:paraId="2ADC2AEE" w14:textId="2ABCC5CE" w:rsidR="002C4B6C" w:rsidRPr="00BF6337" w:rsidRDefault="005F0D88" w:rsidP="00414613">
      <w:pPr>
        <w:pStyle w:val="TextoPrincipal"/>
      </w:pPr>
      <w:r w:rsidRPr="00BF6337">
        <w:rPr>
          <w:noProof/>
        </w:rPr>
        <w:drawing>
          <wp:anchor distT="0" distB="0" distL="114300" distR="114300" simplePos="0" relativeHeight="251361280" behindDoc="0" locked="0" layoutInCell="1" allowOverlap="1" wp14:anchorId="32416DEC" wp14:editId="3E989FC6">
            <wp:simplePos x="0" y="0"/>
            <wp:positionH relativeFrom="margin">
              <wp:align>center</wp:align>
            </wp:positionH>
            <wp:positionV relativeFrom="paragraph">
              <wp:posOffset>17780</wp:posOffset>
            </wp:positionV>
            <wp:extent cx="4281170" cy="3209925"/>
            <wp:effectExtent l="0" t="0" r="5080" b="9525"/>
            <wp:wrapSquare wrapText="bothSides"/>
            <wp:docPr id="126632872" name="Imagen 126632872" descr="Una persona sentada en una bibliote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32872" name="Imagen 2" descr="Una persona sentada en una biblioteca&#10;&#10;Descripción generada automáticamente con confianza media"/>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281170" cy="3209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D31BF5" w14:textId="650277DA" w:rsidR="005F0D88" w:rsidRPr="00BF6337" w:rsidRDefault="005F0D88" w:rsidP="00414613">
      <w:pPr>
        <w:pStyle w:val="TextoPrincipal"/>
      </w:pPr>
    </w:p>
    <w:p w14:paraId="18B59429" w14:textId="613537AF" w:rsidR="005F0D88" w:rsidRPr="00BF6337" w:rsidRDefault="005F0D88" w:rsidP="00414613">
      <w:pPr>
        <w:pStyle w:val="TextoPrincipal"/>
      </w:pPr>
    </w:p>
    <w:p w14:paraId="21B86D91" w14:textId="54030E10" w:rsidR="005F0D88" w:rsidRPr="00BF6337" w:rsidRDefault="005F0D88" w:rsidP="00414613">
      <w:pPr>
        <w:pStyle w:val="TextoPrincipal"/>
      </w:pPr>
    </w:p>
    <w:p w14:paraId="0D84976A" w14:textId="77777777" w:rsidR="005F0D88" w:rsidRPr="00BF6337" w:rsidRDefault="005F0D88" w:rsidP="00414613">
      <w:pPr>
        <w:pStyle w:val="TextoPrincipal"/>
      </w:pPr>
    </w:p>
    <w:p w14:paraId="5C11A7AD" w14:textId="2F738C07" w:rsidR="005F0D88" w:rsidRPr="00BF6337" w:rsidRDefault="005F0D88" w:rsidP="00414613">
      <w:pPr>
        <w:pStyle w:val="TextoPrincipal"/>
      </w:pPr>
    </w:p>
    <w:p w14:paraId="24F35CAC" w14:textId="77777777" w:rsidR="005F0D88" w:rsidRPr="00BF6337" w:rsidRDefault="005F0D88" w:rsidP="00414613">
      <w:pPr>
        <w:pStyle w:val="TextoPrincipal"/>
      </w:pPr>
    </w:p>
    <w:p w14:paraId="024BA715" w14:textId="77777777" w:rsidR="005F0D88" w:rsidRPr="00BF6337" w:rsidRDefault="005F0D88" w:rsidP="00414613">
      <w:pPr>
        <w:pStyle w:val="TextoPrincipal"/>
      </w:pPr>
    </w:p>
    <w:p w14:paraId="0C32608B" w14:textId="372B5F2A" w:rsidR="005F0D88" w:rsidRPr="00BF6337" w:rsidRDefault="005F0D88" w:rsidP="00414613">
      <w:pPr>
        <w:pStyle w:val="TextoPrincipal"/>
      </w:pPr>
    </w:p>
    <w:p w14:paraId="57CE6AFC" w14:textId="225D4D5A" w:rsidR="005F0D88" w:rsidRPr="00BF6337" w:rsidRDefault="005F0D88" w:rsidP="00414613">
      <w:pPr>
        <w:pStyle w:val="TextoPrincipal"/>
      </w:pPr>
    </w:p>
    <w:p w14:paraId="5396E872" w14:textId="1A918991" w:rsidR="007D3245" w:rsidRPr="00BF6337" w:rsidRDefault="00E47BFF" w:rsidP="00414613">
      <w:pPr>
        <w:pStyle w:val="TextoPrincipal"/>
      </w:pPr>
      <w:r w:rsidRPr="00BF6337">
        <w:rPr>
          <w:noProof/>
        </w:rPr>
        <mc:AlternateContent>
          <mc:Choice Requires="wps">
            <w:drawing>
              <wp:anchor distT="0" distB="0" distL="114300" distR="114300" simplePos="0" relativeHeight="251438080" behindDoc="1" locked="0" layoutInCell="1" allowOverlap="1" wp14:anchorId="0B9D518E" wp14:editId="622FF230">
                <wp:simplePos x="0" y="0"/>
                <wp:positionH relativeFrom="page">
                  <wp:posOffset>1711177</wp:posOffset>
                </wp:positionH>
                <wp:positionV relativeFrom="paragraph">
                  <wp:posOffset>1021759</wp:posOffset>
                </wp:positionV>
                <wp:extent cx="2508250" cy="285750"/>
                <wp:effectExtent l="0" t="0" r="6350" b="0"/>
                <wp:wrapTopAndBottom/>
                <wp:docPr id="1607974816" name="Cuadro de texto 1607974816"/>
                <wp:cNvGraphicFramePr/>
                <a:graphic xmlns:a="http://schemas.openxmlformats.org/drawingml/2006/main">
                  <a:graphicData uri="http://schemas.microsoft.com/office/word/2010/wordprocessingShape">
                    <wps:wsp>
                      <wps:cNvSpPr txBox="1"/>
                      <wps:spPr>
                        <a:xfrm>
                          <a:off x="0" y="0"/>
                          <a:ext cx="2508250" cy="285750"/>
                        </a:xfrm>
                        <a:prstGeom prst="rect">
                          <a:avLst/>
                        </a:prstGeom>
                        <a:solidFill>
                          <a:prstClr val="white"/>
                        </a:solidFill>
                        <a:ln>
                          <a:noFill/>
                        </a:ln>
                      </wps:spPr>
                      <wps:txbx>
                        <w:txbxContent>
                          <w:p w14:paraId="56CB5229" w14:textId="280E4FEF" w:rsidR="002F064B" w:rsidRPr="00A3165A" w:rsidRDefault="002F064B" w:rsidP="002F064B">
                            <w:pPr>
                              <w:rPr>
                                <w:sz w:val="20"/>
                                <w:szCs w:val="18"/>
                                <w:lang w:val="es-HN"/>
                              </w:rPr>
                            </w:pPr>
                            <w:r>
                              <w:rPr>
                                <w:sz w:val="20"/>
                                <w:szCs w:val="18"/>
                                <w:lang w:val="es-HN"/>
                              </w:rPr>
                              <w:t>Fuente: Fundación Riecken,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9D518E" id="Cuadro de texto 1607974816" o:spid="_x0000_s1037" type="#_x0000_t202" style="position:absolute;left:0;text-align:left;margin-left:134.75pt;margin-top:80.45pt;width:197.5pt;height:22.5pt;z-index:-251878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" stroked="f">
                <v:textbox inset="0,0,0,0">
                  <w:txbxContent>
                    <w:p w14:paraId="56CB5229" w14:textId="280E4FEF" w:rsidR="002F064B" w:rsidRPr="00A3165A" w:rsidRDefault="002F064B" w:rsidP="002F064B">
                      <w:pPr>
                        <w:rPr>
                          <w:sz w:val="20"/>
                          <w:szCs w:val="18"/>
                          <w:lang w:val="es-HN"/>
                        </w:rPr>
                      </w:pPr>
                      <w:r>
                        <w:rPr>
                          <w:sz w:val="20"/>
                          <w:szCs w:val="18"/>
                          <w:lang w:val="es-HN"/>
                        </w:rPr>
                        <w:t>Fuente: Fundación Riecken, 2023</w:t>
                      </w:r>
                    </w:p>
                  </w:txbxContent>
                </v:textbox>
                <w10:wrap type="topAndBottom" anchorx="page"/>
              </v:shape>
            </w:pict>
          </mc:Fallback>
        </mc:AlternateContent>
      </w:r>
      <w:r w:rsidR="00A939B0" w:rsidRPr="00BF6337">
        <w:rPr>
          <w:noProof/>
        </w:rPr>
        <mc:AlternateContent>
          <mc:Choice Requires="wps">
            <w:drawing>
              <wp:anchor distT="0" distB="0" distL="114300" distR="114300" simplePos="0" relativeHeight="251366400" behindDoc="0" locked="0" layoutInCell="1" allowOverlap="1" wp14:anchorId="12AD7263" wp14:editId="2148D3C3">
                <wp:simplePos x="0" y="0"/>
                <wp:positionH relativeFrom="margin">
                  <wp:posOffset>800587</wp:posOffset>
                </wp:positionH>
                <wp:positionV relativeFrom="paragraph">
                  <wp:posOffset>653489</wp:posOffset>
                </wp:positionV>
                <wp:extent cx="4217035" cy="635"/>
                <wp:effectExtent l="0" t="0" r="0" b="8255"/>
                <wp:wrapSquare wrapText="bothSides"/>
                <wp:docPr id="707069572" name="Cuadro de texto 707069572"/>
                <wp:cNvGraphicFramePr/>
                <a:graphic xmlns:a="http://schemas.openxmlformats.org/drawingml/2006/main">
                  <a:graphicData uri="http://schemas.microsoft.com/office/word/2010/wordprocessingShape">
                    <wps:wsp>
                      <wps:cNvSpPr txBox="1"/>
                      <wps:spPr>
                        <a:xfrm>
                          <a:off x="0" y="0"/>
                          <a:ext cx="4217035" cy="635"/>
                        </a:xfrm>
                        <a:prstGeom prst="rect">
                          <a:avLst/>
                        </a:prstGeom>
                        <a:solidFill>
                          <a:prstClr val="white"/>
                        </a:solidFill>
                        <a:ln>
                          <a:noFill/>
                        </a:ln>
                      </wps:spPr>
                      <wps:txbx>
                        <w:txbxContent>
                          <w:p w14:paraId="3479CDD3" w14:textId="72A84E71" w:rsidR="002C4B6C" w:rsidRPr="002F064B" w:rsidRDefault="002C4B6C" w:rsidP="002C4B6C">
                            <w:pPr>
                              <w:pStyle w:val="Descripcin"/>
                              <w:rPr>
                                <w:rFonts w:cs="Times New Roman"/>
                                <w:b/>
                                <w:bCs/>
                                <w:i w:val="0"/>
                                <w:iCs w:val="0"/>
                                <w:noProof/>
                                <w:color w:val="auto"/>
                                <w:sz w:val="36"/>
                                <w:szCs w:val="36"/>
                                <w:lang w:val="es-HN"/>
                              </w:rPr>
                            </w:pPr>
                            <w:bookmarkStart w:id="72" w:name="_Toc156119695"/>
                            <w:r w:rsidRPr="002F064B">
                              <w:rPr>
                                <w:b/>
                                <w:bCs/>
                                <w:i w:val="0"/>
                                <w:iCs w:val="0"/>
                                <w:color w:val="auto"/>
                                <w:sz w:val="24"/>
                                <w:szCs w:val="24"/>
                                <w:lang w:val="es-HN"/>
                              </w:rPr>
                              <w:t xml:space="preserve">Figura </w:t>
                            </w:r>
                            <w:r w:rsidR="00C330F4" w:rsidRPr="002F064B">
                              <w:rPr>
                                <w:b/>
                                <w:bCs/>
                                <w:i w:val="0"/>
                                <w:iCs w:val="0"/>
                                <w:color w:val="auto"/>
                                <w:sz w:val="24"/>
                                <w:szCs w:val="24"/>
                                <w:lang w:val="es-HN"/>
                              </w:rPr>
                              <w:fldChar w:fldCharType="begin"/>
                            </w:r>
                            <w:r w:rsidR="00C330F4" w:rsidRPr="002F064B">
                              <w:rPr>
                                <w:b/>
                                <w:bCs/>
                                <w:i w:val="0"/>
                                <w:iCs w:val="0"/>
                                <w:color w:val="auto"/>
                                <w:sz w:val="24"/>
                                <w:szCs w:val="24"/>
                                <w:lang w:val="es-HN"/>
                              </w:rPr>
                              <w:instrText xml:space="preserve"> SEQ Figura \* ARABIC </w:instrText>
                            </w:r>
                            <w:r w:rsidR="00C330F4" w:rsidRPr="002F064B">
                              <w:rPr>
                                <w:b/>
                                <w:bCs/>
                                <w:i w:val="0"/>
                                <w:iCs w:val="0"/>
                                <w:color w:val="auto"/>
                                <w:sz w:val="24"/>
                                <w:szCs w:val="24"/>
                                <w:lang w:val="es-HN"/>
                              </w:rPr>
                              <w:fldChar w:fldCharType="separate"/>
                            </w:r>
                            <w:r w:rsidR="006F3CBE">
                              <w:rPr>
                                <w:b/>
                                <w:bCs/>
                                <w:i w:val="0"/>
                                <w:iCs w:val="0"/>
                                <w:noProof/>
                                <w:color w:val="auto"/>
                                <w:sz w:val="24"/>
                                <w:szCs w:val="24"/>
                                <w:lang w:val="es-HN"/>
                              </w:rPr>
                              <w:t>5</w:t>
                            </w:r>
                            <w:r w:rsidR="00C330F4" w:rsidRPr="002F064B">
                              <w:rPr>
                                <w:b/>
                                <w:bCs/>
                                <w:i w:val="0"/>
                                <w:iCs w:val="0"/>
                                <w:color w:val="auto"/>
                                <w:sz w:val="24"/>
                                <w:szCs w:val="24"/>
                                <w:lang w:val="es-HN"/>
                              </w:rPr>
                              <w:fldChar w:fldCharType="end"/>
                            </w:r>
                            <w:r w:rsidRPr="002F064B">
                              <w:rPr>
                                <w:b/>
                                <w:bCs/>
                                <w:i w:val="0"/>
                                <w:iCs w:val="0"/>
                                <w:color w:val="auto"/>
                                <w:sz w:val="24"/>
                                <w:szCs w:val="24"/>
                                <w:lang w:val="es-HN"/>
                              </w:rPr>
                              <w:t xml:space="preserve"> </w:t>
                            </w:r>
                            <w:r w:rsidR="00832712" w:rsidRPr="002F064B">
                              <w:rPr>
                                <w:b/>
                                <w:bCs/>
                                <w:i w:val="0"/>
                                <w:iCs w:val="0"/>
                                <w:color w:val="auto"/>
                                <w:sz w:val="24"/>
                                <w:szCs w:val="24"/>
                                <w:lang w:val="es-HN"/>
                              </w:rPr>
                              <w:t>–</w:t>
                            </w:r>
                            <w:r w:rsidRPr="002F064B">
                              <w:rPr>
                                <w:b/>
                                <w:bCs/>
                                <w:i w:val="0"/>
                                <w:iCs w:val="0"/>
                                <w:color w:val="auto"/>
                                <w:sz w:val="24"/>
                                <w:szCs w:val="24"/>
                                <w:lang w:val="es-HN"/>
                              </w:rPr>
                              <w:t xml:space="preserve"> </w:t>
                            </w:r>
                            <w:r w:rsidR="00832712" w:rsidRPr="002F064B">
                              <w:rPr>
                                <w:b/>
                                <w:bCs/>
                                <w:i w:val="0"/>
                                <w:iCs w:val="0"/>
                                <w:color w:val="auto"/>
                                <w:sz w:val="24"/>
                                <w:szCs w:val="24"/>
                                <w:lang w:val="es-HN"/>
                              </w:rPr>
                              <w:t>Chicas trabajando en biblioteca comunitaria de Dulce Nombre, Copán.</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2AD7263" id="Cuadro de texto 707069572" o:spid="_x0000_s1038" type="#_x0000_t202" style="position:absolute;left:0;text-align:left;margin-left:63.05pt;margin-top:51.45pt;width:332.05pt;height:.05pt;z-index:2513664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" stroked="f">
                <v:textbox style="mso-fit-shape-to-text:t" inset="0,0,0,0">
                  <w:txbxContent>
                    <w:p w14:paraId="3479CDD3" w14:textId="72A84E71" w:rsidR="002C4B6C" w:rsidRPr="002F064B" w:rsidRDefault="002C4B6C" w:rsidP="002C4B6C">
                      <w:pPr>
                        <w:pStyle w:val="Descripcin"/>
                        <w:rPr>
                          <w:rFonts w:cs="Times New Roman"/>
                          <w:b/>
                          <w:bCs/>
                          <w:i w:val="0"/>
                          <w:iCs w:val="0"/>
                          <w:noProof/>
                          <w:color w:val="auto"/>
                          <w:sz w:val="36"/>
                          <w:szCs w:val="36"/>
                          <w:lang w:val="es-HN"/>
                        </w:rPr>
                      </w:pPr>
                      <w:bookmarkStart w:id="73" w:name="_Toc156119695"/>
                      <w:r w:rsidRPr="002F064B">
                        <w:rPr>
                          <w:b/>
                          <w:bCs/>
                          <w:i w:val="0"/>
                          <w:iCs w:val="0"/>
                          <w:color w:val="auto"/>
                          <w:sz w:val="24"/>
                          <w:szCs w:val="24"/>
                          <w:lang w:val="es-HN"/>
                        </w:rPr>
                        <w:t xml:space="preserve">Figura </w:t>
                      </w:r>
                      <w:r w:rsidR="00C330F4" w:rsidRPr="002F064B">
                        <w:rPr>
                          <w:b/>
                          <w:bCs/>
                          <w:i w:val="0"/>
                          <w:iCs w:val="0"/>
                          <w:color w:val="auto"/>
                          <w:sz w:val="24"/>
                          <w:szCs w:val="24"/>
                          <w:lang w:val="es-HN"/>
                        </w:rPr>
                        <w:fldChar w:fldCharType="begin"/>
                      </w:r>
                      <w:r w:rsidR="00C330F4" w:rsidRPr="002F064B">
                        <w:rPr>
                          <w:b/>
                          <w:bCs/>
                          <w:i w:val="0"/>
                          <w:iCs w:val="0"/>
                          <w:color w:val="auto"/>
                          <w:sz w:val="24"/>
                          <w:szCs w:val="24"/>
                          <w:lang w:val="es-HN"/>
                        </w:rPr>
                        <w:instrText xml:space="preserve"> SEQ Figura \* ARABIC </w:instrText>
                      </w:r>
                      <w:r w:rsidR="00C330F4" w:rsidRPr="002F064B">
                        <w:rPr>
                          <w:b/>
                          <w:bCs/>
                          <w:i w:val="0"/>
                          <w:iCs w:val="0"/>
                          <w:color w:val="auto"/>
                          <w:sz w:val="24"/>
                          <w:szCs w:val="24"/>
                          <w:lang w:val="es-HN"/>
                        </w:rPr>
                        <w:fldChar w:fldCharType="separate"/>
                      </w:r>
                      <w:r w:rsidR="006F3CBE">
                        <w:rPr>
                          <w:b/>
                          <w:bCs/>
                          <w:i w:val="0"/>
                          <w:iCs w:val="0"/>
                          <w:noProof/>
                          <w:color w:val="auto"/>
                          <w:sz w:val="24"/>
                          <w:szCs w:val="24"/>
                          <w:lang w:val="es-HN"/>
                        </w:rPr>
                        <w:t>5</w:t>
                      </w:r>
                      <w:r w:rsidR="00C330F4" w:rsidRPr="002F064B">
                        <w:rPr>
                          <w:b/>
                          <w:bCs/>
                          <w:i w:val="0"/>
                          <w:iCs w:val="0"/>
                          <w:color w:val="auto"/>
                          <w:sz w:val="24"/>
                          <w:szCs w:val="24"/>
                          <w:lang w:val="es-HN"/>
                        </w:rPr>
                        <w:fldChar w:fldCharType="end"/>
                      </w:r>
                      <w:r w:rsidRPr="002F064B">
                        <w:rPr>
                          <w:b/>
                          <w:bCs/>
                          <w:i w:val="0"/>
                          <w:iCs w:val="0"/>
                          <w:color w:val="auto"/>
                          <w:sz w:val="24"/>
                          <w:szCs w:val="24"/>
                          <w:lang w:val="es-HN"/>
                        </w:rPr>
                        <w:t xml:space="preserve"> </w:t>
                      </w:r>
                      <w:r w:rsidR="00832712" w:rsidRPr="002F064B">
                        <w:rPr>
                          <w:b/>
                          <w:bCs/>
                          <w:i w:val="0"/>
                          <w:iCs w:val="0"/>
                          <w:color w:val="auto"/>
                          <w:sz w:val="24"/>
                          <w:szCs w:val="24"/>
                          <w:lang w:val="es-HN"/>
                        </w:rPr>
                        <w:t>–</w:t>
                      </w:r>
                      <w:r w:rsidRPr="002F064B">
                        <w:rPr>
                          <w:b/>
                          <w:bCs/>
                          <w:i w:val="0"/>
                          <w:iCs w:val="0"/>
                          <w:color w:val="auto"/>
                          <w:sz w:val="24"/>
                          <w:szCs w:val="24"/>
                          <w:lang w:val="es-HN"/>
                        </w:rPr>
                        <w:t xml:space="preserve"> </w:t>
                      </w:r>
                      <w:r w:rsidR="00832712" w:rsidRPr="002F064B">
                        <w:rPr>
                          <w:b/>
                          <w:bCs/>
                          <w:i w:val="0"/>
                          <w:iCs w:val="0"/>
                          <w:color w:val="auto"/>
                          <w:sz w:val="24"/>
                          <w:szCs w:val="24"/>
                          <w:lang w:val="es-HN"/>
                        </w:rPr>
                        <w:t>Chicas trabajando en biblioteca comunitaria de Dulce Nombre, Copán.</w:t>
                      </w:r>
                      <w:bookmarkEnd w:id="73"/>
                    </w:p>
                  </w:txbxContent>
                </v:textbox>
                <w10:wrap type="square" anchorx="margin"/>
              </v:shape>
            </w:pict>
          </mc:Fallback>
        </mc:AlternateContent>
      </w:r>
    </w:p>
    <w:p w14:paraId="1A08B010" w14:textId="61B09FEA" w:rsidR="00820511" w:rsidRPr="00BF6337" w:rsidRDefault="00244FB4" w:rsidP="00BC60F2">
      <w:pPr>
        <w:pStyle w:val="Ttulo4"/>
        <w:numPr>
          <w:ilvl w:val="3"/>
          <w:numId w:val="3"/>
        </w:numPr>
        <w:spacing w:line="360" w:lineRule="auto"/>
        <w:ind w:left="1854"/>
        <w:rPr>
          <w:lang w:val="es-HN"/>
        </w:rPr>
      </w:pPr>
      <w:bookmarkStart w:id="74" w:name="_Toc157520280"/>
      <w:r w:rsidRPr="00BF6337">
        <w:rPr>
          <w:lang w:val="es-HN"/>
        </w:rPr>
        <w:t xml:space="preserve">BIBLIOTECAS COMUNITARIAS </w:t>
      </w:r>
      <w:r w:rsidR="00756CAE" w:rsidRPr="00BF6337">
        <w:rPr>
          <w:lang w:val="es-HN"/>
        </w:rPr>
        <w:t>RIECKEN</w:t>
      </w:r>
      <w:bookmarkEnd w:id="74"/>
    </w:p>
    <w:p w14:paraId="7B7298CD" w14:textId="763908C7" w:rsidR="009A2232" w:rsidRPr="00BF6337" w:rsidRDefault="009A2232" w:rsidP="00414613">
      <w:pPr>
        <w:pStyle w:val="TextoPrincipal"/>
      </w:pPr>
      <w:r w:rsidRPr="00BF6337">
        <w:t xml:space="preserve">La Fundación Riecken, una organización sin fines de lucro fundada en el año 2000 y financiada de forma privada, tiene como vocación el uso del conocimiento y la información para promover oportunidades personales, desarrollo comunitario y la transformación positiva de las comunidades en Centro América. Su misión es impulsar la democracia y la prosperidad en estas comunidades, centrándose en instituciones sociales y educativas que fomentan el espíritu de descubrimiento y la participación social. La estrategia de desarrollo humano de la Fundación se </w:t>
      </w:r>
      <w:r w:rsidRPr="00BF6337">
        <w:lastRenderedPageBreak/>
        <w:t xml:space="preserve">basa en el modelo de biblioteca comunitaria, administrada por voluntarios y ciudadanos, y destaca la formación de líderes y el servicio a la comunidad. En la actualidad, supervisan una red de 52 </w:t>
      </w:r>
      <w:r w:rsidR="00E47BFF" w:rsidRPr="00BF6337">
        <w:rPr>
          <w:noProof/>
        </w:rPr>
        <mc:AlternateContent>
          <mc:Choice Requires="wps">
            <w:drawing>
              <wp:anchor distT="0" distB="0" distL="114300" distR="114300" simplePos="0" relativeHeight="251443200" behindDoc="1" locked="0" layoutInCell="1" allowOverlap="1" wp14:anchorId="6D1125DF" wp14:editId="20652EC9">
                <wp:simplePos x="0" y="0"/>
                <wp:positionH relativeFrom="margin">
                  <wp:posOffset>0</wp:posOffset>
                </wp:positionH>
                <wp:positionV relativeFrom="paragraph">
                  <wp:posOffset>3806987</wp:posOffset>
                </wp:positionV>
                <wp:extent cx="2508250" cy="228600"/>
                <wp:effectExtent l="0" t="0" r="6350" b="0"/>
                <wp:wrapTopAndBottom/>
                <wp:docPr id="457643694" name="Cuadro de texto 457643694"/>
                <wp:cNvGraphicFramePr/>
                <a:graphic xmlns:a="http://schemas.openxmlformats.org/drawingml/2006/main">
                  <a:graphicData uri="http://schemas.microsoft.com/office/word/2010/wordprocessingShape">
                    <wps:wsp>
                      <wps:cNvSpPr txBox="1"/>
                      <wps:spPr>
                        <a:xfrm>
                          <a:off x="0" y="0"/>
                          <a:ext cx="2508250" cy="228600"/>
                        </a:xfrm>
                        <a:prstGeom prst="rect">
                          <a:avLst/>
                        </a:prstGeom>
                        <a:solidFill>
                          <a:prstClr val="white"/>
                        </a:solidFill>
                        <a:ln>
                          <a:noFill/>
                        </a:ln>
                      </wps:spPr>
                      <wps:txbx>
                        <w:txbxContent>
                          <w:p w14:paraId="448F7A80" w14:textId="47F3BE7C" w:rsidR="002F064B" w:rsidRPr="00A3165A" w:rsidRDefault="002F064B" w:rsidP="002F064B">
                            <w:pPr>
                              <w:rPr>
                                <w:sz w:val="20"/>
                                <w:szCs w:val="18"/>
                                <w:lang w:val="es-HN"/>
                              </w:rPr>
                            </w:pPr>
                            <w:r>
                              <w:rPr>
                                <w:sz w:val="20"/>
                                <w:szCs w:val="18"/>
                                <w:lang w:val="es-HN"/>
                              </w:rPr>
                              <w:t>Fuente: Fundación Riecken,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125DF" id="Cuadro de texto 457643694" o:spid="_x0000_s1039" type="#_x0000_t202" style="position:absolute;left:0;text-align:left;margin-left:0;margin-top:299.75pt;width:197.5pt;height:18pt;z-index:-251873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" stroked="f">
                <v:textbox inset="0,0,0,0">
                  <w:txbxContent>
                    <w:p w14:paraId="448F7A80" w14:textId="47F3BE7C" w:rsidR="002F064B" w:rsidRPr="00A3165A" w:rsidRDefault="002F064B" w:rsidP="002F064B">
                      <w:pPr>
                        <w:rPr>
                          <w:sz w:val="20"/>
                          <w:szCs w:val="18"/>
                          <w:lang w:val="es-HN"/>
                        </w:rPr>
                      </w:pPr>
                      <w:r>
                        <w:rPr>
                          <w:sz w:val="20"/>
                          <w:szCs w:val="18"/>
                          <w:lang w:val="es-HN"/>
                        </w:rPr>
                        <w:t>Fuente: Fundación Riecken, 2023</w:t>
                      </w:r>
                    </w:p>
                  </w:txbxContent>
                </v:textbox>
                <w10:wrap type="topAndBottom" anchorx="margin"/>
              </v:shape>
            </w:pict>
          </mc:Fallback>
        </mc:AlternateContent>
      </w:r>
      <w:r w:rsidRPr="00BF6337">
        <w:t>bibliotecas en 12 departamentos de la región.</w:t>
      </w:r>
      <w:r w:rsidR="004C74FF" w:rsidRPr="00BF6337">
        <w:t xml:space="preserve"> </w:t>
      </w:r>
    </w:p>
    <w:p w14:paraId="6422CA45" w14:textId="66BCDB61" w:rsidR="009A2232" w:rsidRPr="00BF6337" w:rsidRDefault="008D20A4" w:rsidP="00414613">
      <w:pPr>
        <w:pStyle w:val="TextoPrincipal"/>
      </w:pPr>
      <w:r w:rsidRPr="00BF6337">
        <w:rPr>
          <w:noProof/>
        </w:rPr>
        <mc:AlternateContent>
          <mc:Choice Requires="wps">
            <w:drawing>
              <wp:anchor distT="0" distB="0" distL="114300" distR="114300" simplePos="0" relativeHeight="251320320" behindDoc="0" locked="0" layoutInCell="1" allowOverlap="1" wp14:anchorId="2EADD281" wp14:editId="51C396DC">
                <wp:simplePos x="0" y="0"/>
                <wp:positionH relativeFrom="margin">
                  <wp:align>right</wp:align>
                </wp:positionH>
                <wp:positionV relativeFrom="paragraph">
                  <wp:posOffset>2824992</wp:posOffset>
                </wp:positionV>
                <wp:extent cx="5942965" cy="635"/>
                <wp:effectExtent l="0" t="0" r="635" b="0"/>
                <wp:wrapTopAndBottom/>
                <wp:docPr id="1430798023" name="Cuadro de texto 1430798023"/>
                <wp:cNvGraphicFramePr/>
                <a:graphic xmlns:a="http://schemas.openxmlformats.org/drawingml/2006/main">
                  <a:graphicData uri="http://schemas.microsoft.com/office/word/2010/wordprocessingShape">
                    <wps:wsp>
                      <wps:cNvSpPr txBox="1"/>
                      <wps:spPr>
                        <a:xfrm>
                          <a:off x="0" y="0"/>
                          <a:ext cx="5942965" cy="635"/>
                        </a:xfrm>
                        <a:prstGeom prst="rect">
                          <a:avLst/>
                        </a:prstGeom>
                        <a:solidFill>
                          <a:prstClr val="white"/>
                        </a:solidFill>
                        <a:ln>
                          <a:noFill/>
                        </a:ln>
                      </wps:spPr>
                      <wps:txbx>
                        <w:txbxContent>
                          <w:p w14:paraId="534A9F79" w14:textId="0C4198C2" w:rsidR="004F3D1A" w:rsidRPr="002F064B" w:rsidRDefault="004F3D1A" w:rsidP="00372D3F">
                            <w:pPr>
                              <w:pStyle w:val="Descripcin"/>
                              <w:jc w:val="both"/>
                              <w:rPr>
                                <w:rFonts w:cs="Times New Roman"/>
                                <w:b/>
                                <w:bCs/>
                                <w:i w:val="0"/>
                                <w:iCs w:val="0"/>
                                <w:color w:val="auto"/>
                                <w:sz w:val="36"/>
                                <w:szCs w:val="36"/>
                                <w:lang w:val="es-HN"/>
                              </w:rPr>
                            </w:pPr>
                            <w:bookmarkStart w:id="75" w:name="_Toc156119696"/>
                            <w:r w:rsidRPr="002F064B">
                              <w:rPr>
                                <w:b/>
                                <w:bCs/>
                                <w:i w:val="0"/>
                                <w:iCs w:val="0"/>
                                <w:color w:val="auto"/>
                                <w:sz w:val="24"/>
                                <w:szCs w:val="24"/>
                                <w:lang w:val="es-HN"/>
                              </w:rPr>
                              <w:t xml:space="preserve">Figura </w:t>
                            </w:r>
                            <w:r w:rsidR="00C330F4" w:rsidRPr="002F064B">
                              <w:rPr>
                                <w:b/>
                                <w:bCs/>
                                <w:i w:val="0"/>
                                <w:iCs w:val="0"/>
                                <w:color w:val="auto"/>
                                <w:sz w:val="24"/>
                                <w:szCs w:val="24"/>
                                <w:lang w:val="es-HN"/>
                              </w:rPr>
                              <w:fldChar w:fldCharType="begin"/>
                            </w:r>
                            <w:r w:rsidR="00C330F4" w:rsidRPr="002F064B">
                              <w:rPr>
                                <w:b/>
                                <w:bCs/>
                                <w:i w:val="0"/>
                                <w:iCs w:val="0"/>
                                <w:color w:val="auto"/>
                                <w:sz w:val="24"/>
                                <w:szCs w:val="24"/>
                                <w:lang w:val="es-HN"/>
                              </w:rPr>
                              <w:instrText xml:space="preserve"> SEQ Figura \* ARABIC </w:instrText>
                            </w:r>
                            <w:r w:rsidR="00C330F4" w:rsidRPr="002F064B">
                              <w:rPr>
                                <w:b/>
                                <w:bCs/>
                                <w:i w:val="0"/>
                                <w:iCs w:val="0"/>
                                <w:color w:val="auto"/>
                                <w:sz w:val="24"/>
                                <w:szCs w:val="24"/>
                                <w:lang w:val="es-HN"/>
                              </w:rPr>
                              <w:fldChar w:fldCharType="separate"/>
                            </w:r>
                            <w:r w:rsidR="006F3CBE">
                              <w:rPr>
                                <w:b/>
                                <w:bCs/>
                                <w:i w:val="0"/>
                                <w:iCs w:val="0"/>
                                <w:noProof/>
                                <w:color w:val="auto"/>
                                <w:sz w:val="24"/>
                                <w:szCs w:val="24"/>
                                <w:lang w:val="es-HN"/>
                              </w:rPr>
                              <w:t>6</w:t>
                            </w:r>
                            <w:r w:rsidR="00C330F4" w:rsidRPr="002F064B">
                              <w:rPr>
                                <w:b/>
                                <w:bCs/>
                                <w:i w:val="0"/>
                                <w:iCs w:val="0"/>
                                <w:color w:val="auto"/>
                                <w:sz w:val="24"/>
                                <w:szCs w:val="24"/>
                                <w:lang w:val="es-HN"/>
                              </w:rPr>
                              <w:fldChar w:fldCharType="end"/>
                            </w:r>
                            <w:r w:rsidRPr="002F064B">
                              <w:rPr>
                                <w:b/>
                                <w:bCs/>
                                <w:i w:val="0"/>
                                <w:iCs w:val="0"/>
                                <w:color w:val="auto"/>
                                <w:sz w:val="24"/>
                                <w:szCs w:val="24"/>
                                <w:lang w:val="es-HN"/>
                              </w:rPr>
                              <w:t xml:space="preserve"> </w:t>
                            </w:r>
                            <w:r w:rsidR="00B45029" w:rsidRPr="002F064B">
                              <w:rPr>
                                <w:b/>
                                <w:bCs/>
                                <w:i w:val="0"/>
                                <w:iCs w:val="0"/>
                                <w:color w:val="auto"/>
                                <w:sz w:val="24"/>
                                <w:szCs w:val="24"/>
                                <w:lang w:val="es-HN"/>
                              </w:rPr>
                              <w:t>– Ubicación de las Bibliotecas Comunitarias de la red Riecken</w:t>
                            </w:r>
                            <w:bookmarkEnd w:id="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ADD281" id="Cuadro de texto 1430798023" o:spid="_x0000_s1040" type="#_x0000_t202" style="position:absolute;left:0;text-align:left;margin-left:416.75pt;margin-top:222.45pt;width:467.95pt;height:.05pt;z-index:25132032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" stroked="f">
                <v:textbox style="mso-fit-shape-to-text:t" inset="0,0,0,0">
                  <w:txbxContent>
                    <w:p w14:paraId="534A9F79" w14:textId="0C4198C2" w:rsidR="004F3D1A" w:rsidRPr="002F064B" w:rsidRDefault="004F3D1A" w:rsidP="00372D3F">
                      <w:pPr>
                        <w:pStyle w:val="Descripcin"/>
                        <w:jc w:val="both"/>
                        <w:rPr>
                          <w:rFonts w:cs="Times New Roman"/>
                          <w:b/>
                          <w:bCs/>
                          <w:i w:val="0"/>
                          <w:iCs w:val="0"/>
                          <w:color w:val="auto"/>
                          <w:sz w:val="36"/>
                          <w:szCs w:val="36"/>
                          <w:lang w:val="es-HN"/>
                        </w:rPr>
                      </w:pPr>
                      <w:bookmarkStart w:id="76" w:name="_Toc156119696"/>
                      <w:r w:rsidRPr="002F064B">
                        <w:rPr>
                          <w:b/>
                          <w:bCs/>
                          <w:i w:val="0"/>
                          <w:iCs w:val="0"/>
                          <w:color w:val="auto"/>
                          <w:sz w:val="24"/>
                          <w:szCs w:val="24"/>
                          <w:lang w:val="es-HN"/>
                        </w:rPr>
                        <w:t xml:space="preserve">Figura </w:t>
                      </w:r>
                      <w:r w:rsidR="00C330F4" w:rsidRPr="002F064B">
                        <w:rPr>
                          <w:b/>
                          <w:bCs/>
                          <w:i w:val="0"/>
                          <w:iCs w:val="0"/>
                          <w:color w:val="auto"/>
                          <w:sz w:val="24"/>
                          <w:szCs w:val="24"/>
                          <w:lang w:val="es-HN"/>
                        </w:rPr>
                        <w:fldChar w:fldCharType="begin"/>
                      </w:r>
                      <w:r w:rsidR="00C330F4" w:rsidRPr="002F064B">
                        <w:rPr>
                          <w:b/>
                          <w:bCs/>
                          <w:i w:val="0"/>
                          <w:iCs w:val="0"/>
                          <w:color w:val="auto"/>
                          <w:sz w:val="24"/>
                          <w:szCs w:val="24"/>
                          <w:lang w:val="es-HN"/>
                        </w:rPr>
                        <w:instrText xml:space="preserve"> SEQ Figura \* ARABIC </w:instrText>
                      </w:r>
                      <w:r w:rsidR="00C330F4" w:rsidRPr="002F064B">
                        <w:rPr>
                          <w:b/>
                          <w:bCs/>
                          <w:i w:val="0"/>
                          <w:iCs w:val="0"/>
                          <w:color w:val="auto"/>
                          <w:sz w:val="24"/>
                          <w:szCs w:val="24"/>
                          <w:lang w:val="es-HN"/>
                        </w:rPr>
                        <w:fldChar w:fldCharType="separate"/>
                      </w:r>
                      <w:r w:rsidR="006F3CBE">
                        <w:rPr>
                          <w:b/>
                          <w:bCs/>
                          <w:i w:val="0"/>
                          <w:iCs w:val="0"/>
                          <w:noProof/>
                          <w:color w:val="auto"/>
                          <w:sz w:val="24"/>
                          <w:szCs w:val="24"/>
                          <w:lang w:val="es-HN"/>
                        </w:rPr>
                        <w:t>6</w:t>
                      </w:r>
                      <w:r w:rsidR="00C330F4" w:rsidRPr="002F064B">
                        <w:rPr>
                          <w:b/>
                          <w:bCs/>
                          <w:i w:val="0"/>
                          <w:iCs w:val="0"/>
                          <w:color w:val="auto"/>
                          <w:sz w:val="24"/>
                          <w:szCs w:val="24"/>
                          <w:lang w:val="es-HN"/>
                        </w:rPr>
                        <w:fldChar w:fldCharType="end"/>
                      </w:r>
                      <w:r w:rsidRPr="002F064B">
                        <w:rPr>
                          <w:b/>
                          <w:bCs/>
                          <w:i w:val="0"/>
                          <w:iCs w:val="0"/>
                          <w:color w:val="auto"/>
                          <w:sz w:val="24"/>
                          <w:szCs w:val="24"/>
                          <w:lang w:val="es-HN"/>
                        </w:rPr>
                        <w:t xml:space="preserve"> </w:t>
                      </w:r>
                      <w:r w:rsidR="00B45029" w:rsidRPr="002F064B">
                        <w:rPr>
                          <w:b/>
                          <w:bCs/>
                          <w:i w:val="0"/>
                          <w:iCs w:val="0"/>
                          <w:color w:val="auto"/>
                          <w:sz w:val="24"/>
                          <w:szCs w:val="24"/>
                          <w:lang w:val="es-HN"/>
                        </w:rPr>
                        <w:t>– Ubicación de las Bibliotecas Comunitarias de la red Riecken</w:t>
                      </w:r>
                      <w:bookmarkEnd w:id="76"/>
                    </w:p>
                  </w:txbxContent>
                </v:textbox>
                <w10:wrap type="topAndBottom" anchorx="margin"/>
              </v:shape>
            </w:pict>
          </mc:Fallback>
        </mc:AlternateContent>
      </w:r>
      <w:r w:rsidRPr="00BF6337">
        <w:rPr>
          <w:noProof/>
        </w:rPr>
        <w:drawing>
          <wp:anchor distT="0" distB="0" distL="114300" distR="114300" simplePos="0" relativeHeight="251315200" behindDoc="0" locked="0" layoutInCell="1" allowOverlap="1" wp14:anchorId="22091CDF" wp14:editId="505200F1">
            <wp:simplePos x="0" y="0"/>
            <wp:positionH relativeFrom="margin">
              <wp:posOffset>0</wp:posOffset>
            </wp:positionH>
            <wp:positionV relativeFrom="paragraph">
              <wp:posOffset>322</wp:posOffset>
            </wp:positionV>
            <wp:extent cx="5942965" cy="2805430"/>
            <wp:effectExtent l="0" t="0" r="635" b="0"/>
            <wp:wrapTopAndBottom/>
            <wp:docPr id="1827110718" name="Imagen 1827110718"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110718" name="Imagen 1" descr="Mapa&#10;&#10;Descripción generada automáticamente"/>
                    <pic:cNvPicPr/>
                  </pic:nvPicPr>
                  <pic:blipFill rotWithShape="1">
                    <a:blip r:embed="rId54">
                      <a:extLst>
                        <a:ext uri="{28A0092B-C50C-407E-A947-70E740481C1C}">
                          <a14:useLocalDpi xmlns:a14="http://schemas.microsoft.com/office/drawing/2010/main" val="0"/>
                        </a:ext>
                      </a:extLst>
                    </a:blip>
                    <a:srcRect t="4061"/>
                    <a:stretch/>
                  </pic:blipFill>
                  <pic:spPr bwMode="auto">
                    <a:xfrm>
                      <a:off x="0" y="0"/>
                      <a:ext cx="5942965" cy="2805430"/>
                    </a:xfrm>
                    <a:prstGeom prst="rect">
                      <a:avLst/>
                    </a:prstGeom>
                    <a:ln>
                      <a:noFill/>
                    </a:ln>
                    <a:extLst>
                      <a:ext uri="{53640926-AAD7-44D8-BBD7-CCE9431645EC}">
                        <a14:shadowObscured xmlns:a14="http://schemas.microsoft.com/office/drawing/2010/main"/>
                      </a:ext>
                    </a:extLst>
                  </pic:spPr>
                </pic:pic>
              </a:graphicData>
            </a:graphic>
          </wp:anchor>
        </w:drawing>
      </w:r>
      <w:r w:rsidR="009A2232" w:rsidRPr="00BF6337">
        <w:t>Las bibliotecas comunitarias Riecken, operan bajo un convenio tripartito que involucra al Gobierno Municipal, la Fundación Riecken y la sociedad representada a través de una Junta Directiva local. La programación de la Fundación se enfoca en el acceso al conocimiento, la libre expresión, la acción y el liderazgo. Los programas incluyen la formación de hábitos de lectura con iniciativas como 'Barrilete Viajero', el fortalecimiento del liderazgo juvenil a través de 'La Zona X', acceso a tecnología de información y comunicación, formación bibliotecaria y capacitación de Juntas Directivas locales. Esta programación integral busca fortalecer las bibliotecas comunitarias como instituciones que influyen en cambios sociales, promoviendo la democracia y la prosperidad comunitaria.</w:t>
      </w:r>
    </w:p>
    <w:p w14:paraId="691A5559" w14:textId="2930CBEE" w:rsidR="009A2232" w:rsidRPr="00BF6337" w:rsidRDefault="009A2232" w:rsidP="00414613">
      <w:pPr>
        <w:pStyle w:val="TextoPrincipal"/>
      </w:pPr>
      <w:r w:rsidRPr="00BF6337">
        <w:t xml:space="preserve">Una biblioteca comunitaria Riecken es una institución moderna y dinámica, que funciona como un centro de descubrimiento y participación social. Estas bibliotecas desafían el paradigma tradicional y se han convertido en un lugar de exploración, aprendizaje, descubrimiento y diversión. Están profundamente arraigadas en la comunidad, lo que hace que todas las personas se identifiquen con ellas y tengan razones para visitarlas. Estas bibliotecas brindan oportunidades de desarrollo en una amplia variedad de áreas, desde medio ambiente, derechos de los niños y niñas, empoderamiento de las mujeres, alfabetización digital, hasta promoción de valores familiares y </w:t>
      </w:r>
      <w:r w:rsidRPr="00BF6337">
        <w:lastRenderedPageBreak/>
        <w:t>comunitarios, entre otros.</w:t>
      </w:r>
    </w:p>
    <w:p w14:paraId="58D88EA1" w14:textId="43C083E3" w:rsidR="00D75FD1" w:rsidRPr="00BF6337" w:rsidRDefault="009A2232" w:rsidP="00414613">
      <w:pPr>
        <w:pStyle w:val="TextoPrincipal"/>
      </w:pPr>
      <w:r w:rsidRPr="00BF6337">
        <w:t>El enfoque de la Fundación Riecken va más allá de ser una biblioteca moderna; se destaca por su programación local que promueve valores democráticos y liderazgo. Cada biblioteca es administrada y guiada por una Junta Directiva local, lo que refleja la creencia de que los ciudadanos de cada comunidad tienen las respuestas a sus problemas. La Fundación busca que estas Juntas Directivas sean respetadas e influyentes, impulsando la participación social y el espíritu de descubrimiento. Además, promueven la democracia al proporcionar acceso a información precisa y actualizada, y buscan la prosperidad al empoderar a los individuos con conocimiento y educación</w:t>
      </w:r>
      <w:r w:rsidR="00D75FD1" w:rsidRPr="00BF6337">
        <w:t xml:space="preserve">. </w:t>
      </w:r>
      <w:sdt>
        <w:sdtPr>
          <w:id w:val="769362589"/>
          <w:citation/>
        </w:sdtPr>
        <w:sdtContent>
          <w:r w:rsidR="00FC1558" w:rsidRPr="00BF6337">
            <w:fldChar w:fldCharType="begin"/>
          </w:r>
          <w:r w:rsidR="00FC1558" w:rsidRPr="00BF6337">
            <w:instrText xml:space="preserve"> CITATION Bib14 \l 18442 </w:instrText>
          </w:r>
          <w:r w:rsidR="00FC1558" w:rsidRPr="00BF6337">
            <w:fldChar w:fldCharType="separate"/>
          </w:r>
          <w:r w:rsidR="00640E0C" w:rsidRPr="00BF6337">
            <w:rPr>
              <w:noProof/>
            </w:rPr>
            <w:t>(Bibliotecas Comunitarias Riecken, 2014)</w:t>
          </w:r>
          <w:r w:rsidR="00FC1558" w:rsidRPr="00BF6337">
            <w:fldChar w:fldCharType="end"/>
          </w:r>
        </w:sdtContent>
      </w:sdt>
    </w:p>
    <w:p w14:paraId="513BFCD5" w14:textId="03FC2AF2" w:rsidR="00A117C9" w:rsidRPr="00BF6337" w:rsidRDefault="002F064B" w:rsidP="00414613">
      <w:pPr>
        <w:pStyle w:val="TextoPrincipal"/>
      </w:pPr>
      <w:r w:rsidRPr="00BF6337">
        <w:rPr>
          <w:noProof/>
        </w:rPr>
        <mc:AlternateContent>
          <mc:Choice Requires="wps">
            <w:drawing>
              <wp:anchor distT="0" distB="0" distL="114300" distR="114300" simplePos="0" relativeHeight="251310080" behindDoc="0" locked="0" layoutInCell="1" allowOverlap="1" wp14:anchorId="7C95161A" wp14:editId="63A1C04E">
                <wp:simplePos x="0" y="0"/>
                <wp:positionH relativeFrom="margin">
                  <wp:posOffset>838200</wp:posOffset>
                </wp:positionH>
                <wp:positionV relativeFrom="paragraph">
                  <wp:posOffset>3375025</wp:posOffset>
                </wp:positionV>
                <wp:extent cx="4264660" cy="200025"/>
                <wp:effectExtent l="0" t="0" r="2540" b="9525"/>
                <wp:wrapTopAndBottom/>
                <wp:docPr id="1116899646" name="Cuadro de texto 1116899646"/>
                <wp:cNvGraphicFramePr/>
                <a:graphic xmlns:a="http://schemas.openxmlformats.org/drawingml/2006/main">
                  <a:graphicData uri="http://schemas.microsoft.com/office/word/2010/wordprocessingShape">
                    <wps:wsp>
                      <wps:cNvSpPr txBox="1"/>
                      <wps:spPr>
                        <a:xfrm>
                          <a:off x="0" y="0"/>
                          <a:ext cx="4264660" cy="200025"/>
                        </a:xfrm>
                        <a:prstGeom prst="rect">
                          <a:avLst/>
                        </a:prstGeom>
                        <a:solidFill>
                          <a:prstClr val="white"/>
                        </a:solidFill>
                        <a:ln>
                          <a:noFill/>
                        </a:ln>
                      </wps:spPr>
                      <wps:txbx>
                        <w:txbxContent>
                          <w:p w14:paraId="7449F3C5" w14:textId="5DEFAE95" w:rsidR="00A117C9" w:rsidRPr="002F064B" w:rsidRDefault="00A117C9" w:rsidP="00372D3F">
                            <w:pPr>
                              <w:pStyle w:val="Descripcin"/>
                              <w:rPr>
                                <w:rFonts w:cs="Times New Roman"/>
                                <w:b/>
                                <w:bCs/>
                                <w:i w:val="0"/>
                                <w:iCs w:val="0"/>
                                <w:noProof/>
                                <w:color w:val="auto"/>
                                <w:sz w:val="36"/>
                                <w:szCs w:val="36"/>
                                <w:lang w:val="es-HN"/>
                              </w:rPr>
                            </w:pPr>
                            <w:bookmarkStart w:id="77" w:name="_Toc156119697"/>
                            <w:r w:rsidRPr="002F064B">
                              <w:rPr>
                                <w:b/>
                                <w:bCs/>
                                <w:i w:val="0"/>
                                <w:iCs w:val="0"/>
                                <w:color w:val="auto"/>
                                <w:sz w:val="24"/>
                                <w:szCs w:val="24"/>
                                <w:lang w:val="es-HN"/>
                              </w:rPr>
                              <w:t xml:space="preserve">Figura </w:t>
                            </w:r>
                            <w:r w:rsidR="00C330F4" w:rsidRPr="002F064B">
                              <w:rPr>
                                <w:b/>
                                <w:bCs/>
                                <w:i w:val="0"/>
                                <w:iCs w:val="0"/>
                                <w:color w:val="auto"/>
                                <w:sz w:val="24"/>
                                <w:szCs w:val="24"/>
                                <w:lang w:val="es-HN"/>
                              </w:rPr>
                              <w:fldChar w:fldCharType="begin"/>
                            </w:r>
                            <w:r w:rsidR="00C330F4" w:rsidRPr="002F064B">
                              <w:rPr>
                                <w:b/>
                                <w:bCs/>
                                <w:i w:val="0"/>
                                <w:iCs w:val="0"/>
                                <w:color w:val="auto"/>
                                <w:sz w:val="24"/>
                                <w:szCs w:val="24"/>
                                <w:lang w:val="es-HN"/>
                              </w:rPr>
                              <w:instrText xml:space="preserve"> SEQ Figura \* ARABIC </w:instrText>
                            </w:r>
                            <w:r w:rsidR="00C330F4" w:rsidRPr="002F064B">
                              <w:rPr>
                                <w:b/>
                                <w:bCs/>
                                <w:i w:val="0"/>
                                <w:iCs w:val="0"/>
                                <w:color w:val="auto"/>
                                <w:sz w:val="24"/>
                                <w:szCs w:val="24"/>
                                <w:lang w:val="es-HN"/>
                              </w:rPr>
                              <w:fldChar w:fldCharType="separate"/>
                            </w:r>
                            <w:r w:rsidR="006F3CBE">
                              <w:rPr>
                                <w:b/>
                                <w:bCs/>
                                <w:i w:val="0"/>
                                <w:iCs w:val="0"/>
                                <w:noProof/>
                                <w:color w:val="auto"/>
                                <w:sz w:val="24"/>
                                <w:szCs w:val="24"/>
                                <w:lang w:val="es-HN"/>
                              </w:rPr>
                              <w:t>7</w:t>
                            </w:r>
                            <w:r w:rsidR="00C330F4" w:rsidRPr="002F064B">
                              <w:rPr>
                                <w:b/>
                                <w:bCs/>
                                <w:i w:val="0"/>
                                <w:iCs w:val="0"/>
                                <w:color w:val="auto"/>
                                <w:sz w:val="24"/>
                                <w:szCs w:val="24"/>
                                <w:lang w:val="es-HN"/>
                              </w:rPr>
                              <w:fldChar w:fldCharType="end"/>
                            </w:r>
                            <w:r w:rsidRPr="002F064B">
                              <w:rPr>
                                <w:b/>
                                <w:bCs/>
                                <w:i w:val="0"/>
                                <w:iCs w:val="0"/>
                                <w:color w:val="auto"/>
                                <w:sz w:val="24"/>
                                <w:szCs w:val="24"/>
                                <w:lang w:val="es-HN"/>
                              </w:rPr>
                              <w:t xml:space="preserve"> - Logo oficial Bibliotecas Comunitarias Riecken</w:t>
                            </w:r>
                            <w:bookmarkEnd w:id="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95161A" id="Cuadro de texto 1116899646" o:spid="_x0000_s1041" type="#_x0000_t202" style="position:absolute;left:0;text-align:left;margin-left:66pt;margin-top:265.75pt;width:335.8pt;height:15.75pt;z-index:251310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" stroked="f">
                <v:textbox inset="0,0,0,0">
                  <w:txbxContent>
                    <w:p w14:paraId="7449F3C5" w14:textId="5DEFAE95" w:rsidR="00A117C9" w:rsidRPr="002F064B" w:rsidRDefault="00A117C9" w:rsidP="00372D3F">
                      <w:pPr>
                        <w:pStyle w:val="Descripcin"/>
                        <w:rPr>
                          <w:rFonts w:cs="Times New Roman"/>
                          <w:b/>
                          <w:bCs/>
                          <w:i w:val="0"/>
                          <w:iCs w:val="0"/>
                          <w:noProof/>
                          <w:color w:val="auto"/>
                          <w:sz w:val="36"/>
                          <w:szCs w:val="36"/>
                          <w:lang w:val="es-HN"/>
                        </w:rPr>
                      </w:pPr>
                      <w:bookmarkStart w:id="78" w:name="_Toc156119697"/>
                      <w:r w:rsidRPr="002F064B">
                        <w:rPr>
                          <w:b/>
                          <w:bCs/>
                          <w:i w:val="0"/>
                          <w:iCs w:val="0"/>
                          <w:color w:val="auto"/>
                          <w:sz w:val="24"/>
                          <w:szCs w:val="24"/>
                          <w:lang w:val="es-HN"/>
                        </w:rPr>
                        <w:t xml:space="preserve">Figura </w:t>
                      </w:r>
                      <w:r w:rsidR="00C330F4" w:rsidRPr="002F064B">
                        <w:rPr>
                          <w:b/>
                          <w:bCs/>
                          <w:i w:val="0"/>
                          <w:iCs w:val="0"/>
                          <w:color w:val="auto"/>
                          <w:sz w:val="24"/>
                          <w:szCs w:val="24"/>
                          <w:lang w:val="es-HN"/>
                        </w:rPr>
                        <w:fldChar w:fldCharType="begin"/>
                      </w:r>
                      <w:r w:rsidR="00C330F4" w:rsidRPr="002F064B">
                        <w:rPr>
                          <w:b/>
                          <w:bCs/>
                          <w:i w:val="0"/>
                          <w:iCs w:val="0"/>
                          <w:color w:val="auto"/>
                          <w:sz w:val="24"/>
                          <w:szCs w:val="24"/>
                          <w:lang w:val="es-HN"/>
                        </w:rPr>
                        <w:instrText xml:space="preserve"> SEQ Figura \* ARABIC </w:instrText>
                      </w:r>
                      <w:r w:rsidR="00C330F4" w:rsidRPr="002F064B">
                        <w:rPr>
                          <w:b/>
                          <w:bCs/>
                          <w:i w:val="0"/>
                          <w:iCs w:val="0"/>
                          <w:color w:val="auto"/>
                          <w:sz w:val="24"/>
                          <w:szCs w:val="24"/>
                          <w:lang w:val="es-HN"/>
                        </w:rPr>
                        <w:fldChar w:fldCharType="separate"/>
                      </w:r>
                      <w:r w:rsidR="006F3CBE">
                        <w:rPr>
                          <w:b/>
                          <w:bCs/>
                          <w:i w:val="0"/>
                          <w:iCs w:val="0"/>
                          <w:noProof/>
                          <w:color w:val="auto"/>
                          <w:sz w:val="24"/>
                          <w:szCs w:val="24"/>
                          <w:lang w:val="es-HN"/>
                        </w:rPr>
                        <w:t>7</w:t>
                      </w:r>
                      <w:r w:rsidR="00C330F4" w:rsidRPr="002F064B">
                        <w:rPr>
                          <w:b/>
                          <w:bCs/>
                          <w:i w:val="0"/>
                          <w:iCs w:val="0"/>
                          <w:color w:val="auto"/>
                          <w:sz w:val="24"/>
                          <w:szCs w:val="24"/>
                          <w:lang w:val="es-HN"/>
                        </w:rPr>
                        <w:fldChar w:fldCharType="end"/>
                      </w:r>
                      <w:r w:rsidRPr="002F064B">
                        <w:rPr>
                          <w:b/>
                          <w:bCs/>
                          <w:i w:val="0"/>
                          <w:iCs w:val="0"/>
                          <w:color w:val="auto"/>
                          <w:sz w:val="24"/>
                          <w:szCs w:val="24"/>
                          <w:lang w:val="es-HN"/>
                        </w:rPr>
                        <w:t xml:space="preserve"> - Logo oficial Bibliotecas Comunitarias Riecken</w:t>
                      </w:r>
                      <w:bookmarkEnd w:id="78"/>
                    </w:p>
                  </w:txbxContent>
                </v:textbox>
                <w10:wrap type="topAndBottom" anchorx="margin"/>
              </v:shape>
            </w:pict>
          </mc:Fallback>
        </mc:AlternateContent>
      </w:r>
      <w:r w:rsidRPr="00BF6337">
        <w:rPr>
          <w:noProof/>
        </w:rPr>
        <mc:AlternateContent>
          <mc:Choice Requires="wps">
            <w:drawing>
              <wp:anchor distT="0" distB="0" distL="114300" distR="114300" simplePos="0" relativeHeight="251448320" behindDoc="1" locked="0" layoutInCell="1" allowOverlap="1" wp14:anchorId="36A42C1B" wp14:editId="1647D2CA">
                <wp:simplePos x="0" y="0"/>
                <wp:positionH relativeFrom="page">
                  <wp:posOffset>1762125</wp:posOffset>
                </wp:positionH>
                <wp:positionV relativeFrom="paragraph">
                  <wp:posOffset>3617595</wp:posOffset>
                </wp:positionV>
                <wp:extent cx="2508250" cy="173355"/>
                <wp:effectExtent l="0" t="0" r="6350" b="0"/>
                <wp:wrapTopAndBottom/>
                <wp:docPr id="2112304639" name="Cuadro de texto 2112304639"/>
                <wp:cNvGraphicFramePr/>
                <a:graphic xmlns:a="http://schemas.openxmlformats.org/drawingml/2006/main">
                  <a:graphicData uri="http://schemas.microsoft.com/office/word/2010/wordprocessingShape">
                    <wps:wsp>
                      <wps:cNvSpPr txBox="1"/>
                      <wps:spPr>
                        <a:xfrm>
                          <a:off x="0" y="0"/>
                          <a:ext cx="2508250" cy="173355"/>
                        </a:xfrm>
                        <a:prstGeom prst="rect">
                          <a:avLst/>
                        </a:prstGeom>
                        <a:solidFill>
                          <a:prstClr val="white"/>
                        </a:solidFill>
                        <a:ln>
                          <a:noFill/>
                        </a:ln>
                      </wps:spPr>
                      <wps:txbx>
                        <w:txbxContent>
                          <w:p w14:paraId="3120ED63" w14:textId="4B65D0BC" w:rsidR="002F064B" w:rsidRPr="00A3165A" w:rsidRDefault="002F064B" w:rsidP="002F064B">
                            <w:pPr>
                              <w:rPr>
                                <w:sz w:val="20"/>
                                <w:szCs w:val="18"/>
                                <w:lang w:val="es-HN"/>
                              </w:rPr>
                            </w:pPr>
                            <w:r>
                              <w:rPr>
                                <w:sz w:val="20"/>
                                <w:szCs w:val="18"/>
                                <w:lang w:val="es-HN"/>
                              </w:rPr>
                              <w:t>Fuente: Fundación Riecken,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A42C1B" id="Cuadro de texto 2112304639" o:spid="_x0000_s1042" type="#_x0000_t202" style="position:absolute;left:0;text-align:left;margin-left:138.75pt;margin-top:284.85pt;width:197.5pt;height:13.6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" stroked="f">
                <v:textbox inset="0,0,0,0">
                  <w:txbxContent>
                    <w:p w14:paraId="3120ED63" w14:textId="4B65D0BC" w:rsidR="002F064B" w:rsidRPr="00A3165A" w:rsidRDefault="002F064B" w:rsidP="002F064B">
                      <w:pPr>
                        <w:rPr>
                          <w:sz w:val="20"/>
                          <w:szCs w:val="18"/>
                          <w:lang w:val="es-HN"/>
                        </w:rPr>
                      </w:pPr>
                      <w:r>
                        <w:rPr>
                          <w:sz w:val="20"/>
                          <w:szCs w:val="18"/>
                          <w:lang w:val="es-HN"/>
                        </w:rPr>
                        <w:t>Fuente: Fundación Riecken, 2023</w:t>
                      </w:r>
                    </w:p>
                  </w:txbxContent>
                </v:textbox>
                <w10:wrap type="topAndBottom" anchorx="page"/>
              </v:shape>
            </w:pict>
          </mc:Fallback>
        </mc:AlternateContent>
      </w:r>
      <w:r w:rsidR="00B45029" w:rsidRPr="00BF6337">
        <w:rPr>
          <w:noProof/>
        </w:rPr>
        <w:drawing>
          <wp:anchor distT="0" distB="0" distL="114300" distR="114300" simplePos="0" relativeHeight="251304960" behindDoc="0" locked="0" layoutInCell="1" allowOverlap="1" wp14:anchorId="5A8B1763" wp14:editId="5769B5E8">
            <wp:simplePos x="0" y="0"/>
            <wp:positionH relativeFrom="margin">
              <wp:posOffset>767592</wp:posOffset>
            </wp:positionH>
            <wp:positionV relativeFrom="paragraph">
              <wp:posOffset>1866224</wp:posOffset>
            </wp:positionV>
            <wp:extent cx="4503420" cy="1504950"/>
            <wp:effectExtent l="0" t="0" r="0" b="0"/>
            <wp:wrapTopAndBottom/>
            <wp:docPr id="1638202475" name="Imagen 1638202475" descr="Imagen que contiene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202475" name="Imagen 3" descr="Imagen que contiene Word&#10;&#10;Descripción generada automáticamente"/>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4349" t="11243" r="3890" b="9467"/>
                    <a:stretch/>
                  </pic:blipFill>
                  <pic:spPr bwMode="auto">
                    <a:xfrm>
                      <a:off x="0" y="0"/>
                      <a:ext cx="4503420" cy="15049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85468" w:rsidRPr="00BF6337">
        <w:t>El proyecto</w:t>
      </w:r>
      <w:r w:rsidR="00A73274" w:rsidRPr="00BF6337">
        <w:t xml:space="preserve"> </w:t>
      </w:r>
      <w:r w:rsidR="00285468" w:rsidRPr="00BF6337">
        <w:t>se implementará en la programación de 'Zona X' de las Bibliotecas Riecken, un programa reconocido por fortalecer el liderazgo juvenil a través de la lectura y el pensamiento crítico. Esto se alinea perfectamente con la misión de la Fundación Riecken de impulsar la democracia y la prosperidad en las comunidades de Centro América. Al empoderar a los adolescentes y jóvenes con estas habilidades, el proyecto contribuirá al desarrollo de líderes comunitarios proactivos y comprometidos, fomentando valores democráticos y liderazgo en las generaciones futuras.</w:t>
      </w:r>
    </w:p>
    <w:p w14:paraId="4D236D11" w14:textId="1290A3D2" w:rsidR="00A117C9" w:rsidRPr="00BF6337" w:rsidRDefault="00A117C9" w:rsidP="00414613">
      <w:pPr>
        <w:pStyle w:val="TextoPrincipal"/>
        <w:ind w:firstLine="0"/>
      </w:pPr>
    </w:p>
    <w:p w14:paraId="3F918AE6" w14:textId="57A9E5B2" w:rsidR="00190067" w:rsidRPr="00BF6337" w:rsidRDefault="00BE6D1A" w:rsidP="00BC60F2">
      <w:pPr>
        <w:pStyle w:val="Ttulo2"/>
        <w:numPr>
          <w:ilvl w:val="1"/>
          <w:numId w:val="3"/>
        </w:numPr>
        <w:spacing w:line="360" w:lineRule="auto"/>
        <w:rPr>
          <w:lang w:val="es-HN"/>
        </w:rPr>
      </w:pPr>
      <w:bookmarkStart w:id="79" w:name="_Toc157520281"/>
      <w:r w:rsidRPr="00BF6337">
        <w:rPr>
          <w:lang w:val="es-HN"/>
        </w:rPr>
        <w:t>CONCEPTUALIZACIÓN</w:t>
      </w:r>
      <w:bookmarkEnd w:id="79"/>
    </w:p>
    <w:p w14:paraId="09248F86" w14:textId="77777777" w:rsidR="002F2161" w:rsidRPr="00BF6337" w:rsidRDefault="00BD39C9" w:rsidP="00414613">
      <w:pPr>
        <w:pStyle w:val="TextoPrincipal"/>
      </w:pPr>
      <w:r w:rsidRPr="00BF6337">
        <w:t xml:space="preserve">En el contexto de este trabajo, es esencial comprender las diferencias entre una biblioteca comunitaria y una biblioteca pública. </w:t>
      </w:r>
    </w:p>
    <w:p w14:paraId="30FBFF38" w14:textId="3AA9B3B0" w:rsidR="002F2161" w:rsidRPr="00BF6337" w:rsidRDefault="00BD39C9" w:rsidP="00BC60F2">
      <w:pPr>
        <w:pStyle w:val="TextoPrincipal"/>
        <w:numPr>
          <w:ilvl w:val="0"/>
          <w:numId w:val="7"/>
        </w:numPr>
        <w:ind w:left="927"/>
      </w:pPr>
      <w:r w:rsidRPr="00BF6337">
        <w:t xml:space="preserve">Según la definición de la International Federation of Library Associations and Institutions una biblioteca comunitaria se caracteriza por no estar sujeta a las disposiciones legales sobre bibliotecas en una región específica y por no depender </w:t>
      </w:r>
      <w:r w:rsidRPr="00BF6337">
        <w:lastRenderedPageBreak/>
        <w:t xml:space="preserve">completamente de una autoridad gubernamental local o nacional en términos de administración y financiamiento. Estas bibliotecas brindan servicios a la población local o regional y su gestión y financiamiento pueden provenir de grupos de la comunidad, organizaciones benéficas y organizaciones no gubernamentales.  </w:t>
      </w:r>
    </w:p>
    <w:p w14:paraId="441A4E88" w14:textId="77777777" w:rsidR="002F2161" w:rsidRPr="00BF6337" w:rsidRDefault="002F2161" w:rsidP="00BC60F2">
      <w:pPr>
        <w:pStyle w:val="TextoPrincipal"/>
        <w:numPr>
          <w:ilvl w:val="0"/>
          <w:numId w:val="7"/>
        </w:numPr>
        <w:ind w:left="927"/>
      </w:pPr>
      <w:r w:rsidRPr="00BF6337">
        <w:t>U</w:t>
      </w:r>
      <w:r w:rsidR="00BD39C9" w:rsidRPr="00BF6337">
        <w:t>na biblioteca pública, según la definición proporcionada por la UNESCO y la International Federation of Library Associations and Institutions, es un centro de información local que facilita a los usuarios el acceso a una amplia variedad de conocimientos e información. Estas instituciones se adaptan continuamente a las nuevas formas de comunicación para brindar acceso universal a la información y promover la participación ciudadana.</w:t>
      </w:r>
    </w:p>
    <w:p w14:paraId="3ADA738B" w14:textId="77777777" w:rsidR="002F2161" w:rsidRPr="00BF6337" w:rsidRDefault="00BD39C9" w:rsidP="00BC60F2">
      <w:pPr>
        <w:pStyle w:val="TextoPrincipal"/>
        <w:numPr>
          <w:ilvl w:val="0"/>
          <w:numId w:val="7"/>
        </w:numPr>
        <w:ind w:left="927"/>
      </w:pPr>
      <w:r w:rsidRPr="00BF6337">
        <w:t>Según la Organización Mundial de la Salud (1998), una comunidad se refiere a un grupo específico de personas que comparten la misma cultura, valores y normas, a menudo residen en una zona geográfica definida y están organizadas en una estructura social que refleja las relaciones desarrolladas a lo largo del tiempo. Los miembros de una comunidad adquieren su identidad personal y social al compartir creencias, valores y normas comunes que la comunidad ha desarrollado en el pasado y que pueden evolucionar en el futuro. Esta comprensión de "comunidad" es crucial para el desarrollo de programas efectivos en el contexto de las bibliotecas comunitarias y su impacto en la juventud.</w:t>
      </w:r>
    </w:p>
    <w:p w14:paraId="45DE4D7D" w14:textId="77777777" w:rsidR="002F2161" w:rsidRPr="00BF6337" w:rsidRDefault="00FE2100" w:rsidP="00BC60F2">
      <w:pPr>
        <w:pStyle w:val="TextoPrincipal"/>
        <w:numPr>
          <w:ilvl w:val="0"/>
          <w:numId w:val="7"/>
        </w:numPr>
        <w:ind w:left="927"/>
      </w:pPr>
      <w:r w:rsidRPr="00BF6337">
        <w:t>La adolescencia es una etapa en la vida que todos experimentamos en nuestro camino hacia la adultez. De acuerdo con la Organización Mundial de la Salud (OMS), esta fase abarca desde los 10 hasta los 19 años y se define como un período singular en el desarrollo humano que establece las bases para una buena salud en la vida adulta. Es un tiempo crucial de transición que presenta desafíos y oportunidades significativas.</w:t>
      </w:r>
    </w:p>
    <w:p w14:paraId="54FEEB35" w14:textId="77777777" w:rsidR="002F2161" w:rsidRPr="00BF6337" w:rsidRDefault="00FE2100" w:rsidP="00BC60F2">
      <w:pPr>
        <w:pStyle w:val="TextoPrincipal"/>
        <w:numPr>
          <w:ilvl w:val="0"/>
          <w:numId w:val="7"/>
        </w:numPr>
        <w:ind w:left="927"/>
      </w:pPr>
      <w:r w:rsidRPr="00BF6337">
        <w:t>La lectura, por otro lado, es un proceso mediante el cual una persona obtiene información a través del lenguaje visual o escrito. En este proceso, las palabras, números y símbolos presentes en el material de lectura se traducen en información dentro de la mente del lector. La persona decodifica y asimila esta información, lo que le permite adquirir conocimiento, explorar nuevas ideas y desarrollar un pensamiento crítico. La lectura es una habilidad esencial que abre puertas a un mundo de aprendizaje y crecimiento personal.</w:t>
      </w:r>
    </w:p>
    <w:p w14:paraId="0E9F7CE0" w14:textId="77777777" w:rsidR="002F2161" w:rsidRPr="00BF6337" w:rsidRDefault="00903980" w:rsidP="00BC60F2">
      <w:pPr>
        <w:pStyle w:val="TextoPrincipal"/>
        <w:numPr>
          <w:ilvl w:val="0"/>
          <w:numId w:val="7"/>
        </w:numPr>
        <w:ind w:left="927"/>
      </w:pPr>
      <w:r w:rsidRPr="00BF6337">
        <w:lastRenderedPageBreak/>
        <w:t>Pensamiento crítico es un concepto que ha sido definido de varias maneras a lo largo del tiempo por autores dedicados a investigar su significado y su importancia en diversas áreas. Según McPeck (1981), se refiere a "la disposición y habilidad para involucrarse en actividades con un escepticismo reflexivo" (p. 8). Ennis (1987) lo define como "el pensamiento reflexivo y razonado centrado en la toma de decisiones sobre qué creer o qué hacer" (p. 10). Esta capacidad es esencial para el análisis crítico de información y la toma de decisiones fundamentadas.</w:t>
      </w:r>
    </w:p>
    <w:p w14:paraId="4C0F3F88" w14:textId="77777777" w:rsidR="002F2161" w:rsidRPr="00BF6337" w:rsidRDefault="00903980" w:rsidP="00BC60F2">
      <w:pPr>
        <w:pStyle w:val="TextoPrincipal"/>
        <w:numPr>
          <w:ilvl w:val="0"/>
          <w:numId w:val="7"/>
        </w:numPr>
        <w:ind w:left="927"/>
      </w:pPr>
      <w:r w:rsidRPr="00BF6337">
        <w:t xml:space="preserve">Participación social se refiere a los procesos sociales en los cuales grupos, organizaciones, instituciones y diversos sectores, incluyendo a la comunidad en general, se involucran en la identificación de cuestiones de salud y otros problemas similares. Estos actores sociales trabajan en alianza para desarrollar, implementar y evaluar soluciones efectivas. En otras palabras, la participación implica que las personas desempeñen un papel activo en los procesos económicos, sociales, culturales y políticos que influyen en sus vidas. Además, es un proceso sistémico que involucra la interacción de múltiples actores dentro del sistema social. La participación comunitaria es un proceso en constante evolución donde los agentes comunitarios avanzan hacia niveles crecientes de autonomía y colaboración, lo que finalmente conduce a la toma de decisiones. Este concepto está intrínsecamente relacionado con el liderazgo en la democratización de las relaciones sociales y, como se sugiere, "la participación sin liderazgo resulta difícil de lograr" </w:t>
      </w:r>
      <w:sdt>
        <w:sdtPr>
          <w:id w:val="404731235"/>
          <w:citation/>
        </w:sdtPr>
        <w:sdtContent>
          <w:r w:rsidR="00EF6E25" w:rsidRPr="00BF6337">
            <w:fldChar w:fldCharType="begin"/>
          </w:r>
          <w:r w:rsidR="00EF6E25" w:rsidRPr="00BF6337">
            <w:instrText xml:space="preserve"> CITATION Ill05 \l 18442 </w:instrText>
          </w:r>
          <w:r w:rsidR="00EF6E25" w:rsidRPr="00BF6337">
            <w:fldChar w:fldCharType="separate"/>
          </w:r>
          <w:r w:rsidR="00640E0C" w:rsidRPr="00BF6337">
            <w:rPr>
              <w:noProof/>
            </w:rPr>
            <w:t>(Illescas, I., 2005)</w:t>
          </w:r>
          <w:r w:rsidR="00EF6E25" w:rsidRPr="00BF6337">
            <w:fldChar w:fldCharType="end"/>
          </w:r>
        </w:sdtContent>
      </w:sdt>
    </w:p>
    <w:p w14:paraId="66E1D54A" w14:textId="77777777" w:rsidR="002F2161" w:rsidRPr="00BF6337" w:rsidRDefault="00EC4802" w:rsidP="00BC60F2">
      <w:pPr>
        <w:pStyle w:val="TextoPrincipal"/>
        <w:numPr>
          <w:ilvl w:val="0"/>
          <w:numId w:val="7"/>
        </w:numPr>
        <w:ind w:left="927"/>
      </w:pPr>
      <w:r w:rsidRPr="00BF6337">
        <w:t>El liderazgo ha sido objeto de estudio desde diversas perspectivas en las ciencias sociales. En un enfoque inicial, la teoría de los rasgos postulaba que ciertas personas poseían una personalidad particular que las predispone a convertirse en líderes. Posteriormente, se desarrolló la noción de que las personas aprenden patrones de comportamiento que aplican en su rol de líderes, dando lugar a los reconocidos estilos autoritarios y democráticos. Este enfoque inicial, expuesto por Murillo en 2006, sentó las bases para el desarrollo de teorías de contingencia, que se centran en la relación entre las variables situacionales y el liderazgo.</w:t>
      </w:r>
      <w:r w:rsidR="00EF6E25" w:rsidRPr="00BF6337">
        <w:t xml:space="preserve"> </w:t>
      </w:r>
    </w:p>
    <w:p w14:paraId="72C297E8" w14:textId="77777777" w:rsidR="002F2161" w:rsidRPr="00BF6337" w:rsidRDefault="00EC4802" w:rsidP="00BC60F2">
      <w:pPr>
        <w:pStyle w:val="TextoPrincipal"/>
        <w:numPr>
          <w:ilvl w:val="0"/>
          <w:numId w:val="7"/>
        </w:numPr>
        <w:ind w:left="927"/>
      </w:pPr>
      <w:r w:rsidRPr="00BF6337">
        <w:t>Según Cąliş y Buÿükakinci (2019),</w:t>
      </w:r>
      <w:r w:rsidR="00C87AFC" w:rsidRPr="00BF6337">
        <w:t xml:space="preserve"> </w:t>
      </w:r>
      <w:r w:rsidRPr="00BF6337">
        <w:t xml:space="preserve">un líder se define como "una persona que emplea su influencia, capacidad y conocimientos para guiar a los grupos hacia la consecución de sus objetivos" (p. 1053). En consecuencia, un líder efectivo puede mejorar la </w:t>
      </w:r>
      <w:r w:rsidRPr="00BF6337">
        <w:lastRenderedPageBreak/>
        <w:t>productividad de sus colaboradores, como se señala en el estudio de Madanchian y Taherdoost (2019).</w:t>
      </w:r>
      <w:r w:rsidR="00C87AFC" w:rsidRPr="00BF6337">
        <w:t xml:space="preserve"> </w:t>
      </w:r>
    </w:p>
    <w:p w14:paraId="3D7C182F" w14:textId="1D6ACCAA" w:rsidR="007B1DDD" w:rsidRPr="00BF6337" w:rsidRDefault="00903980" w:rsidP="00BC60F2">
      <w:pPr>
        <w:pStyle w:val="TextoPrincipal"/>
        <w:numPr>
          <w:ilvl w:val="0"/>
          <w:numId w:val="7"/>
        </w:numPr>
        <w:ind w:left="927"/>
      </w:pPr>
      <w:r w:rsidRPr="00BF6337">
        <w:t>Por último, se hace referencia a NNAJ como el acrónimo que engloba a niñas, niños y jóvenes, denotando un enfoque inclusivo en las intervenciones y programas dirigidos a esta población.</w:t>
      </w:r>
    </w:p>
    <w:p w14:paraId="1A90CAFA" w14:textId="04913E2E" w:rsidR="003E7358" w:rsidRPr="00BF6337" w:rsidRDefault="00BE6D1A" w:rsidP="00BC60F2">
      <w:pPr>
        <w:pStyle w:val="Ttulo2"/>
        <w:numPr>
          <w:ilvl w:val="1"/>
          <w:numId w:val="3"/>
        </w:numPr>
        <w:spacing w:line="360" w:lineRule="auto"/>
        <w:rPr>
          <w:lang w:val="es-HN"/>
        </w:rPr>
      </w:pPr>
      <w:bookmarkStart w:id="80" w:name="_Toc474331184"/>
      <w:bookmarkStart w:id="81" w:name="_Toc474331383"/>
      <w:bookmarkStart w:id="82" w:name="_Toc157520282"/>
      <w:r w:rsidRPr="00BF6337">
        <w:rPr>
          <w:lang w:val="es-HN"/>
        </w:rPr>
        <w:t>TEORÍAS DE SUSTENTO</w:t>
      </w:r>
      <w:bookmarkEnd w:id="80"/>
      <w:bookmarkEnd w:id="81"/>
      <w:bookmarkEnd w:id="82"/>
    </w:p>
    <w:p w14:paraId="7B4EE154" w14:textId="423A673B" w:rsidR="0004705C" w:rsidRPr="00BF6337" w:rsidRDefault="00AC18B0" w:rsidP="00BC60F2">
      <w:pPr>
        <w:pStyle w:val="Ttulo3"/>
        <w:numPr>
          <w:ilvl w:val="2"/>
          <w:numId w:val="3"/>
        </w:numPr>
        <w:spacing w:line="360" w:lineRule="auto"/>
        <w:ind w:left="1134" w:hanging="567"/>
        <w:rPr>
          <w:rStyle w:val="Ttulo4Car"/>
          <w:rFonts w:eastAsiaTheme="majorEastAsia"/>
          <w:bCs w:val="0"/>
          <w:lang w:val="es-HN"/>
        </w:rPr>
      </w:pPr>
      <w:bookmarkStart w:id="83" w:name="_Toc157520283"/>
      <w:r w:rsidRPr="00BF6337">
        <w:rPr>
          <w:lang w:val="es-HN"/>
        </w:rPr>
        <w:t>BASES TEÓRICAS</w:t>
      </w:r>
      <w:bookmarkEnd w:id="83"/>
    </w:p>
    <w:p w14:paraId="0A686A39" w14:textId="65A1663B" w:rsidR="006D7DB5" w:rsidRPr="00BF6337" w:rsidRDefault="00CF0B25" w:rsidP="00BC60F2">
      <w:pPr>
        <w:pStyle w:val="Ttulo4"/>
        <w:numPr>
          <w:ilvl w:val="3"/>
          <w:numId w:val="3"/>
        </w:numPr>
        <w:spacing w:line="360" w:lineRule="auto"/>
        <w:ind w:left="1854"/>
        <w:rPr>
          <w:rStyle w:val="Ttulo4Car"/>
          <w:bCs/>
          <w:lang w:val="es-HN"/>
        </w:rPr>
      </w:pPr>
      <w:bookmarkStart w:id="84" w:name="_Toc157520284"/>
      <w:r w:rsidRPr="00BF6337">
        <w:rPr>
          <w:rStyle w:val="Ttulo4Car"/>
          <w:bCs/>
          <w:lang w:val="es-HN"/>
        </w:rPr>
        <w:t>TRIPLE RESTRICCIÓN</w:t>
      </w:r>
      <w:r w:rsidR="00D50A3E" w:rsidRPr="00BF6337">
        <w:rPr>
          <w:rStyle w:val="Ttulo4Car"/>
          <w:bCs/>
          <w:lang w:val="es-HN"/>
        </w:rPr>
        <w:t xml:space="preserve"> SEGÚN LA GUÍA PMBOK</w:t>
      </w:r>
      <w:r w:rsidR="00986CED" w:rsidRPr="00BF6337">
        <w:rPr>
          <w:rFonts w:ascii="Arial" w:hAnsi="Arial" w:cs="Arial"/>
          <w:color w:val="4D5156"/>
          <w:sz w:val="21"/>
          <w:szCs w:val="21"/>
          <w:shd w:val="clear" w:color="auto" w:fill="FFFFFF"/>
          <w:lang w:val="es-HN"/>
        </w:rPr>
        <w:t>®</w:t>
      </w:r>
      <w:r w:rsidR="00986CED" w:rsidRPr="00BF6337">
        <w:rPr>
          <w:rStyle w:val="Ttulo4Car"/>
          <w:bCs/>
          <w:lang w:val="es-HN"/>
        </w:rPr>
        <w:t xml:space="preserve"> </w:t>
      </w:r>
      <w:r w:rsidR="00891B99" w:rsidRPr="00BF6337">
        <w:rPr>
          <w:rStyle w:val="Ttulo4Car"/>
          <w:bCs/>
          <w:lang w:val="es-HN"/>
        </w:rPr>
        <w:t>6TA</w:t>
      </w:r>
      <w:r w:rsidR="00986CED" w:rsidRPr="00BF6337">
        <w:rPr>
          <w:rStyle w:val="Ttulo4Car"/>
          <w:bCs/>
          <w:lang w:val="es-HN"/>
        </w:rPr>
        <w:t xml:space="preserve"> EDICIÓN</w:t>
      </w:r>
      <w:bookmarkEnd w:id="84"/>
    </w:p>
    <w:p w14:paraId="735F0A10" w14:textId="072E23AD" w:rsidR="00D312AE" w:rsidRPr="00BF6337" w:rsidRDefault="005E221D" w:rsidP="00414613">
      <w:pPr>
        <w:pStyle w:val="TextoPrincipal"/>
      </w:pPr>
      <w:r w:rsidRPr="00BF6337">
        <w:rPr>
          <w:noProof/>
        </w:rPr>
        <mc:AlternateContent>
          <mc:Choice Requires="wps">
            <w:drawing>
              <wp:anchor distT="0" distB="0" distL="114300" distR="114300" simplePos="0" relativeHeight="251453440" behindDoc="1" locked="0" layoutInCell="1" allowOverlap="1" wp14:anchorId="101B6470" wp14:editId="76C7999A">
                <wp:simplePos x="0" y="0"/>
                <wp:positionH relativeFrom="page">
                  <wp:posOffset>4010025</wp:posOffset>
                </wp:positionH>
                <wp:positionV relativeFrom="paragraph">
                  <wp:posOffset>2723515</wp:posOffset>
                </wp:positionV>
                <wp:extent cx="2508250" cy="173355"/>
                <wp:effectExtent l="0" t="0" r="6350" b="0"/>
                <wp:wrapSquare wrapText="bothSides"/>
                <wp:docPr id="542639888" name="Cuadro de texto 542639888"/>
                <wp:cNvGraphicFramePr/>
                <a:graphic xmlns:a="http://schemas.openxmlformats.org/drawingml/2006/main">
                  <a:graphicData uri="http://schemas.microsoft.com/office/word/2010/wordprocessingShape">
                    <wps:wsp>
                      <wps:cNvSpPr txBox="1"/>
                      <wps:spPr>
                        <a:xfrm>
                          <a:off x="0" y="0"/>
                          <a:ext cx="2508250" cy="173355"/>
                        </a:xfrm>
                        <a:prstGeom prst="rect">
                          <a:avLst/>
                        </a:prstGeom>
                        <a:solidFill>
                          <a:prstClr val="white"/>
                        </a:solidFill>
                        <a:ln>
                          <a:noFill/>
                        </a:ln>
                      </wps:spPr>
                      <wps:txbx>
                        <w:txbxContent>
                          <w:p w14:paraId="7914CEF7" w14:textId="283C21AB" w:rsidR="005E221D" w:rsidRPr="00A3165A" w:rsidRDefault="005E221D" w:rsidP="005E221D">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1B6470" id="Cuadro de texto 542639888" o:spid="_x0000_s1043" type="#_x0000_t202" style="position:absolute;left:0;text-align:left;margin-left:315.75pt;margin-top:214.45pt;width:197.5pt;height:13.65pt;z-index:-25186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" stroked="f">
                <v:textbox inset="0,0,0,0">
                  <w:txbxContent>
                    <w:p w14:paraId="7914CEF7" w14:textId="283C21AB" w:rsidR="005E221D" w:rsidRPr="00A3165A" w:rsidRDefault="005E221D" w:rsidP="005E221D">
                      <w:pPr>
                        <w:rPr>
                          <w:sz w:val="20"/>
                          <w:szCs w:val="18"/>
                          <w:lang w:val="es-HN"/>
                        </w:rPr>
                      </w:pPr>
                      <w:r>
                        <w:rPr>
                          <w:sz w:val="20"/>
                          <w:szCs w:val="18"/>
                          <w:lang w:val="es-HN"/>
                        </w:rPr>
                        <w:t>Fuente: Propia, 2023</w:t>
                      </w:r>
                    </w:p>
                  </w:txbxContent>
                </v:textbox>
                <w10:wrap type="square" anchorx="page"/>
              </v:shape>
            </w:pict>
          </mc:Fallback>
        </mc:AlternateContent>
      </w:r>
      <w:r w:rsidR="005351A4" w:rsidRPr="00BF6337">
        <w:rPr>
          <w:noProof/>
        </w:rPr>
        <mc:AlternateContent>
          <mc:Choice Requires="wps">
            <w:drawing>
              <wp:anchor distT="0" distB="0" distL="114300" distR="114300" simplePos="0" relativeHeight="251376640" behindDoc="0" locked="0" layoutInCell="1" allowOverlap="1" wp14:anchorId="774FA039" wp14:editId="73B0F1D6">
                <wp:simplePos x="0" y="0"/>
                <wp:positionH relativeFrom="margin">
                  <wp:posOffset>3105150</wp:posOffset>
                </wp:positionH>
                <wp:positionV relativeFrom="paragraph">
                  <wp:posOffset>2418715</wp:posOffset>
                </wp:positionV>
                <wp:extent cx="2813685" cy="333375"/>
                <wp:effectExtent l="0" t="0" r="5715" b="9525"/>
                <wp:wrapSquare wrapText="bothSides"/>
                <wp:docPr id="632281076" name="Cuadro de texto 632281076"/>
                <wp:cNvGraphicFramePr/>
                <a:graphic xmlns:a="http://schemas.openxmlformats.org/drawingml/2006/main">
                  <a:graphicData uri="http://schemas.microsoft.com/office/word/2010/wordprocessingShape">
                    <wps:wsp>
                      <wps:cNvSpPr txBox="1"/>
                      <wps:spPr>
                        <a:xfrm>
                          <a:off x="0" y="0"/>
                          <a:ext cx="2813685" cy="333375"/>
                        </a:xfrm>
                        <a:prstGeom prst="rect">
                          <a:avLst/>
                        </a:prstGeom>
                        <a:solidFill>
                          <a:prstClr val="white"/>
                        </a:solidFill>
                        <a:ln>
                          <a:noFill/>
                        </a:ln>
                      </wps:spPr>
                      <wps:txbx>
                        <w:txbxContent>
                          <w:p w14:paraId="284D3998" w14:textId="4E9BF046" w:rsidR="00D312AE" w:rsidRPr="005E221D" w:rsidRDefault="00D312AE" w:rsidP="00D312AE">
                            <w:pPr>
                              <w:pStyle w:val="Descripcin"/>
                              <w:jc w:val="both"/>
                              <w:rPr>
                                <w:rFonts w:cs="Times New Roman"/>
                                <w:b/>
                                <w:bCs/>
                                <w:i w:val="0"/>
                                <w:iCs w:val="0"/>
                                <w:noProof/>
                                <w:color w:val="auto"/>
                                <w:sz w:val="20"/>
                                <w:szCs w:val="20"/>
                                <w:lang w:val="es-HN"/>
                              </w:rPr>
                            </w:pPr>
                            <w:bookmarkStart w:id="85" w:name="_Toc156119698"/>
                            <w:r w:rsidRPr="005E221D">
                              <w:rPr>
                                <w:b/>
                                <w:bCs/>
                                <w:i w:val="0"/>
                                <w:iCs w:val="0"/>
                                <w:color w:val="auto"/>
                                <w:sz w:val="20"/>
                                <w:szCs w:val="20"/>
                                <w:lang w:val="es-HN"/>
                              </w:rPr>
                              <w:t xml:space="preserve">Figura </w:t>
                            </w:r>
                            <w:r w:rsidR="00C330F4" w:rsidRPr="005E221D">
                              <w:rPr>
                                <w:b/>
                                <w:bCs/>
                                <w:i w:val="0"/>
                                <w:iCs w:val="0"/>
                                <w:color w:val="auto"/>
                                <w:sz w:val="20"/>
                                <w:szCs w:val="20"/>
                                <w:lang w:val="es-HN"/>
                              </w:rPr>
                              <w:fldChar w:fldCharType="begin"/>
                            </w:r>
                            <w:r w:rsidR="00C330F4" w:rsidRPr="005E221D">
                              <w:rPr>
                                <w:b/>
                                <w:bCs/>
                                <w:i w:val="0"/>
                                <w:iCs w:val="0"/>
                                <w:color w:val="auto"/>
                                <w:sz w:val="20"/>
                                <w:szCs w:val="20"/>
                                <w:lang w:val="es-HN"/>
                              </w:rPr>
                              <w:instrText xml:space="preserve"> SEQ Figura \* ARABIC </w:instrText>
                            </w:r>
                            <w:r w:rsidR="00C330F4" w:rsidRPr="005E221D">
                              <w:rPr>
                                <w:b/>
                                <w:bCs/>
                                <w:i w:val="0"/>
                                <w:iCs w:val="0"/>
                                <w:color w:val="auto"/>
                                <w:sz w:val="20"/>
                                <w:szCs w:val="20"/>
                                <w:lang w:val="es-HN"/>
                              </w:rPr>
                              <w:fldChar w:fldCharType="separate"/>
                            </w:r>
                            <w:r w:rsidR="006F3CBE">
                              <w:rPr>
                                <w:b/>
                                <w:bCs/>
                                <w:i w:val="0"/>
                                <w:iCs w:val="0"/>
                                <w:noProof/>
                                <w:color w:val="auto"/>
                                <w:sz w:val="20"/>
                                <w:szCs w:val="20"/>
                                <w:lang w:val="es-HN"/>
                              </w:rPr>
                              <w:t>8</w:t>
                            </w:r>
                            <w:r w:rsidR="00C330F4" w:rsidRPr="005E221D">
                              <w:rPr>
                                <w:b/>
                                <w:bCs/>
                                <w:i w:val="0"/>
                                <w:iCs w:val="0"/>
                                <w:color w:val="auto"/>
                                <w:sz w:val="20"/>
                                <w:szCs w:val="20"/>
                                <w:lang w:val="es-HN"/>
                              </w:rPr>
                              <w:fldChar w:fldCharType="end"/>
                            </w:r>
                            <w:r w:rsidRPr="005E221D">
                              <w:rPr>
                                <w:b/>
                                <w:bCs/>
                                <w:i w:val="0"/>
                                <w:iCs w:val="0"/>
                                <w:color w:val="auto"/>
                                <w:sz w:val="20"/>
                                <w:szCs w:val="20"/>
                                <w:lang w:val="es-HN"/>
                              </w:rPr>
                              <w:t xml:space="preserve"> – Triple Restricción según la guía PMBOK</w:t>
                            </w:r>
                            <w:r w:rsidRPr="005E221D">
                              <w:rPr>
                                <w:rFonts w:ascii="Arial" w:hAnsi="Arial" w:cs="Arial"/>
                                <w:b/>
                                <w:bCs/>
                                <w:color w:val="4D5156"/>
                                <w:sz w:val="20"/>
                                <w:szCs w:val="20"/>
                                <w:shd w:val="clear" w:color="auto" w:fill="FFFFFF"/>
                                <w:lang w:val="es-HN"/>
                              </w:rPr>
                              <w:t>®</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4FA039" id="Cuadro de texto 632281076" o:spid="_x0000_s1044" type="#_x0000_t202" style="position:absolute;left:0;text-align:left;margin-left:244.5pt;margin-top:190.45pt;width:221.55pt;height:26.25pt;z-index:251376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" stroked="f">
                <v:textbox inset="0,0,0,0">
                  <w:txbxContent>
                    <w:p w14:paraId="284D3998" w14:textId="4E9BF046" w:rsidR="00D312AE" w:rsidRPr="005E221D" w:rsidRDefault="00D312AE" w:rsidP="00D312AE">
                      <w:pPr>
                        <w:pStyle w:val="Descripcin"/>
                        <w:jc w:val="both"/>
                        <w:rPr>
                          <w:rFonts w:cs="Times New Roman"/>
                          <w:b/>
                          <w:bCs/>
                          <w:i w:val="0"/>
                          <w:iCs w:val="0"/>
                          <w:noProof/>
                          <w:color w:val="auto"/>
                          <w:sz w:val="20"/>
                          <w:szCs w:val="20"/>
                          <w:lang w:val="es-HN"/>
                        </w:rPr>
                      </w:pPr>
                      <w:bookmarkStart w:id="86" w:name="_Toc156119698"/>
                      <w:r w:rsidRPr="005E221D">
                        <w:rPr>
                          <w:b/>
                          <w:bCs/>
                          <w:i w:val="0"/>
                          <w:iCs w:val="0"/>
                          <w:color w:val="auto"/>
                          <w:sz w:val="20"/>
                          <w:szCs w:val="20"/>
                          <w:lang w:val="es-HN"/>
                        </w:rPr>
                        <w:t xml:space="preserve">Figura </w:t>
                      </w:r>
                      <w:r w:rsidR="00C330F4" w:rsidRPr="005E221D">
                        <w:rPr>
                          <w:b/>
                          <w:bCs/>
                          <w:i w:val="0"/>
                          <w:iCs w:val="0"/>
                          <w:color w:val="auto"/>
                          <w:sz w:val="20"/>
                          <w:szCs w:val="20"/>
                          <w:lang w:val="es-HN"/>
                        </w:rPr>
                        <w:fldChar w:fldCharType="begin"/>
                      </w:r>
                      <w:r w:rsidR="00C330F4" w:rsidRPr="005E221D">
                        <w:rPr>
                          <w:b/>
                          <w:bCs/>
                          <w:i w:val="0"/>
                          <w:iCs w:val="0"/>
                          <w:color w:val="auto"/>
                          <w:sz w:val="20"/>
                          <w:szCs w:val="20"/>
                          <w:lang w:val="es-HN"/>
                        </w:rPr>
                        <w:instrText xml:space="preserve"> SEQ Figura \* ARABIC </w:instrText>
                      </w:r>
                      <w:r w:rsidR="00C330F4" w:rsidRPr="005E221D">
                        <w:rPr>
                          <w:b/>
                          <w:bCs/>
                          <w:i w:val="0"/>
                          <w:iCs w:val="0"/>
                          <w:color w:val="auto"/>
                          <w:sz w:val="20"/>
                          <w:szCs w:val="20"/>
                          <w:lang w:val="es-HN"/>
                        </w:rPr>
                        <w:fldChar w:fldCharType="separate"/>
                      </w:r>
                      <w:r w:rsidR="006F3CBE">
                        <w:rPr>
                          <w:b/>
                          <w:bCs/>
                          <w:i w:val="0"/>
                          <w:iCs w:val="0"/>
                          <w:noProof/>
                          <w:color w:val="auto"/>
                          <w:sz w:val="20"/>
                          <w:szCs w:val="20"/>
                          <w:lang w:val="es-HN"/>
                        </w:rPr>
                        <w:t>8</w:t>
                      </w:r>
                      <w:r w:rsidR="00C330F4" w:rsidRPr="005E221D">
                        <w:rPr>
                          <w:b/>
                          <w:bCs/>
                          <w:i w:val="0"/>
                          <w:iCs w:val="0"/>
                          <w:color w:val="auto"/>
                          <w:sz w:val="20"/>
                          <w:szCs w:val="20"/>
                          <w:lang w:val="es-HN"/>
                        </w:rPr>
                        <w:fldChar w:fldCharType="end"/>
                      </w:r>
                      <w:r w:rsidRPr="005E221D">
                        <w:rPr>
                          <w:b/>
                          <w:bCs/>
                          <w:i w:val="0"/>
                          <w:iCs w:val="0"/>
                          <w:color w:val="auto"/>
                          <w:sz w:val="20"/>
                          <w:szCs w:val="20"/>
                          <w:lang w:val="es-HN"/>
                        </w:rPr>
                        <w:t xml:space="preserve"> – Triple Restricción según la guía PMBOK</w:t>
                      </w:r>
                      <w:r w:rsidRPr="005E221D">
                        <w:rPr>
                          <w:rFonts w:ascii="Arial" w:hAnsi="Arial" w:cs="Arial"/>
                          <w:b/>
                          <w:bCs/>
                          <w:color w:val="4D5156"/>
                          <w:sz w:val="20"/>
                          <w:szCs w:val="20"/>
                          <w:shd w:val="clear" w:color="auto" w:fill="FFFFFF"/>
                          <w:lang w:val="es-HN"/>
                        </w:rPr>
                        <w:t>®</w:t>
                      </w:r>
                      <w:bookmarkEnd w:id="86"/>
                    </w:p>
                  </w:txbxContent>
                </v:textbox>
                <w10:wrap type="square" anchorx="margin"/>
              </v:shape>
            </w:pict>
          </mc:Fallback>
        </mc:AlternateContent>
      </w:r>
      <w:r w:rsidR="005351A4" w:rsidRPr="00BF6337">
        <w:rPr>
          <w:noProof/>
        </w:rPr>
        <w:drawing>
          <wp:anchor distT="0" distB="0" distL="114300" distR="114300" simplePos="0" relativeHeight="251371520" behindDoc="0" locked="0" layoutInCell="1" allowOverlap="1" wp14:anchorId="74DFC1BB" wp14:editId="473AE42C">
            <wp:simplePos x="0" y="0"/>
            <wp:positionH relativeFrom="margin">
              <wp:posOffset>3070225</wp:posOffset>
            </wp:positionH>
            <wp:positionV relativeFrom="paragraph">
              <wp:posOffset>56042</wp:posOffset>
            </wp:positionV>
            <wp:extent cx="2800350" cy="2332990"/>
            <wp:effectExtent l="0" t="0" r="0" b="0"/>
            <wp:wrapSquare wrapText="bothSides"/>
            <wp:docPr id="169462659" name="Imagen 169462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12185" b="4478"/>
                    <a:stretch/>
                  </pic:blipFill>
                  <pic:spPr bwMode="auto">
                    <a:xfrm>
                      <a:off x="0" y="0"/>
                      <a:ext cx="2800350" cy="23329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C5801" w:rsidRPr="00BF6337">
        <w:t xml:space="preserve">La triple restricción de </w:t>
      </w:r>
      <w:r w:rsidR="005A4354" w:rsidRPr="00BF6337">
        <w:t>proyectos</w:t>
      </w:r>
      <w:r w:rsidR="00FC5801" w:rsidRPr="00BF6337">
        <w:t xml:space="preserve"> es una teoría fundamental en la gestión de proyectos que establece tres factores principales que influyen en la ejecución exitosa de cualquier iniciativa: tiempo, costo y </w:t>
      </w:r>
      <w:r w:rsidR="008B7DFB" w:rsidRPr="00BF6337">
        <w:t>alcance.</w:t>
      </w:r>
      <w:r w:rsidR="00FC5801" w:rsidRPr="00BF6337">
        <w:t xml:space="preserve"> Estos factores son interdependientes y, a menudo, deben equilibrarse cuidadosamente para alcanzar los objetivos establecidos. En el contexto de nuestro proyecto, esta teoría proporciona un sólido fundamento que justifica y respalda nuestra propuesta.</w:t>
      </w:r>
    </w:p>
    <w:p w14:paraId="3F639915" w14:textId="119A76D1" w:rsidR="008E33FF" w:rsidRPr="00BF6337" w:rsidRDefault="00FC5801" w:rsidP="00BC60F2">
      <w:pPr>
        <w:pStyle w:val="TextoPrincipal"/>
        <w:numPr>
          <w:ilvl w:val="0"/>
          <w:numId w:val="10"/>
        </w:numPr>
      </w:pPr>
      <w:r w:rsidRPr="00BF6337">
        <w:t xml:space="preserve">Tiempo: En el marco de la gestión de proyectos, el tiempo es un recurso crítico que tiene un impacto directo en la efectividad y el alcance de cualquier iniciativa. </w:t>
      </w:r>
      <w:r w:rsidR="005A4354" w:rsidRPr="00BF6337">
        <w:t>El</w:t>
      </w:r>
      <w:r w:rsidRPr="00BF6337">
        <w:t xml:space="preserve"> proyecto tiene como objetivo empoderar a los adolescentes a través de la lectura y el pensamiento crítico. Reconocemos que el tiempo es un recurso valioso, especialmente durante la adolescencia, una etapa crucial en el desarrollo humano. Es esencial aprovechar al máximo el tiempo disponible para lograr un impacto significativo. A través de una programación efectiva y la implementación de actividades de aprendizaje, nuestro proyecto se enfoca en maximizar el tiempo de interacción con los adolescentes, lo que a su vez afecta positivamente la calidad de su aprendizaje. El tiempo bien gestionado permite una mayor profundidad en la adquisición de habilidades y conocimientos, preparando a los adolescentes para un futuro más </w:t>
      </w:r>
      <w:r w:rsidRPr="00BF6337">
        <w:lastRenderedPageBreak/>
        <w:t>prometedor.</w:t>
      </w:r>
    </w:p>
    <w:p w14:paraId="031E3DE1" w14:textId="5C89EF7B" w:rsidR="008E33FF" w:rsidRPr="00BF6337" w:rsidRDefault="00FC5801" w:rsidP="00BC60F2">
      <w:pPr>
        <w:pStyle w:val="TextoPrincipal"/>
        <w:numPr>
          <w:ilvl w:val="0"/>
          <w:numId w:val="10"/>
        </w:numPr>
      </w:pPr>
      <w:r w:rsidRPr="00BF6337">
        <w:t>Costos: La restricción de costos es otro elemento clave de la triple restricción de proyectos. Para que el proyecto sea sostenible y accesible para todas las comunidades, debemos administrar eficazmente los recursos financieros disponibles. Esto implica la asignación eficiente de fondos para la adquisición de materiales de lectura, la formación de líderes comunitarios y el desarrollo de programas de pensamiento crítico. La gestión adecuada de costos garantiza la viabilidad y la escalabilidad del proyecto, permitiendo que llegue a un mayor número de adolescentes y comunidades. La inversión en recursos adecuados garantiza que el proyecto pueda mantenerse a largo plazo, lo que es esencial para lograr un impacto duradero.</w:t>
      </w:r>
    </w:p>
    <w:p w14:paraId="47176FCB" w14:textId="6A3B61A7" w:rsidR="008E33FF" w:rsidRPr="00BF6337" w:rsidRDefault="00A01D97" w:rsidP="00BC60F2">
      <w:pPr>
        <w:pStyle w:val="TextoPrincipal"/>
        <w:numPr>
          <w:ilvl w:val="0"/>
          <w:numId w:val="10"/>
        </w:numPr>
      </w:pPr>
      <w:r w:rsidRPr="00BF6337">
        <w:t>Alcance: El alcance es un tercer componente esencial en la triple restricción de proyectos. La restricción de alcance se refiere a la necesidad de definir claramente lo que el proyecto incluye y lo que no incluye. En nuestro proyecto, el alcance implica establecer de manera precisa los objetivos y resultados esperados, así como las actividades y entregables que formarán parte de la propuesta. Un adecuado control del alcance garantiza que el proyecto se mantenga enfocado en sus metas, evitando la expansión no planificada que podría afectar negativamente el tiempo y el costo. Además, la definición adecuada del alcance contribuye a la satisfacción de los participantes y su motivación para participar activamente en las actividades propuestas.</w:t>
      </w:r>
    </w:p>
    <w:p w14:paraId="5945CC26" w14:textId="2B49CF1F" w:rsidR="00414613" w:rsidRPr="00BF6337" w:rsidRDefault="008E33FF" w:rsidP="00AB34BC">
      <w:pPr>
        <w:pStyle w:val="TextoPrincipal"/>
      </w:pPr>
      <w:r w:rsidRPr="00BF6337">
        <w:t>Al utilizar la triple restricción de proyectos como teoría de sustento, se reconoce la importancia de gestionar eficazmente el tiempo, el costo y el alcance para lograr resultados exitosos. Al equilibrar cuidadosamente estos tres factores, se busca empoderar a los adolescentes a través de la lectura y el pensamiento crítico, garantizando que el proyecto sea efectivo, eficiente y sostenible en el tiempo. La gestión adecuada del tiempo y los costos, junto con una definición clara del alcance, contribuyen a la creación de un proyecto que cumple con los estándares internacionales de gestión de proyectos y, al mismo tiempo, cumple con su misión de transformar la vida de los adolescentes y sus comunidades. La aplicación de la triple restricción de proyectos como base teórica subraya la importancia de abordar estos factores críticos para garantizar el éxito y la sostenibilidad del proyecto</w:t>
      </w:r>
      <w:r w:rsidR="008046CA" w:rsidRPr="00BF6337">
        <w:t>.</w:t>
      </w:r>
    </w:p>
    <w:p w14:paraId="2FADE532" w14:textId="77777777" w:rsidR="00031C04" w:rsidRPr="00BF6337" w:rsidRDefault="00031C04" w:rsidP="00AB34BC">
      <w:pPr>
        <w:pStyle w:val="TextoPrincipal"/>
      </w:pPr>
    </w:p>
    <w:p w14:paraId="7760B02A" w14:textId="77777777" w:rsidR="00031C04" w:rsidRPr="00BF6337" w:rsidRDefault="00031C04" w:rsidP="00AB34BC">
      <w:pPr>
        <w:pStyle w:val="TextoPrincipal"/>
      </w:pPr>
    </w:p>
    <w:p w14:paraId="3B47D6D6" w14:textId="0F04466B" w:rsidR="008046CA" w:rsidRPr="00BF6337" w:rsidRDefault="0004705C" w:rsidP="00BC60F2">
      <w:pPr>
        <w:pStyle w:val="Ttulo4"/>
        <w:numPr>
          <w:ilvl w:val="3"/>
          <w:numId w:val="3"/>
        </w:numPr>
        <w:spacing w:line="360" w:lineRule="auto"/>
        <w:rPr>
          <w:lang w:val="es-HN"/>
        </w:rPr>
      </w:pPr>
      <w:bookmarkStart w:id="87" w:name="_Toc157520285"/>
      <w:r w:rsidRPr="00BF6337">
        <w:rPr>
          <w:rStyle w:val="Ttulo4Car"/>
          <w:bCs/>
          <w:lang w:val="es-HN"/>
        </w:rPr>
        <w:lastRenderedPageBreak/>
        <w:t>OBJETIVOS DEL DESARROLLO</w:t>
      </w:r>
      <w:bookmarkEnd w:id="87"/>
    </w:p>
    <w:p w14:paraId="01D63CD3" w14:textId="5465C8D6" w:rsidR="00BD5385" w:rsidRPr="00BF6337" w:rsidRDefault="00BD5385" w:rsidP="00414613">
      <w:pPr>
        <w:pStyle w:val="TextoPrincipal"/>
      </w:pPr>
      <w:r w:rsidRPr="00BF6337">
        <w:t>El proyecto se enmarca en la visión global delineada por los Objetivos de Desarrollo Sostenible (ODS) establecidos por la Asamblea General de las Naciones Unidas en 2015. Estos objetivos representan un hito trascendental al que se adhieren gobiernos, organizaciones y ciudadanos de todo el mundo, con la meta común de eliminar la pobreza, salvaguardar nuestro planeta y garantizar una vida de paz y prosperidad para todos antes del año 2030.</w:t>
      </w:r>
    </w:p>
    <w:p w14:paraId="12E816CA" w14:textId="028464F9" w:rsidR="00BD5385" w:rsidRPr="00BF6337" w:rsidRDefault="003640F6" w:rsidP="00414613">
      <w:pPr>
        <w:pStyle w:val="TextoPrincipal"/>
      </w:pPr>
      <w:r w:rsidRPr="00BF6337">
        <w:rPr>
          <w:noProof/>
        </w:rPr>
        <w:drawing>
          <wp:anchor distT="0" distB="0" distL="114300" distR="114300" simplePos="0" relativeHeight="251381760" behindDoc="0" locked="0" layoutInCell="1" allowOverlap="1" wp14:anchorId="329C2523" wp14:editId="40552AFF">
            <wp:simplePos x="0" y="0"/>
            <wp:positionH relativeFrom="margin">
              <wp:posOffset>4398645</wp:posOffset>
            </wp:positionH>
            <wp:positionV relativeFrom="paragraph">
              <wp:posOffset>266065</wp:posOffset>
            </wp:positionV>
            <wp:extent cx="1526540" cy="1526540"/>
            <wp:effectExtent l="0" t="0" r="0" b="0"/>
            <wp:wrapSquare wrapText="bothSides"/>
            <wp:docPr id="1186432804" name="Imagen 1186432804" descr="Objetivo 5 - IGUALDAD DE GÉN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jetivo 5 - IGUALDAD DE GÉNERO"/>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526540" cy="1526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5385" w:rsidRPr="00BF6337">
        <w:t>En particular, este proyecto se alinea con tres de los ODS más relevantes para la consecución de un mundo más igualitario, equitativo y sostenible:</w:t>
      </w:r>
    </w:p>
    <w:p w14:paraId="6CBEF656" w14:textId="0B63D822" w:rsidR="00BD5385" w:rsidRPr="00BF6337" w:rsidRDefault="003640F6" w:rsidP="00414613">
      <w:pPr>
        <w:pStyle w:val="TextoPrincipal"/>
      </w:pPr>
      <w:r w:rsidRPr="00BF6337">
        <w:rPr>
          <w:noProof/>
        </w:rPr>
        <w:drawing>
          <wp:anchor distT="0" distB="0" distL="114300" distR="114300" simplePos="0" relativeHeight="251392000" behindDoc="0" locked="0" layoutInCell="1" allowOverlap="1" wp14:anchorId="259A03BB" wp14:editId="2C9FD521">
            <wp:simplePos x="0" y="0"/>
            <wp:positionH relativeFrom="margin">
              <wp:posOffset>4417060</wp:posOffset>
            </wp:positionH>
            <wp:positionV relativeFrom="paragraph">
              <wp:posOffset>1899285</wp:posOffset>
            </wp:positionV>
            <wp:extent cx="1526540" cy="1526540"/>
            <wp:effectExtent l="0" t="0" r="0" b="0"/>
            <wp:wrapSquare wrapText="bothSides"/>
            <wp:docPr id="1855853465" name="Imagen 1855853465" descr="Objetivo 10 - REDUCCIÓN DE LAS DESIGUALD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bjetivo 10 - REDUCCIÓN DE LAS DESIGUALDADES"/>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526540" cy="1526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F6337">
        <w:rPr>
          <w:noProof/>
        </w:rPr>
        <mc:AlternateContent>
          <mc:Choice Requires="wps">
            <w:drawing>
              <wp:anchor distT="0" distB="0" distL="114300" distR="114300" simplePos="0" relativeHeight="251458560" behindDoc="1" locked="0" layoutInCell="1" allowOverlap="1" wp14:anchorId="684CB239" wp14:editId="3B80FCD3">
                <wp:simplePos x="0" y="0"/>
                <wp:positionH relativeFrom="margin">
                  <wp:posOffset>4396740</wp:posOffset>
                </wp:positionH>
                <wp:positionV relativeFrom="paragraph">
                  <wp:posOffset>1665605</wp:posOffset>
                </wp:positionV>
                <wp:extent cx="1644650" cy="173355"/>
                <wp:effectExtent l="0" t="0" r="0" b="0"/>
                <wp:wrapSquare wrapText="bothSides"/>
                <wp:docPr id="1234602340" name="Cuadro de texto 1234602340"/>
                <wp:cNvGraphicFramePr/>
                <a:graphic xmlns:a="http://schemas.openxmlformats.org/drawingml/2006/main">
                  <a:graphicData uri="http://schemas.microsoft.com/office/word/2010/wordprocessingShape">
                    <wps:wsp>
                      <wps:cNvSpPr txBox="1"/>
                      <wps:spPr>
                        <a:xfrm>
                          <a:off x="0" y="0"/>
                          <a:ext cx="1644650" cy="173355"/>
                        </a:xfrm>
                        <a:prstGeom prst="rect">
                          <a:avLst/>
                        </a:prstGeom>
                        <a:solidFill>
                          <a:prstClr val="white"/>
                        </a:solidFill>
                        <a:ln>
                          <a:noFill/>
                        </a:ln>
                      </wps:spPr>
                      <wps:txbx>
                        <w:txbxContent>
                          <w:p w14:paraId="25CE7BAC" w14:textId="0C37B0AB" w:rsidR="002A5467" w:rsidRPr="00A3165A" w:rsidRDefault="002A5467" w:rsidP="002A5467">
                            <w:pPr>
                              <w:rPr>
                                <w:sz w:val="20"/>
                                <w:szCs w:val="18"/>
                                <w:lang w:val="es-HN"/>
                              </w:rPr>
                            </w:pPr>
                            <w:r>
                              <w:rPr>
                                <w:sz w:val="20"/>
                                <w:szCs w:val="18"/>
                                <w:lang w:val="es-HN"/>
                              </w:rPr>
                              <w:t>Fuente: Naciones Unidas,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CB239" id="Cuadro de texto 1234602340" o:spid="_x0000_s1045" type="#_x0000_t202" style="position:absolute;left:0;text-align:left;margin-left:346.2pt;margin-top:131.15pt;width:129.5pt;height:13.65pt;z-index:-251857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" stroked="f">
                <v:textbox inset="0,0,0,0">
                  <w:txbxContent>
                    <w:p w14:paraId="25CE7BAC" w14:textId="0C37B0AB" w:rsidR="002A5467" w:rsidRPr="00A3165A" w:rsidRDefault="002A5467" w:rsidP="002A5467">
                      <w:pPr>
                        <w:rPr>
                          <w:sz w:val="20"/>
                          <w:szCs w:val="18"/>
                          <w:lang w:val="es-HN"/>
                        </w:rPr>
                      </w:pPr>
                      <w:r>
                        <w:rPr>
                          <w:sz w:val="20"/>
                          <w:szCs w:val="18"/>
                          <w:lang w:val="es-HN"/>
                        </w:rPr>
                        <w:t>Fuente: Naciones Unidas, 2023</w:t>
                      </w:r>
                    </w:p>
                  </w:txbxContent>
                </v:textbox>
                <w10:wrap type="square" anchorx="margin"/>
              </v:shape>
            </w:pict>
          </mc:Fallback>
        </mc:AlternateContent>
      </w:r>
      <w:r w:rsidRPr="00BF6337">
        <w:rPr>
          <w:noProof/>
        </w:rPr>
        <mc:AlternateContent>
          <mc:Choice Requires="wps">
            <w:drawing>
              <wp:anchor distT="0" distB="0" distL="114300" distR="114300" simplePos="0" relativeHeight="251386880" behindDoc="0" locked="0" layoutInCell="1" allowOverlap="1" wp14:anchorId="0DFADCDD" wp14:editId="5DB96CD9">
                <wp:simplePos x="0" y="0"/>
                <wp:positionH relativeFrom="margin">
                  <wp:posOffset>4399280</wp:posOffset>
                </wp:positionH>
                <wp:positionV relativeFrom="paragraph">
                  <wp:posOffset>1301750</wp:posOffset>
                </wp:positionV>
                <wp:extent cx="1534795" cy="635"/>
                <wp:effectExtent l="0" t="0" r="8255" b="0"/>
                <wp:wrapSquare wrapText="bothSides"/>
                <wp:docPr id="1435657801" name="Cuadro de texto 1435657801"/>
                <wp:cNvGraphicFramePr/>
                <a:graphic xmlns:a="http://schemas.openxmlformats.org/drawingml/2006/main">
                  <a:graphicData uri="http://schemas.microsoft.com/office/word/2010/wordprocessingShape">
                    <wps:wsp>
                      <wps:cNvSpPr txBox="1"/>
                      <wps:spPr>
                        <a:xfrm>
                          <a:off x="0" y="0"/>
                          <a:ext cx="1534795" cy="635"/>
                        </a:xfrm>
                        <a:prstGeom prst="rect">
                          <a:avLst/>
                        </a:prstGeom>
                        <a:solidFill>
                          <a:prstClr val="white"/>
                        </a:solidFill>
                        <a:ln>
                          <a:noFill/>
                        </a:ln>
                      </wps:spPr>
                      <wps:txbx>
                        <w:txbxContent>
                          <w:p w14:paraId="2BAE152B" w14:textId="0414F5CE" w:rsidR="00F2146B" w:rsidRPr="002A5467" w:rsidRDefault="00F2146B" w:rsidP="00F2146B">
                            <w:pPr>
                              <w:pStyle w:val="Descripcin"/>
                              <w:rPr>
                                <w:rFonts w:cs="Times New Roman"/>
                                <w:b/>
                                <w:bCs/>
                                <w:i w:val="0"/>
                                <w:iCs w:val="0"/>
                                <w:noProof/>
                                <w:color w:val="auto"/>
                                <w:sz w:val="36"/>
                                <w:szCs w:val="36"/>
                                <w:lang w:val="es-HN"/>
                              </w:rPr>
                            </w:pPr>
                            <w:bookmarkStart w:id="88" w:name="_Toc156119699"/>
                            <w:r w:rsidRPr="002A5467">
                              <w:rPr>
                                <w:b/>
                                <w:bCs/>
                                <w:i w:val="0"/>
                                <w:iCs w:val="0"/>
                                <w:color w:val="auto"/>
                                <w:sz w:val="24"/>
                                <w:szCs w:val="24"/>
                                <w:lang w:val="es-HN"/>
                              </w:rPr>
                              <w:t xml:space="preserve">Figura </w:t>
                            </w:r>
                            <w:r w:rsidR="00C330F4" w:rsidRPr="002A5467">
                              <w:rPr>
                                <w:b/>
                                <w:bCs/>
                                <w:i w:val="0"/>
                                <w:iCs w:val="0"/>
                                <w:color w:val="auto"/>
                                <w:sz w:val="24"/>
                                <w:szCs w:val="24"/>
                                <w:lang w:val="es-HN"/>
                              </w:rPr>
                              <w:fldChar w:fldCharType="begin"/>
                            </w:r>
                            <w:r w:rsidR="00C330F4" w:rsidRPr="002A5467">
                              <w:rPr>
                                <w:b/>
                                <w:bCs/>
                                <w:i w:val="0"/>
                                <w:iCs w:val="0"/>
                                <w:color w:val="auto"/>
                                <w:sz w:val="24"/>
                                <w:szCs w:val="24"/>
                                <w:lang w:val="es-HN"/>
                              </w:rPr>
                              <w:instrText xml:space="preserve"> SEQ Figura \* ARABIC </w:instrText>
                            </w:r>
                            <w:r w:rsidR="00C330F4" w:rsidRPr="002A5467">
                              <w:rPr>
                                <w:b/>
                                <w:bCs/>
                                <w:i w:val="0"/>
                                <w:iCs w:val="0"/>
                                <w:color w:val="auto"/>
                                <w:sz w:val="24"/>
                                <w:szCs w:val="24"/>
                                <w:lang w:val="es-HN"/>
                              </w:rPr>
                              <w:fldChar w:fldCharType="separate"/>
                            </w:r>
                            <w:r w:rsidR="006F3CBE">
                              <w:rPr>
                                <w:b/>
                                <w:bCs/>
                                <w:i w:val="0"/>
                                <w:iCs w:val="0"/>
                                <w:noProof/>
                                <w:color w:val="auto"/>
                                <w:sz w:val="24"/>
                                <w:szCs w:val="24"/>
                                <w:lang w:val="es-HN"/>
                              </w:rPr>
                              <w:t>9</w:t>
                            </w:r>
                            <w:r w:rsidR="00C330F4" w:rsidRPr="002A5467">
                              <w:rPr>
                                <w:b/>
                                <w:bCs/>
                                <w:i w:val="0"/>
                                <w:iCs w:val="0"/>
                                <w:color w:val="auto"/>
                                <w:sz w:val="24"/>
                                <w:szCs w:val="24"/>
                                <w:lang w:val="es-HN"/>
                              </w:rPr>
                              <w:fldChar w:fldCharType="end"/>
                            </w:r>
                            <w:r w:rsidRPr="002A5467">
                              <w:rPr>
                                <w:b/>
                                <w:bCs/>
                                <w:i w:val="0"/>
                                <w:iCs w:val="0"/>
                                <w:color w:val="auto"/>
                                <w:sz w:val="24"/>
                                <w:szCs w:val="24"/>
                                <w:lang w:val="es-HN"/>
                              </w:rPr>
                              <w:t xml:space="preserve"> – </w:t>
                            </w:r>
                            <w:r w:rsidR="00A40BB0" w:rsidRPr="002A5467">
                              <w:rPr>
                                <w:b/>
                                <w:bCs/>
                                <w:i w:val="0"/>
                                <w:iCs w:val="0"/>
                                <w:color w:val="auto"/>
                                <w:sz w:val="24"/>
                                <w:szCs w:val="24"/>
                                <w:lang w:val="es-HN"/>
                              </w:rPr>
                              <w:t>Objetivo 5</w:t>
                            </w:r>
                            <w:r w:rsidR="00A81FEB" w:rsidRPr="002A5467">
                              <w:rPr>
                                <w:b/>
                                <w:bCs/>
                                <w:i w:val="0"/>
                                <w:iCs w:val="0"/>
                                <w:color w:val="auto"/>
                                <w:sz w:val="24"/>
                                <w:szCs w:val="24"/>
                                <w:lang w:val="es-HN"/>
                              </w:rPr>
                              <w:t xml:space="preserve"> de los ODS</w:t>
                            </w:r>
                            <w:bookmarkEnd w:id="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DFADCDD" id="Cuadro de texto 1435657801" o:spid="_x0000_s1046" type="#_x0000_t202" style="position:absolute;left:0;text-align:left;margin-left:346.4pt;margin-top:102.5pt;width:120.85pt;height:.05pt;z-index:2513868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" stroked="f">
                <v:textbox style="mso-fit-shape-to-text:t" inset="0,0,0,0">
                  <w:txbxContent>
                    <w:p w14:paraId="2BAE152B" w14:textId="0414F5CE" w:rsidR="00F2146B" w:rsidRPr="002A5467" w:rsidRDefault="00F2146B" w:rsidP="00F2146B">
                      <w:pPr>
                        <w:pStyle w:val="Descripcin"/>
                        <w:rPr>
                          <w:rFonts w:cs="Times New Roman"/>
                          <w:b/>
                          <w:bCs/>
                          <w:i w:val="0"/>
                          <w:iCs w:val="0"/>
                          <w:noProof/>
                          <w:color w:val="auto"/>
                          <w:sz w:val="36"/>
                          <w:szCs w:val="36"/>
                          <w:lang w:val="es-HN"/>
                        </w:rPr>
                      </w:pPr>
                      <w:bookmarkStart w:id="89" w:name="_Toc156119699"/>
                      <w:r w:rsidRPr="002A5467">
                        <w:rPr>
                          <w:b/>
                          <w:bCs/>
                          <w:i w:val="0"/>
                          <w:iCs w:val="0"/>
                          <w:color w:val="auto"/>
                          <w:sz w:val="24"/>
                          <w:szCs w:val="24"/>
                          <w:lang w:val="es-HN"/>
                        </w:rPr>
                        <w:t xml:space="preserve">Figura </w:t>
                      </w:r>
                      <w:r w:rsidR="00C330F4" w:rsidRPr="002A5467">
                        <w:rPr>
                          <w:b/>
                          <w:bCs/>
                          <w:i w:val="0"/>
                          <w:iCs w:val="0"/>
                          <w:color w:val="auto"/>
                          <w:sz w:val="24"/>
                          <w:szCs w:val="24"/>
                          <w:lang w:val="es-HN"/>
                        </w:rPr>
                        <w:fldChar w:fldCharType="begin"/>
                      </w:r>
                      <w:r w:rsidR="00C330F4" w:rsidRPr="002A5467">
                        <w:rPr>
                          <w:b/>
                          <w:bCs/>
                          <w:i w:val="0"/>
                          <w:iCs w:val="0"/>
                          <w:color w:val="auto"/>
                          <w:sz w:val="24"/>
                          <w:szCs w:val="24"/>
                          <w:lang w:val="es-HN"/>
                        </w:rPr>
                        <w:instrText xml:space="preserve"> SEQ Figura \* ARABIC </w:instrText>
                      </w:r>
                      <w:r w:rsidR="00C330F4" w:rsidRPr="002A5467">
                        <w:rPr>
                          <w:b/>
                          <w:bCs/>
                          <w:i w:val="0"/>
                          <w:iCs w:val="0"/>
                          <w:color w:val="auto"/>
                          <w:sz w:val="24"/>
                          <w:szCs w:val="24"/>
                          <w:lang w:val="es-HN"/>
                        </w:rPr>
                        <w:fldChar w:fldCharType="separate"/>
                      </w:r>
                      <w:r w:rsidR="006F3CBE">
                        <w:rPr>
                          <w:b/>
                          <w:bCs/>
                          <w:i w:val="0"/>
                          <w:iCs w:val="0"/>
                          <w:noProof/>
                          <w:color w:val="auto"/>
                          <w:sz w:val="24"/>
                          <w:szCs w:val="24"/>
                          <w:lang w:val="es-HN"/>
                        </w:rPr>
                        <w:t>9</w:t>
                      </w:r>
                      <w:r w:rsidR="00C330F4" w:rsidRPr="002A5467">
                        <w:rPr>
                          <w:b/>
                          <w:bCs/>
                          <w:i w:val="0"/>
                          <w:iCs w:val="0"/>
                          <w:color w:val="auto"/>
                          <w:sz w:val="24"/>
                          <w:szCs w:val="24"/>
                          <w:lang w:val="es-HN"/>
                        </w:rPr>
                        <w:fldChar w:fldCharType="end"/>
                      </w:r>
                      <w:r w:rsidRPr="002A5467">
                        <w:rPr>
                          <w:b/>
                          <w:bCs/>
                          <w:i w:val="0"/>
                          <w:iCs w:val="0"/>
                          <w:color w:val="auto"/>
                          <w:sz w:val="24"/>
                          <w:szCs w:val="24"/>
                          <w:lang w:val="es-HN"/>
                        </w:rPr>
                        <w:t xml:space="preserve"> – </w:t>
                      </w:r>
                      <w:r w:rsidR="00A40BB0" w:rsidRPr="002A5467">
                        <w:rPr>
                          <w:b/>
                          <w:bCs/>
                          <w:i w:val="0"/>
                          <w:iCs w:val="0"/>
                          <w:color w:val="auto"/>
                          <w:sz w:val="24"/>
                          <w:szCs w:val="24"/>
                          <w:lang w:val="es-HN"/>
                        </w:rPr>
                        <w:t>Objetivo 5</w:t>
                      </w:r>
                      <w:r w:rsidR="00A81FEB" w:rsidRPr="002A5467">
                        <w:rPr>
                          <w:b/>
                          <w:bCs/>
                          <w:i w:val="0"/>
                          <w:iCs w:val="0"/>
                          <w:color w:val="auto"/>
                          <w:sz w:val="24"/>
                          <w:szCs w:val="24"/>
                          <w:lang w:val="es-HN"/>
                        </w:rPr>
                        <w:t xml:space="preserve"> de los ODS</w:t>
                      </w:r>
                      <w:bookmarkEnd w:id="89"/>
                    </w:p>
                  </w:txbxContent>
                </v:textbox>
                <w10:wrap type="square" anchorx="margin"/>
              </v:shape>
            </w:pict>
          </mc:Fallback>
        </mc:AlternateContent>
      </w:r>
      <w:r w:rsidR="00BD5385" w:rsidRPr="00BF6337">
        <w:t>1. Objetivo 5: Lograr la igualdad de género y empoderar a todas las mujeres y a las niñas: El proyecto tiene como uno de sus pilares fundamentales el empoderamiento de adolescentes y jóvenes, sin importar su género. La promoción de la lectura, el pensamiento crítico y la participación activa en la toma de decisiones contribuye a la igualdad de género al brindar a las mujeres y niñas las habilidades necesarias para ejercer liderazgo y tomar decisiones informadas en su comunidad.</w:t>
      </w:r>
    </w:p>
    <w:p w14:paraId="74FD1F80" w14:textId="6188D746" w:rsidR="00BD5385" w:rsidRPr="00BF6337" w:rsidRDefault="00321E9A" w:rsidP="00414613">
      <w:pPr>
        <w:pStyle w:val="TextoPrincipal"/>
      </w:pPr>
      <w:r w:rsidRPr="00BF6337">
        <w:rPr>
          <w:noProof/>
        </w:rPr>
        <mc:AlternateContent>
          <mc:Choice Requires="wps">
            <w:drawing>
              <wp:anchor distT="0" distB="0" distL="114300" distR="114300" simplePos="0" relativeHeight="251463680" behindDoc="1" locked="0" layoutInCell="1" allowOverlap="1" wp14:anchorId="1CBB3129" wp14:editId="20CC86A5">
                <wp:simplePos x="0" y="0"/>
                <wp:positionH relativeFrom="margin">
                  <wp:posOffset>4419600</wp:posOffset>
                </wp:positionH>
                <wp:positionV relativeFrom="paragraph">
                  <wp:posOffset>1699895</wp:posOffset>
                </wp:positionV>
                <wp:extent cx="1644650" cy="173355"/>
                <wp:effectExtent l="0" t="0" r="0" b="0"/>
                <wp:wrapSquare wrapText="bothSides"/>
                <wp:docPr id="1637938846" name="Cuadro de texto 1637938846"/>
                <wp:cNvGraphicFramePr/>
                <a:graphic xmlns:a="http://schemas.openxmlformats.org/drawingml/2006/main">
                  <a:graphicData uri="http://schemas.microsoft.com/office/word/2010/wordprocessingShape">
                    <wps:wsp>
                      <wps:cNvSpPr txBox="1"/>
                      <wps:spPr>
                        <a:xfrm>
                          <a:off x="0" y="0"/>
                          <a:ext cx="1644650" cy="173355"/>
                        </a:xfrm>
                        <a:prstGeom prst="rect">
                          <a:avLst/>
                        </a:prstGeom>
                        <a:solidFill>
                          <a:prstClr val="white"/>
                        </a:solidFill>
                        <a:ln>
                          <a:noFill/>
                        </a:ln>
                      </wps:spPr>
                      <wps:txbx>
                        <w:txbxContent>
                          <w:p w14:paraId="264A746A" w14:textId="77777777" w:rsidR="002A5467" w:rsidRPr="00A3165A" w:rsidRDefault="002A5467" w:rsidP="002A5467">
                            <w:pPr>
                              <w:rPr>
                                <w:sz w:val="20"/>
                                <w:szCs w:val="18"/>
                                <w:lang w:val="es-HN"/>
                              </w:rPr>
                            </w:pPr>
                            <w:r>
                              <w:rPr>
                                <w:sz w:val="20"/>
                                <w:szCs w:val="18"/>
                                <w:lang w:val="es-HN"/>
                              </w:rPr>
                              <w:t>Fuente: Naciones Unidas,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B3129" id="Cuadro de texto 1637938846" o:spid="_x0000_s1047" type="#_x0000_t202" style="position:absolute;left:0;text-align:left;margin-left:348pt;margin-top:133.85pt;width:129.5pt;height:13.65pt;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" stroked="f">
                <v:textbox inset="0,0,0,0">
                  <w:txbxContent>
                    <w:p w14:paraId="264A746A" w14:textId="77777777" w:rsidR="002A5467" w:rsidRPr="00A3165A" w:rsidRDefault="002A5467" w:rsidP="002A5467">
                      <w:pPr>
                        <w:rPr>
                          <w:sz w:val="20"/>
                          <w:szCs w:val="18"/>
                          <w:lang w:val="es-HN"/>
                        </w:rPr>
                      </w:pPr>
                      <w:r>
                        <w:rPr>
                          <w:sz w:val="20"/>
                          <w:szCs w:val="18"/>
                          <w:lang w:val="es-HN"/>
                        </w:rPr>
                        <w:t>Fuente: Naciones Unidas, 2023</w:t>
                      </w:r>
                    </w:p>
                  </w:txbxContent>
                </v:textbox>
                <w10:wrap type="square" anchorx="margin"/>
              </v:shape>
            </w:pict>
          </mc:Fallback>
        </mc:AlternateContent>
      </w:r>
      <w:r w:rsidR="003640F6" w:rsidRPr="00BF6337">
        <w:rPr>
          <w:noProof/>
        </w:rPr>
        <mc:AlternateContent>
          <mc:Choice Requires="wps">
            <w:drawing>
              <wp:anchor distT="0" distB="0" distL="114300" distR="114300" simplePos="0" relativeHeight="251397120" behindDoc="0" locked="0" layoutInCell="1" allowOverlap="1" wp14:anchorId="7D974142" wp14:editId="3D1B162B">
                <wp:simplePos x="0" y="0"/>
                <wp:positionH relativeFrom="margin">
                  <wp:posOffset>4417060</wp:posOffset>
                </wp:positionH>
                <wp:positionV relativeFrom="paragraph">
                  <wp:posOffset>1344930</wp:posOffset>
                </wp:positionV>
                <wp:extent cx="1526540" cy="370840"/>
                <wp:effectExtent l="0" t="0" r="0" b="0"/>
                <wp:wrapSquare wrapText="bothSides"/>
                <wp:docPr id="1185108986" name="Cuadro de texto 1185108986"/>
                <wp:cNvGraphicFramePr/>
                <a:graphic xmlns:a="http://schemas.openxmlformats.org/drawingml/2006/main">
                  <a:graphicData uri="http://schemas.microsoft.com/office/word/2010/wordprocessingShape">
                    <wps:wsp>
                      <wps:cNvSpPr txBox="1"/>
                      <wps:spPr>
                        <a:xfrm>
                          <a:off x="0" y="0"/>
                          <a:ext cx="1526540" cy="370840"/>
                        </a:xfrm>
                        <a:prstGeom prst="rect">
                          <a:avLst/>
                        </a:prstGeom>
                        <a:solidFill>
                          <a:prstClr val="white"/>
                        </a:solidFill>
                        <a:ln>
                          <a:noFill/>
                        </a:ln>
                      </wps:spPr>
                      <wps:txbx>
                        <w:txbxContent>
                          <w:p w14:paraId="31041EA7" w14:textId="16C35B5B" w:rsidR="00477064" w:rsidRPr="002A5467" w:rsidRDefault="00477064" w:rsidP="00477064">
                            <w:pPr>
                              <w:pStyle w:val="Descripcin"/>
                              <w:rPr>
                                <w:rFonts w:cs="Times New Roman"/>
                                <w:b/>
                                <w:bCs/>
                                <w:i w:val="0"/>
                                <w:iCs w:val="0"/>
                                <w:noProof/>
                                <w:color w:val="auto"/>
                                <w:sz w:val="36"/>
                                <w:szCs w:val="36"/>
                                <w:lang w:val="es-HN"/>
                              </w:rPr>
                            </w:pPr>
                            <w:bookmarkStart w:id="90" w:name="_Toc156119700"/>
                            <w:r w:rsidRPr="002A5467">
                              <w:rPr>
                                <w:b/>
                                <w:bCs/>
                                <w:i w:val="0"/>
                                <w:iCs w:val="0"/>
                                <w:color w:val="auto"/>
                                <w:sz w:val="24"/>
                                <w:szCs w:val="24"/>
                                <w:lang w:val="es-HN"/>
                              </w:rPr>
                              <w:t xml:space="preserve">Figura </w:t>
                            </w:r>
                            <w:r w:rsidR="00C330F4" w:rsidRPr="002A5467">
                              <w:rPr>
                                <w:b/>
                                <w:bCs/>
                                <w:i w:val="0"/>
                                <w:iCs w:val="0"/>
                                <w:color w:val="auto"/>
                                <w:sz w:val="24"/>
                                <w:szCs w:val="24"/>
                                <w:lang w:val="es-HN"/>
                              </w:rPr>
                              <w:fldChar w:fldCharType="begin"/>
                            </w:r>
                            <w:r w:rsidR="00C330F4" w:rsidRPr="002A5467">
                              <w:rPr>
                                <w:b/>
                                <w:bCs/>
                                <w:i w:val="0"/>
                                <w:iCs w:val="0"/>
                                <w:color w:val="auto"/>
                                <w:sz w:val="24"/>
                                <w:szCs w:val="24"/>
                                <w:lang w:val="es-HN"/>
                              </w:rPr>
                              <w:instrText xml:space="preserve"> SEQ Figura \* ARABIC </w:instrText>
                            </w:r>
                            <w:r w:rsidR="00C330F4" w:rsidRPr="002A5467">
                              <w:rPr>
                                <w:b/>
                                <w:bCs/>
                                <w:i w:val="0"/>
                                <w:iCs w:val="0"/>
                                <w:color w:val="auto"/>
                                <w:sz w:val="24"/>
                                <w:szCs w:val="24"/>
                                <w:lang w:val="es-HN"/>
                              </w:rPr>
                              <w:fldChar w:fldCharType="separate"/>
                            </w:r>
                            <w:r w:rsidR="006F3CBE">
                              <w:rPr>
                                <w:b/>
                                <w:bCs/>
                                <w:i w:val="0"/>
                                <w:iCs w:val="0"/>
                                <w:noProof/>
                                <w:color w:val="auto"/>
                                <w:sz w:val="24"/>
                                <w:szCs w:val="24"/>
                                <w:lang w:val="es-HN"/>
                              </w:rPr>
                              <w:t>10</w:t>
                            </w:r>
                            <w:r w:rsidR="00C330F4" w:rsidRPr="002A5467">
                              <w:rPr>
                                <w:b/>
                                <w:bCs/>
                                <w:i w:val="0"/>
                                <w:iCs w:val="0"/>
                                <w:color w:val="auto"/>
                                <w:sz w:val="24"/>
                                <w:szCs w:val="24"/>
                                <w:lang w:val="es-HN"/>
                              </w:rPr>
                              <w:fldChar w:fldCharType="end"/>
                            </w:r>
                            <w:r w:rsidRPr="002A5467">
                              <w:rPr>
                                <w:b/>
                                <w:bCs/>
                                <w:i w:val="0"/>
                                <w:iCs w:val="0"/>
                                <w:color w:val="auto"/>
                                <w:sz w:val="24"/>
                                <w:szCs w:val="24"/>
                                <w:lang w:val="es-HN"/>
                              </w:rPr>
                              <w:t xml:space="preserve"> – Objetivo 10 de los ODS</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D974142" id="Cuadro de texto 1185108986" o:spid="_x0000_s1048" type="#_x0000_t202" style="position:absolute;left:0;text-align:left;margin-left:347.8pt;margin-top:105.9pt;width:120.2pt;height:29.2pt;z-index:2513971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" stroked="f">
                <v:textbox inset="0,0,0,0">
                  <w:txbxContent>
                    <w:p w14:paraId="31041EA7" w14:textId="16C35B5B" w:rsidR="00477064" w:rsidRPr="002A5467" w:rsidRDefault="00477064" w:rsidP="00477064">
                      <w:pPr>
                        <w:pStyle w:val="Descripcin"/>
                        <w:rPr>
                          <w:rFonts w:cs="Times New Roman"/>
                          <w:b/>
                          <w:bCs/>
                          <w:i w:val="0"/>
                          <w:iCs w:val="0"/>
                          <w:noProof/>
                          <w:color w:val="auto"/>
                          <w:sz w:val="36"/>
                          <w:szCs w:val="36"/>
                          <w:lang w:val="es-HN"/>
                        </w:rPr>
                      </w:pPr>
                      <w:bookmarkStart w:id="91" w:name="_Toc156119700"/>
                      <w:r w:rsidRPr="002A5467">
                        <w:rPr>
                          <w:b/>
                          <w:bCs/>
                          <w:i w:val="0"/>
                          <w:iCs w:val="0"/>
                          <w:color w:val="auto"/>
                          <w:sz w:val="24"/>
                          <w:szCs w:val="24"/>
                          <w:lang w:val="es-HN"/>
                        </w:rPr>
                        <w:t xml:space="preserve">Figura </w:t>
                      </w:r>
                      <w:r w:rsidR="00C330F4" w:rsidRPr="002A5467">
                        <w:rPr>
                          <w:b/>
                          <w:bCs/>
                          <w:i w:val="0"/>
                          <w:iCs w:val="0"/>
                          <w:color w:val="auto"/>
                          <w:sz w:val="24"/>
                          <w:szCs w:val="24"/>
                          <w:lang w:val="es-HN"/>
                        </w:rPr>
                        <w:fldChar w:fldCharType="begin"/>
                      </w:r>
                      <w:r w:rsidR="00C330F4" w:rsidRPr="002A5467">
                        <w:rPr>
                          <w:b/>
                          <w:bCs/>
                          <w:i w:val="0"/>
                          <w:iCs w:val="0"/>
                          <w:color w:val="auto"/>
                          <w:sz w:val="24"/>
                          <w:szCs w:val="24"/>
                          <w:lang w:val="es-HN"/>
                        </w:rPr>
                        <w:instrText xml:space="preserve"> SEQ Figura \* ARABIC </w:instrText>
                      </w:r>
                      <w:r w:rsidR="00C330F4" w:rsidRPr="002A5467">
                        <w:rPr>
                          <w:b/>
                          <w:bCs/>
                          <w:i w:val="0"/>
                          <w:iCs w:val="0"/>
                          <w:color w:val="auto"/>
                          <w:sz w:val="24"/>
                          <w:szCs w:val="24"/>
                          <w:lang w:val="es-HN"/>
                        </w:rPr>
                        <w:fldChar w:fldCharType="separate"/>
                      </w:r>
                      <w:r w:rsidR="006F3CBE">
                        <w:rPr>
                          <w:b/>
                          <w:bCs/>
                          <w:i w:val="0"/>
                          <w:iCs w:val="0"/>
                          <w:noProof/>
                          <w:color w:val="auto"/>
                          <w:sz w:val="24"/>
                          <w:szCs w:val="24"/>
                          <w:lang w:val="es-HN"/>
                        </w:rPr>
                        <w:t>10</w:t>
                      </w:r>
                      <w:r w:rsidR="00C330F4" w:rsidRPr="002A5467">
                        <w:rPr>
                          <w:b/>
                          <w:bCs/>
                          <w:i w:val="0"/>
                          <w:iCs w:val="0"/>
                          <w:color w:val="auto"/>
                          <w:sz w:val="24"/>
                          <w:szCs w:val="24"/>
                          <w:lang w:val="es-HN"/>
                        </w:rPr>
                        <w:fldChar w:fldCharType="end"/>
                      </w:r>
                      <w:r w:rsidRPr="002A5467">
                        <w:rPr>
                          <w:b/>
                          <w:bCs/>
                          <w:i w:val="0"/>
                          <w:iCs w:val="0"/>
                          <w:color w:val="auto"/>
                          <w:sz w:val="24"/>
                          <w:szCs w:val="24"/>
                          <w:lang w:val="es-HN"/>
                        </w:rPr>
                        <w:t xml:space="preserve"> – Objetivo 10 de los ODS</w:t>
                      </w:r>
                      <w:bookmarkEnd w:id="91"/>
                    </w:p>
                  </w:txbxContent>
                </v:textbox>
                <w10:wrap type="square" anchorx="margin"/>
              </v:shape>
            </w:pict>
          </mc:Fallback>
        </mc:AlternateContent>
      </w:r>
      <w:r w:rsidR="00BD5385" w:rsidRPr="00BF6337">
        <w:t xml:space="preserve">2. Objetivo 10: Reducir la desigualdad en los países y entre ellos: El proyecto busca abordar la desigualdad en el acceso a la educación, la participación social y las oportunidades de liderazgo. Al trabajar con adolescentes y jóvenes de diferentes trasfondos y entornos, </w:t>
      </w:r>
      <w:r w:rsidR="00374910" w:rsidRPr="00BF6337">
        <w:t>el proyecto</w:t>
      </w:r>
      <w:r w:rsidR="00BD5385" w:rsidRPr="00BF6337">
        <w:t xml:space="preserve"> se esfuerza por reducir las brechas en la participación ciudadana y el empoderamiento, promoviendo un desarrollo más equitativo en la comunidad.</w:t>
      </w:r>
    </w:p>
    <w:p w14:paraId="2DAE5ED2" w14:textId="398C96FA" w:rsidR="00BD5385" w:rsidRPr="00BF6337" w:rsidRDefault="002A5467" w:rsidP="00414613">
      <w:pPr>
        <w:pStyle w:val="TextoPrincipal"/>
      </w:pPr>
      <w:r w:rsidRPr="00BF6337">
        <w:rPr>
          <w:noProof/>
        </w:rPr>
        <mc:AlternateContent>
          <mc:Choice Requires="wps">
            <w:drawing>
              <wp:anchor distT="0" distB="0" distL="114300" distR="114300" simplePos="0" relativeHeight="251468800" behindDoc="1" locked="0" layoutInCell="1" allowOverlap="1" wp14:anchorId="1E07BE9B" wp14:editId="2C203C51">
                <wp:simplePos x="0" y="0"/>
                <wp:positionH relativeFrom="margin">
                  <wp:posOffset>4401489</wp:posOffset>
                </wp:positionH>
                <wp:positionV relativeFrom="paragraph">
                  <wp:posOffset>1903095</wp:posOffset>
                </wp:positionV>
                <wp:extent cx="1644650" cy="173355"/>
                <wp:effectExtent l="0" t="0" r="0" b="0"/>
                <wp:wrapSquare wrapText="bothSides"/>
                <wp:docPr id="1190853542" name="Cuadro de texto 1190853542"/>
                <wp:cNvGraphicFramePr/>
                <a:graphic xmlns:a="http://schemas.openxmlformats.org/drawingml/2006/main">
                  <a:graphicData uri="http://schemas.microsoft.com/office/word/2010/wordprocessingShape">
                    <wps:wsp>
                      <wps:cNvSpPr txBox="1"/>
                      <wps:spPr>
                        <a:xfrm>
                          <a:off x="0" y="0"/>
                          <a:ext cx="1644650" cy="173355"/>
                        </a:xfrm>
                        <a:prstGeom prst="rect">
                          <a:avLst/>
                        </a:prstGeom>
                        <a:solidFill>
                          <a:prstClr val="white"/>
                        </a:solidFill>
                        <a:ln>
                          <a:noFill/>
                        </a:ln>
                      </wps:spPr>
                      <wps:txbx>
                        <w:txbxContent>
                          <w:p w14:paraId="3F9E5AB1" w14:textId="77777777" w:rsidR="002A5467" w:rsidRPr="00A3165A" w:rsidRDefault="002A5467" w:rsidP="002A5467">
                            <w:pPr>
                              <w:rPr>
                                <w:sz w:val="20"/>
                                <w:szCs w:val="18"/>
                                <w:lang w:val="es-HN"/>
                              </w:rPr>
                            </w:pPr>
                            <w:r>
                              <w:rPr>
                                <w:sz w:val="20"/>
                                <w:szCs w:val="18"/>
                                <w:lang w:val="es-HN"/>
                              </w:rPr>
                              <w:t>Fuente: Naciones Unidas,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07BE9B" id="Cuadro de texto 1190853542" o:spid="_x0000_s1049" type="#_x0000_t202" style="position:absolute;left:0;text-align:left;margin-left:346.55pt;margin-top:149.85pt;width:129.5pt;height:13.65pt;z-index:-251847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" stroked="f">
                <v:textbox inset="0,0,0,0">
                  <w:txbxContent>
                    <w:p w14:paraId="3F9E5AB1" w14:textId="77777777" w:rsidR="002A5467" w:rsidRPr="00A3165A" w:rsidRDefault="002A5467" w:rsidP="002A5467">
                      <w:pPr>
                        <w:rPr>
                          <w:sz w:val="20"/>
                          <w:szCs w:val="18"/>
                          <w:lang w:val="es-HN"/>
                        </w:rPr>
                      </w:pPr>
                      <w:r>
                        <w:rPr>
                          <w:sz w:val="20"/>
                          <w:szCs w:val="18"/>
                          <w:lang w:val="es-HN"/>
                        </w:rPr>
                        <w:t>Fuente: Naciones Unidas, 2023</w:t>
                      </w:r>
                    </w:p>
                  </w:txbxContent>
                </v:textbox>
                <w10:wrap type="square" anchorx="margin"/>
              </v:shape>
            </w:pict>
          </mc:Fallback>
        </mc:AlternateContent>
      </w:r>
      <w:r w:rsidR="004B1B0A" w:rsidRPr="00BF6337">
        <w:rPr>
          <w:noProof/>
        </w:rPr>
        <mc:AlternateContent>
          <mc:Choice Requires="wps">
            <w:drawing>
              <wp:anchor distT="0" distB="0" distL="114300" distR="114300" simplePos="0" relativeHeight="251407360" behindDoc="0" locked="0" layoutInCell="1" allowOverlap="1" wp14:anchorId="761BDAFC" wp14:editId="0D968577">
                <wp:simplePos x="0" y="0"/>
                <wp:positionH relativeFrom="column">
                  <wp:posOffset>4400550</wp:posOffset>
                </wp:positionH>
                <wp:positionV relativeFrom="paragraph">
                  <wp:posOffset>1548130</wp:posOffset>
                </wp:positionV>
                <wp:extent cx="1543050" cy="635"/>
                <wp:effectExtent l="0" t="0" r="0" b="0"/>
                <wp:wrapSquare wrapText="bothSides"/>
                <wp:docPr id="166409736" name="Cuadro de texto 166409736"/>
                <wp:cNvGraphicFramePr/>
                <a:graphic xmlns:a="http://schemas.openxmlformats.org/drawingml/2006/main">
                  <a:graphicData uri="http://schemas.microsoft.com/office/word/2010/wordprocessingShape">
                    <wps:wsp>
                      <wps:cNvSpPr txBox="1"/>
                      <wps:spPr>
                        <a:xfrm>
                          <a:off x="0" y="0"/>
                          <a:ext cx="1543050" cy="635"/>
                        </a:xfrm>
                        <a:prstGeom prst="rect">
                          <a:avLst/>
                        </a:prstGeom>
                        <a:solidFill>
                          <a:prstClr val="white"/>
                        </a:solidFill>
                        <a:ln>
                          <a:noFill/>
                        </a:ln>
                      </wps:spPr>
                      <wps:txbx>
                        <w:txbxContent>
                          <w:p w14:paraId="3911832F" w14:textId="3F513F47" w:rsidR="004B1B0A" w:rsidRPr="002A5467" w:rsidRDefault="004B1B0A" w:rsidP="004B1B0A">
                            <w:pPr>
                              <w:pStyle w:val="Descripcin"/>
                              <w:rPr>
                                <w:rFonts w:cs="Times New Roman"/>
                                <w:b/>
                                <w:bCs/>
                                <w:i w:val="0"/>
                                <w:iCs w:val="0"/>
                                <w:noProof/>
                                <w:color w:val="auto"/>
                                <w:sz w:val="36"/>
                                <w:szCs w:val="36"/>
                                <w:lang w:val="es-HN"/>
                              </w:rPr>
                            </w:pPr>
                            <w:bookmarkStart w:id="92" w:name="_Toc156119701"/>
                            <w:r w:rsidRPr="002A5467">
                              <w:rPr>
                                <w:b/>
                                <w:bCs/>
                                <w:i w:val="0"/>
                                <w:iCs w:val="0"/>
                                <w:color w:val="auto"/>
                                <w:sz w:val="24"/>
                                <w:szCs w:val="24"/>
                                <w:lang w:val="es-HN"/>
                              </w:rPr>
                              <w:t xml:space="preserve">Figura </w:t>
                            </w:r>
                            <w:r w:rsidR="00C330F4" w:rsidRPr="002A5467">
                              <w:rPr>
                                <w:b/>
                                <w:bCs/>
                                <w:i w:val="0"/>
                                <w:iCs w:val="0"/>
                                <w:color w:val="auto"/>
                                <w:sz w:val="24"/>
                                <w:szCs w:val="24"/>
                                <w:lang w:val="es-HN"/>
                              </w:rPr>
                              <w:fldChar w:fldCharType="begin"/>
                            </w:r>
                            <w:r w:rsidR="00C330F4" w:rsidRPr="002A5467">
                              <w:rPr>
                                <w:b/>
                                <w:bCs/>
                                <w:i w:val="0"/>
                                <w:iCs w:val="0"/>
                                <w:color w:val="auto"/>
                                <w:sz w:val="24"/>
                                <w:szCs w:val="24"/>
                                <w:lang w:val="es-HN"/>
                              </w:rPr>
                              <w:instrText xml:space="preserve"> SEQ Figura \* ARABIC </w:instrText>
                            </w:r>
                            <w:r w:rsidR="00C330F4" w:rsidRPr="002A5467">
                              <w:rPr>
                                <w:b/>
                                <w:bCs/>
                                <w:i w:val="0"/>
                                <w:iCs w:val="0"/>
                                <w:color w:val="auto"/>
                                <w:sz w:val="24"/>
                                <w:szCs w:val="24"/>
                                <w:lang w:val="es-HN"/>
                              </w:rPr>
                              <w:fldChar w:fldCharType="separate"/>
                            </w:r>
                            <w:r w:rsidR="006F3CBE">
                              <w:rPr>
                                <w:b/>
                                <w:bCs/>
                                <w:i w:val="0"/>
                                <w:iCs w:val="0"/>
                                <w:noProof/>
                                <w:color w:val="auto"/>
                                <w:sz w:val="24"/>
                                <w:szCs w:val="24"/>
                                <w:lang w:val="es-HN"/>
                              </w:rPr>
                              <w:t>11</w:t>
                            </w:r>
                            <w:r w:rsidR="00C330F4" w:rsidRPr="002A5467">
                              <w:rPr>
                                <w:b/>
                                <w:bCs/>
                                <w:i w:val="0"/>
                                <w:iCs w:val="0"/>
                                <w:color w:val="auto"/>
                                <w:sz w:val="24"/>
                                <w:szCs w:val="24"/>
                                <w:lang w:val="es-HN"/>
                              </w:rPr>
                              <w:fldChar w:fldCharType="end"/>
                            </w:r>
                            <w:r w:rsidRPr="002A5467">
                              <w:rPr>
                                <w:b/>
                                <w:bCs/>
                                <w:i w:val="0"/>
                                <w:iCs w:val="0"/>
                                <w:color w:val="auto"/>
                                <w:sz w:val="24"/>
                                <w:szCs w:val="24"/>
                                <w:lang w:val="es-HN"/>
                              </w:rPr>
                              <w:t xml:space="preserve"> – Objetivo 11 de los ODS</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1BDAFC" id="Cuadro de texto 166409736" o:spid="_x0000_s1050" type="#_x0000_t202" style="position:absolute;left:0;text-align:left;margin-left:346.5pt;margin-top:121.9pt;width:121.5pt;height:.05pt;z-index:251407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" stroked="f">
                <v:textbox style="mso-fit-shape-to-text:t" inset="0,0,0,0">
                  <w:txbxContent>
                    <w:p w14:paraId="3911832F" w14:textId="3F513F47" w:rsidR="004B1B0A" w:rsidRPr="002A5467" w:rsidRDefault="004B1B0A" w:rsidP="004B1B0A">
                      <w:pPr>
                        <w:pStyle w:val="Descripcin"/>
                        <w:rPr>
                          <w:rFonts w:cs="Times New Roman"/>
                          <w:b/>
                          <w:bCs/>
                          <w:i w:val="0"/>
                          <w:iCs w:val="0"/>
                          <w:noProof/>
                          <w:color w:val="auto"/>
                          <w:sz w:val="36"/>
                          <w:szCs w:val="36"/>
                          <w:lang w:val="es-HN"/>
                        </w:rPr>
                      </w:pPr>
                      <w:bookmarkStart w:id="93" w:name="_Toc156119701"/>
                      <w:r w:rsidRPr="002A5467">
                        <w:rPr>
                          <w:b/>
                          <w:bCs/>
                          <w:i w:val="0"/>
                          <w:iCs w:val="0"/>
                          <w:color w:val="auto"/>
                          <w:sz w:val="24"/>
                          <w:szCs w:val="24"/>
                          <w:lang w:val="es-HN"/>
                        </w:rPr>
                        <w:t xml:space="preserve">Figura </w:t>
                      </w:r>
                      <w:r w:rsidR="00C330F4" w:rsidRPr="002A5467">
                        <w:rPr>
                          <w:b/>
                          <w:bCs/>
                          <w:i w:val="0"/>
                          <w:iCs w:val="0"/>
                          <w:color w:val="auto"/>
                          <w:sz w:val="24"/>
                          <w:szCs w:val="24"/>
                          <w:lang w:val="es-HN"/>
                        </w:rPr>
                        <w:fldChar w:fldCharType="begin"/>
                      </w:r>
                      <w:r w:rsidR="00C330F4" w:rsidRPr="002A5467">
                        <w:rPr>
                          <w:b/>
                          <w:bCs/>
                          <w:i w:val="0"/>
                          <w:iCs w:val="0"/>
                          <w:color w:val="auto"/>
                          <w:sz w:val="24"/>
                          <w:szCs w:val="24"/>
                          <w:lang w:val="es-HN"/>
                        </w:rPr>
                        <w:instrText xml:space="preserve"> SEQ Figura \* ARABIC </w:instrText>
                      </w:r>
                      <w:r w:rsidR="00C330F4" w:rsidRPr="002A5467">
                        <w:rPr>
                          <w:b/>
                          <w:bCs/>
                          <w:i w:val="0"/>
                          <w:iCs w:val="0"/>
                          <w:color w:val="auto"/>
                          <w:sz w:val="24"/>
                          <w:szCs w:val="24"/>
                          <w:lang w:val="es-HN"/>
                        </w:rPr>
                        <w:fldChar w:fldCharType="separate"/>
                      </w:r>
                      <w:r w:rsidR="006F3CBE">
                        <w:rPr>
                          <w:b/>
                          <w:bCs/>
                          <w:i w:val="0"/>
                          <w:iCs w:val="0"/>
                          <w:noProof/>
                          <w:color w:val="auto"/>
                          <w:sz w:val="24"/>
                          <w:szCs w:val="24"/>
                          <w:lang w:val="es-HN"/>
                        </w:rPr>
                        <w:t>11</w:t>
                      </w:r>
                      <w:r w:rsidR="00C330F4" w:rsidRPr="002A5467">
                        <w:rPr>
                          <w:b/>
                          <w:bCs/>
                          <w:i w:val="0"/>
                          <w:iCs w:val="0"/>
                          <w:color w:val="auto"/>
                          <w:sz w:val="24"/>
                          <w:szCs w:val="24"/>
                          <w:lang w:val="es-HN"/>
                        </w:rPr>
                        <w:fldChar w:fldCharType="end"/>
                      </w:r>
                      <w:r w:rsidRPr="002A5467">
                        <w:rPr>
                          <w:b/>
                          <w:bCs/>
                          <w:i w:val="0"/>
                          <w:iCs w:val="0"/>
                          <w:color w:val="auto"/>
                          <w:sz w:val="24"/>
                          <w:szCs w:val="24"/>
                          <w:lang w:val="es-HN"/>
                        </w:rPr>
                        <w:t xml:space="preserve"> – Objetivo 11 de los ODS</w:t>
                      </w:r>
                      <w:bookmarkEnd w:id="93"/>
                    </w:p>
                  </w:txbxContent>
                </v:textbox>
                <w10:wrap type="square"/>
              </v:shape>
            </w:pict>
          </mc:Fallback>
        </mc:AlternateContent>
      </w:r>
      <w:r w:rsidR="004B1B0A" w:rsidRPr="00BF6337">
        <w:rPr>
          <w:noProof/>
        </w:rPr>
        <w:drawing>
          <wp:anchor distT="0" distB="0" distL="114300" distR="114300" simplePos="0" relativeHeight="251402240" behindDoc="0" locked="0" layoutInCell="1" allowOverlap="1" wp14:anchorId="054442F9" wp14:editId="187F1A76">
            <wp:simplePos x="0" y="0"/>
            <wp:positionH relativeFrom="margin">
              <wp:align>right</wp:align>
            </wp:positionH>
            <wp:positionV relativeFrom="paragraph">
              <wp:posOffset>61595</wp:posOffset>
            </wp:positionV>
            <wp:extent cx="1543050" cy="1543050"/>
            <wp:effectExtent l="0" t="0" r="0" b="0"/>
            <wp:wrapSquare wrapText="bothSides"/>
            <wp:docPr id="1192237625" name="Imagen 1192237625" descr="Peace, justice and strong institu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eace, justice and strong institutions"/>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543050" cy="1543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5385" w:rsidRPr="00BF6337">
        <w:t>3. Objetivo 16: Promover sociedades pacíficas e inclusivas para el desarrollo sostenible, facilitar el acceso a la justicia para tod</w:t>
      </w:r>
      <w:r w:rsidR="00CE3C57" w:rsidRPr="00BF6337">
        <w:t>a la población adolescente</w:t>
      </w:r>
      <w:r w:rsidR="00BD5385" w:rsidRPr="00BF6337">
        <w:t xml:space="preserve"> y construir a todos los niveles instituciones eficaces e inclusivas que rindan cuentas: La formación en pensamiento crítico y liderazgo juvenil, que son aspectos clave de</w:t>
      </w:r>
      <w:r w:rsidR="00CE3C57" w:rsidRPr="00BF6337">
        <w:t>l proyecto,</w:t>
      </w:r>
      <w:r w:rsidR="00BD5385" w:rsidRPr="00BF6337">
        <w:t xml:space="preserve"> contribuye al desarrollo de sociedades pacíficas e inclusivas. Al empoderar a los jóvenes para que participen activamente en la toma de decisiones, se fomenta una comunidad más democrática y se fortalecen </w:t>
      </w:r>
      <w:r w:rsidR="00BD5385" w:rsidRPr="00BF6337">
        <w:lastRenderedPageBreak/>
        <w:t>las instituciones locales.</w:t>
      </w:r>
    </w:p>
    <w:p w14:paraId="73CDE10A" w14:textId="55DB0E42" w:rsidR="009413CB" w:rsidRPr="00BF6337" w:rsidRDefault="00BD5385" w:rsidP="00414613">
      <w:pPr>
        <w:pStyle w:val="TextoPrincipal"/>
      </w:pPr>
      <w:r w:rsidRPr="00BF6337">
        <w:t>La aplicación de estos ODS como base teórica subraya la importancia de las iniciativas de empoderamiento juvenil y la promoción de la lectura y el pensamiento crítico como motores para alcanzar un desarrollo sostenible. Este proyecto no solo busca mejorar la vida de las personas en el presente, sino que también contribuye a la construcción de un futuro más equitativo, inclusivo y sostenible para todas las comunidades involucradas. La aspiración de este proyecto es convertirse en un faro que guíe a las comunidades hacia un horizonte de oportunidades y un mundo más justo para tod</w:t>
      </w:r>
      <w:r w:rsidR="009413CB" w:rsidRPr="00BF6337">
        <w:t>as las personas.</w:t>
      </w:r>
    </w:p>
    <w:p w14:paraId="5E287FB5" w14:textId="43F96A08" w:rsidR="00E50EE1" w:rsidRPr="00BF6337" w:rsidRDefault="006E7BFC" w:rsidP="00BC60F2">
      <w:pPr>
        <w:pStyle w:val="Ttulo4"/>
        <w:numPr>
          <w:ilvl w:val="3"/>
          <w:numId w:val="3"/>
        </w:numPr>
        <w:spacing w:line="360" w:lineRule="auto"/>
        <w:ind w:left="1854"/>
        <w:rPr>
          <w:lang w:val="es-HN"/>
        </w:rPr>
      </w:pPr>
      <w:bookmarkStart w:id="94" w:name="_Toc157520286"/>
      <w:r w:rsidRPr="00BF6337">
        <w:rPr>
          <w:rStyle w:val="Ttulo4Car"/>
          <w:bCs/>
          <w:lang w:val="es-HN"/>
        </w:rPr>
        <w:t>TEORÍA DEL APRENDIZAJE SOCIAL DE ALBERT BANDURA</w:t>
      </w:r>
      <w:bookmarkEnd w:id="94"/>
      <w:r w:rsidRPr="00BF6337">
        <w:rPr>
          <w:lang w:val="es-HN"/>
        </w:rPr>
        <w:t xml:space="preserve"> </w:t>
      </w:r>
    </w:p>
    <w:p w14:paraId="302BA776" w14:textId="77777777" w:rsidR="006E7BFC" w:rsidRPr="00BF6337" w:rsidRDefault="006E7BFC" w:rsidP="00414613">
      <w:pPr>
        <w:pStyle w:val="TextoPrincipal"/>
      </w:pPr>
      <w:r w:rsidRPr="00BF6337">
        <w:t xml:space="preserve">La teoría del aprendizaje de Albert Bandura ofrece una base sólida para el diseño e implementación del proyecto propuesto. Esta teoría resalta la influencia significativa de la observación e imitación en el proceso de aprendizaje humano. </w:t>
      </w:r>
    </w:p>
    <w:p w14:paraId="7816987A" w14:textId="0AFB7E66" w:rsidR="006E7BFC" w:rsidRPr="00BF6337" w:rsidRDefault="006E7BFC" w:rsidP="00414613">
      <w:pPr>
        <w:pStyle w:val="TextoPrincipal"/>
      </w:pPr>
      <w:r w:rsidRPr="00BF6337">
        <w:t xml:space="preserve">En el contexto de empoderar a adolescencia hondureña a través de la lectura, fomentar el desarrollo crítico y fortalecer las habilidades digitales con el objetivo de formar líderes comunitarios, la teoría del aprendizaje social se vuelve un recurso esencial. </w:t>
      </w:r>
    </w:p>
    <w:p w14:paraId="15E485B2" w14:textId="77777777" w:rsidR="006E7BFC" w:rsidRPr="00BF6337" w:rsidRDefault="006E7BFC" w:rsidP="00414613">
      <w:pPr>
        <w:pStyle w:val="TextoPrincipal"/>
      </w:pPr>
      <w:r w:rsidRPr="00BF6337">
        <w:t xml:space="preserve">Bandura en su teoría indica que los individuos aprenden al observar y modelar su comportamiento de otras personas, en el caso de este proyecto, se utiliza la teoría para identificar y seleccionar cuidadosamente la persona que llevará el liderazgo del proyecto. </w:t>
      </w:r>
    </w:p>
    <w:p w14:paraId="2952586D" w14:textId="0390B22D" w:rsidR="00E511ED" w:rsidRPr="00BF6337" w:rsidRDefault="006E7BFC" w:rsidP="00414613">
      <w:pPr>
        <w:pStyle w:val="TextoPrincipal"/>
      </w:pPr>
      <w:r w:rsidRPr="00BF6337">
        <w:t>A través del aprendizaje vicario, es decir, el aprendizaje a través de la observación es igual de efectivo que el aprendizaje directo, según Bandura. En este proyecto, las y los adolescentes no solo adquirirán habilidades prácticas, sino que también internalizarán actitudes y valores que fomenten el pensamiento crítico y liderazgo a través de la observación y participación con sus pares. Esto creará un ciclo de retroalimentación positiva entre las y los adolescentes, donde los logros que adquieran serán reconocidos y reforzados, lo que, a su vez, reforzará su confianza y compromiso en el proceso de convertirse líderes comunitarios.</w:t>
      </w:r>
    </w:p>
    <w:p w14:paraId="534F10B3" w14:textId="6A8D6D93" w:rsidR="001612DD" w:rsidRPr="00BF6337" w:rsidRDefault="00BE6D1A" w:rsidP="00BC60F2">
      <w:pPr>
        <w:pStyle w:val="Ttulo3"/>
        <w:numPr>
          <w:ilvl w:val="2"/>
          <w:numId w:val="3"/>
        </w:numPr>
        <w:spacing w:line="360" w:lineRule="auto"/>
        <w:ind w:left="1134" w:hanging="567"/>
        <w:rPr>
          <w:lang w:val="es-HN"/>
        </w:rPr>
      </w:pPr>
      <w:bookmarkStart w:id="95" w:name="_Toc157520287"/>
      <w:r w:rsidRPr="00BF6337">
        <w:rPr>
          <w:lang w:val="es-HN"/>
        </w:rPr>
        <w:t>METODOLOGÍAS DESARROLLADAS</w:t>
      </w:r>
      <w:bookmarkEnd w:id="95"/>
    </w:p>
    <w:p w14:paraId="09151119" w14:textId="1D350E9A" w:rsidR="00E85E8B" w:rsidRPr="00BF6337" w:rsidRDefault="00E85E8B" w:rsidP="00BC60F2">
      <w:pPr>
        <w:pStyle w:val="Ttulo4"/>
        <w:numPr>
          <w:ilvl w:val="3"/>
          <w:numId w:val="3"/>
        </w:numPr>
        <w:spacing w:line="360" w:lineRule="auto"/>
        <w:ind w:left="1854"/>
        <w:rPr>
          <w:rStyle w:val="Ttulo4Car"/>
          <w:bCs/>
          <w:lang w:val="es-HN"/>
        </w:rPr>
      </w:pPr>
      <w:bookmarkStart w:id="96" w:name="_Toc157520288"/>
      <w:r w:rsidRPr="00BF6337">
        <w:rPr>
          <w:lang w:val="es-HN"/>
        </w:rPr>
        <w:t xml:space="preserve">METODOLOGÍA </w:t>
      </w:r>
      <w:r w:rsidR="00CA09F3" w:rsidRPr="00BF6337">
        <w:rPr>
          <w:lang w:val="es-HN"/>
        </w:rPr>
        <w:t>BASADA EN</w:t>
      </w:r>
      <w:r w:rsidRPr="00BF6337">
        <w:rPr>
          <w:lang w:val="es-HN"/>
        </w:rPr>
        <w:t xml:space="preserve"> LA TRIPLE RESTRICCIÓN SEGÚN </w:t>
      </w:r>
      <w:r w:rsidRPr="00BF6337">
        <w:rPr>
          <w:rStyle w:val="Ttulo4Car"/>
          <w:bCs/>
          <w:lang w:val="es-HN"/>
        </w:rPr>
        <w:t>LA GUÍA PMBOK</w:t>
      </w:r>
      <w:r w:rsidRPr="00BF6337">
        <w:rPr>
          <w:rFonts w:ascii="Arial" w:hAnsi="Arial" w:cs="Arial"/>
          <w:color w:val="4D5156"/>
          <w:sz w:val="21"/>
          <w:szCs w:val="21"/>
          <w:shd w:val="clear" w:color="auto" w:fill="FFFFFF"/>
          <w:lang w:val="es-HN"/>
        </w:rPr>
        <w:t>®</w:t>
      </w:r>
      <w:r w:rsidRPr="00BF6337">
        <w:rPr>
          <w:rStyle w:val="Ttulo4Car"/>
          <w:bCs/>
          <w:lang w:val="es-HN"/>
        </w:rPr>
        <w:t xml:space="preserve"> </w:t>
      </w:r>
      <w:r w:rsidR="00E938E5" w:rsidRPr="00BF6337">
        <w:rPr>
          <w:rStyle w:val="Ttulo4Car"/>
          <w:bCs/>
          <w:lang w:val="es-HN"/>
        </w:rPr>
        <w:t>6TA</w:t>
      </w:r>
      <w:r w:rsidR="00674EAC" w:rsidRPr="00BF6337">
        <w:rPr>
          <w:rStyle w:val="Ttulo4Car"/>
          <w:bCs/>
          <w:lang w:val="es-HN"/>
        </w:rPr>
        <w:t xml:space="preserve"> EDICIÓN</w:t>
      </w:r>
      <w:bookmarkEnd w:id="96"/>
    </w:p>
    <w:p w14:paraId="6922B05F" w14:textId="50D37648" w:rsidR="000F2EC9" w:rsidRPr="00BF6337" w:rsidRDefault="000F2EC9" w:rsidP="00414613">
      <w:pPr>
        <w:pStyle w:val="TextoPrincipal"/>
      </w:pPr>
      <w:r w:rsidRPr="00BF6337">
        <w:t xml:space="preserve">La Triple Restricción en la gestión de proyectos, como principio fundamental, desempeña un papel crucial en la ejecución exitosa de proyectos. Basándonos en la tesis titulada "La triple </w:t>
      </w:r>
      <w:r w:rsidRPr="00BF6337">
        <w:lastRenderedPageBreak/>
        <w:t>restricción en gestión de proyectos: Marco documental</w:t>
      </w:r>
      <w:r w:rsidR="00602604" w:rsidRPr="00BF6337">
        <w:t>” de Sánchez</w:t>
      </w:r>
      <w:r w:rsidRPr="00BF6337">
        <w:t xml:space="preserve"> Torres</w:t>
      </w:r>
      <w:r w:rsidR="00BA79AB" w:rsidRPr="00BF6337">
        <w:t xml:space="preserve"> </w:t>
      </w:r>
      <w:r w:rsidR="00417379" w:rsidRPr="00BF6337">
        <w:t>(</w:t>
      </w:r>
      <w:r w:rsidRPr="00BF6337">
        <w:t>2020</w:t>
      </w:r>
      <w:r w:rsidR="00417379" w:rsidRPr="00BF6337">
        <w:t>)</w:t>
      </w:r>
      <w:r w:rsidRPr="00BF6337">
        <w:t xml:space="preserve"> esta teoría es de gran relevancia para el desarrollo de un enfoque metodológico efectivo en el proyecto </w:t>
      </w:r>
      <w:r w:rsidR="00602604" w:rsidRPr="00BF6337">
        <w:t>propuesto.</w:t>
      </w:r>
    </w:p>
    <w:p w14:paraId="6DE6F860" w14:textId="77777777" w:rsidR="00BA79AB" w:rsidRPr="00BF6337" w:rsidRDefault="000F2EC9" w:rsidP="00414613">
      <w:pPr>
        <w:pStyle w:val="TextoPrincipal"/>
      </w:pPr>
      <w:r w:rsidRPr="00BF6337">
        <w:t>La metodología, sustentada en la Triple Restricción, comprende las siguientes etapas de aplicación en el proyecto:</w:t>
      </w:r>
    </w:p>
    <w:p w14:paraId="64BB14D0" w14:textId="77777777" w:rsidR="00BA79AB" w:rsidRPr="00BF6337" w:rsidRDefault="000F2EC9" w:rsidP="00BC60F2">
      <w:pPr>
        <w:pStyle w:val="TextoPrincipal"/>
        <w:numPr>
          <w:ilvl w:val="0"/>
          <w:numId w:val="9"/>
        </w:numPr>
        <w:ind w:left="927"/>
      </w:pPr>
      <w:r w:rsidRPr="00BF6337">
        <w:t>Definición de Objetivos y Restricciones: En esta etapa, se definirán los objetivos específicos del proyecto</w:t>
      </w:r>
      <w:r w:rsidR="00BA79AB" w:rsidRPr="00BF6337">
        <w:t xml:space="preserve"> </w:t>
      </w:r>
      <w:r w:rsidRPr="00BF6337">
        <w:t>teniendo en cuenta las restricciones relacionadas con el alcance, el tiempo y el costo. Se identificarán los requisitos clave y las limitaciones que deben cumplirse para el éxito del proyecto.</w:t>
      </w:r>
    </w:p>
    <w:p w14:paraId="3CBBBFC8" w14:textId="77777777" w:rsidR="00BA79AB" w:rsidRPr="00BF6337" w:rsidRDefault="000F2EC9" w:rsidP="00BC60F2">
      <w:pPr>
        <w:pStyle w:val="TextoPrincipal"/>
        <w:numPr>
          <w:ilvl w:val="0"/>
          <w:numId w:val="9"/>
        </w:numPr>
        <w:ind w:left="927"/>
      </w:pPr>
      <w:r w:rsidRPr="00BF6337">
        <w:t>Planificación y Programación: Con base en los objetivos y restricciones definidos, se procederá a la planificación y programación del proyecto. Se establecerán los cronogramas, los hitos clave y los recursos necesarios para lograr los objetivos en el tiempo y el costo determinados.</w:t>
      </w:r>
    </w:p>
    <w:p w14:paraId="076A1D97" w14:textId="77777777" w:rsidR="00BA79AB" w:rsidRPr="00BF6337" w:rsidRDefault="000F2EC9" w:rsidP="00BC60F2">
      <w:pPr>
        <w:pStyle w:val="TextoPrincipal"/>
        <w:numPr>
          <w:ilvl w:val="0"/>
          <w:numId w:val="9"/>
        </w:numPr>
        <w:ind w:left="927"/>
      </w:pPr>
      <w:r w:rsidRPr="00BF6337">
        <w:t>Monitoreo y Control: Durante la ejecución del proyecto, se realizará un monitoreo continuo para garantizar que se cumplan las restricciones establecidas. Se identificarán las desviaciones en el alcance, el tiempo y el costo, y se tomarán medidas correctivas en caso necesario</w:t>
      </w:r>
      <w:r w:rsidR="00BA79AB" w:rsidRPr="00BF6337">
        <w:t>.</w:t>
      </w:r>
    </w:p>
    <w:p w14:paraId="545FFF11" w14:textId="77777777" w:rsidR="00BA79AB" w:rsidRPr="00BF6337" w:rsidRDefault="000F2EC9" w:rsidP="00BC60F2">
      <w:pPr>
        <w:pStyle w:val="TextoPrincipal"/>
        <w:numPr>
          <w:ilvl w:val="0"/>
          <w:numId w:val="9"/>
        </w:numPr>
        <w:ind w:left="927"/>
      </w:pPr>
      <w:r w:rsidRPr="00BF6337">
        <w:t>Gestión de Cambios: En caso de que surjan cambios o desviaciones significativas, se gestionarán a través de un proceso formal de gestión de cambios. Esto incluirá la evaluación de su impacto en la Triple Restricción y la toma de decisiones basadas en el análisis de su influencia en el proyecto.</w:t>
      </w:r>
    </w:p>
    <w:p w14:paraId="1EFB1116" w14:textId="77777777" w:rsidR="00BA79AB" w:rsidRPr="00BF6337" w:rsidRDefault="000F2EC9" w:rsidP="00BC60F2">
      <w:pPr>
        <w:pStyle w:val="TextoPrincipal"/>
        <w:numPr>
          <w:ilvl w:val="0"/>
          <w:numId w:val="9"/>
        </w:numPr>
        <w:ind w:left="927"/>
      </w:pPr>
      <w:r w:rsidRPr="00BF6337">
        <w:t>Evaluación del Éxito del Proyecto: Al final del proyecto, se evaluará el grado de cumplimiento de los objetivos y restricciones establecidos. Se analizarán los resultados en términos de alcance, tiempo y costo para determinar si el proyecto fue exitoso y si se cumplieron las restricciones.</w:t>
      </w:r>
    </w:p>
    <w:p w14:paraId="73DCEA89" w14:textId="2D26F8BF" w:rsidR="00E85E8B" w:rsidRPr="00BF6337" w:rsidRDefault="000F2EC9" w:rsidP="00414613">
      <w:pPr>
        <w:pStyle w:val="TextoPrincipal"/>
      </w:pPr>
      <w:r w:rsidRPr="00BF6337">
        <w:t>La metodología basada en la Triple Restricción tiene como objetivo principal garantizar que el proyecto</w:t>
      </w:r>
      <w:r w:rsidR="00BA79AB" w:rsidRPr="00BF6337">
        <w:t xml:space="preserve"> s</w:t>
      </w:r>
      <w:r w:rsidRPr="00BF6337">
        <w:t>e ejecute dentro de los límites establecidos en términos de alcance, tiempo y costo. Esto implica una gestión eficaz de los recursos y un control constante para asegurar que los objetivos se cumplan de manera exitosa. Esta metodología, apoyada por la</w:t>
      </w:r>
      <w:r w:rsidR="0010188D" w:rsidRPr="00BF6337">
        <w:t xml:space="preserve"> base teórica</w:t>
      </w:r>
      <w:r w:rsidRPr="00BF6337">
        <w:t xml:space="preserve"> de la Triple Restricción, se convertirá en una herramienta esencial para el desarrollo y ejecución del proyecto.</w:t>
      </w:r>
    </w:p>
    <w:p w14:paraId="45DBAFF5" w14:textId="77777777" w:rsidR="00031C04" w:rsidRPr="00BF6337" w:rsidRDefault="00031C04" w:rsidP="00414613">
      <w:pPr>
        <w:pStyle w:val="TextoPrincipal"/>
      </w:pPr>
    </w:p>
    <w:p w14:paraId="21AAC71D" w14:textId="0ACD4B63" w:rsidR="00517B77" w:rsidRPr="00BF6337" w:rsidRDefault="00517B77" w:rsidP="00BC60F2">
      <w:pPr>
        <w:pStyle w:val="Ttulo4"/>
        <w:numPr>
          <w:ilvl w:val="3"/>
          <w:numId w:val="3"/>
        </w:numPr>
        <w:spacing w:line="360" w:lineRule="auto"/>
        <w:ind w:left="1854"/>
        <w:rPr>
          <w:lang w:val="es-HN"/>
        </w:rPr>
      </w:pPr>
      <w:bookmarkStart w:id="97" w:name="_Toc157520289"/>
      <w:r w:rsidRPr="00BF6337">
        <w:rPr>
          <w:lang w:val="es-HN"/>
        </w:rPr>
        <w:lastRenderedPageBreak/>
        <w:t>MARCO LÓGICO COMO METODOLOGÍA</w:t>
      </w:r>
      <w:bookmarkEnd w:id="97"/>
    </w:p>
    <w:p w14:paraId="7C909EE7" w14:textId="387B991D" w:rsidR="00517B77" w:rsidRPr="00BF6337" w:rsidRDefault="00517B77" w:rsidP="00414613">
      <w:pPr>
        <w:pStyle w:val="TextoPrincipal"/>
      </w:pPr>
      <w:r w:rsidRPr="00BF6337">
        <w:t>El Marco Lógico es una metodología ampliamente reconocida que se incorporará en el desarrollo del proyecto</w:t>
      </w:r>
      <w:r w:rsidR="00E14B7B" w:rsidRPr="00BF6337">
        <w:t>.</w:t>
      </w:r>
      <w:r w:rsidRPr="00BF6337">
        <w:t xml:space="preserve"> Este enfoque proporciona una estructura sólida y efectiva para la gestión de proyectos, permitiendo una comprensión detallada, diseño claro, planificación eficiente, ejecución efectiva y seguimiento riguroso.</w:t>
      </w:r>
    </w:p>
    <w:p w14:paraId="7F68DD6C" w14:textId="0D54390E" w:rsidR="00517B77" w:rsidRPr="00BF6337" w:rsidRDefault="00517B77" w:rsidP="00414613">
      <w:pPr>
        <w:pStyle w:val="TextoPrincipal"/>
      </w:pPr>
      <w:r w:rsidRPr="00BF6337">
        <w:t>En el contexto de</w:t>
      </w:r>
      <w:r w:rsidR="00E14B7B" w:rsidRPr="00BF6337">
        <w:t xml:space="preserve"> este proyecto,</w:t>
      </w:r>
      <w:r w:rsidRPr="00BF6337">
        <w:t xml:space="preserve"> el Marco Lógico se utiliza como una metodología para articular y aplicar los Objetivos de Desarrollo Sostenible (ODS) establecidos por la Asamblea General de las Naciones Unidas en 2015. El uso del Marco Lógico permitirá la alineación de cada componente del proyecto con los ODS</w:t>
      </w:r>
      <w:r w:rsidR="00E14B7B" w:rsidRPr="00BF6337">
        <w:t xml:space="preserve"> escogidos</w:t>
      </w:r>
      <w:r w:rsidRPr="00BF6337">
        <w:t>, estableciendo un enfoque basado en objetivos, una comunicación efectiva entre todas las partes interesadas y una orientación clara hacia el impacto deseado en la comunidad.</w:t>
      </w:r>
    </w:p>
    <w:p w14:paraId="2332BB5D" w14:textId="32516B36" w:rsidR="00517B77" w:rsidRPr="00BF6337" w:rsidRDefault="00517B77" w:rsidP="00414613">
      <w:pPr>
        <w:pStyle w:val="TextoPrincipal"/>
      </w:pPr>
      <w:r w:rsidRPr="00BF6337">
        <w:t xml:space="preserve">La implementación del Marco Lógico se fundamenta en el exitoso uso de esta metodología en la tesis de Ángela </w:t>
      </w:r>
      <w:r w:rsidR="00D97695" w:rsidRPr="00BF6337">
        <w:t xml:space="preserve">Díaz y Guillermo </w:t>
      </w:r>
      <w:r w:rsidR="00E7649A" w:rsidRPr="00BF6337">
        <w:t>Carranza</w:t>
      </w:r>
      <w:r w:rsidRPr="00BF6337">
        <w:t>, titulada "Perfil de Proyecto para la Gestión de la Reubicación de las Familias Damnificadas de la Colonia Guillén en Conjunto con la Alcaldía Municipal de Tegucigalpa" (2023). En este trabajo, el Marco Lógico se convirtió en una herramienta esencial que se integró perfectamente con la guía del PMBOK, brindando una estructura que permitió una visualización holística del proyecto y un sólido apoyo en la evaluación de diversas áreas.</w:t>
      </w:r>
    </w:p>
    <w:p w14:paraId="6933E1EF" w14:textId="38794EDD" w:rsidR="00517B77" w:rsidRPr="00BF6337" w:rsidRDefault="00517B77" w:rsidP="00414613">
      <w:pPr>
        <w:pStyle w:val="TextoPrincipal"/>
      </w:pPr>
      <w:r w:rsidRPr="00BF6337">
        <w:t>El Marco Lógico, en combinación con los ODS, guiará para lograr una gestión más efectiva y un impacto positivo en la comunidad, asegurando que cada objetivo del proyecto esté alineado con los objetivos globales de desarrollo sostenible</w:t>
      </w:r>
      <w:r w:rsidR="002B49DB" w:rsidRPr="00BF6337">
        <w:t xml:space="preserve"> aplicables al proyecto</w:t>
      </w:r>
      <w:r w:rsidRPr="00BF6337">
        <w:t>. Esta metodología garantizará una mayor claridad en los objetivos, una comunicación efectiva con los involucrados y una orientación constante hacia la satisfacción de las necesidades de los beneficiarios del proyecto.</w:t>
      </w:r>
    </w:p>
    <w:p w14:paraId="78F554C7" w14:textId="17B31C56" w:rsidR="001612DD" w:rsidRPr="00BF6337" w:rsidRDefault="00EC0807" w:rsidP="00BC60F2">
      <w:pPr>
        <w:pStyle w:val="Ttulo4"/>
        <w:numPr>
          <w:ilvl w:val="3"/>
          <w:numId w:val="3"/>
        </w:numPr>
        <w:spacing w:line="360" w:lineRule="auto"/>
        <w:ind w:left="1854"/>
        <w:rPr>
          <w:lang w:val="es-HN"/>
        </w:rPr>
      </w:pPr>
      <w:bookmarkStart w:id="98" w:name="_Toc157520290"/>
      <w:r w:rsidRPr="00BF6337">
        <w:rPr>
          <w:lang w:val="es-HN"/>
        </w:rPr>
        <w:t xml:space="preserve">METODOLOGÍA BASADA EN LA </w:t>
      </w:r>
      <w:r w:rsidR="00517B77" w:rsidRPr="00BF6337">
        <w:rPr>
          <w:lang w:val="es-HN"/>
        </w:rPr>
        <w:t xml:space="preserve">TEORÍA DEL APRENDIZAJE SOCIAL DE </w:t>
      </w:r>
      <w:r w:rsidR="002A5076" w:rsidRPr="00BF6337">
        <w:rPr>
          <w:lang w:val="es-HN"/>
        </w:rPr>
        <w:t xml:space="preserve">ALBERT </w:t>
      </w:r>
      <w:r w:rsidR="00517B77" w:rsidRPr="00BF6337">
        <w:rPr>
          <w:lang w:val="es-HN"/>
        </w:rPr>
        <w:t>BANDURA</w:t>
      </w:r>
      <w:bookmarkEnd w:id="98"/>
    </w:p>
    <w:p w14:paraId="5E3A1E41" w14:textId="690ECA72" w:rsidR="00EC0807" w:rsidRPr="00BF6337" w:rsidRDefault="00EC0807" w:rsidP="00414613">
      <w:pPr>
        <w:pStyle w:val="TextoPrincipal"/>
      </w:pPr>
      <w:r w:rsidRPr="00BF6337">
        <w:t>La Teoría del Aprendizaje Social de Albert Bandura se ha convertido en un enfoque fundamental para el desarrollo de estrategias educativas efectivas. Basándonos en la investigación titulada "El aprendizaje social de Albert Bandura como estrategia de enseñanza de educación para la ciudadanía</w:t>
      </w:r>
      <w:r w:rsidR="00110BE5" w:rsidRPr="00BF6337">
        <w:t>, en segundo año de bachillerato general unificado</w:t>
      </w:r>
      <w:r w:rsidRPr="00BF6337">
        <w:t xml:space="preserve">", realizada por </w:t>
      </w:r>
      <w:r w:rsidR="00DA0765" w:rsidRPr="00BF6337">
        <w:t>Villagómez</w:t>
      </w:r>
      <w:r w:rsidR="003F26E4" w:rsidRPr="00BF6337">
        <w:t xml:space="preserve"> </w:t>
      </w:r>
      <w:r w:rsidR="00642BEA" w:rsidRPr="00BF6337">
        <w:t>Cabezas (</w:t>
      </w:r>
      <w:r w:rsidR="009D691D" w:rsidRPr="00BF6337">
        <w:t>2022) l</w:t>
      </w:r>
      <w:r w:rsidRPr="00BF6337">
        <w:t xml:space="preserve">a metodología para </w:t>
      </w:r>
      <w:r w:rsidR="006E1F27" w:rsidRPr="00BF6337">
        <w:t>el proyecto</w:t>
      </w:r>
      <w:r w:rsidRPr="00BF6337">
        <w:t xml:space="preserve"> se sustenta en esta teoría con el propósito de </w:t>
      </w:r>
      <w:r w:rsidRPr="00BF6337">
        <w:lastRenderedPageBreak/>
        <w:t>fomentar el aprendizaje y el desarrollo de habilidades en adolescentes a través de la observación y la identificación de modelos a seguir.</w:t>
      </w:r>
    </w:p>
    <w:p w14:paraId="120342A3" w14:textId="7FFB55D4" w:rsidR="00EC0807" w:rsidRPr="00BF6337" w:rsidRDefault="00EC0807" w:rsidP="00414613">
      <w:pPr>
        <w:pStyle w:val="TextoPrincipal"/>
      </w:pPr>
      <w:r w:rsidRPr="00BF6337">
        <w:t>La implementación de la metodología basada en la Teoría del Aprendizaje Social de Bandura comprende las siguientes etapas:</w:t>
      </w:r>
    </w:p>
    <w:p w14:paraId="0BFD0B66" w14:textId="77777777" w:rsidR="006E1F27" w:rsidRPr="00BF6337" w:rsidRDefault="00EC0807" w:rsidP="00BC60F2">
      <w:pPr>
        <w:pStyle w:val="TextoPrincipal"/>
        <w:numPr>
          <w:ilvl w:val="0"/>
          <w:numId w:val="8"/>
        </w:numPr>
      </w:pPr>
      <w:r w:rsidRPr="00BF6337">
        <w:t>Identificación de modelos a seguir: Se promoverá la identificación y selección de modelos a seguir dentro de las bibliotecas comunitarias Riecken, quienes servirán como referentes positivos para l</w:t>
      </w:r>
      <w:r w:rsidR="006E1F27" w:rsidRPr="00BF6337">
        <w:t>a población</w:t>
      </w:r>
      <w:r w:rsidRPr="00BF6337">
        <w:t xml:space="preserve"> adolescente. Estos modelos representarán valores, habilidades y conocimientos que se desea inculcar en </w:t>
      </w:r>
      <w:r w:rsidR="006E1F27" w:rsidRPr="00BF6337">
        <w:t>la adolescencia.</w:t>
      </w:r>
    </w:p>
    <w:p w14:paraId="78D4D208" w14:textId="77777777" w:rsidR="003B65DF" w:rsidRPr="00BF6337" w:rsidRDefault="00EC0807" w:rsidP="00BC60F2">
      <w:pPr>
        <w:pStyle w:val="TextoPrincipal"/>
        <w:numPr>
          <w:ilvl w:val="0"/>
          <w:numId w:val="8"/>
        </w:numPr>
      </w:pPr>
      <w:r w:rsidRPr="00BF6337">
        <w:t>Observación y aprendizaje: L</w:t>
      </w:r>
      <w:r w:rsidR="006E1F27" w:rsidRPr="00BF6337">
        <w:t>a población</w:t>
      </w:r>
      <w:r w:rsidRPr="00BF6337">
        <w:t xml:space="preserve"> adolescente participante del proyecto será alentad</w:t>
      </w:r>
      <w:r w:rsidR="006E1F27" w:rsidRPr="00BF6337">
        <w:t>a</w:t>
      </w:r>
      <w:r w:rsidRPr="00BF6337">
        <w:t xml:space="preserve"> a observar y aprender de los modelos a seguir identificados. Se fomentará la observación de comportamientos, actitudes y habilidades que contribuyan al desarrollo personal y social.</w:t>
      </w:r>
    </w:p>
    <w:p w14:paraId="6A49E431" w14:textId="77777777" w:rsidR="003B65DF" w:rsidRPr="00BF6337" w:rsidRDefault="00EC0807" w:rsidP="00BC60F2">
      <w:pPr>
        <w:pStyle w:val="TextoPrincipal"/>
        <w:numPr>
          <w:ilvl w:val="0"/>
          <w:numId w:val="8"/>
        </w:numPr>
      </w:pPr>
      <w:r w:rsidRPr="00BF6337">
        <w:t>Retroalimentación y aplicación: Se establecerán mecanismos de retroalimentación donde l</w:t>
      </w:r>
      <w:r w:rsidR="003B65DF" w:rsidRPr="00BF6337">
        <w:t>as y los adolescentes</w:t>
      </w:r>
      <w:r w:rsidRPr="00BF6337">
        <w:t xml:space="preserve"> podrán compartir sus observaciones y reflexiones. Posteriormente, se aplicarán los conocimientos adquiridos en situaciones cotidianas y desafíos propuestos en el proyecto.</w:t>
      </w:r>
    </w:p>
    <w:p w14:paraId="6364D240" w14:textId="7FE04EE9" w:rsidR="00EC0807" w:rsidRPr="00BF6337" w:rsidRDefault="00EC0807" w:rsidP="00BC60F2">
      <w:pPr>
        <w:pStyle w:val="TextoPrincipal"/>
        <w:numPr>
          <w:ilvl w:val="0"/>
          <w:numId w:val="8"/>
        </w:numPr>
      </w:pPr>
      <w:r w:rsidRPr="00BF6337">
        <w:t>Evaluación del aprendizaje: Se llevará a cabo una evaluación continua del progreso y el aprendizaje de l</w:t>
      </w:r>
      <w:r w:rsidR="003B65DF" w:rsidRPr="00BF6337">
        <w:t>as y lo</w:t>
      </w:r>
      <w:r w:rsidRPr="00BF6337">
        <w:t>s adolescentes en función de los objetivos del proyecto. Se medirá el impacto de la metodología en el empoderamiento de los participantes y su capacidad para tomar decisiones informadas.</w:t>
      </w:r>
    </w:p>
    <w:p w14:paraId="202D90C2" w14:textId="7937C08C" w:rsidR="00D97695" w:rsidRPr="00BF6337" w:rsidRDefault="00EC0807" w:rsidP="00414613">
      <w:pPr>
        <w:pStyle w:val="TextoPrincipal"/>
      </w:pPr>
      <w:r w:rsidRPr="00BF6337">
        <w:t>La metodología basada en la Teoría del Aprendizaje Social de Bandura busca impulsar el desarrollo de habilidades cognitivas y sociales en l</w:t>
      </w:r>
      <w:r w:rsidR="003B65DF" w:rsidRPr="00BF6337">
        <w:t>a población adolescente</w:t>
      </w:r>
      <w:r w:rsidRPr="00BF6337">
        <w:t>, promoviendo un ambiente de aprendizaje enriquecedor y participativo. Los resultados de la aplicación de esta metodología se utilizarán para evaluar el impacto del proyecto y su contribución al empoderamiento de l</w:t>
      </w:r>
      <w:r w:rsidR="009B0CA1" w:rsidRPr="00BF6337">
        <w:t>as y l</w:t>
      </w:r>
      <w:r w:rsidRPr="00BF6337">
        <w:t>os adolescentes y su capacidad para tomar decisiones informadas en su comunidad.</w:t>
      </w:r>
    </w:p>
    <w:p w14:paraId="768BB58A" w14:textId="55504B41" w:rsidR="001558BC" w:rsidRPr="00BF6337" w:rsidRDefault="00A871DB" w:rsidP="00BC60F2">
      <w:pPr>
        <w:pStyle w:val="Ttulo3"/>
        <w:numPr>
          <w:ilvl w:val="2"/>
          <w:numId w:val="3"/>
        </w:numPr>
        <w:spacing w:line="360" w:lineRule="auto"/>
        <w:ind w:left="1134" w:hanging="567"/>
        <w:rPr>
          <w:lang w:val="es-HN"/>
        </w:rPr>
      </w:pPr>
      <w:bookmarkStart w:id="99" w:name="_Toc157520291"/>
      <w:r w:rsidRPr="00BF6337">
        <w:rPr>
          <w:lang w:val="es-HN"/>
        </w:rPr>
        <w:t>INSTRUMENTOS UTILIZADOS</w:t>
      </w:r>
      <w:bookmarkEnd w:id="99"/>
    </w:p>
    <w:p w14:paraId="0375C9CE" w14:textId="5C7A832E" w:rsidR="0008430B" w:rsidRPr="00BF6337" w:rsidRDefault="0008430B" w:rsidP="00414613">
      <w:pPr>
        <w:pStyle w:val="TextoPrincipal"/>
      </w:pPr>
      <w:r w:rsidRPr="00BF6337">
        <w:t>Para llevar a cabo esta tarea, se realizó una exhaustiva búsqueda de información a través del Centro de Recursos para el Aprendizaje e Investigación (CRAI) de UNITEC y Google Académico.</w:t>
      </w:r>
    </w:p>
    <w:p w14:paraId="14A11370" w14:textId="511E8209" w:rsidR="0008430B" w:rsidRPr="00BF6337" w:rsidRDefault="0008430B" w:rsidP="00414613">
      <w:pPr>
        <w:pStyle w:val="TextoPrincipal"/>
      </w:pPr>
      <w:r w:rsidRPr="00BF6337">
        <w:t xml:space="preserve">Durante el proceso de búsqueda, se encontraron numerosas opciones de investigaciones, </w:t>
      </w:r>
      <w:r w:rsidRPr="00BF6337">
        <w:lastRenderedPageBreak/>
        <w:t xml:space="preserve">estudios académicos y publicaciones relacionadas con temas relevantes para </w:t>
      </w:r>
      <w:r w:rsidR="00C917B7" w:rsidRPr="00BF6337">
        <w:t>el</w:t>
      </w:r>
      <w:r w:rsidRPr="00BF6337">
        <w:t xml:space="preserve"> proyecto. Sin embargo, tras un riguroso análisis y evaluación de la calidad y pertinencia de la información recopilada, se identificaron tres bases teóricas y metodologías específicas que se consideraron esenciales y altamente aplicables a los objetivos y enfoques de</w:t>
      </w:r>
      <w:r w:rsidR="00C917B7" w:rsidRPr="00BF6337">
        <w:t>l</w:t>
      </w:r>
      <w:r w:rsidRPr="00BF6337">
        <w:t xml:space="preserve"> proyecto. Estas tres fuentes identificadas proporcion</w:t>
      </w:r>
      <w:r w:rsidR="00E24B37" w:rsidRPr="00BF6337">
        <w:t>an</w:t>
      </w:r>
      <w:r w:rsidRPr="00BF6337">
        <w:t xml:space="preserve"> una base sólida y un enfoque metodológico efectivo para lograr </w:t>
      </w:r>
      <w:r w:rsidR="00E24B37" w:rsidRPr="00BF6337">
        <w:t>lo</w:t>
      </w:r>
      <w:r w:rsidRPr="00BF6337">
        <w:t>s objetivos</w:t>
      </w:r>
      <w:r w:rsidR="00E24B37" w:rsidRPr="00BF6337">
        <w:t xml:space="preserve"> planteados.</w:t>
      </w:r>
    </w:p>
    <w:p w14:paraId="5D473CB1" w14:textId="06810A17" w:rsidR="0008430B" w:rsidRPr="00BF6337" w:rsidRDefault="0008430B" w:rsidP="00865E2B">
      <w:pPr>
        <w:pStyle w:val="TextoPrincipal"/>
      </w:pPr>
      <w:r w:rsidRPr="00BF6337">
        <w:t xml:space="preserve">El acceso a esta información enriquecedora y la cuidadosa selección de las bases teóricas y metodologías contribuyen de manera significativa a la implementación exitosa </w:t>
      </w:r>
      <w:r w:rsidR="00D738F7" w:rsidRPr="00BF6337">
        <w:t>del proyecto.</w:t>
      </w:r>
      <w:r w:rsidRPr="00BF6337">
        <w:t xml:space="preserve"> </w:t>
      </w:r>
    </w:p>
    <w:p w14:paraId="203FF483" w14:textId="43B68889" w:rsidR="00F560FD" w:rsidRPr="00BF6337" w:rsidRDefault="00A871DB" w:rsidP="00865E2B">
      <w:pPr>
        <w:pStyle w:val="Ttulo2"/>
        <w:numPr>
          <w:ilvl w:val="1"/>
          <w:numId w:val="3"/>
        </w:numPr>
        <w:spacing w:line="360" w:lineRule="auto"/>
        <w:rPr>
          <w:lang w:val="es-HN"/>
        </w:rPr>
      </w:pPr>
      <w:bookmarkStart w:id="100" w:name="_Toc157520292"/>
      <w:r w:rsidRPr="00BF6337">
        <w:rPr>
          <w:lang w:val="es-HN"/>
        </w:rPr>
        <w:t>MARCO LEGAL</w:t>
      </w:r>
      <w:bookmarkEnd w:id="100"/>
    </w:p>
    <w:p w14:paraId="1AD33F9A" w14:textId="75496B81" w:rsidR="001558BC" w:rsidRPr="00BF6337" w:rsidRDefault="005A243D" w:rsidP="00865E2B">
      <w:pPr>
        <w:pStyle w:val="Ttulo3"/>
        <w:numPr>
          <w:ilvl w:val="2"/>
          <w:numId w:val="3"/>
        </w:numPr>
        <w:spacing w:line="360" w:lineRule="auto"/>
        <w:ind w:left="1134" w:hanging="567"/>
        <w:rPr>
          <w:lang w:val="es-HN"/>
        </w:rPr>
      </w:pPr>
      <w:bookmarkStart w:id="101" w:name="_Toc157520293"/>
      <w:r w:rsidRPr="00BF6337">
        <w:rPr>
          <w:lang w:val="es-HN"/>
        </w:rPr>
        <w:t>CONVENCIÓN DE LOS DERECHOS DEL NIÑO</w:t>
      </w:r>
      <w:bookmarkEnd w:id="101"/>
    </w:p>
    <w:p w14:paraId="719DD030" w14:textId="77777777" w:rsidR="005A243D" w:rsidRPr="00BF6337" w:rsidRDefault="005A243D" w:rsidP="00865E2B">
      <w:pPr>
        <w:pStyle w:val="TextoPrincipal"/>
      </w:pPr>
      <w:r w:rsidRPr="00BF6337">
        <w:t>Este tratado fue firmado en 190 países, incluyendo a Honduras el 16 de octubre de 1990. En este convenio se establece los derechos en 54 artículos y protocolos facultativos, definiendo los derechos humanos básicos que deben disfrutar las niñas, niños y adolescentes.</w:t>
      </w:r>
    </w:p>
    <w:p w14:paraId="5A8507D1" w14:textId="77777777" w:rsidR="00071964" w:rsidRPr="00BF6337" w:rsidRDefault="00071964" w:rsidP="00414613">
      <w:pPr>
        <w:pStyle w:val="TextoPrincipal"/>
      </w:pPr>
    </w:p>
    <w:p w14:paraId="4E48AE3C" w14:textId="069CEDCF" w:rsidR="005A243D" w:rsidRPr="00BF6337" w:rsidRDefault="005A243D" w:rsidP="00BC60F2">
      <w:pPr>
        <w:pStyle w:val="TextoPrincipal"/>
        <w:numPr>
          <w:ilvl w:val="2"/>
          <w:numId w:val="3"/>
        </w:numPr>
        <w:ind w:left="1134" w:hanging="567"/>
        <w:rPr>
          <w:rStyle w:val="Ttulo3Car"/>
          <w:lang w:val="es-HN"/>
        </w:rPr>
      </w:pPr>
      <w:bookmarkStart w:id="102" w:name="_Toc157520294"/>
      <w:r w:rsidRPr="00BF6337">
        <w:rPr>
          <w:rStyle w:val="Ttulo3Car"/>
          <w:lang w:val="es-HN"/>
        </w:rPr>
        <w:t>CÓDIGO DE LA NIÑEZ Y LA ADOLESCENCIA HONDUREÑA</w:t>
      </w:r>
      <w:bookmarkEnd w:id="102"/>
    </w:p>
    <w:p w14:paraId="555103BF" w14:textId="77777777" w:rsidR="005A243D" w:rsidRPr="00BF6337" w:rsidRDefault="005A243D" w:rsidP="00414613">
      <w:pPr>
        <w:pStyle w:val="TextoPrincipal"/>
      </w:pPr>
      <w:r w:rsidRPr="00BF6337">
        <w:t>El artículo 28 del Código de la Niñez y la Adolescencia de Honduras dice lo siguiente:</w:t>
      </w:r>
    </w:p>
    <w:p w14:paraId="200988F6" w14:textId="77777777" w:rsidR="005A243D" w:rsidRPr="00BF6337" w:rsidRDefault="005A243D" w:rsidP="00414613">
      <w:pPr>
        <w:pStyle w:val="TextoPrincipal"/>
        <w:ind w:left="708" w:firstLine="12"/>
      </w:pPr>
      <w:r w:rsidRPr="00BF6337">
        <w:t>“</w:t>
      </w:r>
      <w:r w:rsidRPr="00BF6337">
        <w:rPr>
          <w:b/>
          <w:bCs/>
        </w:rPr>
        <w:t>ARTÍCULO 28</w:t>
      </w:r>
      <w:r w:rsidRPr="00BF6337">
        <w:t>.- - Los niños, atendida su madurez y su capacidad de formarse un juicio propio, gozarán de las libertades siguientes: a. Libertad personal; b. Libertad de transitar y de permanecer en los lugares públicos y espacios comunitarios; c. Libertad de emisión del pensamiento y de que sus opiniones sean tomadas en cuenta en un ambiente de respeto y tolerancia.” Estado de Honduras (1996)</w:t>
      </w:r>
    </w:p>
    <w:p w14:paraId="647B44F7" w14:textId="5F34394C" w:rsidR="001636DE" w:rsidRPr="00BF6337" w:rsidRDefault="005A243D" w:rsidP="001636DE">
      <w:pPr>
        <w:pStyle w:val="TextoPrincipal"/>
      </w:pPr>
      <w:r w:rsidRPr="00BF6337">
        <w:t>Basándose en este artículo, el presente proyecto garantiza la libertad de emisión de pensamiento en todas las y los adolescentes, a la vez de que sus opiniones serán tomadas en cuenta en un ambiente de respeto y tolerancia</w:t>
      </w:r>
      <w:r w:rsidR="00423174" w:rsidRPr="00BF6337">
        <w:t>.</w:t>
      </w:r>
    </w:p>
    <w:p w14:paraId="1CCD37F9" w14:textId="77777777" w:rsidR="00FD60B7" w:rsidRPr="00BF6337" w:rsidRDefault="00FD60B7" w:rsidP="001636DE">
      <w:pPr>
        <w:pStyle w:val="TextoPrincipal"/>
      </w:pPr>
    </w:p>
    <w:p w14:paraId="12CD8E60" w14:textId="77777777" w:rsidR="00FD60B7" w:rsidRPr="00BF6337" w:rsidRDefault="00FD60B7" w:rsidP="001636DE">
      <w:pPr>
        <w:pStyle w:val="TextoPrincipal"/>
      </w:pPr>
    </w:p>
    <w:p w14:paraId="6170072F" w14:textId="77777777" w:rsidR="00FD60B7" w:rsidRPr="00BF6337" w:rsidRDefault="00FD60B7" w:rsidP="001636DE">
      <w:pPr>
        <w:pStyle w:val="TextoPrincipal"/>
      </w:pPr>
    </w:p>
    <w:p w14:paraId="23A26C98" w14:textId="77777777" w:rsidR="00FD60B7" w:rsidRPr="00BF6337" w:rsidRDefault="00FD60B7" w:rsidP="001636DE">
      <w:pPr>
        <w:pStyle w:val="TextoPrincipal"/>
      </w:pPr>
    </w:p>
    <w:p w14:paraId="467C96A8" w14:textId="77777777" w:rsidR="00FD60B7" w:rsidRPr="00BF6337" w:rsidRDefault="00FD60B7" w:rsidP="00E93411">
      <w:pPr>
        <w:pStyle w:val="TextoPrincipal"/>
        <w:ind w:firstLine="0"/>
      </w:pPr>
    </w:p>
    <w:p w14:paraId="2A87EC15" w14:textId="77777777" w:rsidR="00FD60B7" w:rsidRPr="00BF6337" w:rsidRDefault="00FD60B7" w:rsidP="00865E2B">
      <w:pPr>
        <w:pStyle w:val="TextoPrincipal"/>
        <w:ind w:firstLine="0"/>
      </w:pPr>
    </w:p>
    <w:p w14:paraId="1D21D9BF" w14:textId="7FF5C720" w:rsidR="003E7358" w:rsidRPr="00BF6337" w:rsidRDefault="00F560FD" w:rsidP="00A94B2A">
      <w:pPr>
        <w:pStyle w:val="Ttulo1"/>
        <w:spacing w:line="360" w:lineRule="auto"/>
      </w:pPr>
      <w:bookmarkStart w:id="103" w:name="_Toc474331191"/>
      <w:bookmarkStart w:id="104" w:name="_Toc474331390"/>
      <w:bookmarkStart w:id="105" w:name="_Toc157520295"/>
      <w:r w:rsidRPr="00BF6337">
        <w:lastRenderedPageBreak/>
        <w:t>CAPÍTULO III. METODOLOGÍA</w:t>
      </w:r>
      <w:bookmarkEnd w:id="103"/>
      <w:bookmarkEnd w:id="104"/>
      <w:bookmarkEnd w:id="105"/>
    </w:p>
    <w:p w14:paraId="2EEEA1A0" w14:textId="60806CBE" w:rsidR="00FD60B7" w:rsidRPr="00BF6337" w:rsidRDefault="00BD6018" w:rsidP="00FD60B7">
      <w:pPr>
        <w:pStyle w:val="TextoPrincipal"/>
      </w:pPr>
      <w:r w:rsidRPr="00BF6337">
        <w:t xml:space="preserve">En este capítulo se describe la metodología que guía la investigación, esto proporciona un marco detallado para el logro de los objetivos planteados. </w:t>
      </w:r>
      <w:r w:rsidR="00746024" w:rsidRPr="00BF6337">
        <w:t xml:space="preserve">Todos los elementos se seleccionaron y diseñaron para asegurar la calidad y pertinencia de los resultados objetivos en la exploración del tema. Este capítulo </w:t>
      </w:r>
      <w:r w:rsidR="00774BA6" w:rsidRPr="00BF6337">
        <w:t>respalda la validez y confiabilidad de la investigación.</w:t>
      </w:r>
    </w:p>
    <w:p w14:paraId="4ABEAFD7" w14:textId="77777777" w:rsidR="00107429" w:rsidRPr="00BF6337" w:rsidRDefault="00107429" w:rsidP="00BC60F2">
      <w:pPr>
        <w:pStyle w:val="Prrafodelista"/>
        <w:numPr>
          <w:ilvl w:val="0"/>
          <w:numId w:val="3"/>
        </w:numPr>
        <w:spacing w:after="120" w:line="360" w:lineRule="auto"/>
        <w:outlineLvl w:val="1"/>
        <w:rPr>
          <w:rFonts w:eastAsia="Times New Roman"/>
          <w:b/>
          <w:bCs/>
          <w:vanish/>
          <w:szCs w:val="32"/>
          <w:lang w:val="es-HN"/>
        </w:rPr>
      </w:pPr>
      <w:bookmarkStart w:id="106" w:name="_Toc130288086"/>
      <w:bookmarkStart w:id="107" w:name="_Toc132615452"/>
      <w:bookmarkStart w:id="108" w:name="_Toc148886176"/>
      <w:bookmarkStart w:id="109" w:name="_Toc148886306"/>
      <w:bookmarkStart w:id="110" w:name="_Toc149377114"/>
      <w:bookmarkStart w:id="111" w:name="_Toc149377384"/>
      <w:bookmarkStart w:id="112" w:name="_Toc149377457"/>
      <w:bookmarkStart w:id="113" w:name="_Toc149677242"/>
      <w:bookmarkStart w:id="114" w:name="_Toc149678163"/>
      <w:bookmarkStart w:id="115" w:name="_Toc149848334"/>
      <w:bookmarkStart w:id="116" w:name="_Toc149858020"/>
      <w:bookmarkStart w:id="117" w:name="_Toc149858747"/>
      <w:bookmarkStart w:id="118" w:name="_Toc150196117"/>
      <w:bookmarkStart w:id="119" w:name="_Toc150201746"/>
      <w:bookmarkStart w:id="120" w:name="_Toc150201871"/>
      <w:bookmarkStart w:id="121" w:name="_Toc150456970"/>
      <w:bookmarkStart w:id="122" w:name="_Toc150712488"/>
      <w:bookmarkStart w:id="123" w:name="_Toc150712627"/>
      <w:bookmarkStart w:id="124" w:name="_Toc150712859"/>
      <w:bookmarkStart w:id="125" w:name="_Toc152192293"/>
      <w:bookmarkStart w:id="126" w:name="_Toc152526770"/>
      <w:bookmarkStart w:id="127" w:name="_Toc152526884"/>
      <w:bookmarkStart w:id="128" w:name="_Toc153713495"/>
      <w:bookmarkStart w:id="129" w:name="_Toc153733056"/>
      <w:bookmarkStart w:id="130" w:name="_Toc155382791"/>
      <w:bookmarkStart w:id="131" w:name="_Toc155382904"/>
      <w:bookmarkStart w:id="132" w:name="_Toc155386198"/>
      <w:bookmarkStart w:id="133" w:name="_Toc156119623"/>
      <w:bookmarkStart w:id="134" w:name="_Toc157520296"/>
      <w:bookmarkStart w:id="135" w:name="_Toc474331192"/>
      <w:bookmarkStart w:id="136" w:name="_Toc474331391"/>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14:paraId="14FB18DE" w14:textId="5B3AEEEC" w:rsidR="00F560FD" w:rsidRPr="00BF6337" w:rsidRDefault="00A871DB" w:rsidP="00BC60F2">
      <w:pPr>
        <w:pStyle w:val="Ttulo2"/>
        <w:numPr>
          <w:ilvl w:val="1"/>
          <w:numId w:val="3"/>
        </w:numPr>
        <w:spacing w:line="360" w:lineRule="auto"/>
        <w:rPr>
          <w:lang w:val="es-HN"/>
        </w:rPr>
      </w:pPr>
      <w:bookmarkStart w:id="137" w:name="_Toc157520297"/>
      <w:bookmarkEnd w:id="135"/>
      <w:bookmarkEnd w:id="136"/>
      <w:r w:rsidRPr="00BF6337">
        <w:rPr>
          <w:lang w:val="es-HN"/>
        </w:rPr>
        <w:t>CONGRUENCIA METODOLÓGICA</w:t>
      </w:r>
      <w:bookmarkEnd w:id="137"/>
    </w:p>
    <w:p w14:paraId="18D7F71C" w14:textId="684047CB" w:rsidR="00F560FD" w:rsidRPr="00BF6337" w:rsidRDefault="00E1384A" w:rsidP="00B05206">
      <w:pPr>
        <w:pStyle w:val="TextoPrincipal"/>
        <w:rPr>
          <w:rFonts w:cstheme="minorBidi"/>
          <w:szCs w:val="32"/>
        </w:rPr>
      </w:pPr>
      <w:r w:rsidRPr="00BF6337">
        <w:rPr>
          <w:rFonts w:cstheme="minorBidi"/>
          <w:szCs w:val="32"/>
        </w:rPr>
        <w:t>La congruencia metodológica en la investigación es lo que garantiza que todo elemento y proceso metodológico estén alineados y articulados, para garantizar un estudio coherente y efectivo</w:t>
      </w:r>
      <w:r w:rsidR="004201B1" w:rsidRPr="00BF6337">
        <w:rPr>
          <w:rFonts w:cstheme="minorBidi"/>
          <w:szCs w:val="32"/>
        </w:rPr>
        <w:t>.</w:t>
      </w:r>
      <w:r w:rsidRPr="00BF6337">
        <w:rPr>
          <w:rFonts w:cstheme="minorBidi"/>
          <w:szCs w:val="32"/>
        </w:rPr>
        <w:t xml:space="preserve"> </w:t>
      </w:r>
    </w:p>
    <w:p w14:paraId="0D9F3FE9" w14:textId="10DA8709" w:rsidR="006E43E1" w:rsidRPr="00BF6337" w:rsidRDefault="006E43E1" w:rsidP="00B05206">
      <w:pPr>
        <w:pStyle w:val="TextoPrincipal"/>
      </w:pPr>
      <w:r w:rsidRPr="00BF6337">
        <w:rPr>
          <w:rFonts w:cstheme="minorBidi"/>
          <w:szCs w:val="32"/>
        </w:rPr>
        <w:t>Este apartado establece el terreno donde cada pieza de la metodología encaja de forma armónica y lógica para asegurar que el aspecto de la investigación este ligado</w:t>
      </w:r>
      <w:r w:rsidR="00574C62" w:rsidRPr="00BF6337">
        <w:rPr>
          <w:rFonts w:cstheme="minorBidi"/>
          <w:szCs w:val="32"/>
        </w:rPr>
        <w:t>.</w:t>
      </w:r>
    </w:p>
    <w:p w14:paraId="3A8EE583" w14:textId="656858F4" w:rsidR="008476DB" w:rsidRPr="00BF6337" w:rsidRDefault="00A871DB" w:rsidP="00BC60F2">
      <w:pPr>
        <w:pStyle w:val="Ttulo3"/>
        <w:numPr>
          <w:ilvl w:val="2"/>
          <w:numId w:val="3"/>
        </w:numPr>
        <w:spacing w:line="360" w:lineRule="auto"/>
        <w:ind w:left="1134" w:hanging="567"/>
        <w:rPr>
          <w:lang w:val="es-HN"/>
        </w:rPr>
      </w:pPr>
      <w:bookmarkStart w:id="138" w:name="_Toc157520298"/>
      <w:r w:rsidRPr="00BF6337">
        <w:rPr>
          <w:lang w:val="es-HN"/>
        </w:rPr>
        <w:t>MATRIZ METODOLÓGICA</w:t>
      </w:r>
      <w:bookmarkEnd w:id="138"/>
    </w:p>
    <w:p w14:paraId="71750C3C" w14:textId="7139EAF7" w:rsidR="00345084" w:rsidRPr="00BF6337" w:rsidRDefault="00345084" w:rsidP="00345084">
      <w:pPr>
        <w:pStyle w:val="Descripcin"/>
        <w:keepNext/>
        <w:rPr>
          <w:b/>
          <w:bCs/>
          <w:i w:val="0"/>
          <w:iCs w:val="0"/>
          <w:color w:val="auto"/>
          <w:sz w:val="24"/>
          <w:szCs w:val="24"/>
          <w:lang w:val="es-HN"/>
        </w:rPr>
      </w:pPr>
      <w:bookmarkStart w:id="139" w:name="_Toc156119746"/>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2</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Metodológica</w:t>
      </w:r>
      <w:bookmarkEnd w:id="139"/>
    </w:p>
    <w:tbl>
      <w:tblPr>
        <w:tblStyle w:val="Tablaconcuadrcula1clara"/>
        <w:tblW w:w="0" w:type="auto"/>
        <w:tblLook w:val="0400" w:firstRow="0" w:lastRow="0" w:firstColumn="0" w:lastColumn="0" w:noHBand="0" w:noVBand="1"/>
      </w:tblPr>
      <w:tblGrid>
        <w:gridCol w:w="1465"/>
        <w:gridCol w:w="1522"/>
        <w:gridCol w:w="1491"/>
        <w:gridCol w:w="1583"/>
        <w:gridCol w:w="2058"/>
        <w:gridCol w:w="1231"/>
      </w:tblGrid>
      <w:tr w:rsidR="00DC148F" w:rsidRPr="00BF6337" w14:paraId="281CDA06" w14:textId="77777777" w:rsidTr="00FF3FD5">
        <w:tc>
          <w:tcPr>
            <w:tcW w:w="1526" w:type="dxa"/>
            <w:vMerge w:val="restart"/>
          </w:tcPr>
          <w:p w14:paraId="6ED2EF8C" w14:textId="0828B4EB" w:rsidR="00DC148F" w:rsidRPr="00BF6337" w:rsidRDefault="00DC148F" w:rsidP="003A68F9">
            <w:pPr>
              <w:pStyle w:val="TextoPrincipal"/>
              <w:spacing w:line="240" w:lineRule="auto"/>
              <w:ind w:firstLine="0"/>
              <w:jc w:val="center"/>
              <w:rPr>
                <w:sz w:val="20"/>
                <w:szCs w:val="20"/>
              </w:rPr>
            </w:pPr>
            <w:r w:rsidRPr="00BF6337">
              <w:rPr>
                <w:sz w:val="20"/>
                <w:szCs w:val="20"/>
              </w:rPr>
              <w:t>Título de la investigación</w:t>
            </w:r>
          </w:p>
        </w:tc>
        <w:tc>
          <w:tcPr>
            <w:tcW w:w="3062" w:type="dxa"/>
            <w:gridSpan w:val="2"/>
          </w:tcPr>
          <w:p w14:paraId="10ABAE49" w14:textId="1A07BBDD" w:rsidR="00DC148F" w:rsidRPr="00BF6337" w:rsidRDefault="00DC148F" w:rsidP="003A68F9">
            <w:pPr>
              <w:pStyle w:val="TextoPrincipal"/>
              <w:spacing w:line="240" w:lineRule="auto"/>
              <w:ind w:firstLine="0"/>
              <w:jc w:val="center"/>
              <w:rPr>
                <w:sz w:val="20"/>
                <w:szCs w:val="20"/>
              </w:rPr>
            </w:pPr>
            <w:r w:rsidRPr="00BF6337">
              <w:rPr>
                <w:sz w:val="20"/>
                <w:szCs w:val="20"/>
              </w:rPr>
              <w:t>Objetivos de Investigación</w:t>
            </w:r>
          </w:p>
        </w:tc>
        <w:tc>
          <w:tcPr>
            <w:tcW w:w="1583" w:type="dxa"/>
            <w:vMerge w:val="restart"/>
          </w:tcPr>
          <w:p w14:paraId="2549D5BA" w14:textId="77B6E710" w:rsidR="00DC148F" w:rsidRPr="00BF6337" w:rsidRDefault="00DC148F" w:rsidP="003A68F9">
            <w:pPr>
              <w:pStyle w:val="TextoPrincipal"/>
              <w:spacing w:line="240" w:lineRule="auto"/>
              <w:ind w:firstLine="0"/>
              <w:jc w:val="center"/>
              <w:rPr>
                <w:sz w:val="20"/>
                <w:szCs w:val="20"/>
              </w:rPr>
            </w:pPr>
            <w:r w:rsidRPr="00BF6337">
              <w:rPr>
                <w:sz w:val="20"/>
                <w:szCs w:val="20"/>
              </w:rPr>
              <w:t>Variables</w:t>
            </w:r>
          </w:p>
        </w:tc>
        <w:tc>
          <w:tcPr>
            <w:tcW w:w="1746" w:type="dxa"/>
            <w:vMerge w:val="restart"/>
          </w:tcPr>
          <w:p w14:paraId="1C9904AF" w14:textId="1BBE4B02" w:rsidR="00DC148F" w:rsidRPr="00BF6337" w:rsidRDefault="00DC148F" w:rsidP="003A68F9">
            <w:pPr>
              <w:pStyle w:val="TextoPrincipal"/>
              <w:spacing w:line="240" w:lineRule="auto"/>
              <w:ind w:firstLine="0"/>
              <w:jc w:val="center"/>
              <w:rPr>
                <w:sz w:val="20"/>
                <w:szCs w:val="20"/>
              </w:rPr>
            </w:pPr>
            <w:r w:rsidRPr="00BF6337">
              <w:rPr>
                <w:sz w:val="20"/>
                <w:szCs w:val="20"/>
              </w:rPr>
              <w:t>Dimensiones</w:t>
            </w:r>
          </w:p>
        </w:tc>
        <w:tc>
          <w:tcPr>
            <w:tcW w:w="1433" w:type="dxa"/>
            <w:vMerge w:val="restart"/>
          </w:tcPr>
          <w:p w14:paraId="35556552" w14:textId="5EC77315" w:rsidR="00DC148F" w:rsidRPr="00BF6337" w:rsidRDefault="00DC148F" w:rsidP="003A68F9">
            <w:pPr>
              <w:pStyle w:val="TextoPrincipal"/>
              <w:spacing w:line="240" w:lineRule="auto"/>
              <w:ind w:firstLine="0"/>
              <w:jc w:val="center"/>
              <w:rPr>
                <w:sz w:val="20"/>
                <w:szCs w:val="20"/>
              </w:rPr>
            </w:pPr>
            <w:r w:rsidRPr="00BF6337">
              <w:rPr>
                <w:sz w:val="20"/>
                <w:szCs w:val="20"/>
              </w:rPr>
              <w:t>Ítems</w:t>
            </w:r>
          </w:p>
        </w:tc>
      </w:tr>
      <w:tr w:rsidR="001F09BA" w:rsidRPr="00BF6337" w14:paraId="4674C772" w14:textId="77777777" w:rsidTr="00FF3FD5">
        <w:tc>
          <w:tcPr>
            <w:tcW w:w="1526" w:type="dxa"/>
            <w:vMerge/>
          </w:tcPr>
          <w:p w14:paraId="75E4ECD8" w14:textId="77777777" w:rsidR="00DC148F" w:rsidRPr="00BF6337" w:rsidRDefault="00DC148F" w:rsidP="003A68F9">
            <w:pPr>
              <w:pStyle w:val="TextoPrincipal"/>
              <w:spacing w:line="240" w:lineRule="auto"/>
              <w:ind w:firstLine="0"/>
              <w:jc w:val="center"/>
              <w:rPr>
                <w:sz w:val="20"/>
                <w:szCs w:val="20"/>
              </w:rPr>
            </w:pPr>
          </w:p>
        </w:tc>
        <w:tc>
          <w:tcPr>
            <w:tcW w:w="1544" w:type="dxa"/>
          </w:tcPr>
          <w:p w14:paraId="6A5F2469" w14:textId="4EBB8456" w:rsidR="00DC148F" w:rsidRPr="00BF6337" w:rsidRDefault="00DC148F" w:rsidP="003A68F9">
            <w:pPr>
              <w:pStyle w:val="TextoPrincipal"/>
              <w:spacing w:line="240" w:lineRule="auto"/>
              <w:ind w:firstLine="0"/>
              <w:jc w:val="center"/>
              <w:rPr>
                <w:sz w:val="20"/>
                <w:szCs w:val="20"/>
              </w:rPr>
            </w:pPr>
            <w:r w:rsidRPr="00BF6337">
              <w:rPr>
                <w:sz w:val="20"/>
                <w:szCs w:val="20"/>
              </w:rPr>
              <w:t>General</w:t>
            </w:r>
          </w:p>
        </w:tc>
        <w:tc>
          <w:tcPr>
            <w:tcW w:w="1518" w:type="dxa"/>
          </w:tcPr>
          <w:p w14:paraId="5F04B96B" w14:textId="0C8CF826" w:rsidR="00DC148F" w:rsidRPr="00BF6337" w:rsidRDefault="00DC148F" w:rsidP="003A68F9">
            <w:pPr>
              <w:pStyle w:val="TextoPrincipal"/>
              <w:spacing w:line="240" w:lineRule="auto"/>
              <w:ind w:firstLine="0"/>
              <w:jc w:val="center"/>
              <w:rPr>
                <w:sz w:val="20"/>
                <w:szCs w:val="20"/>
              </w:rPr>
            </w:pPr>
            <w:r w:rsidRPr="00BF6337">
              <w:rPr>
                <w:sz w:val="20"/>
                <w:szCs w:val="20"/>
              </w:rPr>
              <w:t>Específicos</w:t>
            </w:r>
          </w:p>
        </w:tc>
        <w:tc>
          <w:tcPr>
            <w:tcW w:w="1583" w:type="dxa"/>
            <w:vMerge/>
          </w:tcPr>
          <w:p w14:paraId="534A1F94" w14:textId="77777777" w:rsidR="00DC148F" w:rsidRPr="00BF6337" w:rsidRDefault="00DC148F" w:rsidP="003A68F9">
            <w:pPr>
              <w:pStyle w:val="TextoPrincipal"/>
              <w:spacing w:line="240" w:lineRule="auto"/>
              <w:ind w:firstLine="0"/>
              <w:jc w:val="center"/>
              <w:rPr>
                <w:sz w:val="20"/>
                <w:szCs w:val="20"/>
              </w:rPr>
            </w:pPr>
          </w:p>
        </w:tc>
        <w:tc>
          <w:tcPr>
            <w:tcW w:w="1746" w:type="dxa"/>
            <w:vMerge/>
          </w:tcPr>
          <w:p w14:paraId="5DAA4535" w14:textId="77777777" w:rsidR="00DC148F" w:rsidRPr="00BF6337" w:rsidRDefault="00DC148F" w:rsidP="003A68F9">
            <w:pPr>
              <w:pStyle w:val="TextoPrincipal"/>
              <w:spacing w:line="240" w:lineRule="auto"/>
              <w:ind w:firstLine="0"/>
              <w:jc w:val="center"/>
              <w:rPr>
                <w:sz w:val="20"/>
                <w:szCs w:val="20"/>
              </w:rPr>
            </w:pPr>
          </w:p>
        </w:tc>
        <w:tc>
          <w:tcPr>
            <w:tcW w:w="1433" w:type="dxa"/>
            <w:vMerge/>
          </w:tcPr>
          <w:p w14:paraId="682DF74A" w14:textId="77777777" w:rsidR="00DC148F" w:rsidRPr="00BF6337" w:rsidRDefault="00DC148F" w:rsidP="003A68F9">
            <w:pPr>
              <w:pStyle w:val="TextoPrincipal"/>
              <w:spacing w:line="240" w:lineRule="auto"/>
              <w:ind w:firstLine="0"/>
              <w:jc w:val="center"/>
              <w:rPr>
                <w:sz w:val="20"/>
                <w:szCs w:val="20"/>
              </w:rPr>
            </w:pPr>
          </w:p>
        </w:tc>
      </w:tr>
      <w:tr w:rsidR="001F09BA" w:rsidRPr="00BF6337" w14:paraId="1CA84822" w14:textId="77777777" w:rsidTr="00FF3FD5">
        <w:trPr>
          <w:trHeight w:val="1461"/>
        </w:trPr>
        <w:tc>
          <w:tcPr>
            <w:tcW w:w="1526" w:type="dxa"/>
            <w:vMerge w:val="restart"/>
          </w:tcPr>
          <w:p w14:paraId="09143A08" w14:textId="7874C143" w:rsidR="00A05224" w:rsidRPr="00BF6337" w:rsidRDefault="00A05224" w:rsidP="00A05224">
            <w:pPr>
              <w:pStyle w:val="TextoPrincipal"/>
              <w:spacing w:line="240" w:lineRule="auto"/>
              <w:ind w:firstLine="0"/>
              <w:jc w:val="center"/>
              <w:rPr>
                <w:sz w:val="20"/>
                <w:szCs w:val="20"/>
              </w:rPr>
            </w:pPr>
            <w:r w:rsidRPr="00BF6337">
              <w:rPr>
                <w:sz w:val="20"/>
                <w:szCs w:val="20"/>
              </w:rPr>
              <w:t>Diseño de proyecto para potenciar la lectura y pensamiento crítico en adolescentes que visitan las Bibliotecas Comunitarias Riecken</w:t>
            </w:r>
          </w:p>
        </w:tc>
        <w:tc>
          <w:tcPr>
            <w:tcW w:w="1544" w:type="dxa"/>
            <w:vMerge w:val="restart"/>
          </w:tcPr>
          <w:p w14:paraId="680301AC" w14:textId="4BA9E496" w:rsidR="00A05224" w:rsidRPr="00BF6337" w:rsidRDefault="00A05224" w:rsidP="00A05224">
            <w:pPr>
              <w:pStyle w:val="TextoPrincipal"/>
              <w:spacing w:line="240" w:lineRule="auto"/>
              <w:ind w:firstLine="0"/>
              <w:jc w:val="center"/>
              <w:rPr>
                <w:sz w:val="20"/>
                <w:szCs w:val="20"/>
              </w:rPr>
            </w:pPr>
            <w:r w:rsidRPr="00BF6337">
              <w:rPr>
                <w:sz w:val="20"/>
                <w:szCs w:val="20"/>
              </w:rPr>
              <w:t>Diseñar un proyecto para potenciar la lectura y pensamiento crítico en adolescentes que visitan las bibliotecas comunitarias de la red Riecken en Honduras con el propósito de empoderar a las y los participantes como líderes comunitarios comprometidos y proactivos.</w:t>
            </w:r>
          </w:p>
        </w:tc>
        <w:tc>
          <w:tcPr>
            <w:tcW w:w="1518" w:type="dxa"/>
            <w:vMerge w:val="restart"/>
          </w:tcPr>
          <w:p w14:paraId="5664093C" w14:textId="22115780" w:rsidR="00A05224" w:rsidRPr="00BF6337" w:rsidRDefault="00A05224" w:rsidP="00BC60F2">
            <w:pPr>
              <w:pStyle w:val="TextoPrincipal"/>
              <w:numPr>
                <w:ilvl w:val="0"/>
                <w:numId w:val="17"/>
              </w:numPr>
              <w:spacing w:line="240" w:lineRule="auto"/>
              <w:ind w:left="164" w:hanging="164"/>
              <w:jc w:val="center"/>
              <w:rPr>
                <w:sz w:val="20"/>
                <w:szCs w:val="20"/>
              </w:rPr>
            </w:pPr>
            <w:r w:rsidRPr="00BF6337">
              <w:rPr>
                <w:sz w:val="20"/>
                <w:szCs w:val="20"/>
              </w:rPr>
              <w:t>Determine el interés actual por la lectura entre adolescentes que visitan las bibliotecas comunitarias Riecken</w:t>
            </w:r>
          </w:p>
        </w:tc>
        <w:tc>
          <w:tcPr>
            <w:tcW w:w="1583" w:type="dxa"/>
          </w:tcPr>
          <w:p w14:paraId="56C33643" w14:textId="2CE6C234" w:rsidR="00A05224" w:rsidRPr="00BF6337" w:rsidRDefault="00A05224" w:rsidP="00A05224">
            <w:pPr>
              <w:pStyle w:val="TextoPrincipal"/>
              <w:spacing w:line="240" w:lineRule="auto"/>
              <w:ind w:firstLine="0"/>
              <w:jc w:val="center"/>
              <w:rPr>
                <w:sz w:val="20"/>
                <w:szCs w:val="20"/>
              </w:rPr>
            </w:pPr>
            <w:r w:rsidRPr="00BF6337">
              <w:rPr>
                <w:sz w:val="20"/>
                <w:szCs w:val="20"/>
              </w:rPr>
              <w:t>Interés actual por la lectura</w:t>
            </w:r>
          </w:p>
        </w:tc>
        <w:tc>
          <w:tcPr>
            <w:tcW w:w="1746" w:type="dxa"/>
          </w:tcPr>
          <w:p w14:paraId="7A96541A" w14:textId="77777777" w:rsidR="00A05224" w:rsidRPr="00BF6337" w:rsidRDefault="00A05224"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Frecuencia de lectura</w:t>
            </w:r>
          </w:p>
          <w:p w14:paraId="742559D6" w14:textId="77777777" w:rsidR="00A05224" w:rsidRPr="00BF6337" w:rsidRDefault="00A05224"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 xml:space="preserve">Género favorito </w:t>
            </w:r>
          </w:p>
          <w:p w14:paraId="57F45243" w14:textId="77777777" w:rsidR="00A05224" w:rsidRPr="00BF6337" w:rsidRDefault="00A05224"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Motivación intrínseca: curiosidad, placer, desafío</w:t>
            </w:r>
          </w:p>
          <w:p w14:paraId="36E31C49" w14:textId="77777777" w:rsidR="006D41B5" w:rsidRPr="00BF6337" w:rsidRDefault="00A05224" w:rsidP="006D41B5">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Por responsabilidad</w:t>
            </w:r>
          </w:p>
          <w:p w14:paraId="1A057EA9" w14:textId="0A0D2F7A" w:rsidR="00A05224" w:rsidRPr="00BF6337" w:rsidRDefault="00A05224" w:rsidP="006D41B5">
            <w:pPr>
              <w:pStyle w:val="Prrafodelista"/>
              <w:numPr>
                <w:ilvl w:val="0"/>
                <w:numId w:val="16"/>
              </w:numPr>
              <w:ind w:left="88" w:hanging="142"/>
              <w:jc w:val="center"/>
              <w:rPr>
                <w:rFonts w:cs="Times New Roman"/>
                <w:sz w:val="20"/>
                <w:szCs w:val="20"/>
                <w:lang w:val="es-HN"/>
              </w:rPr>
            </w:pPr>
            <w:r w:rsidRPr="00BF6337">
              <w:rPr>
                <w:sz w:val="20"/>
                <w:szCs w:val="20"/>
                <w:lang w:val="es-HN"/>
              </w:rPr>
              <w:t>Redes sociales</w:t>
            </w:r>
          </w:p>
        </w:tc>
        <w:tc>
          <w:tcPr>
            <w:tcW w:w="1433" w:type="dxa"/>
          </w:tcPr>
          <w:p w14:paraId="5FD8D676" w14:textId="2A1CC464" w:rsidR="00A05224" w:rsidRPr="00BF6337" w:rsidRDefault="002F111B" w:rsidP="00A05224">
            <w:pPr>
              <w:pStyle w:val="TextoPrincipal"/>
              <w:spacing w:line="240" w:lineRule="auto"/>
              <w:ind w:firstLine="0"/>
              <w:jc w:val="center"/>
              <w:rPr>
                <w:sz w:val="20"/>
                <w:szCs w:val="20"/>
              </w:rPr>
            </w:pPr>
            <w:r w:rsidRPr="00BF6337">
              <w:rPr>
                <w:sz w:val="20"/>
                <w:szCs w:val="20"/>
              </w:rPr>
              <w:t xml:space="preserve">1 </w:t>
            </w:r>
            <w:r w:rsidR="00DF4C6A" w:rsidRPr="00BF6337">
              <w:rPr>
                <w:sz w:val="20"/>
                <w:szCs w:val="20"/>
              </w:rPr>
              <w:t>ítem</w:t>
            </w:r>
          </w:p>
        </w:tc>
      </w:tr>
      <w:tr w:rsidR="001F09BA" w:rsidRPr="00BF6337" w14:paraId="7651BE7E" w14:textId="77777777" w:rsidTr="00FF3FD5">
        <w:trPr>
          <w:trHeight w:val="1460"/>
        </w:trPr>
        <w:tc>
          <w:tcPr>
            <w:tcW w:w="1526" w:type="dxa"/>
            <w:vMerge/>
          </w:tcPr>
          <w:p w14:paraId="1CA7D42F" w14:textId="77777777" w:rsidR="00A05224" w:rsidRPr="00BF6337" w:rsidRDefault="00A05224" w:rsidP="00A05224">
            <w:pPr>
              <w:pStyle w:val="TextoPrincipal"/>
              <w:spacing w:line="240" w:lineRule="auto"/>
              <w:ind w:firstLine="0"/>
              <w:jc w:val="center"/>
              <w:rPr>
                <w:sz w:val="20"/>
                <w:szCs w:val="20"/>
              </w:rPr>
            </w:pPr>
          </w:p>
        </w:tc>
        <w:tc>
          <w:tcPr>
            <w:tcW w:w="1544" w:type="dxa"/>
            <w:vMerge/>
          </w:tcPr>
          <w:p w14:paraId="6D83C4CC" w14:textId="77777777" w:rsidR="00A05224" w:rsidRPr="00BF6337" w:rsidRDefault="00A05224" w:rsidP="00A05224">
            <w:pPr>
              <w:pStyle w:val="TextoPrincipal"/>
              <w:spacing w:line="240" w:lineRule="auto"/>
              <w:ind w:firstLine="0"/>
              <w:jc w:val="center"/>
              <w:rPr>
                <w:sz w:val="20"/>
                <w:szCs w:val="20"/>
              </w:rPr>
            </w:pPr>
          </w:p>
        </w:tc>
        <w:tc>
          <w:tcPr>
            <w:tcW w:w="1518" w:type="dxa"/>
            <w:vMerge/>
          </w:tcPr>
          <w:p w14:paraId="7321A903" w14:textId="77777777" w:rsidR="00A05224" w:rsidRPr="00BF6337" w:rsidRDefault="00A05224" w:rsidP="00A05224">
            <w:pPr>
              <w:pStyle w:val="TextoPrincipal"/>
              <w:spacing w:line="240" w:lineRule="auto"/>
              <w:ind w:firstLine="0"/>
              <w:jc w:val="center"/>
              <w:rPr>
                <w:sz w:val="20"/>
                <w:szCs w:val="20"/>
              </w:rPr>
            </w:pPr>
          </w:p>
        </w:tc>
        <w:tc>
          <w:tcPr>
            <w:tcW w:w="1583" w:type="dxa"/>
          </w:tcPr>
          <w:p w14:paraId="6D5DCF4C" w14:textId="3772BED6" w:rsidR="00A05224" w:rsidRPr="00BF6337" w:rsidRDefault="00A05224" w:rsidP="00A05224">
            <w:pPr>
              <w:pStyle w:val="TextoPrincipal"/>
              <w:spacing w:line="240" w:lineRule="auto"/>
              <w:ind w:firstLine="0"/>
              <w:jc w:val="center"/>
              <w:rPr>
                <w:sz w:val="20"/>
                <w:szCs w:val="20"/>
              </w:rPr>
            </w:pPr>
            <w:r w:rsidRPr="00BF6337">
              <w:rPr>
                <w:sz w:val="20"/>
                <w:szCs w:val="20"/>
              </w:rPr>
              <w:t xml:space="preserve">Características demográficas y socioeconómicas </w:t>
            </w:r>
          </w:p>
        </w:tc>
        <w:tc>
          <w:tcPr>
            <w:tcW w:w="1746" w:type="dxa"/>
          </w:tcPr>
          <w:p w14:paraId="407C5B48"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Edad</w:t>
            </w:r>
          </w:p>
          <w:p w14:paraId="7DC6B05F"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Género</w:t>
            </w:r>
          </w:p>
          <w:p w14:paraId="0EC9A4FB"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Nivel educativo</w:t>
            </w:r>
          </w:p>
          <w:p w14:paraId="109EB584"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sz w:val="20"/>
                <w:szCs w:val="20"/>
                <w:lang w:val="es-HN"/>
              </w:rPr>
              <w:t>Comunidad</w:t>
            </w:r>
          </w:p>
          <w:p w14:paraId="42E69683" w14:textId="1F2B00DD" w:rsidR="00F609AD" w:rsidRPr="00BF6337" w:rsidRDefault="00F609AD" w:rsidP="00BC60F2">
            <w:pPr>
              <w:pStyle w:val="Prrafodelista"/>
              <w:numPr>
                <w:ilvl w:val="0"/>
                <w:numId w:val="11"/>
              </w:numPr>
              <w:ind w:left="175" w:hanging="175"/>
              <w:jc w:val="center"/>
              <w:rPr>
                <w:rFonts w:cs="Times New Roman"/>
                <w:sz w:val="20"/>
                <w:szCs w:val="20"/>
                <w:lang w:val="es-HN"/>
              </w:rPr>
            </w:pPr>
            <w:r w:rsidRPr="00BF6337">
              <w:rPr>
                <w:sz w:val="20"/>
                <w:szCs w:val="20"/>
                <w:lang w:val="es-HN"/>
              </w:rPr>
              <w:t>Distancia de la biblioteca</w:t>
            </w:r>
          </w:p>
        </w:tc>
        <w:tc>
          <w:tcPr>
            <w:tcW w:w="1433" w:type="dxa"/>
          </w:tcPr>
          <w:p w14:paraId="3EF5C485" w14:textId="1D77B9BB" w:rsidR="00A05224" w:rsidRPr="00BF6337" w:rsidRDefault="008D0085" w:rsidP="00A05224">
            <w:pPr>
              <w:pStyle w:val="TextoPrincipal"/>
              <w:spacing w:line="240" w:lineRule="auto"/>
              <w:ind w:firstLine="0"/>
              <w:jc w:val="center"/>
              <w:rPr>
                <w:sz w:val="20"/>
                <w:szCs w:val="20"/>
              </w:rPr>
            </w:pPr>
            <w:r w:rsidRPr="00BF6337">
              <w:rPr>
                <w:sz w:val="20"/>
                <w:szCs w:val="20"/>
              </w:rPr>
              <w:t xml:space="preserve">5 </w:t>
            </w:r>
            <w:r w:rsidR="00DF4C6A" w:rsidRPr="00BF6337">
              <w:rPr>
                <w:sz w:val="20"/>
                <w:szCs w:val="20"/>
              </w:rPr>
              <w:t>ítems</w:t>
            </w:r>
          </w:p>
          <w:p w14:paraId="2328FBD4" w14:textId="77777777" w:rsidR="008D0085" w:rsidRPr="00BF6337" w:rsidRDefault="008D0085" w:rsidP="008D0085">
            <w:pPr>
              <w:rPr>
                <w:lang w:val="es-HN"/>
              </w:rPr>
            </w:pPr>
          </w:p>
        </w:tc>
      </w:tr>
      <w:tr w:rsidR="001F09BA" w:rsidRPr="00BF6337" w14:paraId="0B39AACC" w14:textId="77777777" w:rsidTr="00FF3FD5">
        <w:trPr>
          <w:trHeight w:val="1617"/>
        </w:trPr>
        <w:tc>
          <w:tcPr>
            <w:tcW w:w="1526" w:type="dxa"/>
            <w:vMerge/>
          </w:tcPr>
          <w:p w14:paraId="7EE3FCF7" w14:textId="77777777" w:rsidR="00A05224" w:rsidRPr="00BF6337" w:rsidRDefault="00A05224" w:rsidP="00A05224">
            <w:pPr>
              <w:pStyle w:val="TextoPrincipal"/>
              <w:spacing w:line="240" w:lineRule="auto"/>
              <w:ind w:firstLine="0"/>
              <w:jc w:val="center"/>
              <w:rPr>
                <w:sz w:val="20"/>
                <w:szCs w:val="20"/>
              </w:rPr>
            </w:pPr>
          </w:p>
        </w:tc>
        <w:tc>
          <w:tcPr>
            <w:tcW w:w="1544" w:type="dxa"/>
            <w:vMerge/>
          </w:tcPr>
          <w:p w14:paraId="0B6C8DEA" w14:textId="77777777" w:rsidR="00A05224" w:rsidRPr="00BF6337" w:rsidRDefault="00A05224" w:rsidP="00A05224">
            <w:pPr>
              <w:pStyle w:val="TextoPrincipal"/>
              <w:spacing w:line="240" w:lineRule="auto"/>
              <w:ind w:firstLine="0"/>
              <w:jc w:val="center"/>
              <w:rPr>
                <w:sz w:val="20"/>
                <w:szCs w:val="20"/>
              </w:rPr>
            </w:pPr>
          </w:p>
        </w:tc>
        <w:tc>
          <w:tcPr>
            <w:tcW w:w="1518" w:type="dxa"/>
            <w:vMerge w:val="restart"/>
          </w:tcPr>
          <w:p w14:paraId="5E8CF8FC" w14:textId="19C70599" w:rsidR="00A05224" w:rsidRPr="00BF6337" w:rsidRDefault="00A05224" w:rsidP="00BC60F2">
            <w:pPr>
              <w:pStyle w:val="TextoPrincipal"/>
              <w:numPr>
                <w:ilvl w:val="0"/>
                <w:numId w:val="17"/>
              </w:numPr>
              <w:spacing w:line="240" w:lineRule="auto"/>
              <w:ind w:left="53" w:hanging="180"/>
              <w:jc w:val="center"/>
              <w:rPr>
                <w:sz w:val="20"/>
                <w:szCs w:val="20"/>
              </w:rPr>
            </w:pPr>
            <w:r w:rsidRPr="00BF6337">
              <w:rPr>
                <w:sz w:val="20"/>
                <w:szCs w:val="20"/>
              </w:rPr>
              <w:t xml:space="preserve">Identificar los elementos clave de la lectura y el pensamiento crítico para adolescentes </w:t>
            </w:r>
            <w:r w:rsidRPr="00BF6337">
              <w:rPr>
                <w:sz w:val="20"/>
                <w:szCs w:val="20"/>
              </w:rPr>
              <w:lastRenderedPageBreak/>
              <w:t>que visitan las bibliotecas comunitarias de la red Riecken</w:t>
            </w:r>
          </w:p>
        </w:tc>
        <w:tc>
          <w:tcPr>
            <w:tcW w:w="1583" w:type="dxa"/>
          </w:tcPr>
          <w:p w14:paraId="450E6F52" w14:textId="77777777" w:rsidR="00A05224" w:rsidRPr="00BF6337" w:rsidRDefault="00A05224" w:rsidP="00A05224">
            <w:pPr>
              <w:pStyle w:val="TextoPrincipal"/>
              <w:spacing w:line="240" w:lineRule="auto"/>
              <w:ind w:firstLine="0"/>
              <w:jc w:val="center"/>
              <w:rPr>
                <w:sz w:val="20"/>
                <w:szCs w:val="20"/>
              </w:rPr>
            </w:pPr>
            <w:r w:rsidRPr="00BF6337">
              <w:rPr>
                <w:sz w:val="20"/>
                <w:szCs w:val="20"/>
              </w:rPr>
              <w:lastRenderedPageBreak/>
              <w:t>Elementos clave de la lectura</w:t>
            </w:r>
          </w:p>
          <w:p w14:paraId="6138D77A" w14:textId="1FFC6B2F" w:rsidR="00A05224" w:rsidRPr="00BF6337" w:rsidRDefault="00A05224" w:rsidP="00A05224">
            <w:pPr>
              <w:pStyle w:val="TextoPrincipal"/>
              <w:spacing w:line="240" w:lineRule="auto"/>
              <w:ind w:firstLine="0"/>
              <w:rPr>
                <w:sz w:val="20"/>
                <w:szCs w:val="20"/>
              </w:rPr>
            </w:pPr>
          </w:p>
        </w:tc>
        <w:tc>
          <w:tcPr>
            <w:tcW w:w="1746" w:type="dxa"/>
          </w:tcPr>
          <w:p w14:paraId="602E97D4"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Comprensión</w:t>
            </w:r>
          </w:p>
          <w:p w14:paraId="1AA0009C" w14:textId="77777777" w:rsidR="006D41B5" w:rsidRPr="00BF6337" w:rsidRDefault="00A05224" w:rsidP="006D41B5">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Relación con la trama/personajes</w:t>
            </w:r>
          </w:p>
          <w:p w14:paraId="5CAF4DCB" w14:textId="58F3C381" w:rsidR="00A05224" w:rsidRPr="00BF6337" w:rsidRDefault="00A05224" w:rsidP="006D41B5">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Inmersión emocional</w:t>
            </w:r>
          </w:p>
        </w:tc>
        <w:tc>
          <w:tcPr>
            <w:tcW w:w="1433" w:type="dxa"/>
          </w:tcPr>
          <w:p w14:paraId="4C4842DB" w14:textId="11B98668" w:rsidR="00A05224" w:rsidRPr="00BF6337" w:rsidRDefault="002F111B" w:rsidP="00A05224">
            <w:pPr>
              <w:pStyle w:val="TextoPrincipal"/>
              <w:spacing w:line="240" w:lineRule="auto"/>
              <w:ind w:firstLine="0"/>
              <w:jc w:val="center"/>
              <w:rPr>
                <w:sz w:val="20"/>
                <w:szCs w:val="20"/>
              </w:rPr>
            </w:pPr>
            <w:r w:rsidRPr="00BF6337">
              <w:rPr>
                <w:sz w:val="20"/>
                <w:szCs w:val="20"/>
              </w:rPr>
              <w:t xml:space="preserve">1 </w:t>
            </w:r>
            <w:r w:rsidR="00DF4C6A" w:rsidRPr="00BF6337">
              <w:rPr>
                <w:sz w:val="20"/>
                <w:szCs w:val="20"/>
              </w:rPr>
              <w:t>ítem</w:t>
            </w:r>
          </w:p>
        </w:tc>
      </w:tr>
      <w:tr w:rsidR="001F09BA" w:rsidRPr="00BF6337" w14:paraId="52A415C5" w14:textId="77777777" w:rsidTr="00FF3FD5">
        <w:trPr>
          <w:trHeight w:val="1616"/>
        </w:trPr>
        <w:tc>
          <w:tcPr>
            <w:tcW w:w="1526" w:type="dxa"/>
            <w:vMerge/>
          </w:tcPr>
          <w:p w14:paraId="240D0EDC" w14:textId="77777777" w:rsidR="00A05224" w:rsidRPr="00BF6337" w:rsidRDefault="00A05224" w:rsidP="00A05224">
            <w:pPr>
              <w:pStyle w:val="TextoPrincipal"/>
              <w:spacing w:line="240" w:lineRule="auto"/>
              <w:ind w:firstLine="0"/>
              <w:jc w:val="center"/>
              <w:rPr>
                <w:sz w:val="20"/>
                <w:szCs w:val="20"/>
              </w:rPr>
            </w:pPr>
          </w:p>
        </w:tc>
        <w:tc>
          <w:tcPr>
            <w:tcW w:w="1544" w:type="dxa"/>
            <w:vMerge/>
          </w:tcPr>
          <w:p w14:paraId="23FFE391" w14:textId="77777777" w:rsidR="00A05224" w:rsidRPr="00BF6337" w:rsidRDefault="00A05224" w:rsidP="00A05224">
            <w:pPr>
              <w:pStyle w:val="TextoPrincipal"/>
              <w:spacing w:line="240" w:lineRule="auto"/>
              <w:ind w:firstLine="0"/>
              <w:jc w:val="center"/>
              <w:rPr>
                <w:sz w:val="20"/>
                <w:szCs w:val="20"/>
              </w:rPr>
            </w:pPr>
          </w:p>
        </w:tc>
        <w:tc>
          <w:tcPr>
            <w:tcW w:w="1518" w:type="dxa"/>
            <w:vMerge/>
          </w:tcPr>
          <w:p w14:paraId="2AC9FCC1" w14:textId="77777777" w:rsidR="00A05224" w:rsidRPr="00BF6337" w:rsidRDefault="00A05224" w:rsidP="00A05224">
            <w:pPr>
              <w:pStyle w:val="TextoPrincipal"/>
              <w:spacing w:line="240" w:lineRule="auto"/>
              <w:ind w:firstLine="0"/>
              <w:jc w:val="center"/>
              <w:rPr>
                <w:sz w:val="20"/>
                <w:szCs w:val="20"/>
              </w:rPr>
            </w:pPr>
          </w:p>
        </w:tc>
        <w:tc>
          <w:tcPr>
            <w:tcW w:w="1583" w:type="dxa"/>
          </w:tcPr>
          <w:p w14:paraId="21F2521B" w14:textId="3543A826" w:rsidR="00A05224" w:rsidRPr="00BF6337" w:rsidRDefault="00A05224" w:rsidP="00A05224">
            <w:pPr>
              <w:pStyle w:val="TextoPrincipal"/>
              <w:spacing w:line="240" w:lineRule="auto"/>
              <w:ind w:firstLine="0"/>
              <w:jc w:val="center"/>
              <w:rPr>
                <w:sz w:val="20"/>
                <w:szCs w:val="20"/>
              </w:rPr>
            </w:pPr>
            <w:r w:rsidRPr="00BF6337">
              <w:rPr>
                <w:sz w:val="20"/>
                <w:szCs w:val="20"/>
              </w:rPr>
              <w:t>Elementos clave del pensamiento crítico</w:t>
            </w:r>
          </w:p>
        </w:tc>
        <w:tc>
          <w:tcPr>
            <w:tcW w:w="1746" w:type="dxa"/>
          </w:tcPr>
          <w:p w14:paraId="0B5B13E5"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Análisis de la información</w:t>
            </w:r>
          </w:p>
          <w:p w14:paraId="4016F6D5"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Evaluación</w:t>
            </w:r>
          </w:p>
          <w:p w14:paraId="4C081D86" w14:textId="77777777" w:rsidR="00A05224" w:rsidRPr="00BF6337" w:rsidRDefault="00A05224" w:rsidP="00BC60F2">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Sintetización de información</w:t>
            </w:r>
          </w:p>
          <w:p w14:paraId="544C3E13" w14:textId="77777777" w:rsidR="005B22CD" w:rsidRPr="00BF6337" w:rsidRDefault="00A05224" w:rsidP="005B22CD">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Reflexión/aplicación</w:t>
            </w:r>
          </w:p>
          <w:p w14:paraId="68448F0D" w14:textId="5B688892" w:rsidR="00A05224" w:rsidRPr="00BF6337" w:rsidRDefault="00A05224" w:rsidP="005B22CD">
            <w:pPr>
              <w:pStyle w:val="Prrafodelista"/>
              <w:numPr>
                <w:ilvl w:val="0"/>
                <w:numId w:val="12"/>
              </w:numPr>
              <w:ind w:left="175" w:hanging="175"/>
              <w:jc w:val="center"/>
              <w:rPr>
                <w:rFonts w:cs="Times New Roman"/>
                <w:sz w:val="20"/>
                <w:szCs w:val="20"/>
                <w:lang w:val="es-HN"/>
              </w:rPr>
            </w:pPr>
            <w:r w:rsidRPr="00BF6337">
              <w:rPr>
                <w:sz w:val="20"/>
                <w:szCs w:val="20"/>
                <w:lang w:val="es-HN"/>
              </w:rPr>
              <w:t>Introspección</w:t>
            </w:r>
          </w:p>
        </w:tc>
        <w:tc>
          <w:tcPr>
            <w:tcW w:w="1433" w:type="dxa"/>
          </w:tcPr>
          <w:p w14:paraId="2930DD3C" w14:textId="0494A799" w:rsidR="00A05224" w:rsidRPr="00BF6337" w:rsidRDefault="002F111B" w:rsidP="00A05224">
            <w:pPr>
              <w:pStyle w:val="TextoPrincipal"/>
              <w:spacing w:line="240" w:lineRule="auto"/>
              <w:ind w:firstLine="0"/>
              <w:jc w:val="center"/>
              <w:rPr>
                <w:sz w:val="20"/>
                <w:szCs w:val="20"/>
              </w:rPr>
            </w:pPr>
            <w:r w:rsidRPr="00BF6337">
              <w:rPr>
                <w:sz w:val="20"/>
                <w:szCs w:val="20"/>
              </w:rPr>
              <w:t xml:space="preserve">1 </w:t>
            </w:r>
            <w:r w:rsidR="00DF4C6A" w:rsidRPr="00BF6337">
              <w:rPr>
                <w:sz w:val="20"/>
                <w:szCs w:val="20"/>
              </w:rPr>
              <w:t>ítem</w:t>
            </w:r>
          </w:p>
        </w:tc>
      </w:tr>
      <w:tr w:rsidR="001F09BA" w:rsidRPr="00BF6337" w14:paraId="351DDB3D" w14:textId="77777777" w:rsidTr="00FF3FD5">
        <w:tc>
          <w:tcPr>
            <w:tcW w:w="1526" w:type="dxa"/>
            <w:vMerge/>
          </w:tcPr>
          <w:p w14:paraId="3E5A026A" w14:textId="77777777" w:rsidR="00A05224" w:rsidRPr="00BF6337" w:rsidRDefault="00A05224" w:rsidP="00A05224">
            <w:pPr>
              <w:pStyle w:val="TextoPrincipal"/>
              <w:spacing w:line="240" w:lineRule="auto"/>
              <w:ind w:firstLine="0"/>
              <w:jc w:val="center"/>
              <w:rPr>
                <w:sz w:val="20"/>
                <w:szCs w:val="20"/>
              </w:rPr>
            </w:pPr>
          </w:p>
        </w:tc>
        <w:tc>
          <w:tcPr>
            <w:tcW w:w="1544" w:type="dxa"/>
            <w:vMerge/>
          </w:tcPr>
          <w:p w14:paraId="1E1B8017" w14:textId="77777777" w:rsidR="00A05224" w:rsidRPr="00BF6337" w:rsidRDefault="00A05224" w:rsidP="00A05224">
            <w:pPr>
              <w:pStyle w:val="TextoPrincipal"/>
              <w:spacing w:line="240" w:lineRule="auto"/>
              <w:ind w:firstLine="0"/>
              <w:jc w:val="center"/>
              <w:rPr>
                <w:sz w:val="20"/>
                <w:szCs w:val="20"/>
              </w:rPr>
            </w:pPr>
          </w:p>
        </w:tc>
        <w:tc>
          <w:tcPr>
            <w:tcW w:w="1518" w:type="dxa"/>
          </w:tcPr>
          <w:p w14:paraId="200DB532" w14:textId="20BA0285" w:rsidR="00A05224" w:rsidRPr="00BF6337" w:rsidRDefault="00952FE0" w:rsidP="00A05224">
            <w:pPr>
              <w:pStyle w:val="TextoPrincipal"/>
              <w:spacing w:line="240" w:lineRule="auto"/>
              <w:ind w:firstLine="0"/>
              <w:jc w:val="center"/>
              <w:rPr>
                <w:sz w:val="20"/>
                <w:szCs w:val="20"/>
              </w:rPr>
            </w:pPr>
            <w:r w:rsidRPr="00BF6337">
              <w:rPr>
                <w:sz w:val="20"/>
                <w:szCs w:val="20"/>
              </w:rPr>
              <w:t xml:space="preserve">3. </w:t>
            </w:r>
            <w:r w:rsidR="00A05224" w:rsidRPr="00BF6337">
              <w:rPr>
                <w:sz w:val="20"/>
                <w:szCs w:val="20"/>
              </w:rPr>
              <w:t>Nombrar los principales desafíos en la lectura percibidos por la población adolescente de las comunidades donde existe una biblioteca comunitaria Riecken</w:t>
            </w:r>
          </w:p>
        </w:tc>
        <w:tc>
          <w:tcPr>
            <w:tcW w:w="1583" w:type="dxa"/>
          </w:tcPr>
          <w:p w14:paraId="48ECF38A" w14:textId="7A972C96" w:rsidR="00A05224" w:rsidRPr="00BF6337" w:rsidRDefault="00A05224" w:rsidP="00A05224">
            <w:pPr>
              <w:jc w:val="center"/>
              <w:rPr>
                <w:rFonts w:cs="Times New Roman"/>
                <w:sz w:val="20"/>
                <w:szCs w:val="20"/>
                <w:lang w:val="es-HN"/>
              </w:rPr>
            </w:pPr>
            <w:r w:rsidRPr="00BF6337">
              <w:rPr>
                <w:rFonts w:cs="Times New Roman"/>
                <w:sz w:val="20"/>
                <w:szCs w:val="20"/>
                <w:lang w:val="es-HN"/>
              </w:rPr>
              <w:t>Principales desafíos en la lectura</w:t>
            </w:r>
          </w:p>
        </w:tc>
        <w:tc>
          <w:tcPr>
            <w:tcW w:w="1746" w:type="dxa"/>
          </w:tcPr>
          <w:p w14:paraId="4467873E"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Poco acceso a libros</w:t>
            </w:r>
          </w:p>
          <w:p w14:paraId="52BC3CD9"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Falta de motivación</w:t>
            </w:r>
          </w:p>
          <w:p w14:paraId="1A773D2E"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Libros poco interesantes</w:t>
            </w:r>
          </w:p>
          <w:p w14:paraId="6B72DA36"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Catálogo desactualizado</w:t>
            </w:r>
          </w:p>
          <w:p w14:paraId="302A34EA"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Comprensión de vocabulario</w:t>
            </w:r>
          </w:p>
          <w:p w14:paraId="5E3CD30B"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Nivel de atención sostenida</w:t>
            </w:r>
          </w:p>
          <w:p w14:paraId="5E792543"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 xml:space="preserve">Grosor del libro/Tamaño </w:t>
            </w:r>
          </w:p>
          <w:p w14:paraId="545F4F02" w14:textId="77777777" w:rsidR="006D41B5" w:rsidRPr="00BF6337" w:rsidRDefault="00A05224" w:rsidP="006D41B5">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La modalidad de lectura</w:t>
            </w:r>
          </w:p>
          <w:p w14:paraId="4547CDB3" w14:textId="3CBA5BC4" w:rsidR="00A05224" w:rsidRPr="00BF6337" w:rsidRDefault="00A05224" w:rsidP="006D41B5">
            <w:pPr>
              <w:pStyle w:val="Prrafodelista"/>
              <w:numPr>
                <w:ilvl w:val="0"/>
                <w:numId w:val="11"/>
              </w:numPr>
              <w:ind w:left="175" w:hanging="175"/>
              <w:jc w:val="center"/>
              <w:rPr>
                <w:rFonts w:cs="Times New Roman"/>
                <w:sz w:val="20"/>
                <w:szCs w:val="20"/>
                <w:lang w:val="es-HN"/>
              </w:rPr>
            </w:pPr>
            <w:r w:rsidRPr="00BF6337">
              <w:rPr>
                <w:sz w:val="20"/>
                <w:szCs w:val="20"/>
                <w:lang w:val="es-HN"/>
              </w:rPr>
              <w:t>Influencia de bibliotecarias en la población</w:t>
            </w:r>
          </w:p>
        </w:tc>
        <w:tc>
          <w:tcPr>
            <w:tcW w:w="1433" w:type="dxa"/>
          </w:tcPr>
          <w:p w14:paraId="6EAB1A53" w14:textId="349A8E15" w:rsidR="00A05224" w:rsidRPr="00BF6337" w:rsidRDefault="002F111B" w:rsidP="00A05224">
            <w:pPr>
              <w:pStyle w:val="TextoPrincipal"/>
              <w:spacing w:line="240" w:lineRule="auto"/>
              <w:ind w:firstLine="0"/>
              <w:jc w:val="center"/>
              <w:rPr>
                <w:sz w:val="20"/>
                <w:szCs w:val="20"/>
              </w:rPr>
            </w:pPr>
            <w:r w:rsidRPr="00BF6337">
              <w:rPr>
                <w:sz w:val="20"/>
                <w:szCs w:val="20"/>
              </w:rPr>
              <w:t xml:space="preserve">1 </w:t>
            </w:r>
            <w:r w:rsidR="00DF4C6A" w:rsidRPr="00BF6337">
              <w:rPr>
                <w:sz w:val="20"/>
                <w:szCs w:val="20"/>
              </w:rPr>
              <w:t>ítem</w:t>
            </w:r>
          </w:p>
        </w:tc>
      </w:tr>
      <w:tr w:rsidR="001F09BA" w:rsidRPr="00BF6337" w14:paraId="53ECA82D" w14:textId="77777777" w:rsidTr="00FF3FD5">
        <w:trPr>
          <w:trHeight w:val="1304"/>
        </w:trPr>
        <w:tc>
          <w:tcPr>
            <w:tcW w:w="1526" w:type="dxa"/>
            <w:vMerge/>
          </w:tcPr>
          <w:p w14:paraId="55707B04" w14:textId="77777777" w:rsidR="00A05224" w:rsidRPr="00BF6337" w:rsidRDefault="00A05224" w:rsidP="00A05224">
            <w:pPr>
              <w:pStyle w:val="TextoPrincipal"/>
              <w:spacing w:line="240" w:lineRule="auto"/>
              <w:ind w:firstLine="0"/>
              <w:jc w:val="center"/>
              <w:rPr>
                <w:sz w:val="20"/>
                <w:szCs w:val="20"/>
              </w:rPr>
            </w:pPr>
          </w:p>
        </w:tc>
        <w:tc>
          <w:tcPr>
            <w:tcW w:w="1544" w:type="dxa"/>
            <w:vMerge/>
          </w:tcPr>
          <w:p w14:paraId="572C29B5" w14:textId="77777777" w:rsidR="00A05224" w:rsidRPr="00BF6337" w:rsidRDefault="00A05224" w:rsidP="00A05224">
            <w:pPr>
              <w:pStyle w:val="TextoPrincipal"/>
              <w:spacing w:line="240" w:lineRule="auto"/>
              <w:ind w:firstLine="0"/>
              <w:jc w:val="center"/>
              <w:rPr>
                <w:sz w:val="20"/>
                <w:szCs w:val="20"/>
              </w:rPr>
            </w:pPr>
          </w:p>
        </w:tc>
        <w:tc>
          <w:tcPr>
            <w:tcW w:w="1518" w:type="dxa"/>
            <w:vMerge w:val="restart"/>
          </w:tcPr>
          <w:p w14:paraId="5448FC1D" w14:textId="47CDA7E0" w:rsidR="00A05224" w:rsidRPr="00BF6337" w:rsidRDefault="00952FE0" w:rsidP="00A05224">
            <w:pPr>
              <w:pStyle w:val="TextoPrincipal"/>
              <w:spacing w:line="240" w:lineRule="auto"/>
              <w:ind w:firstLine="0"/>
              <w:jc w:val="center"/>
              <w:rPr>
                <w:sz w:val="20"/>
                <w:szCs w:val="20"/>
              </w:rPr>
            </w:pPr>
            <w:r w:rsidRPr="00BF6337">
              <w:rPr>
                <w:sz w:val="20"/>
                <w:szCs w:val="20"/>
              </w:rPr>
              <w:t xml:space="preserve">4. </w:t>
            </w:r>
            <w:r w:rsidR="00A05224" w:rsidRPr="00BF6337">
              <w:rPr>
                <w:sz w:val="20"/>
                <w:szCs w:val="20"/>
              </w:rPr>
              <w:t>Diseñar propuesta de guías para potenciar el pensamiento crítico a través de la lectura en adolescentes que visitan las bibliotecas comunitarias de la red Riecken</w:t>
            </w:r>
          </w:p>
        </w:tc>
        <w:tc>
          <w:tcPr>
            <w:tcW w:w="1583" w:type="dxa"/>
          </w:tcPr>
          <w:p w14:paraId="0EFCCBF1" w14:textId="22637E8D" w:rsidR="00A05224" w:rsidRPr="00BF6337" w:rsidRDefault="00A05224" w:rsidP="00A05224">
            <w:pPr>
              <w:pStyle w:val="TextoPrincipal"/>
              <w:spacing w:line="240" w:lineRule="auto"/>
              <w:ind w:firstLine="0"/>
              <w:jc w:val="center"/>
              <w:rPr>
                <w:sz w:val="20"/>
                <w:szCs w:val="20"/>
              </w:rPr>
            </w:pPr>
            <w:r w:rsidRPr="00BF6337">
              <w:rPr>
                <w:sz w:val="20"/>
                <w:szCs w:val="20"/>
              </w:rPr>
              <w:t>Principales beneficios de las guías/proyecto</w:t>
            </w:r>
          </w:p>
        </w:tc>
        <w:tc>
          <w:tcPr>
            <w:tcW w:w="1746" w:type="dxa"/>
          </w:tcPr>
          <w:p w14:paraId="4A6B72A9"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Participación social</w:t>
            </w:r>
          </w:p>
          <w:p w14:paraId="171A9417"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Evaluación de pensamiento crítico</w:t>
            </w:r>
          </w:p>
          <w:p w14:paraId="44D0039E" w14:textId="77777777" w:rsidR="006D41B5" w:rsidRPr="00BF6337" w:rsidRDefault="00A05224" w:rsidP="006D41B5">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 xml:space="preserve">Beneficios en la lectura </w:t>
            </w:r>
          </w:p>
          <w:p w14:paraId="13288324" w14:textId="03CF5A83" w:rsidR="00A05224" w:rsidRPr="00BF6337" w:rsidRDefault="00A05224" w:rsidP="006D41B5">
            <w:pPr>
              <w:pStyle w:val="Prrafodelista"/>
              <w:numPr>
                <w:ilvl w:val="0"/>
                <w:numId w:val="11"/>
              </w:numPr>
              <w:ind w:left="175" w:hanging="175"/>
              <w:jc w:val="center"/>
              <w:rPr>
                <w:rFonts w:cs="Times New Roman"/>
                <w:sz w:val="20"/>
                <w:szCs w:val="20"/>
                <w:lang w:val="es-HN"/>
              </w:rPr>
            </w:pPr>
            <w:r w:rsidRPr="00BF6337">
              <w:rPr>
                <w:sz w:val="20"/>
                <w:szCs w:val="20"/>
                <w:lang w:val="es-HN"/>
              </w:rPr>
              <w:t>Relación entre pares</w:t>
            </w:r>
          </w:p>
        </w:tc>
        <w:tc>
          <w:tcPr>
            <w:tcW w:w="1433" w:type="dxa"/>
          </w:tcPr>
          <w:p w14:paraId="143BC476" w14:textId="2B28A08F" w:rsidR="00A05224" w:rsidRPr="00BF6337" w:rsidRDefault="00AA1584" w:rsidP="00A05224">
            <w:pPr>
              <w:pStyle w:val="TextoPrincipal"/>
              <w:spacing w:line="240" w:lineRule="auto"/>
              <w:ind w:firstLine="0"/>
              <w:jc w:val="center"/>
              <w:rPr>
                <w:sz w:val="20"/>
                <w:szCs w:val="20"/>
              </w:rPr>
            </w:pPr>
            <w:r w:rsidRPr="00BF6337">
              <w:rPr>
                <w:sz w:val="20"/>
                <w:szCs w:val="20"/>
              </w:rPr>
              <w:t xml:space="preserve">2 </w:t>
            </w:r>
            <w:r w:rsidR="00DF4C6A" w:rsidRPr="00BF6337">
              <w:rPr>
                <w:sz w:val="20"/>
                <w:szCs w:val="20"/>
              </w:rPr>
              <w:t>ítem</w:t>
            </w:r>
          </w:p>
        </w:tc>
      </w:tr>
      <w:tr w:rsidR="001F09BA" w:rsidRPr="00BF6337" w14:paraId="608BAA08" w14:textId="77777777" w:rsidTr="00FF3FD5">
        <w:trPr>
          <w:trHeight w:val="1304"/>
        </w:trPr>
        <w:tc>
          <w:tcPr>
            <w:tcW w:w="1526" w:type="dxa"/>
            <w:vMerge/>
          </w:tcPr>
          <w:p w14:paraId="13D4D8D6" w14:textId="77777777" w:rsidR="00A05224" w:rsidRPr="00BF6337" w:rsidRDefault="00A05224" w:rsidP="00A05224">
            <w:pPr>
              <w:pStyle w:val="TextoPrincipal"/>
              <w:spacing w:line="240" w:lineRule="auto"/>
              <w:ind w:firstLine="0"/>
              <w:jc w:val="center"/>
              <w:rPr>
                <w:sz w:val="20"/>
                <w:szCs w:val="20"/>
              </w:rPr>
            </w:pPr>
          </w:p>
        </w:tc>
        <w:tc>
          <w:tcPr>
            <w:tcW w:w="1544" w:type="dxa"/>
            <w:vMerge/>
          </w:tcPr>
          <w:p w14:paraId="678F3C18" w14:textId="77777777" w:rsidR="00A05224" w:rsidRPr="00BF6337" w:rsidRDefault="00A05224" w:rsidP="00A05224">
            <w:pPr>
              <w:pStyle w:val="TextoPrincipal"/>
              <w:spacing w:line="240" w:lineRule="auto"/>
              <w:ind w:firstLine="0"/>
              <w:jc w:val="center"/>
              <w:rPr>
                <w:sz w:val="20"/>
                <w:szCs w:val="20"/>
              </w:rPr>
            </w:pPr>
          </w:p>
        </w:tc>
        <w:tc>
          <w:tcPr>
            <w:tcW w:w="1518" w:type="dxa"/>
            <w:vMerge/>
          </w:tcPr>
          <w:p w14:paraId="7D0140F4" w14:textId="77777777" w:rsidR="00A05224" w:rsidRPr="00BF6337" w:rsidRDefault="00A05224" w:rsidP="00A05224">
            <w:pPr>
              <w:pStyle w:val="TextoPrincipal"/>
              <w:spacing w:line="240" w:lineRule="auto"/>
              <w:ind w:firstLine="0"/>
              <w:jc w:val="center"/>
              <w:rPr>
                <w:sz w:val="20"/>
                <w:szCs w:val="20"/>
              </w:rPr>
            </w:pPr>
          </w:p>
        </w:tc>
        <w:tc>
          <w:tcPr>
            <w:tcW w:w="1583" w:type="dxa"/>
          </w:tcPr>
          <w:p w14:paraId="3425C17C" w14:textId="791A821B" w:rsidR="00A05224" w:rsidRPr="00BF6337" w:rsidRDefault="00A05224" w:rsidP="00A05224">
            <w:pPr>
              <w:pStyle w:val="TextoPrincipal"/>
              <w:spacing w:line="240" w:lineRule="auto"/>
              <w:ind w:firstLine="0"/>
              <w:jc w:val="center"/>
              <w:rPr>
                <w:sz w:val="20"/>
                <w:szCs w:val="20"/>
              </w:rPr>
            </w:pPr>
            <w:r w:rsidRPr="00BF6337">
              <w:rPr>
                <w:sz w:val="20"/>
                <w:szCs w:val="20"/>
              </w:rPr>
              <w:t>Aumento de participación de población adolescente en las actividades de la biblioteca</w:t>
            </w:r>
          </w:p>
        </w:tc>
        <w:tc>
          <w:tcPr>
            <w:tcW w:w="1746" w:type="dxa"/>
          </w:tcPr>
          <w:p w14:paraId="3F02750E"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 xml:space="preserve">Posible participación </w:t>
            </w:r>
          </w:p>
          <w:p w14:paraId="2E9A8018" w14:textId="77777777"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Frecuencia de la participación</w:t>
            </w:r>
          </w:p>
          <w:p w14:paraId="277C7ACE" w14:textId="6C846819" w:rsidR="00A05224" w:rsidRPr="00BF6337" w:rsidRDefault="00A05224" w:rsidP="00BC60F2">
            <w:pPr>
              <w:pStyle w:val="Prrafodelista"/>
              <w:numPr>
                <w:ilvl w:val="0"/>
                <w:numId w:val="11"/>
              </w:numPr>
              <w:ind w:left="175" w:hanging="175"/>
              <w:jc w:val="center"/>
              <w:rPr>
                <w:rFonts w:cs="Times New Roman"/>
                <w:sz w:val="20"/>
                <w:szCs w:val="20"/>
                <w:lang w:val="es-HN"/>
              </w:rPr>
            </w:pPr>
            <w:r w:rsidRPr="00BF6337">
              <w:rPr>
                <w:sz w:val="20"/>
                <w:szCs w:val="20"/>
                <w:lang w:val="es-HN"/>
              </w:rPr>
              <w:t>Diversidad de actividades en las que participa</w:t>
            </w:r>
          </w:p>
        </w:tc>
        <w:tc>
          <w:tcPr>
            <w:tcW w:w="1433" w:type="dxa"/>
          </w:tcPr>
          <w:p w14:paraId="6D7FF29F" w14:textId="4BE41C70" w:rsidR="00A05224" w:rsidRPr="00BF6337" w:rsidRDefault="00AA1584" w:rsidP="00A05224">
            <w:pPr>
              <w:pStyle w:val="TextoPrincipal"/>
              <w:spacing w:line="240" w:lineRule="auto"/>
              <w:ind w:firstLine="0"/>
              <w:jc w:val="center"/>
              <w:rPr>
                <w:sz w:val="20"/>
                <w:szCs w:val="20"/>
              </w:rPr>
            </w:pPr>
            <w:r w:rsidRPr="00BF6337">
              <w:rPr>
                <w:sz w:val="20"/>
                <w:szCs w:val="20"/>
              </w:rPr>
              <w:t xml:space="preserve">1 </w:t>
            </w:r>
            <w:r w:rsidR="00DF4C6A" w:rsidRPr="00BF6337">
              <w:rPr>
                <w:sz w:val="20"/>
                <w:szCs w:val="20"/>
              </w:rPr>
              <w:t>ítem</w:t>
            </w:r>
          </w:p>
        </w:tc>
      </w:tr>
    </w:tbl>
    <w:p w14:paraId="2A9CBADE" w14:textId="43C7672E" w:rsidR="00E95687" w:rsidRPr="00BF6337" w:rsidRDefault="002A5467" w:rsidP="00A94B2A">
      <w:pPr>
        <w:pStyle w:val="TextoPrincipal"/>
      </w:pPr>
      <w:r w:rsidRPr="00BF6337">
        <w:rPr>
          <w:noProof/>
        </w:rPr>
        <mc:AlternateContent>
          <mc:Choice Requires="wps">
            <w:drawing>
              <wp:anchor distT="0" distB="0" distL="114300" distR="114300" simplePos="0" relativeHeight="251473920" behindDoc="1" locked="0" layoutInCell="1" allowOverlap="1" wp14:anchorId="1FE8E816" wp14:editId="5EA60569">
                <wp:simplePos x="0" y="0"/>
                <wp:positionH relativeFrom="margin">
                  <wp:posOffset>10160</wp:posOffset>
                </wp:positionH>
                <wp:positionV relativeFrom="paragraph">
                  <wp:posOffset>45247</wp:posOffset>
                </wp:positionV>
                <wp:extent cx="1644650" cy="173355"/>
                <wp:effectExtent l="0" t="0" r="0" b="0"/>
                <wp:wrapSquare wrapText="bothSides"/>
                <wp:docPr id="1081290287" name="Cuadro de texto 1081290287"/>
                <wp:cNvGraphicFramePr/>
                <a:graphic xmlns:a="http://schemas.openxmlformats.org/drawingml/2006/main">
                  <a:graphicData uri="http://schemas.microsoft.com/office/word/2010/wordprocessingShape">
                    <wps:wsp>
                      <wps:cNvSpPr txBox="1"/>
                      <wps:spPr>
                        <a:xfrm>
                          <a:off x="0" y="0"/>
                          <a:ext cx="1644650" cy="173355"/>
                        </a:xfrm>
                        <a:prstGeom prst="rect">
                          <a:avLst/>
                        </a:prstGeom>
                        <a:solidFill>
                          <a:prstClr val="white"/>
                        </a:solidFill>
                        <a:ln>
                          <a:noFill/>
                        </a:ln>
                      </wps:spPr>
                      <wps:txbx>
                        <w:txbxContent>
                          <w:p w14:paraId="6BB6AB11" w14:textId="417A175E" w:rsidR="002A5467" w:rsidRPr="00A3165A" w:rsidRDefault="002A5467" w:rsidP="002A546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E8E816" id="Cuadro de texto 1081290287" o:spid="_x0000_s1051" type="#_x0000_t202" style="position:absolute;left:0;text-align:left;margin-left:.8pt;margin-top:3.55pt;width:129.5pt;height:13.65pt;z-index:-251842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" stroked="f">
                <v:textbox inset="0,0,0,0">
                  <w:txbxContent>
                    <w:p w14:paraId="6BB6AB11" w14:textId="417A175E" w:rsidR="002A5467" w:rsidRPr="00A3165A" w:rsidRDefault="002A5467" w:rsidP="002A5467">
                      <w:pPr>
                        <w:rPr>
                          <w:sz w:val="20"/>
                          <w:szCs w:val="18"/>
                          <w:lang w:val="es-HN"/>
                        </w:rPr>
                      </w:pPr>
                      <w:r>
                        <w:rPr>
                          <w:sz w:val="20"/>
                          <w:szCs w:val="18"/>
                          <w:lang w:val="es-HN"/>
                        </w:rPr>
                        <w:t>Fuente: Propia, 2023</w:t>
                      </w:r>
                    </w:p>
                  </w:txbxContent>
                </v:textbox>
                <w10:wrap type="square" anchorx="margin"/>
              </v:shape>
            </w:pict>
          </mc:Fallback>
        </mc:AlternateContent>
      </w:r>
    </w:p>
    <w:p w14:paraId="00B956F5" w14:textId="17BC375F" w:rsidR="008476DB" w:rsidRPr="00BF6337" w:rsidRDefault="00A871DB" w:rsidP="00BC60F2">
      <w:pPr>
        <w:pStyle w:val="Ttulo3"/>
        <w:numPr>
          <w:ilvl w:val="2"/>
          <w:numId w:val="3"/>
        </w:numPr>
        <w:ind w:left="1134" w:hanging="567"/>
        <w:rPr>
          <w:lang w:val="es-HN"/>
        </w:rPr>
      </w:pPr>
      <w:bookmarkStart w:id="140" w:name="_Toc157520299"/>
      <w:r w:rsidRPr="00BF6337">
        <w:rPr>
          <w:lang w:val="es-HN"/>
        </w:rPr>
        <w:lastRenderedPageBreak/>
        <w:t>ESQUEMA DE VARIABLES DE ESTUDIO</w:t>
      </w:r>
      <w:bookmarkEnd w:id="140"/>
    </w:p>
    <w:p w14:paraId="4B3F94D9" w14:textId="54FBA366" w:rsidR="00256900" w:rsidRPr="00BF6337" w:rsidRDefault="00610ACD" w:rsidP="000A598B">
      <w:pPr>
        <w:pStyle w:val="TextoPrincipal"/>
        <w:ind w:firstLine="0"/>
      </w:pPr>
      <w:r w:rsidRPr="00BF6337">
        <w:rPr>
          <w:noProof/>
        </w:rPr>
        <mc:AlternateContent>
          <mc:Choice Requires="wps">
            <w:drawing>
              <wp:anchor distT="0" distB="0" distL="114300" distR="114300" simplePos="0" relativeHeight="251479040" behindDoc="1" locked="0" layoutInCell="1" allowOverlap="1" wp14:anchorId="1F335DE9" wp14:editId="63401869">
                <wp:simplePos x="0" y="0"/>
                <wp:positionH relativeFrom="margin">
                  <wp:posOffset>912495</wp:posOffset>
                </wp:positionH>
                <wp:positionV relativeFrom="paragraph">
                  <wp:posOffset>4319905</wp:posOffset>
                </wp:positionV>
                <wp:extent cx="3780155" cy="286385"/>
                <wp:effectExtent l="0" t="0" r="0" b="0"/>
                <wp:wrapSquare wrapText="bothSides"/>
                <wp:docPr id="673827898" name="Cuadro de texto 673827898"/>
                <wp:cNvGraphicFramePr/>
                <a:graphic xmlns:a="http://schemas.openxmlformats.org/drawingml/2006/main">
                  <a:graphicData uri="http://schemas.microsoft.com/office/word/2010/wordprocessingShape">
                    <wps:wsp>
                      <wps:cNvSpPr txBox="1"/>
                      <wps:spPr>
                        <a:xfrm>
                          <a:off x="0" y="0"/>
                          <a:ext cx="3780155" cy="286385"/>
                        </a:xfrm>
                        <a:prstGeom prst="rect">
                          <a:avLst/>
                        </a:prstGeom>
                        <a:solidFill>
                          <a:prstClr val="white"/>
                        </a:solidFill>
                        <a:ln>
                          <a:noFill/>
                        </a:ln>
                      </wps:spPr>
                      <wps:txbx>
                        <w:txbxContent>
                          <w:p w14:paraId="074470DF" w14:textId="77777777" w:rsidR="002A5467" w:rsidRPr="00A3165A" w:rsidRDefault="002A5467" w:rsidP="002A546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335DE9" id="Cuadro de texto 673827898" o:spid="_x0000_s1052" type="#_x0000_t202" style="position:absolute;left:0;text-align:left;margin-left:71.85pt;margin-top:340.15pt;width:297.65pt;height:22.55pt;z-index:-251837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" stroked="f">
                <v:textbox inset="0,0,0,0">
                  <w:txbxContent>
                    <w:p w14:paraId="074470DF" w14:textId="77777777" w:rsidR="002A5467" w:rsidRPr="00A3165A" w:rsidRDefault="002A5467" w:rsidP="002A5467">
                      <w:pPr>
                        <w:rPr>
                          <w:sz w:val="20"/>
                          <w:szCs w:val="18"/>
                          <w:lang w:val="es-HN"/>
                        </w:rPr>
                      </w:pPr>
                      <w:r>
                        <w:rPr>
                          <w:sz w:val="20"/>
                          <w:szCs w:val="18"/>
                          <w:lang w:val="es-HN"/>
                        </w:rPr>
                        <w:t>Fuente: Propia, 2023</w:t>
                      </w:r>
                    </w:p>
                  </w:txbxContent>
                </v:textbox>
                <w10:wrap type="square" anchorx="margin"/>
              </v:shape>
            </w:pict>
          </mc:Fallback>
        </mc:AlternateContent>
      </w:r>
      <w:r w:rsidRPr="00BF6337">
        <w:rPr>
          <w:noProof/>
        </w:rPr>
        <w:drawing>
          <wp:anchor distT="0" distB="0" distL="114300" distR="114300" simplePos="0" relativeHeight="251490304" behindDoc="0" locked="0" layoutInCell="1" allowOverlap="1" wp14:anchorId="2E70ABEA" wp14:editId="54B86030">
            <wp:simplePos x="0" y="0"/>
            <wp:positionH relativeFrom="margin">
              <wp:align>center</wp:align>
            </wp:positionH>
            <wp:positionV relativeFrom="paragraph">
              <wp:posOffset>4445</wp:posOffset>
            </wp:positionV>
            <wp:extent cx="4144010" cy="4144010"/>
            <wp:effectExtent l="0" t="0" r="8890" b="8890"/>
            <wp:wrapSquare wrapText="bothSides"/>
            <wp:docPr id="1810866359"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866359" name="Imagen 1" descr="Imagen que contiene Tabla&#10;&#10;Descripción generada automáticamente"/>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144010" cy="41440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330F4" w:rsidRPr="00BF6337">
        <w:rPr>
          <w:noProof/>
        </w:rPr>
        <mc:AlternateContent>
          <mc:Choice Requires="wps">
            <w:drawing>
              <wp:anchor distT="0" distB="0" distL="114300" distR="114300" simplePos="0" relativeHeight="251412480" behindDoc="0" locked="0" layoutInCell="1" allowOverlap="1" wp14:anchorId="734B52E3" wp14:editId="0824CFCC">
                <wp:simplePos x="0" y="0"/>
                <wp:positionH relativeFrom="margin">
                  <wp:posOffset>914400</wp:posOffset>
                </wp:positionH>
                <wp:positionV relativeFrom="paragraph">
                  <wp:posOffset>4133519</wp:posOffset>
                </wp:positionV>
                <wp:extent cx="4107815" cy="262255"/>
                <wp:effectExtent l="0" t="0" r="6985" b="4445"/>
                <wp:wrapTopAndBottom/>
                <wp:docPr id="791806315" name="Cuadro de texto 1"/>
                <wp:cNvGraphicFramePr/>
                <a:graphic xmlns:a="http://schemas.openxmlformats.org/drawingml/2006/main">
                  <a:graphicData uri="http://schemas.microsoft.com/office/word/2010/wordprocessingShape">
                    <wps:wsp>
                      <wps:cNvSpPr txBox="1"/>
                      <wps:spPr>
                        <a:xfrm>
                          <a:off x="0" y="0"/>
                          <a:ext cx="4107815" cy="262255"/>
                        </a:xfrm>
                        <a:prstGeom prst="rect">
                          <a:avLst/>
                        </a:prstGeom>
                        <a:solidFill>
                          <a:prstClr val="white"/>
                        </a:solidFill>
                        <a:ln>
                          <a:noFill/>
                        </a:ln>
                      </wps:spPr>
                      <wps:txbx>
                        <w:txbxContent>
                          <w:p w14:paraId="36CD8BD7" w14:textId="31F1C8A5" w:rsidR="00C330F4" w:rsidRPr="00C824D4" w:rsidRDefault="00C330F4" w:rsidP="00C330F4">
                            <w:pPr>
                              <w:pStyle w:val="Descripcin"/>
                              <w:rPr>
                                <w:rFonts w:cs="Times New Roman"/>
                                <w:b/>
                                <w:bCs/>
                                <w:i w:val="0"/>
                                <w:iCs w:val="0"/>
                                <w:noProof/>
                                <w:color w:val="auto"/>
                                <w:sz w:val="36"/>
                                <w:szCs w:val="36"/>
                                <w:lang w:val="es-HN"/>
                              </w:rPr>
                            </w:pPr>
                            <w:bookmarkStart w:id="141" w:name="_Toc156119702"/>
                            <w:r w:rsidRPr="00C824D4">
                              <w:rPr>
                                <w:b/>
                                <w:bCs/>
                                <w:i w:val="0"/>
                                <w:iCs w:val="0"/>
                                <w:color w:val="auto"/>
                                <w:sz w:val="24"/>
                                <w:szCs w:val="24"/>
                                <w:lang w:val="es-HN"/>
                              </w:rPr>
                              <w:t xml:space="preserve">Figura </w:t>
                            </w:r>
                            <w:r w:rsidRPr="00C330F4">
                              <w:rPr>
                                <w:b/>
                                <w:bCs/>
                                <w:i w:val="0"/>
                                <w:iCs w:val="0"/>
                                <w:color w:val="auto"/>
                                <w:sz w:val="24"/>
                                <w:szCs w:val="24"/>
                              </w:rPr>
                              <w:fldChar w:fldCharType="begin"/>
                            </w:r>
                            <w:r w:rsidRPr="00C824D4">
                              <w:rPr>
                                <w:b/>
                                <w:bCs/>
                                <w:i w:val="0"/>
                                <w:iCs w:val="0"/>
                                <w:color w:val="auto"/>
                                <w:sz w:val="24"/>
                                <w:szCs w:val="24"/>
                                <w:lang w:val="es-HN"/>
                              </w:rPr>
                              <w:instrText xml:space="preserve"> SEQ Figura \* ARABIC </w:instrText>
                            </w:r>
                            <w:r w:rsidRPr="00C330F4">
                              <w:rPr>
                                <w:b/>
                                <w:bCs/>
                                <w:i w:val="0"/>
                                <w:iCs w:val="0"/>
                                <w:color w:val="auto"/>
                                <w:sz w:val="24"/>
                                <w:szCs w:val="24"/>
                              </w:rPr>
                              <w:fldChar w:fldCharType="separate"/>
                            </w:r>
                            <w:r w:rsidR="006F3CBE">
                              <w:rPr>
                                <w:b/>
                                <w:bCs/>
                                <w:i w:val="0"/>
                                <w:iCs w:val="0"/>
                                <w:noProof/>
                                <w:color w:val="auto"/>
                                <w:sz w:val="24"/>
                                <w:szCs w:val="24"/>
                                <w:lang w:val="es-HN"/>
                              </w:rPr>
                              <w:t>12</w:t>
                            </w:r>
                            <w:r w:rsidRPr="00C330F4">
                              <w:rPr>
                                <w:b/>
                                <w:bCs/>
                                <w:i w:val="0"/>
                                <w:iCs w:val="0"/>
                                <w:color w:val="auto"/>
                                <w:sz w:val="24"/>
                                <w:szCs w:val="24"/>
                              </w:rPr>
                              <w:fldChar w:fldCharType="end"/>
                            </w:r>
                            <w:r w:rsidRPr="00C824D4">
                              <w:rPr>
                                <w:b/>
                                <w:bCs/>
                                <w:i w:val="0"/>
                                <w:iCs w:val="0"/>
                                <w:color w:val="auto"/>
                                <w:sz w:val="24"/>
                                <w:szCs w:val="24"/>
                                <w:lang w:val="es-HN"/>
                              </w:rPr>
                              <w:t xml:space="preserve"> </w:t>
                            </w:r>
                            <w:r w:rsidR="00C824D4" w:rsidRPr="00C824D4">
                              <w:rPr>
                                <w:b/>
                                <w:bCs/>
                                <w:i w:val="0"/>
                                <w:iCs w:val="0"/>
                                <w:color w:val="auto"/>
                                <w:sz w:val="24"/>
                                <w:szCs w:val="24"/>
                                <w:lang w:val="es-HN"/>
                              </w:rPr>
                              <w:t>– Esquema de variables de e</w:t>
                            </w:r>
                            <w:r w:rsidR="00C824D4">
                              <w:rPr>
                                <w:b/>
                                <w:bCs/>
                                <w:i w:val="0"/>
                                <w:iCs w:val="0"/>
                                <w:color w:val="auto"/>
                                <w:sz w:val="24"/>
                                <w:szCs w:val="24"/>
                                <w:lang w:val="es-HN"/>
                              </w:rPr>
                              <w:t>studio</w:t>
                            </w:r>
                            <w:bookmarkEnd w:id="1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4B52E3" id="Cuadro de texto 1" o:spid="_x0000_s1053" type="#_x0000_t202" style="position:absolute;left:0;text-align:left;margin-left:1in;margin-top:325.45pt;width:323.45pt;height:20.65pt;z-index:2514124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" stroked="f">
                <v:textbox inset="0,0,0,0">
                  <w:txbxContent>
                    <w:p w14:paraId="36CD8BD7" w14:textId="31F1C8A5" w:rsidR="00C330F4" w:rsidRPr="00C824D4" w:rsidRDefault="00C330F4" w:rsidP="00C330F4">
                      <w:pPr>
                        <w:pStyle w:val="Descripcin"/>
                        <w:rPr>
                          <w:rFonts w:cs="Times New Roman"/>
                          <w:b/>
                          <w:bCs/>
                          <w:i w:val="0"/>
                          <w:iCs w:val="0"/>
                          <w:noProof/>
                          <w:color w:val="auto"/>
                          <w:sz w:val="36"/>
                          <w:szCs w:val="36"/>
                          <w:lang w:val="es-HN"/>
                        </w:rPr>
                      </w:pPr>
                      <w:bookmarkStart w:id="142" w:name="_Toc156119702"/>
                      <w:r w:rsidRPr="00C824D4">
                        <w:rPr>
                          <w:b/>
                          <w:bCs/>
                          <w:i w:val="0"/>
                          <w:iCs w:val="0"/>
                          <w:color w:val="auto"/>
                          <w:sz w:val="24"/>
                          <w:szCs w:val="24"/>
                          <w:lang w:val="es-HN"/>
                        </w:rPr>
                        <w:t xml:space="preserve">Figura </w:t>
                      </w:r>
                      <w:r w:rsidRPr="00C330F4">
                        <w:rPr>
                          <w:b/>
                          <w:bCs/>
                          <w:i w:val="0"/>
                          <w:iCs w:val="0"/>
                          <w:color w:val="auto"/>
                          <w:sz w:val="24"/>
                          <w:szCs w:val="24"/>
                        </w:rPr>
                        <w:fldChar w:fldCharType="begin"/>
                      </w:r>
                      <w:r w:rsidRPr="00C824D4">
                        <w:rPr>
                          <w:b/>
                          <w:bCs/>
                          <w:i w:val="0"/>
                          <w:iCs w:val="0"/>
                          <w:color w:val="auto"/>
                          <w:sz w:val="24"/>
                          <w:szCs w:val="24"/>
                          <w:lang w:val="es-HN"/>
                        </w:rPr>
                        <w:instrText xml:space="preserve"> SEQ Figura \* ARABIC </w:instrText>
                      </w:r>
                      <w:r w:rsidRPr="00C330F4">
                        <w:rPr>
                          <w:b/>
                          <w:bCs/>
                          <w:i w:val="0"/>
                          <w:iCs w:val="0"/>
                          <w:color w:val="auto"/>
                          <w:sz w:val="24"/>
                          <w:szCs w:val="24"/>
                        </w:rPr>
                        <w:fldChar w:fldCharType="separate"/>
                      </w:r>
                      <w:r w:rsidR="006F3CBE">
                        <w:rPr>
                          <w:b/>
                          <w:bCs/>
                          <w:i w:val="0"/>
                          <w:iCs w:val="0"/>
                          <w:noProof/>
                          <w:color w:val="auto"/>
                          <w:sz w:val="24"/>
                          <w:szCs w:val="24"/>
                          <w:lang w:val="es-HN"/>
                        </w:rPr>
                        <w:t>12</w:t>
                      </w:r>
                      <w:r w:rsidRPr="00C330F4">
                        <w:rPr>
                          <w:b/>
                          <w:bCs/>
                          <w:i w:val="0"/>
                          <w:iCs w:val="0"/>
                          <w:color w:val="auto"/>
                          <w:sz w:val="24"/>
                          <w:szCs w:val="24"/>
                        </w:rPr>
                        <w:fldChar w:fldCharType="end"/>
                      </w:r>
                      <w:r w:rsidRPr="00C824D4">
                        <w:rPr>
                          <w:b/>
                          <w:bCs/>
                          <w:i w:val="0"/>
                          <w:iCs w:val="0"/>
                          <w:color w:val="auto"/>
                          <w:sz w:val="24"/>
                          <w:szCs w:val="24"/>
                          <w:lang w:val="es-HN"/>
                        </w:rPr>
                        <w:t xml:space="preserve"> </w:t>
                      </w:r>
                      <w:r w:rsidR="00C824D4" w:rsidRPr="00C824D4">
                        <w:rPr>
                          <w:b/>
                          <w:bCs/>
                          <w:i w:val="0"/>
                          <w:iCs w:val="0"/>
                          <w:color w:val="auto"/>
                          <w:sz w:val="24"/>
                          <w:szCs w:val="24"/>
                          <w:lang w:val="es-HN"/>
                        </w:rPr>
                        <w:t>– Esquema de variables de e</w:t>
                      </w:r>
                      <w:r w:rsidR="00C824D4">
                        <w:rPr>
                          <w:b/>
                          <w:bCs/>
                          <w:i w:val="0"/>
                          <w:iCs w:val="0"/>
                          <w:color w:val="auto"/>
                          <w:sz w:val="24"/>
                          <w:szCs w:val="24"/>
                          <w:lang w:val="es-HN"/>
                        </w:rPr>
                        <w:t>studio</w:t>
                      </w:r>
                      <w:bookmarkEnd w:id="142"/>
                    </w:p>
                  </w:txbxContent>
                </v:textbox>
                <w10:wrap type="topAndBottom" anchorx="margin"/>
              </v:shape>
            </w:pict>
          </mc:Fallback>
        </mc:AlternateContent>
      </w:r>
    </w:p>
    <w:p w14:paraId="2874AEF6" w14:textId="5AAE9B73" w:rsidR="008476DB" w:rsidRPr="00BF6337" w:rsidRDefault="00A871DB" w:rsidP="00BC60F2">
      <w:pPr>
        <w:pStyle w:val="Ttulo3"/>
        <w:numPr>
          <w:ilvl w:val="2"/>
          <w:numId w:val="10"/>
        </w:numPr>
        <w:tabs>
          <w:tab w:val="left" w:pos="1134"/>
        </w:tabs>
        <w:spacing w:line="360" w:lineRule="auto"/>
        <w:ind w:left="1287"/>
        <w:rPr>
          <w:lang w:val="es-HN"/>
        </w:rPr>
      </w:pPr>
      <w:bookmarkStart w:id="143" w:name="_Toc157520300"/>
      <w:r w:rsidRPr="00BF6337">
        <w:rPr>
          <w:lang w:val="es-HN"/>
        </w:rPr>
        <w:t>OPERACIONALIZACIÓN DE LAS VARIABLES</w:t>
      </w:r>
      <w:bookmarkEnd w:id="143"/>
    </w:p>
    <w:p w14:paraId="20202858" w14:textId="512F6EAB" w:rsidR="007A0F32" w:rsidRPr="00BF6337" w:rsidRDefault="00843DCF" w:rsidP="008476DB">
      <w:pPr>
        <w:pStyle w:val="TextoPrincipal"/>
      </w:pPr>
      <w:r w:rsidRPr="00BF6337">
        <w:t>La operacionalización de variables es una parte esencial en la planificación y ejecución de esta investigación. Este proceso de</w:t>
      </w:r>
      <w:r w:rsidR="00243D34" w:rsidRPr="00BF6337">
        <w:t xml:space="preserve"> </w:t>
      </w:r>
      <w:r w:rsidRPr="00BF6337">
        <w:t>talla la manera precisa en que los conceptos se traducirán a medidas cuantificables y observables.</w:t>
      </w:r>
      <w:r w:rsidR="008A4F9C" w:rsidRPr="00BF6337">
        <w:t xml:space="preserve"> La meticulosa definición y medición de estas variables garantizará la obtención de datos significativos y relevantes para el análisis posterior, permitiendo así, evaluar de manera efectiva el impacto del proyecto en la población adolescente de las bibliotecas comunitarias</w:t>
      </w:r>
    </w:p>
    <w:p w14:paraId="6634E081" w14:textId="245532F9" w:rsidR="00DC120A" w:rsidRPr="00BF6337" w:rsidRDefault="00DC120A" w:rsidP="00DC120A">
      <w:pPr>
        <w:pStyle w:val="Descripcin"/>
        <w:keepNext/>
        <w:rPr>
          <w:b/>
          <w:bCs/>
          <w:i w:val="0"/>
          <w:iCs w:val="0"/>
          <w:color w:val="auto"/>
          <w:sz w:val="24"/>
          <w:szCs w:val="24"/>
          <w:lang w:val="es-HN"/>
        </w:rPr>
      </w:pPr>
      <w:bookmarkStart w:id="144" w:name="_Toc156119747"/>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3</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Operacionalización de variables</w:t>
      </w:r>
      <w:bookmarkEnd w:id="144"/>
    </w:p>
    <w:tbl>
      <w:tblPr>
        <w:tblStyle w:val="Tablaconcuadrcula1clara"/>
        <w:tblW w:w="0" w:type="auto"/>
        <w:jc w:val="center"/>
        <w:tblLook w:val="0420" w:firstRow="1" w:lastRow="0" w:firstColumn="0" w:lastColumn="0" w:noHBand="0" w:noVBand="1"/>
      </w:tblPr>
      <w:tblGrid>
        <w:gridCol w:w="2128"/>
        <w:gridCol w:w="1860"/>
        <w:gridCol w:w="1756"/>
        <w:gridCol w:w="2161"/>
        <w:gridCol w:w="1445"/>
      </w:tblGrid>
      <w:tr w:rsidR="00F33DA9" w:rsidRPr="00BF6337" w14:paraId="183871C7" w14:textId="1D1497BF" w:rsidTr="00AB6781">
        <w:trPr>
          <w:cnfStyle w:val="100000000000" w:firstRow="1" w:lastRow="0" w:firstColumn="0" w:lastColumn="0" w:oddVBand="0" w:evenVBand="0" w:oddHBand="0" w:evenHBand="0" w:firstRowFirstColumn="0" w:firstRowLastColumn="0" w:lastRowFirstColumn="0" w:lastRowLastColumn="0"/>
          <w:jc w:val="center"/>
        </w:trPr>
        <w:tc>
          <w:tcPr>
            <w:tcW w:w="2128" w:type="dxa"/>
          </w:tcPr>
          <w:p w14:paraId="56F70AF4" w14:textId="6BD57C55" w:rsidR="00F33DA9" w:rsidRPr="00BF6337" w:rsidRDefault="00F33DA9" w:rsidP="00AA1584">
            <w:pPr>
              <w:pStyle w:val="TextoPrincipal"/>
              <w:spacing w:line="240" w:lineRule="auto"/>
              <w:ind w:firstLine="0"/>
              <w:jc w:val="center"/>
              <w:rPr>
                <w:sz w:val="20"/>
                <w:szCs w:val="20"/>
              </w:rPr>
            </w:pPr>
            <w:r w:rsidRPr="00BF6337">
              <w:rPr>
                <w:sz w:val="20"/>
                <w:szCs w:val="20"/>
              </w:rPr>
              <w:t>Variables</w:t>
            </w:r>
          </w:p>
        </w:tc>
        <w:tc>
          <w:tcPr>
            <w:tcW w:w="1860" w:type="dxa"/>
          </w:tcPr>
          <w:p w14:paraId="5E6C0775" w14:textId="044D01C5" w:rsidR="00F33DA9" w:rsidRPr="00BF6337" w:rsidRDefault="00F33DA9" w:rsidP="00AA1584">
            <w:pPr>
              <w:pStyle w:val="TextoPrincipal"/>
              <w:spacing w:line="240" w:lineRule="auto"/>
              <w:ind w:firstLine="0"/>
              <w:jc w:val="center"/>
              <w:rPr>
                <w:sz w:val="20"/>
                <w:szCs w:val="20"/>
              </w:rPr>
            </w:pPr>
            <w:r w:rsidRPr="00BF6337">
              <w:rPr>
                <w:sz w:val="20"/>
                <w:szCs w:val="20"/>
              </w:rPr>
              <w:t>Definición Conceptual</w:t>
            </w:r>
          </w:p>
        </w:tc>
        <w:tc>
          <w:tcPr>
            <w:tcW w:w="1756" w:type="dxa"/>
          </w:tcPr>
          <w:p w14:paraId="1C855074" w14:textId="5CC582A5" w:rsidR="00F33DA9" w:rsidRPr="00BF6337" w:rsidRDefault="00F33DA9" w:rsidP="00AA1584">
            <w:pPr>
              <w:pStyle w:val="TextoPrincipal"/>
              <w:spacing w:line="240" w:lineRule="auto"/>
              <w:ind w:firstLine="0"/>
              <w:jc w:val="center"/>
              <w:rPr>
                <w:sz w:val="20"/>
                <w:szCs w:val="20"/>
              </w:rPr>
            </w:pPr>
            <w:r w:rsidRPr="00BF6337">
              <w:rPr>
                <w:sz w:val="20"/>
                <w:szCs w:val="20"/>
              </w:rPr>
              <w:t>Definición Operacional</w:t>
            </w:r>
          </w:p>
        </w:tc>
        <w:tc>
          <w:tcPr>
            <w:tcW w:w="2161" w:type="dxa"/>
          </w:tcPr>
          <w:p w14:paraId="71670504" w14:textId="5149EFE7" w:rsidR="00F33DA9" w:rsidRPr="00BF6337" w:rsidRDefault="00F33DA9" w:rsidP="00AA1584">
            <w:pPr>
              <w:pStyle w:val="TextoPrincipal"/>
              <w:spacing w:line="240" w:lineRule="auto"/>
              <w:ind w:firstLine="0"/>
              <w:jc w:val="center"/>
              <w:rPr>
                <w:sz w:val="20"/>
                <w:szCs w:val="20"/>
              </w:rPr>
            </w:pPr>
            <w:r w:rsidRPr="00BF6337">
              <w:rPr>
                <w:sz w:val="20"/>
                <w:szCs w:val="20"/>
              </w:rPr>
              <w:t>Dimensiones</w:t>
            </w:r>
          </w:p>
        </w:tc>
        <w:tc>
          <w:tcPr>
            <w:tcW w:w="1445" w:type="dxa"/>
          </w:tcPr>
          <w:p w14:paraId="3A0E4EFB" w14:textId="53EC0C67" w:rsidR="00F33DA9" w:rsidRPr="00BF6337" w:rsidRDefault="00F33DA9" w:rsidP="00AA1584">
            <w:pPr>
              <w:pStyle w:val="TextoPrincipal"/>
              <w:spacing w:line="240" w:lineRule="auto"/>
              <w:ind w:firstLine="0"/>
              <w:jc w:val="center"/>
              <w:rPr>
                <w:sz w:val="20"/>
                <w:szCs w:val="20"/>
              </w:rPr>
            </w:pPr>
            <w:r w:rsidRPr="00BF6337">
              <w:rPr>
                <w:sz w:val="20"/>
                <w:szCs w:val="20"/>
              </w:rPr>
              <w:t>Ítems</w:t>
            </w:r>
          </w:p>
        </w:tc>
      </w:tr>
      <w:tr w:rsidR="00F33DA9" w:rsidRPr="00BF6337" w14:paraId="7E958650" w14:textId="31327D14" w:rsidTr="00AB6781">
        <w:trPr>
          <w:jc w:val="center"/>
        </w:trPr>
        <w:tc>
          <w:tcPr>
            <w:tcW w:w="2128" w:type="dxa"/>
          </w:tcPr>
          <w:p w14:paraId="48719491" w14:textId="4E444146" w:rsidR="00F33DA9" w:rsidRPr="00BF6337" w:rsidRDefault="009D373B" w:rsidP="00AA1584">
            <w:pPr>
              <w:pStyle w:val="TextoPrincipal"/>
              <w:spacing w:line="240" w:lineRule="auto"/>
              <w:ind w:firstLine="0"/>
              <w:jc w:val="center"/>
              <w:rPr>
                <w:sz w:val="20"/>
                <w:szCs w:val="20"/>
              </w:rPr>
            </w:pPr>
            <w:r w:rsidRPr="00BF6337">
              <w:rPr>
                <w:sz w:val="20"/>
                <w:szCs w:val="20"/>
              </w:rPr>
              <w:t>Interés actual por la lectura</w:t>
            </w:r>
          </w:p>
        </w:tc>
        <w:tc>
          <w:tcPr>
            <w:tcW w:w="1860" w:type="dxa"/>
            <w:shd w:val="clear" w:color="auto" w:fill="auto"/>
          </w:tcPr>
          <w:p w14:paraId="485D5E22" w14:textId="040195B0" w:rsidR="00F33DA9" w:rsidRPr="00BF6337" w:rsidRDefault="00A0448D" w:rsidP="00AA1584">
            <w:pPr>
              <w:pStyle w:val="TextoPrincipal"/>
              <w:spacing w:line="240" w:lineRule="auto"/>
              <w:ind w:firstLine="0"/>
              <w:jc w:val="center"/>
              <w:rPr>
                <w:sz w:val="20"/>
                <w:szCs w:val="20"/>
              </w:rPr>
            </w:pPr>
            <w:r w:rsidRPr="00BF6337">
              <w:rPr>
                <w:sz w:val="20"/>
                <w:szCs w:val="20"/>
              </w:rPr>
              <w:t>Nivel de atención o motivación que tiene una persona hacia la lectura en la actualidad</w:t>
            </w:r>
          </w:p>
        </w:tc>
        <w:tc>
          <w:tcPr>
            <w:tcW w:w="1756" w:type="dxa"/>
          </w:tcPr>
          <w:p w14:paraId="6B3A551F" w14:textId="2EE65469" w:rsidR="00F33DA9" w:rsidRPr="00BF6337" w:rsidRDefault="00894241" w:rsidP="00AA1584">
            <w:pPr>
              <w:jc w:val="center"/>
              <w:rPr>
                <w:rFonts w:cs="Times New Roman"/>
                <w:sz w:val="20"/>
                <w:szCs w:val="20"/>
                <w:lang w:val="es-HN"/>
              </w:rPr>
            </w:pPr>
            <w:r w:rsidRPr="00BF6337">
              <w:rPr>
                <w:rFonts w:cs="Times New Roman"/>
                <w:sz w:val="20"/>
                <w:szCs w:val="20"/>
                <w:lang w:val="es-HN"/>
              </w:rPr>
              <w:t>Puntuación de 1 a 5 en una escala Likert, donde 1 es mínimo interés y 5 es máximo interés</w:t>
            </w:r>
          </w:p>
        </w:tc>
        <w:tc>
          <w:tcPr>
            <w:tcW w:w="2161" w:type="dxa"/>
          </w:tcPr>
          <w:p w14:paraId="043AEB10" w14:textId="77777777" w:rsidR="00F33DA9" w:rsidRPr="00BF6337" w:rsidRDefault="00014BA7"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Frecuencia de lectura</w:t>
            </w:r>
          </w:p>
          <w:p w14:paraId="4566EE5A" w14:textId="14BEFDC9" w:rsidR="00014BA7" w:rsidRPr="00BF6337" w:rsidRDefault="002046B7"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Género favorito</w:t>
            </w:r>
          </w:p>
          <w:p w14:paraId="0FC888EA" w14:textId="777FBFF2" w:rsidR="005512ED" w:rsidRPr="00BF6337" w:rsidRDefault="005512ED"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Motivación intrínseca: curiosidad, placer, desafío</w:t>
            </w:r>
          </w:p>
          <w:p w14:paraId="67FD21EA" w14:textId="77777777" w:rsidR="006C2654" w:rsidRPr="00BF6337" w:rsidRDefault="006C2654"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lastRenderedPageBreak/>
              <w:t>Por responsabilidad</w:t>
            </w:r>
          </w:p>
          <w:p w14:paraId="40F127ED" w14:textId="4FDCF5D7" w:rsidR="007458C0" w:rsidRPr="00BF6337" w:rsidRDefault="00BA347C" w:rsidP="00BC60F2">
            <w:pPr>
              <w:pStyle w:val="Prrafodelista"/>
              <w:numPr>
                <w:ilvl w:val="0"/>
                <w:numId w:val="16"/>
              </w:numPr>
              <w:ind w:left="88" w:hanging="142"/>
              <w:jc w:val="center"/>
              <w:rPr>
                <w:rFonts w:cs="Times New Roman"/>
                <w:sz w:val="20"/>
                <w:szCs w:val="20"/>
                <w:lang w:val="es-HN"/>
              </w:rPr>
            </w:pPr>
            <w:r w:rsidRPr="00BF6337">
              <w:rPr>
                <w:rFonts w:cs="Times New Roman"/>
                <w:sz w:val="20"/>
                <w:szCs w:val="20"/>
                <w:lang w:val="es-HN"/>
              </w:rPr>
              <w:t>Redes sociales</w:t>
            </w:r>
          </w:p>
        </w:tc>
        <w:tc>
          <w:tcPr>
            <w:tcW w:w="1445" w:type="dxa"/>
          </w:tcPr>
          <w:p w14:paraId="78F5392F" w14:textId="6CEEB769" w:rsidR="00F33DA9" w:rsidRPr="00BF6337" w:rsidRDefault="00250FAB" w:rsidP="00AA1584">
            <w:pPr>
              <w:pStyle w:val="Prrafodelista"/>
              <w:ind w:left="175"/>
              <w:jc w:val="center"/>
              <w:rPr>
                <w:rFonts w:cs="Times New Roman"/>
                <w:sz w:val="20"/>
                <w:szCs w:val="20"/>
                <w:lang w:val="es-HN"/>
              </w:rPr>
            </w:pPr>
            <w:r w:rsidRPr="00BF6337">
              <w:rPr>
                <w:rFonts w:cs="Times New Roman"/>
                <w:sz w:val="20"/>
                <w:szCs w:val="20"/>
                <w:lang w:val="es-HN"/>
              </w:rPr>
              <w:lastRenderedPageBreak/>
              <w:t>2</w:t>
            </w:r>
            <w:r w:rsidR="002F111B" w:rsidRPr="00BF6337">
              <w:rPr>
                <w:rFonts w:cs="Times New Roman"/>
                <w:sz w:val="20"/>
                <w:szCs w:val="20"/>
                <w:lang w:val="es-HN"/>
              </w:rPr>
              <w:t xml:space="preserve"> </w:t>
            </w:r>
            <w:r w:rsidR="00DF4C6A" w:rsidRPr="00BF6337">
              <w:rPr>
                <w:rFonts w:cs="Times New Roman"/>
                <w:sz w:val="20"/>
                <w:szCs w:val="20"/>
                <w:lang w:val="es-HN"/>
              </w:rPr>
              <w:t>ítem</w:t>
            </w:r>
          </w:p>
        </w:tc>
      </w:tr>
      <w:tr w:rsidR="00F33DA9" w:rsidRPr="00BF6337" w14:paraId="3ECAA29D" w14:textId="43FEF740" w:rsidTr="00AB6781">
        <w:trPr>
          <w:jc w:val="center"/>
        </w:trPr>
        <w:tc>
          <w:tcPr>
            <w:tcW w:w="2128" w:type="dxa"/>
          </w:tcPr>
          <w:p w14:paraId="494E9563" w14:textId="0CAEAC29" w:rsidR="00F33DA9" w:rsidRPr="00BF6337" w:rsidRDefault="00F33DA9" w:rsidP="00AA1584">
            <w:pPr>
              <w:pStyle w:val="TextoPrincipal"/>
              <w:tabs>
                <w:tab w:val="left" w:pos="1914"/>
              </w:tabs>
              <w:spacing w:line="240" w:lineRule="auto"/>
              <w:ind w:firstLine="0"/>
              <w:jc w:val="center"/>
              <w:rPr>
                <w:sz w:val="20"/>
                <w:szCs w:val="20"/>
              </w:rPr>
            </w:pPr>
            <w:r w:rsidRPr="00BF6337">
              <w:rPr>
                <w:sz w:val="20"/>
                <w:szCs w:val="20"/>
              </w:rPr>
              <w:t>Elementos clave de la lectura</w:t>
            </w:r>
          </w:p>
        </w:tc>
        <w:tc>
          <w:tcPr>
            <w:tcW w:w="1860" w:type="dxa"/>
            <w:shd w:val="clear" w:color="auto" w:fill="auto"/>
          </w:tcPr>
          <w:p w14:paraId="66C5C736" w14:textId="2B81DE3E" w:rsidR="00F33DA9" w:rsidRPr="00BF6337" w:rsidRDefault="0051420E" w:rsidP="00AA1584">
            <w:pPr>
              <w:pStyle w:val="TextoPrincipal"/>
              <w:spacing w:line="240" w:lineRule="auto"/>
              <w:ind w:firstLine="0"/>
              <w:jc w:val="center"/>
              <w:rPr>
                <w:sz w:val="20"/>
                <w:szCs w:val="20"/>
              </w:rPr>
            </w:pPr>
            <w:r w:rsidRPr="00BF6337">
              <w:rPr>
                <w:sz w:val="20"/>
                <w:szCs w:val="20"/>
              </w:rPr>
              <w:t>Componentes que contribuyen a una experiencia placentera al momento de leer</w:t>
            </w:r>
          </w:p>
        </w:tc>
        <w:tc>
          <w:tcPr>
            <w:tcW w:w="1756" w:type="dxa"/>
          </w:tcPr>
          <w:p w14:paraId="34D19CA1" w14:textId="2C7F2237" w:rsidR="00F33DA9" w:rsidRPr="00BF6337" w:rsidRDefault="0051420E" w:rsidP="00AA1584">
            <w:pPr>
              <w:jc w:val="center"/>
              <w:rPr>
                <w:rFonts w:cs="Times New Roman"/>
                <w:sz w:val="20"/>
                <w:szCs w:val="20"/>
                <w:lang w:val="es-HN"/>
              </w:rPr>
            </w:pPr>
            <w:r w:rsidRPr="00BF6337">
              <w:rPr>
                <w:rFonts w:cs="Times New Roman"/>
                <w:sz w:val="20"/>
                <w:szCs w:val="20"/>
                <w:lang w:val="es-HN"/>
              </w:rPr>
              <w:t>Identificación de elementos puntuales</w:t>
            </w:r>
            <w:r w:rsidR="008211F8" w:rsidRPr="00BF6337">
              <w:rPr>
                <w:rFonts w:cs="Times New Roman"/>
                <w:sz w:val="20"/>
                <w:szCs w:val="20"/>
                <w:lang w:val="es-HN"/>
              </w:rPr>
              <w:t xml:space="preserve"> </w:t>
            </w:r>
            <w:r w:rsidR="00B65D95" w:rsidRPr="00BF6337">
              <w:rPr>
                <w:rFonts w:cs="Times New Roman"/>
                <w:sz w:val="20"/>
                <w:szCs w:val="20"/>
                <w:lang w:val="es-HN"/>
              </w:rPr>
              <w:t>en la encuesta</w:t>
            </w:r>
          </w:p>
        </w:tc>
        <w:tc>
          <w:tcPr>
            <w:tcW w:w="2161" w:type="dxa"/>
          </w:tcPr>
          <w:p w14:paraId="76D9862B" w14:textId="4FCD9B88"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Comprensión</w:t>
            </w:r>
          </w:p>
          <w:p w14:paraId="77179B1D" w14:textId="77777777" w:rsidR="00B434A4" w:rsidRPr="00BF6337" w:rsidRDefault="00B434A4" w:rsidP="00BC60F2">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Relación con la trama/personajes</w:t>
            </w:r>
          </w:p>
          <w:p w14:paraId="4C785110" w14:textId="1B1F44E2" w:rsidR="00A33D9E" w:rsidRPr="00BF6337" w:rsidRDefault="00A17E7A" w:rsidP="00E47BFF">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Inmersión emocional</w:t>
            </w:r>
          </w:p>
        </w:tc>
        <w:tc>
          <w:tcPr>
            <w:tcW w:w="1445" w:type="dxa"/>
          </w:tcPr>
          <w:p w14:paraId="276027E5" w14:textId="503C34A9" w:rsidR="00F33DA9" w:rsidRPr="00BF6337" w:rsidRDefault="002F111B" w:rsidP="00AA1584">
            <w:pPr>
              <w:jc w:val="center"/>
              <w:rPr>
                <w:rFonts w:cs="Times New Roman"/>
                <w:sz w:val="20"/>
                <w:szCs w:val="20"/>
                <w:lang w:val="es-HN"/>
              </w:rPr>
            </w:pPr>
            <w:r w:rsidRPr="00BF6337">
              <w:rPr>
                <w:rFonts w:cs="Times New Roman"/>
                <w:sz w:val="20"/>
                <w:szCs w:val="20"/>
                <w:lang w:val="es-HN"/>
              </w:rPr>
              <w:t xml:space="preserve">1 </w:t>
            </w:r>
            <w:r w:rsidR="00DF4C6A" w:rsidRPr="00BF6337">
              <w:rPr>
                <w:rFonts w:cs="Times New Roman"/>
                <w:sz w:val="20"/>
                <w:szCs w:val="20"/>
                <w:lang w:val="es-HN"/>
              </w:rPr>
              <w:t>ítem</w:t>
            </w:r>
          </w:p>
        </w:tc>
      </w:tr>
      <w:tr w:rsidR="00F33DA9" w:rsidRPr="00BF6337" w14:paraId="07749877" w14:textId="6FC384B1" w:rsidTr="00AB6781">
        <w:trPr>
          <w:jc w:val="center"/>
        </w:trPr>
        <w:tc>
          <w:tcPr>
            <w:tcW w:w="2128" w:type="dxa"/>
          </w:tcPr>
          <w:p w14:paraId="240F62AF" w14:textId="77777777" w:rsidR="00F33DA9" w:rsidRPr="00BF6337" w:rsidRDefault="00F33DA9" w:rsidP="00AA1584">
            <w:pPr>
              <w:jc w:val="center"/>
              <w:rPr>
                <w:rFonts w:cs="Times New Roman"/>
                <w:sz w:val="20"/>
                <w:szCs w:val="20"/>
                <w:lang w:val="es-HN"/>
              </w:rPr>
            </w:pPr>
            <w:r w:rsidRPr="00BF6337">
              <w:rPr>
                <w:rFonts w:cs="Times New Roman"/>
                <w:sz w:val="20"/>
                <w:szCs w:val="20"/>
                <w:lang w:val="es-HN"/>
              </w:rPr>
              <w:t>Elementos clave del pensamiento crítico</w:t>
            </w:r>
          </w:p>
          <w:p w14:paraId="7ECD25AA" w14:textId="77777777" w:rsidR="00F33DA9" w:rsidRPr="00BF6337" w:rsidRDefault="00F33DA9" w:rsidP="00AA1584">
            <w:pPr>
              <w:pStyle w:val="TextoPrincipal"/>
              <w:spacing w:line="240" w:lineRule="auto"/>
              <w:ind w:firstLine="0"/>
              <w:jc w:val="center"/>
              <w:rPr>
                <w:sz w:val="20"/>
                <w:szCs w:val="20"/>
              </w:rPr>
            </w:pPr>
          </w:p>
        </w:tc>
        <w:tc>
          <w:tcPr>
            <w:tcW w:w="1860" w:type="dxa"/>
            <w:shd w:val="clear" w:color="auto" w:fill="auto"/>
          </w:tcPr>
          <w:p w14:paraId="1F2AF9A6" w14:textId="7790152F" w:rsidR="00F33DA9" w:rsidRPr="00BF6337" w:rsidRDefault="00B434A4" w:rsidP="00AA1584">
            <w:pPr>
              <w:pStyle w:val="TextoPrincipal"/>
              <w:spacing w:line="240" w:lineRule="auto"/>
              <w:ind w:firstLine="0"/>
              <w:jc w:val="center"/>
              <w:rPr>
                <w:sz w:val="20"/>
                <w:szCs w:val="20"/>
              </w:rPr>
            </w:pPr>
            <w:r w:rsidRPr="00BF6337">
              <w:rPr>
                <w:sz w:val="20"/>
                <w:szCs w:val="20"/>
              </w:rPr>
              <w:t>Componentes que definen la habilidad para analizar, evaluar y/o sintetizar información</w:t>
            </w:r>
          </w:p>
        </w:tc>
        <w:tc>
          <w:tcPr>
            <w:tcW w:w="1756" w:type="dxa"/>
          </w:tcPr>
          <w:p w14:paraId="2F288F0F" w14:textId="53167B3F" w:rsidR="00F33DA9" w:rsidRPr="00BF6337" w:rsidRDefault="0049342A" w:rsidP="00AA1584">
            <w:pPr>
              <w:jc w:val="center"/>
              <w:rPr>
                <w:rFonts w:cs="Times New Roman"/>
                <w:sz w:val="20"/>
                <w:szCs w:val="20"/>
                <w:lang w:val="es-HN"/>
              </w:rPr>
            </w:pPr>
            <w:r w:rsidRPr="00BF6337">
              <w:rPr>
                <w:rFonts w:cs="Times New Roman"/>
                <w:sz w:val="20"/>
                <w:szCs w:val="20"/>
                <w:lang w:val="es-HN"/>
              </w:rPr>
              <w:t>Identificación de elementos puntuale</w:t>
            </w:r>
            <w:r w:rsidR="00B65D95" w:rsidRPr="00BF6337">
              <w:rPr>
                <w:rFonts w:cs="Times New Roman"/>
                <w:sz w:val="20"/>
                <w:szCs w:val="20"/>
                <w:lang w:val="es-HN"/>
              </w:rPr>
              <w:t>s en la encuesta</w:t>
            </w:r>
          </w:p>
        </w:tc>
        <w:tc>
          <w:tcPr>
            <w:tcW w:w="2161" w:type="dxa"/>
          </w:tcPr>
          <w:p w14:paraId="2696540B" w14:textId="635971FF"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Análisis</w:t>
            </w:r>
            <w:r w:rsidR="0049342A" w:rsidRPr="00BF6337">
              <w:rPr>
                <w:rFonts w:cs="Times New Roman"/>
                <w:sz w:val="20"/>
                <w:szCs w:val="20"/>
                <w:lang w:val="es-HN"/>
              </w:rPr>
              <w:t xml:space="preserve"> de la información</w:t>
            </w:r>
          </w:p>
          <w:p w14:paraId="7022E782"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Evaluación</w:t>
            </w:r>
          </w:p>
          <w:p w14:paraId="3BB922DE" w14:textId="77777777" w:rsidR="00F33DA9" w:rsidRPr="00BF6337" w:rsidRDefault="0049342A" w:rsidP="00BC60F2">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Sintetización de información</w:t>
            </w:r>
          </w:p>
          <w:p w14:paraId="25D45206" w14:textId="77777777" w:rsidR="00247046" w:rsidRPr="00BF6337" w:rsidRDefault="00247046" w:rsidP="00BC60F2">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Reflexión</w:t>
            </w:r>
            <w:r w:rsidR="00ED4964" w:rsidRPr="00BF6337">
              <w:rPr>
                <w:rFonts w:cs="Times New Roman"/>
                <w:sz w:val="20"/>
                <w:szCs w:val="20"/>
                <w:lang w:val="es-HN"/>
              </w:rPr>
              <w:t>/aplicación</w:t>
            </w:r>
          </w:p>
          <w:p w14:paraId="4EB817C4" w14:textId="23168293" w:rsidR="002E351B" w:rsidRPr="00BF6337" w:rsidRDefault="002E351B" w:rsidP="00BC60F2">
            <w:pPr>
              <w:pStyle w:val="Prrafodelista"/>
              <w:numPr>
                <w:ilvl w:val="0"/>
                <w:numId w:val="12"/>
              </w:numPr>
              <w:ind w:left="175" w:hanging="175"/>
              <w:jc w:val="center"/>
              <w:rPr>
                <w:rFonts w:cs="Times New Roman"/>
                <w:sz w:val="20"/>
                <w:szCs w:val="20"/>
                <w:lang w:val="es-HN"/>
              </w:rPr>
            </w:pPr>
            <w:r w:rsidRPr="00BF6337">
              <w:rPr>
                <w:rFonts w:cs="Times New Roman"/>
                <w:sz w:val="20"/>
                <w:szCs w:val="20"/>
                <w:lang w:val="es-HN"/>
              </w:rPr>
              <w:t>Introspección</w:t>
            </w:r>
          </w:p>
        </w:tc>
        <w:tc>
          <w:tcPr>
            <w:tcW w:w="1445" w:type="dxa"/>
          </w:tcPr>
          <w:p w14:paraId="3AC671D0" w14:textId="38557CEA" w:rsidR="00F33DA9" w:rsidRPr="00BF6337" w:rsidRDefault="002F111B" w:rsidP="00AA1584">
            <w:pPr>
              <w:jc w:val="center"/>
              <w:rPr>
                <w:rFonts w:cs="Times New Roman"/>
                <w:sz w:val="20"/>
                <w:szCs w:val="20"/>
                <w:lang w:val="es-HN"/>
              </w:rPr>
            </w:pPr>
            <w:r w:rsidRPr="00BF6337">
              <w:rPr>
                <w:rFonts w:cs="Times New Roman"/>
                <w:sz w:val="20"/>
                <w:szCs w:val="20"/>
                <w:lang w:val="es-HN"/>
              </w:rPr>
              <w:t xml:space="preserve">1 </w:t>
            </w:r>
            <w:r w:rsidR="00DF4C6A" w:rsidRPr="00BF6337">
              <w:rPr>
                <w:rFonts w:cs="Times New Roman"/>
                <w:sz w:val="20"/>
                <w:szCs w:val="20"/>
                <w:lang w:val="es-HN"/>
              </w:rPr>
              <w:t>ítem</w:t>
            </w:r>
          </w:p>
        </w:tc>
      </w:tr>
      <w:tr w:rsidR="00F33DA9" w:rsidRPr="00BF6337" w14:paraId="7C9B9201" w14:textId="7FC77A7C" w:rsidTr="00AB6781">
        <w:trPr>
          <w:jc w:val="center"/>
        </w:trPr>
        <w:tc>
          <w:tcPr>
            <w:tcW w:w="2128" w:type="dxa"/>
          </w:tcPr>
          <w:p w14:paraId="484425D2" w14:textId="773D2D7E" w:rsidR="00F33DA9" w:rsidRPr="00BF6337" w:rsidRDefault="00F33DA9" w:rsidP="00AA1584">
            <w:pPr>
              <w:jc w:val="center"/>
              <w:rPr>
                <w:rFonts w:cs="Times New Roman"/>
                <w:sz w:val="20"/>
                <w:szCs w:val="20"/>
                <w:lang w:val="es-HN"/>
              </w:rPr>
            </w:pPr>
            <w:r w:rsidRPr="00BF6337">
              <w:rPr>
                <w:rFonts w:cs="Times New Roman"/>
                <w:sz w:val="20"/>
                <w:szCs w:val="20"/>
                <w:lang w:val="es-HN"/>
              </w:rPr>
              <w:t>Principales desafíos en la lectura</w:t>
            </w:r>
          </w:p>
        </w:tc>
        <w:tc>
          <w:tcPr>
            <w:tcW w:w="1860" w:type="dxa"/>
            <w:shd w:val="clear" w:color="auto" w:fill="auto"/>
          </w:tcPr>
          <w:p w14:paraId="796BD2C9" w14:textId="37D45380" w:rsidR="00F33DA9" w:rsidRPr="00BF6337" w:rsidRDefault="0049342A" w:rsidP="00AA1584">
            <w:pPr>
              <w:pStyle w:val="TextoPrincipal"/>
              <w:spacing w:line="240" w:lineRule="auto"/>
              <w:ind w:firstLine="0"/>
              <w:jc w:val="center"/>
              <w:rPr>
                <w:sz w:val="20"/>
                <w:szCs w:val="20"/>
              </w:rPr>
            </w:pPr>
            <w:r w:rsidRPr="00BF6337">
              <w:rPr>
                <w:sz w:val="20"/>
                <w:szCs w:val="20"/>
              </w:rPr>
              <w:t>Barreras o dificultades más comunes que las personas encuentran al leer</w:t>
            </w:r>
          </w:p>
        </w:tc>
        <w:tc>
          <w:tcPr>
            <w:tcW w:w="1756" w:type="dxa"/>
          </w:tcPr>
          <w:p w14:paraId="2928D9FD" w14:textId="53A95F5D" w:rsidR="00F33DA9" w:rsidRPr="00BF6337" w:rsidRDefault="004740CE" w:rsidP="00AA1584">
            <w:pPr>
              <w:pStyle w:val="Prrafodelista"/>
              <w:ind w:left="175"/>
              <w:jc w:val="center"/>
              <w:rPr>
                <w:rFonts w:cs="Times New Roman"/>
                <w:sz w:val="20"/>
                <w:szCs w:val="20"/>
                <w:lang w:val="es-HN"/>
              </w:rPr>
            </w:pPr>
            <w:r w:rsidRPr="00BF6337">
              <w:rPr>
                <w:rFonts w:cs="Times New Roman"/>
                <w:sz w:val="20"/>
                <w:szCs w:val="20"/>
                <w:lang w:val="es-HN"/>
              </w:rPr>
              <w:t xml:space="preserve">Identificación </w:t>
            </w:r>
            <w:r w:rsidR="00BC0EB2" w:rsidRPr="00BF6337">
              <w:rPr>
                <w:rFonts w:cs="Times New Roman"/>
                <w:sz w:val="20"/>
                <w:szCs w:val="20"/>
                <w:lang w:val="es-HN"/>
              </w:rPr>
              <w:t>de desafíos puntuales valorados del 1 al 5 según prevalencia, siendo 1 nunca y 5 siempre</w:t>
            </w:r>
          </w:p>
        </w:tc>
        <w:tc>
          <w:tcPr>
            <w:tcW w:w="2161" w:type="dxa"/>
          </w:tcPr>
          <w:p w14:paraId="702A01C2" w14:textId="0B8930FC"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Poco acceso a libros</w:t>
            </w:r>
          </w:p>
          <w:p w14:paraId="16926B43"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Falta de motivación</w:t>
            </w:r>
          </w:p>
          <w:p w14:paraId="0A299F84"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Libros poco interesantes</w:t>
            </w:r>
          </w:p>
          <w:p w14:paraId="78C570C6"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Catálogo desactualizado</w:t>
            </w:r>
          </w:p>
          <w:p w14:paraId="12311119" w14:textId="77777777" w:rsidR="00247046" w:rsidRPr="00BF6337" w:rsidRDefault="00247046"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Comprensión de vocabulario</w:t>
            </w:r>
          </w:p>
          <w:p w14:paraId="231B01D1" w14:textId="77777777" w:rsidR="00247046" w:rsidRPr="00BF6337" w:rsidRDefault="00247046"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Nivel de atención sostenida</w:t>
            </w:r>
          </w:p>
          <w:p w14:paraId="227A8494" w14:textId="7E1AD412" w:rsidR="00F71DEB" w:rsidRPr="00BF6337" w:rsidRDefault="00D43F0E"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Grosor del libro/Tamaño</w:t>
            </w:r>
          </w:p>
          <w:p w14:paraId="30E23BDE" w14:textId="77777777" w:rsidR="00E94830" w:rsidRPr="00BF6337" w:rsidRDefault="00A60FAD"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La modalidad de lectura</w:t>
            </w:r>
          </w:p>
          <w:p w14:paraId="38825FA2" w14:textId="4016247A" w:rsidR="002B2915" w:rsidRPr="00BF6337" w:rsidRDefault="0046546D"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Influencia de bibliotecarias en la población</w:t>
            </w:r>
          </w:p>
        </w:tc>
        <w:tc>
          <w:tcPr>
            <w:tcW w:w="1445" w:type="dxa"/>
          </w:tcPr>
          <w:p w14:paraId="22B2F27E" w14:textId="00F0F40F" w:rsidR="00F33DA9" w:rsidRPr="00BF6337" w:rsidRDefault="004B3F71" w:rsidP="00AA1584">
            <w:pPr>
              <w:jc w:val="center"/>
              <w:rPr>
                <w:rFonts w:cs="Times New Roman"/>
                <w:sz w:val="20"/>
                <w:szCs w:val="20"/>
                <w:lang w:val="es-HN"/>
              </w:rPr>
            </w:pPr>
            <w:r w:rsidRPr="00BF6337">
              <w:rPr>
                <w:rFonts w:cs="Times New Roman"/>
                <w:sz w:val="20"/>
                <w:szCs w:val="20"/>
                <w:lang w:val="es-HN"/>
              </w:rPr>
              <w:t>1</w:t>
            </w:r>
            <w:r w:rsidR="002F111B" w:rsidRPr="00BF6337">
              <w:rPr>
                <w:rFonts w:cs="Times New Roman"/>
                <w:sz w:val="20"/>
                <w:szCs w:val="20"/>
                <w:lang w:val="es-HN"/>
              </w:rPr>
              <w:t xml:space="preserve"> </w:t>
            </w:r>
            <w:r w:rsidR="00DF4C6A" w:rsidRPr="00BF6337">
              <w:rPr>
                <w:rFonts w:cs="Times New Roman"/>
                <w:sz w:val="20"/>
                <w:szCs w:val="20"/>
                <w:lang w:val="es-HN"/>
              </w:rPr>
              <w:t>ítem</w:t>
            </w:r>
          </w:p>
        </w:tc>
      </w:tr>
      <w:tr w:rsidR="00143037" w:rsidRPr="00BF6337" w14:paraId="07C76C47" w14:textId="77777777" w:rsidTr="00AB6781">
        <w:trPr>
          <w:jc w:val="center"/>
        </w:trPr>
        <w:tc>
          <w:tcPr>
            <w:tcW w:w="2128" w:type="dxa"/>
          </w:tcPr>
          <w:p w14:paraId="3ADCF2F9" w14:textId="5CF923F9" w:rsidR="00143037" w:rsidRPr="00BF6337" w:rsidRDefault="00143037" w:rsidP="00AA1584">
            <w:pPr>
              <w:jc w:val="center"/>
              <w:rPr>
                <w:rFonts w:cs="Times New Roman"/>
                <w:sz w:val="20"/>
                <w:szCs w:val="20"/>
                <w:lang w:val="es-HN"/>
              </w:rPr>
            </w:pPr>
            <w:r w:rsidRPr="00BF6337">
              <w:rPr>
                <w:rFonts w:cs="Times New Roman"/>
                <w:sz w:val="20"/>
                <w:szCs w:val="20"/>
                <w:lang w:val="es-HN"/>
              </w:rPr>
              <w:t>Principales beneficios de las guías</w:t>
            </w:r>
          </w:p>
        </w:tc>
        <w:tc>
          <w:tcPr>
            <w:tcW w:w="1860" w:type="dxa"/>
            <w:shd w:val="clear" w:color="auto" w:fill="auto"/>
          </w:tcPr>
          <w:p w14:paraId="49620DB4" w14:textId="5B817189" w:rsidR="00143037" w:rsidRPr="00BF6337" w:rsidRDefault="00143037" w:rsidP="00AA1584">
            <w:pPr>
              <w:pStyle w:val="TextoPrincipal"/>
              <w:spacing w:line="240" w:lineRule="auto"/>
              <w:ind w:firstLine="0"/>
              <w:jc w:val="center"/>
              <w:rPr>
                <w:sz w:val="20"/>
                <w:szCs w:val="20"/>
              </w:rPr>
            </w:pPr>
            <w:r w:rsidRPr="00BF6337">
              <w:rPr>
                <w:sz w:val="20"/>
                <w:szCs w:val="20"/>
              </w:rPr>
              <w:t>Impactos y/o resultados positivos esperados que se anticipen al desarrollo de las guías diseñadas para potenciar pensamiento crítico a través de la lectura en adolescentes</w:t>
            </w:r>
          </w:p>
        </w:tc>
        <w:tc>
          <w:tcPr>
            <w:tcW w:w="1756" w:type="dxa"/>
          </w:tcPr>
          <w:p w14:paraId="51B484A9" w14:textId="3AED86F0" w:rsidR="00143037" w:rsidRPr="00BF6337" w:rsidRDefault="00197C3F" w:rsidP="00AA1584">
            <w:pPr>
              <w:pStyle w:val="Prrafodelista"/>
              <w:ind w:left="175"/>
              <w:jc w:val="center"/>
              <w:rPr>
                <w:rFonts w:cs="Times New Roman"/>
                <w:sz w:val="20"/>
                <w:szCs w:val="20"/>
                <w:lang w:val="es-HN"/>
              </w:rPr>
            </w:pPr>
            <w:r w:rsidRPr="00BF6337">
              <w:rPr>
                <w:rFonts w:cs="Times New Roman"/>
                <w:sz w:val="20"/>
                <w:szCs w:val="20"/>
                <w:lang w:val="es-HN"/>
              </w:rPr>
              <w:t>Identificación de los impactos y/o resultados esperados según interés</w:t>
            </w:r>
          </w:p>
        </w:tc>
        <w:tc>
          <w:tcPr>
            <w:tcW w:w="2161" w:type="dxa"/>
          </w:tcPr>
          <w:p w14:paraId="127F0A16" w14:textId="77777777" w:rsidR="00143037" w:rsidRPr="00BF6337" w:rsidRDefault="00381E77"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Participación social</w:t>
            </w:r>
          </w:p>
          <w:p w14:paraId="4C0A0761" w14:textId="77777777" w:rsidR="00381E77" w:rsidRPr="00BF6337" w:rsidRDefault="00381E77"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Evaluación de pensamiento crítico</w:t>
            </w:r>
          </w:p>
          <w:p w14:paraId="6CA21A3C" w14:textId="6646A9E4" w:rsidR="00381E77" w:rsidRPr="00BF6337" w:rsidRDefault="00381E77"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Beneficios en la lectura</w:t>
            </w:r>
          </w:p>
          <w:p w14:paraId="1552322C" w14:textId="78E2EE66" w:rsidR="00381E77" w:rsidRPr="00BF6337" w:rsidRDefault="00381E77"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Relación entre pares</w:t>
            </w:r>
          </w:p>
        </w:tc>
        <w:tc>
          <w:tcPr>
            <w:tcW w:w="1445" w:type="dxa"/>
          </w:tcPr>
          <w:p w14:paraId="0D5B6F3F" w14:textId="2008E25C" w:rsidR="00143037" w:rsidRPr="00BF6337" w:rsidRDefault="00AA1584" w:rsidP="00AA1584">
            <w:pPr>
              <w:jc w:val="center"/>
              <w:rPr>
                <w:rFonts w:cs="Times New Roman"/>
                <w:sz w:val="20"/>
                <w:szCs w:val="20"/>
                <w:lang w:val="es-HN"/>
              </w:rPr>
            </w:pPr>
            <w:r w:rsidRPr="00BF6337">
              <w:rPr>
                <w:rFonts w:cs="Times New Roman"/>
                <w:sz w:val="20"/>
                <w:szCs w:val="20"/>
                <w:lang w:val="es-HN"/>
              </w:rPr>
              <w:t xml:space="preserve">2 </w:t>
            </w:r>
            <w:r w:rsidR="00DF4C6A" w:rsidRPr="00BF6337">
              <w:rPr>
                <w:rFonts w:cs="Times New Roman"/>
                <w:sz w:val="20"/>
                <w:szCs w:val="20"/>
                <w:lang w:val="es-HN"/>
              </w:rPr>
              <w:t>ítems</w:t>
            </w:r>
          </w:p>
        </w:tc>
      </w:tr>
      <w:tr w:rsidR="00143037" w:rsidRPr="00BF6337" w14:paraId="5C344F7B" w14:textId="77777777" w:rsidTr="00AB6781">
        <w:trPr>
          <w:jc w:val="center"/>
        </w:trPr>
        <w:tc>
          <w:tcPr>
            <w:tcW w:w="2128" w:type="dxa"/>
          </w:tcPr>
          <w:p w14:paraId="769B2977" w14:textId="429DC1CF" w:rsidR="00143037" w:rsidRPr="00BF6337" w:rsidRDefault="00381E77" w:rsidP="00AA1584">
            <w:pPr>
              <w:jc w:val="center"/>
              <w:rPr>
                <w:rFonts w:cs="Times New Roman"/>
                <w:sz w:val="20"/>
                <w:szCs w:val="20"/>
                <w:lang w:val="es-HN"/>
              </w:rPr>
            </w:pPr>
            <w:r w:rsidRPr="00BF6337">
              <w:rPr>
                <w:rFonts w:cs="Times New Roman"/>
                <w:sz w:val="20"/>
                <w:szCs w:val="20"/>
                <w:lang w:val="es-HN"/>
              </w:rPr>
              <w:t>Aumento de la participación de población adolescente en las actividades de la biblioteca</w:t>
            </w:r>
          </w:p>
        </w:tc>
        <w:tc>
          <w:tcPr>
            <w:tcW w:w="1860" w:type="dxa"/>
            <w:shd w:val="clear" w:color="auto" w:fill="auto"/>
          </w:tcPr>
          <w:p w14:paraId="3992B27E" w14:textId="1B7BF8AD" w:rsidR="00143037" w:rsidRPr="00BF6337" w:rsidRDefault="00381E77" w:rsidP="00AA1584">
            <w:pPr>
              <w:pStyle w:val="TextoPrincipal"/>
              <w:spacing w:line="240" w:lineRule="auto"/>
              <w:ind w:firstLine="0"/>
              <w:jc w:val="center"/>
              <w:rPr>
                <w:sz w:val="20"/>
                <w:szCs w:val="20"/>
              </w:rPr>
            </w:pPr>
            <w:r w:rsidRPr="00BF6337">
              <w:rPr>
                <w:sz w:val="20"/>
                <w:szCs w:val="20"/>
              </w:rPr>
              <w:t>Incremento cuantitativo de asistencia de adolescentes a las bibliotecas Riecken</w:t>
            </w:r>
          </w:p>
        </w:tc>
        <w:tc>
          <w:tcPr>
            <w:tcW w:w="1756" w:type="dxa"/>
          </w:tcPr>
          <w:p w14:paraId="4BD653C7" w14:textId="7BD6C6B0" w:rsidR="00143037" w:rsidRPr="00BF6337" w:rsidRDefault="008924CB" w:rsidP="00AA1584">
            <w:pPr>
              <w:jc w:val="center"/>
              <w:rPr>
                <w:rFonts w:cs="Times New Roman"/>
                <w:sz w:val="20"/>
                <w:szCs w:val="20"/>
                <w:lang w:val="es-HN"/>
              </w:rPr>
            </w:pPr>
            <w:r w:rsidRPr="00BF6337">
              <w:rPr>
                <w:rFonts w:cs="Times New Roman"/>
                <w:sz w:val="20"/>
                <w:szCs w:val="20"/>
                <w:lang w:val="es-HN"/>
              </w:rPr>
              <w:t>Pregunta cerrada sobre aumento de visitas por el desarrollo de un proyecto de lectura</w:t>
            </w:r>
          </w:p>
        </w:tc>
        <w:tc>
          <w:tcPr>
            <w:tcW w:w="2161" w:type="dxa"/>
          </w:tcPr>
          <w:p w14:paraId="3999564A" w14:textId="3FF06EEA" w:rsidR="00143037" w:rsidRPr="00BF6337" w:rsidRDefault="008924CB"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Posible participación</w:t>
            </w:r>
          </w:p>
          <w:p w14:paraId="214F60B1" w14:textId="77777777" w:rsidR="008924CB" w:rsidRPr="00BF6337" w:rsidRDefault="008924CB"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Frecuencia de la participación</w:t>
            </w:r>
          </w:p>
          <w:p w14:paraId="7858E87C" w14:textId="6D6778F2" w:rsidR="008924CB" w:rsidRPr="00BF6337" w:rsidRDefault="008924CB"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Diversidad de actividades en las que participa</w:t>
            </w:r>
          </w:p>
        </w:tc>
        <w:tc>
          <w:tcPr>
            <w:tcW w:w="1445" w:type="dxa"/>
          </w:tcPr>
          <w:p w14:paraId="05DBCC2B" w14:textId="5C6A6FED" w:rsidR="00143037" w:rsidRPr="00BF6337" w:rsidRDefault="00AA1584" w:rsidP="00AA1584">
            <w:pPr>
              <w:jc w:val="center"/>
              <w:rPr>
                <w:rFonts w:cs="Times New Roman"/>
                <w:sz w:val="20"/>
                <w:szCs w:val="20"/>
                <w:lang w:val="es-HN"/>
              </w:rPr>
            </w:pPr>
            <w:r w:rsidRPr="00BF6337">
              <w:rPr>
                <w:rFonts w:cs="Times New Roman"/>
                <w:sz w:val="20"/>
                <w:szCs w:val="20"/>
                <w:lang w:val="es-HN"/>
              </w:rPr>
              <w:t xml:space="preserve">1 </w:t>
            </w:r>
            <w:r w:rsidR="00DF4C6A" w:rsidRPr="00BF6337">
              <w:rPr>
                <w:rFonts w:cs="Times New Roman"/>
                <w:sz w:val="20"/>
                <w:szCs w:val="20"/>
                <w:lang w:val="es-HN"/>
              </w:rPr>
              <w:t>ítem</w:t>
            </w:r>
          </w:p>
        </w:tc>
      </w:tr>
      <w:tr w:rsidR="00F33DA9" w:rsidRPr="00BF6337" w14:paraId="34033B73" w14:textId="3F132828" w:rsidTr="00AB6781">
        <w:trPr>
          <w:jc w:val="center"/>
        </w:trPr>
        <w:tc>
          <w:tcPr>
            <w:tcW w:w="2128" w:type="dxa"/>
          </w:tcPr>
          <w:p w14:paraId="1F09D40A" w14:textId="175A405B" w:rsidR="00F33DA9" w:rsidRPr="00BF6337" w:rsidRDefault="00F33DA9" w:rsidP="00AA1584">
            <w:pPr>
              <w:pStyle w:val="TextoPrincipal"/>
              <w:spacing w:line="240" w:lineRule="auto"/>
              <w:ind w:firstLine="0"/>
              <w:jc w:val="center"/>
              <w:rPr>
                <w:sz w:val="20"/>
                <w:szCs w:val="20"/>
              </w:rPr>
            </w:pPr>
            <w:r w:rsidRPr="00BF6337">
              <w:rPr>
                <w:sz w:val="20"/>
                <w:szCs w:val="20"/>
              </w:rPr>
              <w:t>Variable independiente</w:t>
            </w:r>
          </w:p>
        </w:tc>
        <w:tc>
          <w:tcPr>
            <w:tcW w:w="1860" w:type="dxa"/>
            <w:shd w:val="clear" w:color="auto" w:fill="auto"/>
          </w:tcPr>
          <w:p w14:paraId="5718500F" w14:textId="77777777" w:rsidR="00F33DA9" w:rsidRPr="00BF6337" w:rsidRDefault="00F33DA9" w:rsidP="00AA1584">
            <w:pPr>
              <w:pStyle w:val="TextoPrincipal"/>
              <w:spacing w:line="240" w:lineRule="auto"/>
              <w:ind w:firstLine="0"/>
              <w:jc w:val="center"/>
              <w:rPr>
                <w:sz w:val="20"/>
                <w:szCs w:val="20"/>
              </w:rPr>
            </w:pPr>
          </w:p>
        </w:tc>
        <w:tc>
          <w:tcPr>
            <w:tcW w:w="1756" w:type="dxa"/>
          </w:tcPr>
          <w:p w14:paraId="2219F265" w14:textId="77777777" w:rsidR="00F33DA9" w:rsidRPr="00BF6337" w:rsidRDefault="00F33DA9" w:rsidP="00AA1584">
            <w:pPr>
              <w:pStyle w:val="TextoPrincipal"/>
              <w:spacing w:line="240" w:lineRule="auto"/>
              <w:ind w:firstLine="0"/>
              <w:jc w:val="center"/>
              <w:rPr>
                <w:sz w:val="20"/>
                <w:szCs w:val="20"/>
              </w:rPr>
            </w:pPr>
          </w:p>
        </w:tc>
        <w:tc>
          <w:tcPr>
            <w:tcW w:w="2161" w:type="dxa"/>
          </w:tcPr>
          <w:p w14:paraId="5AC433C7" w14:textId="0C89EB70" w:rsidR="00F33DA9" w:rsidRPr="00BF6337" w:rsidRDefault="00F33DA9" w:rsidP="00AA1584">
            <w:pPr>
              <w:pStyle w:val="TextoPrincipal"/>
              <w:spacing w:line="240" w:lineRule="auto"/>
              <w:ind w:firstLine="0"/>
              <w:jc w:val="center"/>
              <w:rPr>
                <w:sz w:val="20"/>
                <w:szCs w:val="20"/>
              </w:rPr>
            </w:pPr>
          </w:p>
        </w:tc>
        <w:tc>
          <w:tcPr>
            <w:tcW w:w="1445" w:type="dxa"/>
          </w:tcPr>
          <w:p w14:paraId="5CF85B80" w14:textId="77777777" w:rsidR="00F33DA9" w:rsidRPr="00BF6337" w:rsidRDefault="00F33DA9" w:rsidP="00AA1584">
            <w:pPr>
              <w:pStyle w:val="TextoPrincipal"/>
              <w:spacing w:line="240" w:lineRule="auto"/>
              <w:ind w:firstLine="0"/>
              <w:jc w:val="center"/>
              <w:rPr>
                <w:sz w:val="20"/>
                <w:szCs w:val="20"/>
              </w:rPr>
            </w:pPr>
          </w:p>
        </w:tc>
      </w:tr>
      <w:tr w:rsidR="00F33DA9" w:rsidRPr="00BF6337" w14:paraId="3E9B7175" w14:textId="7ADECE66" w:rsidTr="00AB6781">
        <w:trPr>
          <w:jc w:val="center"/>
        </w:trPr>
        <w:tc>
          <w:tcPr>
            <w:tcW w:w="2128" w:type="dxa"/>
          </w:tcPr>
          <w:p w14:paraId="3D97D6BB" w14:textId="23F76A98" w:rsidR="00F33DA9" w:rsidRPr="00BF6337" w:rsidRDefault="00031C04" w:rsidP="00AA1584">
            <w:pPr>
              <w:pStyle w:val="TextoPrincipal"/>
              <w:spacing w:line="240" w:lineRule="auto"/>
              <w:ind w:firstLine="0"/>
              <w:jc w:val="center"/>
              <w:rPr>
                <w:sz w:val="20"/>
                <w:szCs w:val="20"/>
              </w:rPr>
            </w:pPr>
            <w:r w:rsidRPr="00BF6337">
              <w:rPr>
                <w:noProof/>
              </w:rPr>
              <mc:AlternateContent>
                <mc:Choice Requires="wps">
                  <w:drawing>
                    <wp:anchor distT="0" distB="0" distL="114300" distR="114300" simplePos="0" relativeHeight="251485184" behindDoc="1" locked="0" layoutInCell="1" allowOverlap="1" wp14:anchorId="2F8862D2" wp14:editId="3AC3B57B">
                      <wp:simplePos x="0" y="0"/>
                      <wp:positionH relativeFrom="margin">
                        <wp:posOffset>-61743</wp:posOffset>
                      </wp:positionH>
                      <wp:positionV relativeFrom="paragraph">
                        <wp:posOffset>985048</wp:posOffset>
                      </wp:positionV>
                      <wp:extent cx="1644650" cy="173355"/>
                      <wp:effectExtent l="0" t="0" r="0" b="0"/>
                      <wp:wrapNone/>
                      <wp:docPr id="641374674" name="Cuadro de texto 641374674"/>
                      <wp:cNvGraphicFramePr/>
                      <a:graphic xmlns:a="http://schemas.openxmlformats.org/drawingml/2006/main">
                        <a:graphicData uri="http://schemas.microsoft.com/office/word/2010/wordprocessingShape">
                          <wps:wsp>
                            <wps:cNvSpPr txBox="1"/>
                            <wps:spPr>
                              <a:xfrm>
                                <a:off x="0" y="0"/>
                                <a:ext cx="1644650" cy="173355"/>
                              </a:xfrm>
                              <a:prstGeom prst="rect">
                                <a:avLst/>
                              </a:prstGeom>
                              <a:solidFill>
                                <a:prstClr val="white"/>
                              </a:solidFill>
                              <a:ln>
                                <a:noFill/>
                              </a:ln>
                            </wps:spPr>
                            <wps:txbx>
                              <w:txbxContent>
                                <w:p w14:paraId="3CC4FF6F" w14:textId="77777777" w:rsidR="002A5467" w:rsidRPr="00A3165A" w:rsidRDefault="002A5467" w:rsidP="002A546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8862D2" id="Cuadro de texto 641374674" o:spid="_x0000_s1054" type="#_x0000_t202" style="position:absolute;left:0;text-align:left;margin-left:-4.85pt;margin-top:77.55pt;width:129.5pt;height:13.65pt;z-index:-251831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" stroked="f">
                      <v:textbox inset="0,0,0,0">
                        <w:txbxContent>
                          <w:p w14:paraId="3CC4FF6F" w14:textId="77777777" w:rsidR="002A5467" w:rsidRPr="00A3165A" w:rsidRDefault="002A5467" w:rsidP="002A5467">
                            <w:pPr>
                              <w:rPr>
                                <w:sz w:val="20"/>
                                <w:szCs w:val="18"/>
                                <w:lang w:val="es-HN"/>
                              </w:rPr>
                            </w:pPr>
                            <w:r>
                              <w:rPr>
                                <w:sz w:val="20"/>
                                <w:szCs w:val="18"/>
                                <w:lang w:val="es-HN"/>
                              </w:rPr>
                              <w:t>Fuente: Propia, 2023</w:t>
                            </w:r>
                          </w:p>
                        </w:txbxContent>
                      </v:textbox>
                      <w10:wrap anchorx="margin"/>
                    </v:shape>
                  </w:pict>
                </mc:Fallback>
              </mc:AlternateContent>
            </w:r>
            <w:r w:rsidR="00F33DA9" w:rsidRPr="00BF6337">
              <w:rPr>
                <w:sz w:val="20"/>
                <w:szCs w:val="20"/>
              </w:rPr>
              <w:t>Características demográficas y socioeconómicas en adolescentes</w:t>
            </w:r>
          </w:p>
        </w:tc>
        <w:tc>
          <w:tcPr>
            <w:tcW w:w="1860" w:type="dxa"/>
            <w:shd w:val="clear" w:color="auto" w:fill="auto"/>
          </w:tcPr>
          <w:p w14:paraId="05159995" w14:textId="1800EF3F" w:rsidR="00F33DA9" w:rsidRPr="00BF6337" w:rsidRDefault="00694FC0" w:rsidP="00AA1584">
            <w:pPr>
              <w:pStyle w:val="TextoPrincipal"/>
              <w:spacing w:line="240" w:lineRule="auto"/>
              <w:ind w:firstLine="0"/>
              <w:jc w:val="center"/>
              <w:rPr>
                <w:sz w:val="20"/>
                <w:szCs w:val="20"/>
              </w:rPr>
            </w:pPr>
            <w:r w:rsidRPr="00BF6337">
              <w:rPr>
                <w:sz w:val="20"/>
                <w:szCs w:val="20"/>
              </w:rPr>
              <w:t>Datos cuantitativos y cualitativos que describen a la población</w:t>
            </w:r>
          </w:p>
        </w:tc>
        <w:tc>
          <w:tcPr>
            <w:tcW w:w="1756" w:type="dxa"/>
          </w:tcPr>
          <w:p w14:paraId="79514F29" w14:textId="29418656" w:rsidR="00F33DA9" w:rsidRPr="00BF6337" w:rsidRDefault="00694FC0" w:rsidP="00AA1584">
            <w:pPr>
              <w:jc w:val="center"/>
              <w:rPr>
                <w:rFonts w:cs="Times New Roman"/>
                <w:sz w:val="20"/>
                <w:szCs w:val="20"/>
                <w:lang w:val="es-HN"/>
              </w:rPr>
            </w:pPr>
            <w:r w:rsidRPr="00BF6337">
              <w:rPr>
                <w:rFonts w:cs="Times New Roman"/>
                <w:sz w:val="20"/>
                <w:szCs w:val="20"/>
                <w:lang w:val="es-HN"/>
              </w:rPr>
              <w:t>Recopilación de datos demográficos y socioeconómicos</w:t>
            </w:r>
          </w:p>
        </w:tc>
        <w:tc>
          <w:tcPr>
            <w:tcW w:w="2161" w:type="dxa"/>
          </w:tcPr>
          <w:p w14:paraId="16C89F86" w14:textId="54AC8403"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Edad</w:t>
            </w:r>
          </w:p>
          <w:p w14:paraId="299C8D2E"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Género</w:t>
            </w:r>
          </w:p>
          <w:p w14:paraId="289776E8"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Nivel educativo</w:t>
            </w:r>
          </w:p>
          <w:p w14:paraId="0ED5130C" w14:textId="77777777" w:rsidR="00F33DA9" w:rsidRPr="00BF6337" w:rsidRDefault="00F33DA9"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Comunidad</w:t>
            </w:r>
          </w:p>
          <w:p w14:paraId="28B18DD8" w14:textId="552C8524" w:rsidR="00EB7DCC" w:rsidRPr="00BF6337" w:rsidRDefault="00502F56" w:rsidP="00BC60F2">
            <w:pPr>
              <w:pStyle w:val="Prrafodelista"/>
              <w:numPr>
                <w:ilvl w:val="0"/>
                <w:numId w:val="11"/>
              </w:numPr>
              <w:ind w:left="175" w:hanging="175"/>
              <w:jc w:val="center"/>
              <w:rPr>
                <w:rFonts w:cs="Times New Roman"/>
                <w:sz w:val="20"/>
                <w:szCs w:val="20"/>
                <w:lang w:val="es-HN"/>
              </w:rPr>
            </w:pPr>
            <w:r w:rsidRPr="00BF6337">
              <w:rPr>
                <w:rFonts w:cs="Times New Roman"/>
                <w:sz w:val="20"/>
                <w:szCs w:val="20"/>
                <w:lang w:val="es-HN"/>
              </w:rPr>
              <w:t>Distancia de la biblioteca</w:t>
            </w:r>
          </w:p>
        </w:tc>
        <w:tc>
          <w:tcPr>
            <w:tcW w:w="1445" w:type="dxa"/>
          </w:tcPr>
          <w:p w14:paraId="50A106AF" w14:textId="5F8D4501" w:rsidR="00F33DA9" w:rsidRPr="00BF6337" w:rsidRDefault="008D0085" w:rsidP="00AA1584">
            <w:pPr>
              <w:jc w:val="center"/>
              <w:rPr>
                <w:rFonts w:cs="Times New Roman"/>
                <w:sz w:val="20"/>
                <w:szCs w:val="20"/>
                <w:lang w:val="es-HN"/>
              </w:rPr>
            </w:pPr>
            <w:r w:rsidRPr="00BF6337">
              <w:rPr>
                <w:rFonts w:cs="Times New Roman"/>
                <w:sz w:val="20"/>
                <w:szCs w:val="20"/>
                <w:lang w:val="es-HN"/>
              </w:rPr>
              <w:t xml:space="preserve">5 </w:t>
            </w:r>
            <w:r w:rsidR="00DF4C6A" w:rsidRPr="00BF6337">
              <w:rPr>
                <w:rFonts w:cs="Times New Roman"/>
                <w:sz w:val="20"/>
                <w:szCs w:val="20"/>
                <w:lang w:val="es-HN"/>
              </w:rPr>
              <w:t>ítems</w:t>
            </w:r>
          </w:p>
        </w:tc>
      </w:tr>
    </w:tbl>
    <w:p w14:paraId="1C0F706B" w14:textId="0287AB54" w:rsidR="007A01EE" w:rsidRPr="00BF6337" w:rsidRDefault="00A871DB" w:rsidP="00BC60F2">
      <w:pPr>
        <w:pStyle w:val="Ttulo2"/>
        <w:numPr>
          <w:ilvl w:val="1"/>
          <w:numId w:val="3"/>
        </w:numPr>
        <w:spacing w:line="360" w:lineRule="auto"/>
        <w:rPr>
          <w:lang w:val="es-HN"/>
        </w:rPr>
      </w:pPr>
      <w:bookmarkStart w:id="145" w:name="_Toc157520301"/>
      <w:r w:rsidRPr="00BF6337">
        <w:rPr>
          <w:lang w:val="es-HN"/>
        </w:rPr>
        <w:lastRenderedPageBreak/>
        <w:t>ENFOQUE Y MÉTODOS</w:t>
      </w:r>
      <w:bookmarkEnd w:id="145"/>
    </w:p>
    <w:p w14:paraId="0F56DAC7" w14:textId="0B53AFED" w:rsidR="00F211C8" w:rsidRPr="00BF6337" w:rsidRDefault="00026921" w:rsidP="00BC60F2">
      <w:pPr>
        <w:pStyle w:val="Ttulo3"/>
        <w:numPr>
          <w:ilvl w:val="2"/>
          <w:numId w:val="3"/>
        </w:numPr>
        <w:tabs>
          <w:tab w:val="left" w:pos="851"/>
        </w:tabs>
        <w:spacing w:line="360" w:lineRule="auto"/>
        <w:ind w:left="1134" w:hanging="567"/>
        <w:rPr>
          <w:lang w:val="es-HN"/>
        </w:rPr>
      </w:pPr>
      <w:bookmarkStart w:id="146" w:name="_Toc157520302"/>
      <w:r w:rsidRPr="00BF6337">
        <w:rPr>
          <w:lang w:val="es-HN"/>
        </w:rPr>
        <w:t>ENFOQUE</w:t>
      </w:r>
      <w:bookmarkEnd w:id="146"/>
      <w:r w:rsidR="00007773" w:rsidRPr="00BF6337">
        <w:rPr>
          <w:lang w:val="es-HN"/>
        </w:rPr>
        <w:t xml:space="preserve"> </w:t>
      </w:r>
    </w:p>
    <w:p w14:paraId="5F879593" w14:textId="2E173686" w:rsidR="00C40651" w:rsidRPr="00BF6337" w:rsidRDefault="00956C5A" w:rsidP="00B05206">
      <w:pPr>
        <w:pStyle w:val="TextoPrincipal"/>
      </w:pPr>
      <w:r w:rsidRPr="00BF6337">
        <w:t xml:space="preserve">El proyecto adopta un enfoque metodológico </w:t>
      </w:r>
      <w:r w:rsidR="0070602A" w:rsidRPr="00BF6337">
        <w:t>cuantitativo</w:t>
      </w:r>
      <w:r w:rsidRPr="00BF6337">
        <w:t xml:space="preserve">, </w:t>
      </w:r>
      <w:r w:rsidR="001979C5" w:rsidRPr="00BF6337">
        <w:t xml:space="preserve">está orientado a la medición y análisis de variables de forma numérica para comprender tendencias y patrones relacionados al interés por la lectura y el fomento del pensamiento crítico en adolescentes que visitan la red de bibliotecas comunitarias Riecken en Honduras. </w:t>
      </w:r>
    </w:p>
    <w:p w14:paraId="7440D5FB" w14:textId="18691456" w:rsidR="00EB6BB5" w:rsidRPr="00BF6337" w:rsidRDefault="00EB6BB5" w:rsidP="00B05206">
      <w:pPr>
        <w:pStyle w:val="TextoPrincipal"/>
      </w:pPr>
      <w:r w:rsidRPr="00BF6337">
        <w:t>Se escoge este enfoque porque permite evaluar de forma objetiva y estadística las percepciones, actitudes, características y demás variables necesarias para la propuesta del diseño del proyecto.</w:t>
      </w:r>
    </w:p>
    <w:p w14:paraId="5A4B987F" w14:textId="57FAF98F" w:rsidR="008476DB" w:rsidRPr="00BF6337" w:rsidRDefault="00026921" w:rsidP="00BC60F2">
      <w:pPr>
        <w:pStyle w:val="Ttulo3"/>
        <w:numPr>
          <w:ilvl w:val="2"/>
          <w:numId w:val="3"/>
        </w:numPr>
        <w:spacing w:line="360" w:lineRule="auto"/>
        <w:ind w:left="1134" w:hanging="567"/>
        <w:jc w:val="both"/>
        <w:rPr>
          <w:lang w:val="es-HN"/>
        </w:rPr>
      </w:pPr>
      <w:bookmarkStart w:id="147" w:name="_Toc157520303"/>
      <w:r w:rsidRPr="00BF6337">
        <w:rPr>
          <w:lang w:val="es-HN"/>
        </w:rPr>
        <w:t>ALCANCE</w:t>
      </w:r>
      <w:bookmarkEnd w:id="147"/>
    </w:p>
    <w:p w14:paraId="7B0F171E" w14:textId="01BE486D" w:rsidR="0073282C" w:rsidRPr="00BF6337" w:rsidRDefault="0073282C" w:rsidP="00640F12">
      <w:pPr>
        <w:pStyle w:val="TextoPrincipal"/>
        <w:ind w:firstLine="708"/>
      </w:pPr>
      <w:r w:rsidRPr="00BF6337">
        <w:t>Sampieri</w:t>
      </w:r>
      <w:r w:rsidR="00824A5E" w:rsidRPr="00BF6337">
        <w:t xml:space="preserve"> (2023)</w:t>
      </w:r>
      <w:r w:rsidRPr="00BF6337">
        <w:t xml:space="preserve"> indica que </w:t>
      </w:r>
      <w:r w:rsidR="00824A5E" w:rsidRPr="00BF6337">
        <w:t>los alcances descriptivos “miden o recolectan datos y reportan información sobre diversos conceptos, variables, aspectos o dimensiones del fenómeno o problema a investigar”</w:t>
      </w:r>
    </w:p>
    <w:p w14:paraId="6E48ACA7" w14:textId="68F0DB04" w:rsidR="009434C6" w:rsidRPr="00BF6337" w:rsidRDefault="002554D3" w:rsidP="00640F12">
      <w:pPr>
        <w:pStyle w:val="TextoPrincipal"/>
        <w:ind w:firstLine="708"/>
      </w:pPr>
      <w:r w:rsidRPr="00BF6337">
        <w:t xml:space="preserve">El alcance </w:t>
      </w:r>
      <w:r w:rsidR="000F459A" w:rsidRPr="00BF6337">
        <w:t>descriptivo para el proyecto se alinea directamente con la necesidad de d</w:t>
      </w:r>
      <w:r w:rsidR="00345140" w:rsidRPr="00BF6337">
        <w:t xml:space="preserve">elimitar de forma clara los límites en la investigación. Este enfoque permite definir precisamente lo que se investiga, sus áreas de intervención y la población </w:t>
      </w:r>
      <w:r w:rsidR="009D6E66" w:rsidRPr="00BF6337">
        <w:t xml:space="preserve">que se incluirá. </w:t>
      </w:r>
    </w:p>
    <w:p w14:paraId="3B3BAA4C" w14:textId="220D62B1" w:rsidR="009D6E66" w:rsidRPr="00BF6337" w:rsidRDefault="009D6E66" w:rsidP="00640F12">
      <w:pPr>
        <w:pStyle w:val="TextoPrincipal"/>
        <w:ind w:firstLine="708"/>
      </w:pPr>
      <w:r w:rsidRPr="00BF6337">
        <w:t xml:space="preserve">Con esto se garantiza la relevancia de la información recolectada, evitando así la inclusión de elementos que no están relacionados con el propósito y resultado esperado. </w:t>
      </w:r>
    </w:p>
    <w:p w14:paraId="1B9CC61B" w14:textId="5B9CB6F5" w:rsidR="008476DB" w:rsidRPr="00BF6337" w:rsidRDefault="00026921" w:rsidP="00BC60F2">
      <w:pPr>
        <w:pStyle w:val="Ttulo3"/>
        <w:numPr>
          <w:ilvl w:val="2"/>
          <w:numId w:val="3"/>
        </w:numPr>
        <w:spacing w:line="360" w:lineRule="auto"/>
        <w:ind w:left="1134" w:hanging="567"/>
        <w:rPr>
          <w:lang w:val="es-HN"/>
        </w:rPr>
      </w:pPr>
      <w:bookmarkStart w:id="148" w:name="_Toc157520304"/>
      <w:r w:rsidRPr="00BF6337">
        <w:rPr>
          <w:lang w:val="es-HN"/>
        </w:rPr>
        <w:t>DISEÑO</w:t>
      </w:r>
      <w:bookmarkEnd w:id="148"/>
    </w:p>
    <w:p w14:paraId="1AC8F89B" w14:textId="5A18085F" w:rsidR="00713D8E" w:rsidRPr="00BF6337" w:rsidRDefault="00AA1C16" w:rsidP="002613CB">
      <w:pPr>
        <w:pStyle w:val="TextoPrincipal"/>
        <w:ind w:firstLine="708"/>
      </w:pPr>
      <w:r w:rsidRPr="00BF6337">
        <w:t xml:space="preserve">El diseño no experimental brinda una aproximación investigativa que se centra en observar, recopilar y analizar información sin intervenir en las variables estudiadas. Se escoge este diseño para mantener la naturaleza de las acciones existentes en la población adolescente que visita las bibliotecas Riecken. </w:t>
      </w:r>
    </w:p>
    <w:p w14:paraId="5C030123" w14:textId="4E3E56B9" w:rsidR="00B2200B" w:rsidRPr="00BF6337" w:rsidRDefault="00B2200B" w:rsidP="002613CB">
      <w:pPr>
        <w:pStyle w:val="TextoPrincipal"/>
        <w:ind w:firstLine="708"/>
      </w:pPr>
      <w:r w:rsidRPr="00BF6337">
        <w:t>Este diseño se selecciona para garantizar la no interferencia en las actividades regulares dentro de las bibliotecas y para preservar la autenticidad de los datos recolectados.</w:t>
      </w:r>
    </w:p>
    <w:p w14:paraId="1F07DD4C" w14:textId="172E80A3" w:rsidR="00026921" w:rsidRPr="00BF6337" w:rsidRDefault="00901D39" w:rsidP="00BC60F2">
      <w:pPr>
        <w:pStyle w:val="Ttulo3"/>
        <w:numPr>
          <w:ilvl w:val="2"/>
          <w:numId w:val="3"/>
        </w:numPr>
        <w:spacing w:line="360" w:lineRule="auto"/>
        <w:ind w:left="1134" w:hanging="567"/>
        <w:rPr>
          <w:lang w:val="es-HN"/>
        </w:rPr>
      </w:pPr>
      <w:bookmarkStart w:id="149" w:name="_Toc157520305"/>
      <w:r w:rsidRPr="00BF6337">
        <w:rPr>
          <w:lang w:val="es-HN"/>
        </w:rPr>
        <w:t>MÉTODO</w:t>
      </w:r>
      <w:bookmarkEnd w:id="149"/>
    </w:p>
    <w:p w14:paraId="02DC52AD" w14:textId="7F108C32" w:rsidR="00E90C27" w:rsidRPr="00BF6337" w:rsidRDefault="000C7FD5" w:rsidP="002613CB">
      <w:pPr>
        <w:pStyle w:val="TextoPrincipal"/>
      </w:pPr>
      <w:r w:rsidRPr="00BF6337">
        <w:t xml:space="preserve">El método descriptivo es el </w:t>
      </w:r>
      <w:r w:rsidR="004645EB" w:rsidRPr="00BF6337">
        <w:t xml:space="preserve">seleccionado </w:t>
      </w:r>
      <w:r w:rsidRPr="00BF6337">
        <w:t xml:space="preserve">para el proyecto, este método se centra en describir, caracterizar y entender fenómenos, </w:t>
      </w:r>
      <w:r w:rsidR="003468F0" w:rsidRPr="00BF6337">
        <w:t>situaciones</w:t>
      </w:r>
      <w:r w:rsidRPr="00BF6337">
        <w:t xml:space="preserve"> o necesidades tal como son, sin explicar o interpretar </w:t>
      </w:r>
      <w:r w:rsidR="003468F0" w:rsidRPr="00BF6337">
        <w:t xml:space="preserve">de forma adicional. Se aplica este </w:t>
      </w:r>
      <w:r w:rsidR="009C5657" w:rsidRPr="00BF6337">
        <w:t xml:space="preserve">método porque los objetivos planteados requieren </w:t>
      </w:r>
      <w:r w:rsidR="009C5657" w:rsidRPr="00BF6337">
        <w:lastRenderedPageBreak/>
        <w:t>una compresión precisa y detallada para orientar la creación del proyecto. Este enfoque permite tener una visión integral y detalla de la situación, para establecer bases en el diseño de la estrategia que potencie la lectura y el pensamiento crítico en adolescentes.</w:t>
      </w:r>
    </w:p>
    <w:p w14:paraId="190000C4" w14:textId="077680C1" w:rsidR="008476DB" w:rsidRPr="00BF6337" w:rsidRDefault="008476DB" w:rsidP="00BC60F2">
      <w:pPr>
        <w:pStyle w:val="TextoPrincipal"/>
        <w:numPr>
          <w:ilvl w:val="2"/>
          <w:numId w:val="3"/>
        </w:numPr>
        <w:ind w:left="1134" w:hanging="567"/>
      </w:pPr>
      <w:r w:rsidRPr="00BF6337">
        <w:t>INSTRUMENTO</w:t>
      </w:r>
    </w:p>
    <w:p w14:paraId="361E4F89" w14:textId="65668502" w:rsidR="00D66517" w:rsidRPr="00BF6337" w:rsidRDefault="00D66517" w:rsidP="00CE4578">
      <w:pPr>
        <w:pStyle w:val="TextoPrincipal"/>
        <w:ind w:firstLine="708"/>
      </w:pPr>
      <w:r w:rsidRPr="00BF6337">
        <w:t xml:space="preserve">El instrumento empleado en esta investigación </w:t>
      </w:r>
      <w:r w:rsidR="00E82958" w:rsidRPr="00BF6337">
        <w:t xml:space="preserve">serán dos </w:t>
      </w:r>
      <w:r w:rsidRPr="00BF6337">
        <w:t>encuesta</w:t>
      </w:r>
      <w:r w:rsidR="00E82958" w:rsidRPr="00BF6337">
        <w:t>s</w:t>
      </w:r>
      <w:r w:rsidRPr="00BF6337">
        <w:t xml:space="preserve"> a través de Google Forms diseñada para recopilar datos cuantitativos y cualitativos relevantes.</w:t>
      </w:r>
      <w:r w:rsidR="004645EB" w:rsidRPr="00BF6337">
        <w:t xml:space="preserve"> La primera encuesta se le aplicará a las chicas y chicos que asisten a las bibliotecas y la segunda es para las y los bibliotecarios.</w:t>
      </w:r>
      <w:r w:rsidRPr="00BF6337">
        <w:t xml:space="preserve"> </w:t>
      </w:r>
    </w:p>
    <w:p w14:paraId="3E89DDF0" w14:textId="386BE3BD" w:rsidR="007A01EE" w:rsidRPr="00BF6337" w:rsidRDefault="00A871DB" w:rsidP="00CE4578">
      <w:pPr>
        <w:pStyle w:val="Ttulo2"/>
        <w:numPr>
          <w:ilvl w:val="1"/>
          <w:numId w:val="3"/>
        </w:numPr>
        <w:spacing w:line="360" w:lineRule="auto"/>
        <w:rPr>
          <w:lang w:val="es-HN"/>
        </w:rPr>
      </w:pPr>
      <w:bookmarkStart w:id="150" w:name="_Toc157520306"/>
      <w:r w:rsidRPr="00BF6337">
        <w:rPr>
          <w:lang w:val="es-HN"/>
        </w:rPr>
        <w:t>DISEÑO DE LA INVESTIGACIÓN</w:t>
      </w:r>
      <w:bookmarkEnd w:id="150"/>
    </w:p>
    <w:p w14:paraId="4A141DEC" w14:textId="27BB8555" w:rsidR="007A01EE" w:rsidRPr="00BF6337" w:rsidRDefault="007A7846" w:rsidP="00CE4578">
      <w:pPr>
        <w:pStyle w:val="TextoPrincipal"/>
      </w:pPr>
      <w:r w:rsidRPr="00BF6337">
        <w:t xml:space="preserve">La presente investigación se desarrolla de forma meticulosa para capturar de forma integral la realidad de las bibliotecas comunitarias Riecken. En esta sección, se describe de forma detallada la población, la muestra seleccionada y la técnica de muestreo seleccionada que guiará la recopilación de datos. Este diseño ha sido concebido con el propósito de tener información representativa y contextualizada, </w:t>
      </w:r>
      <w:r w:rsidR="003715B7" w:rsidRPr="00BF6337">
        <w:t>esto permite realizar un análisis profundo de la participación adolescente en las bibliotecas.</w:t>
      </w:r>
    </w:p>
    <w:p w14:paraId="10AB3EC2" w14:textId="4DB2A7EE" w:rsidR="00B05206" w:rsidRPr="00BF6337" w:rsidRDefault="00A871DB" w:rsidP="00BC60F2">
      <w:pPr>
        <w:pStyle w:val="Ttulo3"/>
        <w:numPr>
          <w:ilvl w:val="2"/>
          <w:numId w:val="3"/>
        </w:numPr>
        <w:spacing w:line="360" w:lineRule="auto"/>
        <w:ind w:left="1134" w:hanging="567"/>
        <w:rPr>
          <w:lang w:val="es-HN"/>
        </w:rPr>
      </w:pPr>
      <w:bookmarkStart w:id="151" w:name="_Toc157520307"/>
      <w:r w:rsidRPr="00BF6337">
        <w:rPr>
          <w:lang w:val="es-HN"/>
        </w:rPr>
        <w:t>POBLACIÓN</w:t>
      </w:r>
      <w:bookmarkEnd w:id="151"/>
    </w:p>
    <w:p w14:paraId="07502AA4" w14:textId="19A98F91" w:rsidR="00A6499C" w:rsidRPr="00BF6337" w:rsidRDefault="00C8208C" w:rsidP="00AA1584">
      <w:pPr>
        <w:pStyle w:val="TextoPrincipal"/>
      </w:pPr>
      <w:r w:rsidRPr="00BF6337">
        <w:t xml:space="preserve">La </w:t>
      </w:r>
      <w:r w:rsidR="00A6499C" w:rsidRPr="00BF6337">
        <w:t>selección de la población consiste en</w:t>
      </w:r>
      <w:r w:rsidR="00211D8F" w:rsidRPr="00BF6337">
        <w:t xml:space="preserve"> ocho</w:t>
      </w:r>
      <w:r w:rsidR="00A6499C" w:rsidRPr="00BF6337">
        <w:t xml:space="preserve"> bibliotecas específicas de la red de bibliotecas comunitaria Riecken</w:t>
      </w:r>
      <w:r w:rsidR="0011114B" w:rsidRPr="00BF6337">
        <w:t xml:space="preserve"> y sus </w:t>
      </w:r>
      <w:r w:rsidR="00795888" w:rsidRPr="00BF6337">
        <w:t>diez</w:t>
      </w:r>
      <w:r w:rsidR="0011114B" w:rsidRPr="00BF6337">
        <w:t xml:space="preserve"> bibliotecarias</w:t>
      </w:r>
      <w:r w:rsidR="00A6499C" w:rsidRPr="00BF6337">
        <w:t>, esta selección se hace en base a criterios rigurosos que buscan incrementar la efectividad de la recolección de datos y garantizar la representatividad de la muestra. Estos criterios son fundamentales para el éxito del proyecto.</w:t>
      </w:r>
      <w:r w:rsidR="009C7C67" w:rsidRPr="00BF6337">
        <w:t xml:space="preserve"> Uno de ellos es que la selección de estas bibliotecas se basa en la diversidad geográfica y demográfica que representan, ya que están distribuidas en diferentes áreas de Honduras, para garantizar una muestra representativa. </w:t>
      </w:r>
    </w:p>
    <w:p w14:paraId="5921EBDA" w14:textId="721A216C" w:rsidR="000B6FC9" w:rsidRPr="00BF6337" w:rsidRDefault="000B6FC9" w:rsidP="00AA1584">
      <w:pPr>
        <w:pStyle w:val="TextoPrincipal"/>
      </w:pPr>
      <w:r w:rsidRPr="00BF6337">
        <w:t>Estas bibliotecas no solo representan diversidad geográfica y demográfica, sino que también son lugares clave en sus comunidades, son espacios activos, dinámicos y seguros donde se promueve activamente la participación de la población adolescente en diversas actividades</w:t>
      </w:r>
      <w:r w:rsidR="009D22CC" w:rsidRPr="00BF6337">
        <w:t xml:space="preserve"> y son a las cuáles la investigadora tiene acceso directo</w:t>
      </w:r>
      <w:r w:rsidRPr="00BF6337">
        <w:t>. A la vez, proporcionan acceso a interne</w:t>
      </w:r>
      <w:r w:rsidR="00E40870" w:rsidRPr="00BF6337">
        <w:t xml:space="preserve">t y han logrado establecer programas digitales significativos que benefician a las y los adolescentes. </w:t>
      </w:r>
    </w:p>
    <w:p w14:paraId="171FAD85" w14:textId="2527F5A7" w:rsidR="00A6499C" w:rsidRPr="00BF6337" w:rsidRDefault="00E40870" w:rsidP="00AA1584">
      <w:pPr>
        <w:pStyle w:val="TextoPrincipal"/>
      </w:pPr>
      <w:r w:rsidRPr="00BF6337">
        <w:t xml:space="preserve">Las y los bibliotecarios de estas bibliotecas, han demostrado un fuerte compromiso con el empoderamiento adolescente y su disposición para colaborar activamente en el desarrollo de la </w:t>
      </w:r>
      <w:r w:rsidRPr="00BF6337">
        <w:lastRenderedPageBreak/>
        <w:t xml:space="preserve">investigación es positivo, </w:t>
      </w:r>
      <w:r w:rsidR="001E62A8" w:rsidRPr="00BF6337">
        <w:t xml:space="preserve">esto </w:t>
      </w:r>
      <w:r w:rsidR="009C7C67" w:rsidRPr="00BF6337">
        <w:t xml:space="preserve">asegura las </w:t>
      </w:r>
      <w:r w:rsidR="008F397B" w:rsidRPr="00BF6337">
        <w:t>condiciones óptimas para el desarrollo de las encuestas</w:t>
      </w:r>
      <w:r w:rsidR="009C7C67" w:rsidRPr="00BF6337">
        <w:t>.</w:t>
      </w:r>
    </w:p>
    <w:p w14:paraId="5F7F8F35" w14:textId="4C875E57" w:rsidR="00B05206" w:rsidRPr="00BF6337" w:rsidRDefault="00A871DB" w:rsidP="00BC60F2">
      <w:pPr>
        <w:pStyle w:val="Ttulo3"/>
        <w:numPr>
          <w:ilvl w:val="2"/>
          <w:numId w:val="3"/>
        </w:numPr>
        <w:spacing w:line="360" w:lineRule="auto"/>
        <w:ind w:left="1134" w:hanging="567"/>
        <w:rPr>
          <w:lang w:val="es-HN"/>
        </w:rPr>
      </w:pPr>
      <w:bookmarkStart w:id="152" w:name="_Toc157520308"/>
      <w:r w:rsidRPr="00BF6337">
        <w:rPr>
          <w:lang w:val="es-HN"/>
        </w:rPr>
        <w:t>MUESTRA</w:t>
      </w:r>
      <w:bookmarkEnd w:id="152"/>
    </w:p>
    <w:p w14:paraId="50A1EC14" w14:textId="5CBF76F2" w:rsidR="007A01EE" w:rsidRPr="00BF6337" w:rsidRDefault="00C85EB8" w:rsidP="0089573B">
      <w:pPr>
        <w:pStyle w:val="TextoPrincipal"/>
      </w:pPr>
      <w:r w:rsidRPr="00BF6337">
        <w:t xml:space="preserve">Las </w:t>
      </w:r>
      <w:r w:rsidR="00211D8F" w:rsidRPr="00BF6337">
        <w:t>ocho</w:t>
      </w:r>
      <w:r w:rsidRPr="00BF6337">
        <w:t xml:space="preserve"> bibliotecas seleccionadas representan una muestra diversa en términos de ubicación y actividad</w:t>
      </w:r>
      <w:r w:rsidR="00436FFB" w:rsidRPr="00BF6337">
        <w:t>. Al revisar la media de visitas diarias en estas bibliotecas, se obtiene que en promedio hay entre 7 y 12 visitas de adolescentes por día</w:t>
      </w:r>
      <w:r w:rsidR="0089573B" w:rsidRPr="00BF6337">
        <w:t xml:space="preserve">, tomando en consideración que el año escolar ya terminó y que </w:t>
      </w:r>
      <w:r w:rsidR="00C2159D" w:rsidRPr="00BF6337">
        <w:t>las visitas de la población adolescente disminuyen</w:t>
      </w:r>
      <w:r w:rsidR="0089573B" w:rsidRPr="00BF6337">
        <w:t xml:space="preserve"> en el tercer trimestre del año, </w:t>
      </w:r>
      <w:r w:rsidR="002929B5" w:rsidRPr="00BF6337">
        <w:t>esto proporciona</w:t>
      </w:r>
      <w:r w:rsidR="007313C7" w:rsidRPr="00BF6337">
        <w:t xml:space="preserve"> un contexto significativo para la investigación</w:t>
      </w:r>
      <w:r w:rsidR="00163133" w:rsidRPr="00BF6337">
        <w:t xml:space="preserve">, es por esto, que se </w:t>
      </w:r>
      <w:r w:rsidR="00170DDB" w:rsidRPr="00BF6337">
        <w:t xml:space="preserve">encuestarán a las </w:t>
      </w:r>
      <w:r w:rsidR="00E3472C" w:rsidRPr="00BF6337">
        <w:t>8</w:t>
      </w:r>
      <w:r w:rsidR="00170DDB" w:rsidRPr="00BF6337">
        <w:t>0 personas que visitan las bibliotecas de forma diaria</w:t>
      </w:r>
      <w:r w:rsidR="001379C9" w:rsidRPr="00BF6337">
        <w:t xml:space="preserve"> que son el total </w:t>
      </w:r>
      <w:r w:rsidR="008E0908" w:rsidRPr="00BF6337">
        <w:t>de la población.</w:t>
      </w:r>
      <w:r w:rsidR="008C22E2" w:rsidRPr="00BF6337">
        <w:t xml:space="preserve"> </w:t>
      </w:r>
    </w:p>
    <w:p w14:paraId="11C7FBDE" w14:textId="4D0059F4" w:rsidR="007313C7" w:rsidRPr="00BF6337" w:rsidRDefault="007313C7" w:rsidP="00AA1584">
      <w:pPr>
        <w:pStyle w:val="TextoPrincipal"/>
      </w:pPr>
      <w:r w:rsidRPr="00BF6337">
        <w:t>El objetivo es abordar en promedio</w:t>
      </w:r>
      <w:r w:rsidR="00CC55DA" w:rsidRPr="00BF6337">
        <w:t xml:space="preserve"> 10</w:t>
      </w:r>
      <w:r w:rsidRPr="00BF6337">
        <w:t xml:space="preserve"> adolescentes por biblioteca.</w:t>
      </w:r>
      <w:r w:rsidR="00DA2D77" w:rsidRPr="00BF6337">
        <w:t xml:space="preserve"> </w:t>
      </w:r>
      <w:r w:rsidR="000365A0" w:rsidRPr="00BF6337">
        <w:t>Se hará la muestra por conveniencia, tomando en consideración que la</w:t>
      </w:r>
      <w:r w:rsidR="003A7436" w:rsidRPr="00BF6337">
        <w:t xml:space="preserve">s personas encuestadas serán las que se acerquen a la biblioteca en el día de aplicación. </w:t>
      </w:r>
      <w:r w:rsidR="00F646CB" w:rsidRPr="00BF6337">
        <w:t xml:space="preserve">A la vez, se le aplicará otra encuesta a las </w:t>
      </w:r>
      <w:r w:rsidR="00C2159D" w:rsidRPr="00BF6337">
        <w:t>diez</w:t>
      </w:r>
      <w:r w:rsidR="000C15FB" w:rsidRPr="00BF6337">
        <w:t xml:space="preserve"> </w:t>
      </w:r>
      <w:r w:rsidR="00F646CB" w:rsidRPr="00BF6337">
        <w:t>bibliotecarias y bibliotecarios de las bibliotecas seleccionadas.</w:t>
      </w:r>
      <w:r w:rsidR="006C0C09" w:rsidRPr="00BF6337">
        <w:t xml:space="preserve"> </w:t>
      </w:r>
    </w:p>
    <w:p w14:paraId="34EFB3F1" w14:textId="3B97AE32" w:rsidR="00B05206" w:rsidRPr="00BF6337" w:rsidRDefault="00A871DB" w:rsidP="00BC60F2">
      <w:pPr>
        <w:pStyle w:val="Ttulo3"/>
        <w:numPr>
          <w:ilvl w:val="2"/>
          <w:numId w:val="3"/>
        </w:numPr>
        <w:spacing w:line="360" w:lineRule="auto"/>
        <w:ind w:left="1134" w:hanging="567"/>
        <w:rPr>
          <w:lang w:val="es-HN"/>
        </w:rPr>
      </w:pPr>
      <w:bookmarkStart w:id="153" w:name="_Toc157520309"/>
      <w:r w:rsidRPr="00BF6337">
        <w:rPr>
          <w:lang w:val="es-HN"/>
        </w:rPr>
        <w:t>TÉCNICAS DE MUESTREO</w:t>
      </w:r>
      <w:bookmarkEnd w:id="153"/>
    </w:p>
    <w:p w14:paraId="70C9FDD8" w14:textId="4F0BAF02" w:rsidR="008D0CCD" w:rsidRPr="00BF6337" w:rsidRDefault="00BA5578" w:rsidP="00775068">
      <w:pPr>
        <w:pStyle w:val="TextoPrincipal"/>
      </w:pPr>
      <w:r w:rsidRPr="00BF6337">
        <w:t>El muestreo empleado en la investigación será por conveniencia</w:t>
      </w:r>
      <w:r w:rsidR="00FD7B75" w:rsidRPr="00BF6337">
        <w:t xml:space="preserve"> por la facilidad de acceso a las personas participantes del estudio. </w:t>
      </w:r>
      <w:r w:rsidR="00382CC8" w:rsidRPr="00BF6337">
        <w:t>Se opta por encuestar a la población adolescente que esté presente en las bibliotecas en el momento de la aplicación de</w:t>
      </w:r>
      <w:r w:rsidR="004B78B7" w:rsidRPr="00BF6337">
        <w:t xml:space="preserve"> la encuesta.</w:t>
      </w:r>
    </w:p>
    <w:p w14:paraId="147A8BD5" w14:textId="348990DF" w:rsidR="009711CF" w:rsidRPr="00BF6337" w:rsidRDefault="008D0CCD" w:rsidP="00031C04">
      <w:pPr>
        <w:pStyle w:val="TextoPrincipal"/>
      </w:pPr>
      <w:r w:rsidRPr="00BF6337">
        <w:t xml:space="preserve">Esta estrategia ofrece la oportunidad de recolectar datos de manera rápida y sin restricciones de selección, permitiendo acceder a la población adolescente que se encuentren en el lugar </w:t>
      </w:r>
      <w:r w:rsidR="001826B9" w:rsidRPr="00BF6337">
        <w:t xml:space="preserve">al momento de llevar a cabo el proceso.  </w:t>
      </w:r>
    </w:p>
    <w:p w14:paraId="3085B1BE" w14:textId="0288366B" w:rsidR="007A01EE" w:rsidRPr="00BF6337" w:rsidRDefault="00A871DB" w:rsidP="00031C04">
      <w:pPr>
        <w:pStyle w:val="Ttulo2"/>
        <w:numPr>
          <w:ilvl w:val="1"/>
          <w:numId w:val="3"/>
        </w:numPr>
        <w:spacing w:line="360" w:lineRule="auto"/>
        <w:rPr>
          <w:lang w:val="es-HN"/>
        </w:rPr>
      </w:pPr>
      <w:bookmarkStart w:id="154" w:name="_Toc157520310"/>
      <w:r w:rsidRPr="00BF6337">
        <w:rPr>
          <w:lang w:val="es-HN"/>
        </w:rPr>
        <w:t>TÉCNICAS, INSTRUMENTOS Y PROCEDIMIENTOS APLICADOS</w:t>
      </w:r>
      <w:bookmarkEnd w:id="154"/>
    </w:p>
    <w:p w14:paraId="214B1D99" w14:textId="19E8AA1C" w:rsidR="006023F7" w:rsidRPr="00BF6337" w:rsidRDefault="006023F7" w:rsidP="00031C04">
      <w:pPr>
        <w:pStyle w:val="Ttulo3"/>
        <w:numPr>
          <w:ilvl w:val="2"/>
          <w:numId w:val="3"/>
        </w:numPr>
        <w:spacing w:line="360" w:lineRule="auto"/>
        <w:ind w:left="1287"/>
        <w:rPr>
          <w:lang w:val="es-HN"/>
        </w:rPr>
      </w:pPr>
      <w:bookmarkStart w:id="155" w:name="_Toc157520311"/>
      <w:r w:rsidRPr="00BF6337">
        <w:rPr>
          <w:lang w:val="es-HN"/>
        </w:rPr>
        <w:t>TÉCNICAS</w:t>
      </w:r>
      <w:bookmarkEnd w:id="155"/>
    </w:p>
    <w:p w14:paraId="001073B4" w14:textId="438A5FF3" w:rsidR="00D943F8" w:rsidRPr="00BF6337" w:rsidRDefault="008310E8" w:rsidP="00031C04">
      <w:pPr>
        <w:pStyle w:val="TextoPrincipal"/>
      </w:pPr>
      <w:r w:rsidRPr="00BF6337">
        <w:t xml:space="preserve">En el marco de esta investigación, se empleará </w:t>
      </w:r>
      <w:r w:rsidR="003E457E" w:rsidRPr="00BF6337">
        <w:t xml:space="preserve">una </w:t>
      </w:r>
      <w:r w:rsidR="00DD3408" w:rsidRPr="00BF6337">
        <w:t>encuesta virtual mediante Google Forms</w:t>
      </w:r>
      <w:r w:rsidR="00C8293C" w:rsidRPr="00BF6337">
        <w:t>.</w:t>
      </w:r>
      <w:r w:rsidR="00D943F8" w:rsidRPr="00BF6337">
        <w:t xml:space="preserve"> </w:t>
      </w:r>
    </w:p>
    <w:p w14:paraId="3CA3C4C3" w14:textId="32340E11" w:rsidR="006023F7" w:rsidRPr="00BF6337" w:rsidRDefault="00D943F8" w:rsidP="00031C04">
      <w:pPr>
        <w:pStyle w:val="TextoPrincipal"/>
      </w:pPr>
      <w:r w:rsidRPr="00BF6337">
        <w:t>La elección de estas técnicas se basa en la flexibilidad y accesibilidad que ofrecen</w:t>
      </w:r>
      <w:r w:rsidR="00E26511" w:rsidRPr="00BF6337">
        <w:t>, permitiendo recolectar datos de forma eficiente y adaptarse a las circunstancias de cada biblioteca</w:t>
      </w:r>
      <w:r w:rsidR="00E846A9" w:rsidRPr="00BF6337">
        <w:t xml:space="preserve">. Estas encuestas virtuales permiten recopilar información tanto cuantitativa y cualitativa, brindando así una visión detallada de las experiencias y opiniones de la población adolescente. </w:t>
      </w:r>
    </w:p>
    <w:p w14:paraId="0263699F" w14:textId="74797D03" w:rsidR="00E846A9" w:rsidRPr="00BF6337" w:rsidRDefault="00EF4287" w:rsidP="00AA1584">
      <w:pPr>
        <w:pStyle w:val="TextoPrincipal"/>
      </w:pPr>
      <w:r w:rsidRPr="00BF6337">
        <w:t xml:space="preserve">Se planea realizar dos tipos de encuesta, una destinada a la población adolescente que visitan las bibliotecas y otra dirigida a las y los bibliotecarios. Ambas encuestas se estructurarán </w:t>
      </w:r>
      <w:r w:rsidRPr="00BF6337">
        <w:lastRenderedPageBreak/>
        <w:t xml:space="preserve">de manera adecuada </w:t>
      </w:r>
      <w:r w:rsidR="00BE17C2" w:rsidRPr="00BF6337">
        <w:t>para obtener información relevante para la investigación.</w:t>
      </w:r>
    </w:p>
    <w:p w14:paraId="20BBB3ED" w14:textId="6A91A884" w:rsidR="00B05206" w:rsidRPr="00BF6337" w:rsidRDefault="006023F7" w:rsidP="00BC60F2">
      <w:pPr>
        <w:pStyle w:val="Ttulo3"/>
        <w:numPr>
          <w:ilvl w:val="2"/>
          <w:numId w:val="3"/>
        </w:numPr>
        <w:spacing w:line="360" w:lineRule="auto"/>
        <w:ind w:left="1134" w:hanging="567"/>
        <w:rPr>
          <w:lang w:val="es-HN"/>
        </w:rPr>
      </w:pPr>
      <w:bookmarkStart w:id="156" w:name="_Toc157520312"/>
      <w:r w:rsidRPr="00BF6337">
        <w:rPr>
          <w:lang w:val="es-HN"/>
        </w:rPr>
        <w:t>INSTRUMENTOS</w:t>
      </w:r>
      <w:bookmarkEnd w:id="156"/>
    </w:p>
    <w:p w14:paraId="5F3A96FB" w14:textId="052C6765" w:rsidR="008A288F" w:rsidRPr="00BF6337" w:rsidRDefault="009E416D" w:rsidP="00AA1584">
      <w:pPr>
        <w:pStyle w:val="TextoPrincipal"/>
      </w:pPr>
      <w:r w:rsidRPr="00BF6337">
        <w:t xml:space="preserve">Se diseñaron dos </w:t>
      </w:r>
      <w:r w:rsidR="00DA6CCB" w:rsidRPr="00BF6337">
        <w:t>encuestan en base a las variables identificadas en los objetivos del proyecto. Est</w:t>
      </w:r>
      <w:r w:rsidR="004B78B7" w:rsidRPr="00BF6337">
        <w:t>as encuestas</w:t>
      </w:r>
      <w:r w:rsidR="00DA6CCB" w:rsidRPr="00BF6337">
        <w:t xml:space="preserve"> se elaboraron para recopilar los datos necesarios para el desarrollo del proyecto.</w:t>
      </w:r>
    </w:p>
    <w:p w14:paraId="03674ACC" w14:textId="1DDC4FAD" w:rsidR="00DA6CCB" w:rsidRPr="00BF6337" w:rsidRDefault="00DA6CCB" w:rsidP="00AA1584">
      <w:pPr>
        <w:pStyle w:val="TextoPrincipal"/>
      </w:pPr>
      <w:r w:rsidRPr="00BF6337">
        <w:t xml:space="preserve">La primera encuesta se orientó hacia la población adolescente y comprende un total de </w:t>
      </w:r>
      <w:r w:rsidR="00145028" w:rsidRPr="00BF6337">
        <w:t>1</w:t>
      </w:r>
      <w:r w:rsidR="00B04394" w:rsidRPr="00BF6337">
        <w:t>5</w:t>
      </w:r>
      <w:r w:rsidRPr="00BF6337">
        <w:t xml:space="preserve"> preguntas, la segunda está dirigida a las y los bibliotecarios y consta de 1</w:t>
      </w:r>
      <w:r w:rsidR="00B04394" w:rsidRPr="00BF6337">
        <w:t>8</w:t>
      </w:r>
      <w:r w:rsidRPr="00BF6337">
        <w:t xml:space="preserve"> preguntas.</w:t>
      </w:r>
    </w:p>
    <w:p w14:paraId="2EE6D0BB" w14:textId="142AE280" w:rsidR="00DA6CCB" w:rsidRPr="00BF6337" w:rsidRDefault="00DA6CCB" w:rsidP="00AA1584">
      <w:pPr>
        <w:pStyle w:val="TextoPrincipal"/>
      </w:pPr>
      <w:r w:rsidRPr="00BF6337">
        <w:t xml:space="preserve">Ambas encuestas están diseñadas con preguntas abiertas y cerradas para que brinde la mayor posibilidad de adquirir la información necesaria. </w:t>
      </w:r>
    </w:p>
    <w:p w14:paraId="6FFD8A03" w14:textId="068D0064" w:rsidR="00AB394D" w:rsidRPr="00BF6337" w:rsidRDefault="006023F7" w:rsidP="00BC60F2">
      <w:pPr>
        <w:pStyle w:val="Ttulo3"/>
        <w:numPr>
          <w:ilvl w:val="2"/>
          <w:numId w:val="3"/>
        </w:numPr>
        <w:spacing w:line="360" w:lineRule="auto"/>
        <w:ind w:left="1134" w:hanging="567"/>
        <w:rPr>
          <w:lang w:val="es-HN"/>
        </w:rPr>
      </w:pPr>
      <w:bookmarkStart w:id="157" w:name="_Toc157520313"/>
      <w:r w:rsidRPr="00BF6337">
        <w:rPr>
          <w:lang w:val="es-HN"/>
        </w:rPr>
        <w:t>PROCEDIMIENTOS APLICADOS</w:t>
      </w:r>
      <w:bookmarkEnd w:id="157"/>
    </w:p>
    <w:p w14:paraId="32C48A49" w14:textId="4E24CDCE" w:rsidR="00A96B5C" w:rsidRPr="00BF6337" w:rsidRDefault="00A96B5C" w:rsidP="00AA1584">
      <w:pPr>
        <w:pStyle w:val="TextoPrincipal"/>
      </w:pPr>
      <w:r w:rsidRPr="00BF6337">
        <w:t>Para ejecutar esta investigación, se seguirán pasos ordenados con el objetivo de asegurar la calidad y fiabilidad de la recopilación de datos. A continuación, se detallan los pasos a seguir:</w:t>
      </w:r>
    </w:p>
    <w:p w14:paraId="7037AFC9" w14:textId="3058D481" w:rsidR="00A96B5C" w:rsidRPr="00BF6337" w:rsidRDefault="00A96B5C" w:rsidP="00BC60F2">
      <w:pPr>
        <w:pStyle w:val="TextoPrincipal"/>
        <w:numPr>
          <w:ilvl w:val="0"/>
          <w:numId w:val="13"/>
        </w:numPr>
        <w:ind w:left="927"/>
      </w:pPr>
      <w:r w:rsidRPr="00BF6337">
        <w:t xml:space="preserve">Diseño de </w:t>
      </w:r>
      <w:r w:rsidR="004B78B7" w:rsidRPr="00BF6337">
        <w:t>encuestas</w:t>
      </w:r>
      <w:r w:rsidR="00B7010C" w:rsidRPr="00BF6337">
        <w:t xml:space="preserve">: se crearán dos </w:t>
      </w:r>
      <w:r w:rsidR="004B78B7" w:rsidRPr="00BF6337">
        <w:t>encuestas</w:t>
      </w:r>
      <w:r w:rsidR="00B7010C" w:rsidRPr="00BF6337">
        <w:t xml:space="preserve"> online con preguntas estructuradas y abiertas. </w:t>
      </w:r>
    </w:p>
    <w:p w14:paraId="7BB3B688" w14:textId="0422449B" w:rsidR="00A96B5C" w:rsidRPr="00BF6337" w:rsidRDefault="00A96B5C" w:rsidP="00BC60F2">
      <w:pPr>
        <w:pStyle w:val="TextoPrincipal"/>
        <w:numPr>
          <w:ilvl w:val="0"/>
          <w:numId w:val="13"/>
        </w:numPr>
        <w:ind w:left="927"/>
      </w:pPr>
      <w:r w:rsidRPr="00BF6337">
        <w:t>Coordinación virtual con las bibliotecarias</w:t>
      </w:r>
      <w:r w:rsidR="00007D86" w:rsidRPr="00BF6337">
        <w:t xml:space="preserve">: se establecerá comunicación virtual con las y los bibliotecarios de las siete bibliotecas seleccionadas. </w:t>
      </w:r>
      <w:r w:rsidR="00F24DBB" w:rsidRPr="00BF6337">
        <w:t>El objetivo es acordar una fecha y tiempo para la aplicación de las encuestas, para respetar la programación interna de la biblioteca.</w:t>
      </w:r>
    </w:p>
    <w:p w14:paraId="6D2681E7" w14:textId="008C5D62" w:rsidR="00A96B5C" w:rsidRPr="00BF6337" w:rsidRDefault="00F96F68" w:rsidP="00BC60F2">
      <w:pPr>
        <w:pStyle w:val="TextoPrincipal"/>
        <w:numPr>
          <w:ilvl w:val="0"/>
          <w:numId w:val="13"/>
        </w:numPr>
        <w:ind w:left="927"/>
      </w:pPr>
      <w:r w:rsidRPr="00BF6337">
        <w:t>Aplicación de encuestas a adolescentes</w:t>
      </w:r>
      <w:r w:rsidR="00F24DBB" w:rsidRPr="00BF6337">
        <w:t xml:space="preserve">: utilizando la plataforma online de Google Forms, se distribuirá la encuesta a la población que visiten la biblioteca en los días acordados. </w:t>
      </w:r>
    </w:p>
    <w:p w14:paraId="6BA08303" w14:textId="600B3E1D" w:rsidR="0038706B" w:rsidRPr="00BF6337" w:rsidRDefault="0038706B" w:rsidP="00BC60F2">
      <w:pPr>
        <w:pStyle w:val="TextoPrincipal"/>
        <w:numPr>
          <w:ilvl w:val="0"/>
          <w:numId w:val="13"/>
        </w:numPr>
        <w:ind w:left="927"/>
      </w:pPr>
      <w:r w:rsidRPr="00BF6337">
        <w:t>Aplicación de encuesta a bibliotecarias</w:t>
      </w:r>
      <w:r w:rsidR="009D3B07" w:rsidRPr="00BF6337">
        <w:t xml:space="preserve">: utilizando la plataforma online de Google Forms se distribuirá la encuesta </w:t>
      </w:r>
      <w:r w:rsidR="00B53CAF" w:rsidRPr="00BF6337">
        <w:t>a las y los bibliotecarios de las bibliotecas seleccionadas.</w:t>
      </w:r>
    </w:p>
    <w:p w14:paraId="288B733E" w14:textId="1FC5E567" w:rsidR="003046B5" w:rsidRPr="00BF6337" w:rsidRDefault="00F96F68" w:rsidP="00BC60F2">
      <w:pPr>
        <w:pStyle w:val="TextoPrincipal"/>
        <w:numPr>
          <w:ilvl w:val="0"/>
          <w:numId w:val="13"/>
        </w:numPr>
        <w:ind w:left="927"/>
      </w:pPr>
      <w:r w:rsidRPr="00BF6337">
        <w:t>Recopilación y análisis de datos</w:t>
      </w:r>
      <w:r w:rsidR="00B53CAF" w:rsidRPr="00BF6337">
        <w:t xml:space="preserve">: </w:t>
      </w:r>
      <w:r w:rsidR="00CA6203" w:rsidRPr="00BF6337">
        <w:t xml:space="preserve">todos los datos </w:t>
      </w:r>
      <w:r w:rsidR="00D90C20" w:rsidRPr="00BF6337">
        <w:t xml:space="preserve">obtenidos, tantos de la población adolescente y como de las y los bibliotecarios, serán recopilados y procesados. </w:t>
      </w:r>
      <w:r w:rsidR="00C43CAB" w:rsidRPr="00BF6337">
        <w:t xml:space="preserve"> Se realizará un análisis minucioso de las respuestas, aplicando herramientas de análisis cualitativo y </w:t>
      </w:r>
      <w:r w:rsidR="00B97069" w:rsidRPr="00BF6337">
        <w:t xml:space="preserve">cuantitativo </w:t>
      </w:r>
      <w:r w:rsidR="0065540B" w:rsidRPr="00BF6337">
        <w:t>para extraer conclusiones significativas</w:t>
      </w:r>
      <w:r w:rsidR="003046B5" w:rsidRPr="00BF6337">
        <w:t>.</w:t>
      </w:r>
    </w:p>
    <w:p w14:paraId="67E137FA" w14:textId="3BDE5078" w:rsidR="007A01EE" w:rsidRPr="00BF6337" w:rsidRDefault="00A871DB" w:rsidP="00BC60F2">
      <w:pPr>
        <w:pStyle w:val="Ttulo2"/>
        <w:numPr>
          <w:ilvl w:val="1"/>
          <w:numId w:val="3"/>
        </w:numPr>
        <w:spacing w:line="360" w:lineRule="auto"/>
        <w:rPr>
          <w:lang w:val="es-HN"/>
        </w:rPr>
      </w:pPr>
      <w:bookmarkStart w:id="158" w:name="_Toc157520314"/>
      <w:r w:rsidRPr="00BF6337">
        <w:rPr>
          <w:lang w:val="es-HN"/>
        </w:rPr>
        <w:t>FUENTES DE INFORMACIÓN</w:t>
      </w:r>
      <w:bookmarkEnd w:id="158"/>
    </w:p>
    <w:p w14:paraId="462D6CC7" w14:textId="17805E52" w:rsidR="007A01EE" w:rsidRPr="00BF6337" w:rsidRDefault="00C77FB1" w:rsidP="00AA1584">
      <w:pPr>
        <w:pStyle w:val="TextoPrincipal"/>
      </w:pPr>
      <w:r w:rsidRPr="00BF6337">
        <w:t xml:space="preserve">Las fuentes de información son el sustento de la investigación. Con un equilibro entre las fuentes primeras y secundarias, se busca consolidar una base sólida que oriente y respalde cada </w:t>
      </w:r>
      <w:r w:rsidRPr="00BF6337">
        <w:lastRenderedPageBreak/>
        <w:t>aspecto de la investigación.</w:t>
      </w:r>
    </w:p>
    <w:p w14:paraId="64F85494" w14:textId="04C0DE4B" w:rsidR="00B05206" w:rsidRPr="00BF6337" w:rsidRDefault="00A871DB" w:rsidP="00BC60F2">
      <w:pPr>
        <w:pStyle w:val="Ttulo3"/>
        <w:numPr>
          <w:ilvl w:val="2"/>
          <w:numId w:val="3"/>
        </w:numPr>
        <w:spacing w:line="360" w:lineRule="auto"/>
        <w:ind w:left="1134" w:hanging="567"/>
        <w:rPr>
          <w:lang w:val="es-HN"/>
        </w:rPr>
      </w:pPr>
      <w:bookmarkStart w:id="159" w:name="_Toc157520315"/>
      <w:r w:rsidRPr="00BF6337">
        <w:rPr>
          <w:lang w:val="es-HN"/>
        </w:rPr>
        <w:t>FUENTES PRIMARIAS</w:t>
      </w:r>
      <w:bookmarkEnd w:id="159"/>
    </w:p>
    <w:p w14:paraId="0048A9E3" w14:textId="5CB01967" w:rsidR="007A01EE" w:rsidRPr="00BF6337" w:rsidRDefault="001B2D76" w:rsidP="00AA1584">
      <w:pPr>
        <w:pStyle w:val="TextoPrincipal"/>
      </w:pPr>
      <w:r w:rsidRPr="00BF6337">
        <w:t xml:space="preserve">Las fuentes primarias </w:t>
      </w:r>
      <w:r w:rsidR="00EA4E8E" w:rsidRPr="00BF6337">
        <w:t>son cruciales para recopilar datos específicos y experiencias directas. Estas fuentes son la base que informa y orienta cada paso del proyecto. Las fuentes primarias identificadas son:</w:t>
      </w:r>
    </w:p>
    <w:p w14:paraId="7AA5485C" w14:textId="3C72AF4B" w:rsidR="006B259B" w:rsidRPr="00BF6337" w:rsidRDefault="006B259B" w:rsidP="00BC60F2">
      <w:pPr>
        <w:pStyle w:val="TextoPrincipal"/>
        <w:numPr>
          <w:ilvl w:val="0"/>
          <w:numId w:val="14"/>
        </w:numPr>
        <w:ind w:left="927"/>
      </w:pPr>
      <w:r w:rsidRPr="00BF6337">
        <w:t>Encuesta para bibliotecaria</w:t>
      </w:r>
    </w:p>
    <w:p w14:paraId="392293A4" w14:textId="7CEB4530" w:rsidR="006B259B" w:rsidRPr="00BF6337" w:rsidRDefault="006B259B" w:rsidP="00BC60F2">
      <w:pPr>
        <w:pStyle w:val="TextoPrincipal"/>
        <w:numPr>
          <w:ilvl w:val="0"/>
          <w:numId w:val="14"/>
        </w:numPr>
        <w:ind w:left="927"/>
      </w:pPr>
      <w:r w:rsidRPr="00BF6337">
        <w:t>Encuesta para adolescentes</w:t>
      </w:r>
    </w:p>
    <w:p w14:paraId="47C29209" w14:textId="41809544" w:rsidR="007A01EE" w:rsidRPr="00BF6337" w:rsidRDefault="00A871DB" w:rsidP="00BC60F2">
      <w:pPr>
        <w:pStyle w:val="Ttulo3"/>
        <w:numPr>
          <w:ilvl w:val="2"/>
          <w:numId w:val="3"/>
        </w:numPr>
        <w:spacing w:line="360" w:lineRule="auto"/>
        <w:ind w:left="1134" w:hanging="567"/>
        <w:rPr>
          <w:lang w:val="es-HN"/>
        </w:rPr>
      </w:pPr>
      <w:bookmarkStart w:id="160" w:name="_Toc157520316"/>
      <w:r w:rsidRPr="00BF6337">
        <w:rPr>
          <w:lang w:val="es-HN"/>
        </w:rPr>
        <w:t>FUENTES SECUNDARIAS</w:t>
      </w:r>
      <w:bookmarkEnd w:id="160"/>
    </w:p>
    <w:p w14:paraId="0E149C73" w14:textId="2F2F4305" w:rsidR="007A01EE" w:rsidRPr="00BF6337" w:rsidRDefault="00901C6C" w:rsidP="00AA1584">
      <w:pPr>
        <w:pStyle w:val="TextoPrincipal"/>
      </w:pPr>
      <w:r w:rsidRPr="00BF6337">
        <w:t xml:space="preserve">Además de las fuentes primarias, las fuentes secundarias juegan un papel complementario vital al complementar contextos más amplos y datos geográficos clave. </w:t>
      </w:r>
      <w:r w:rsidR="00C9290C" w:rsidRPr="00BF6337">
        <w:t>En este contexto, las fuentes secundarias ofrecen una perspectiva global para enriquecer los datos de la investigación. Estas fuentes son:</w:t>
      </w:r>
    </w:p>
    <w:p w14:paraId="780C88EC" w14:textId="74367397" w:rsidR="006B259B" w:rsidRPr="00BF6337" w:rsidRDefault="00105444" w:rsidP="00BC60F2">
      <w:pPr>
        <w:pStyle w:val="TextoPrincipal"/>
        <w:numPr>
          <w:ilvl w:val="0"/>
          <w:numId w:val="15"/>
        </w:numPr>
      </w:pPr>
      <w:r w:rsidRPr="00BF6337">
        <w:t>Estándar para Dirección de Proyectos</w:t>
      </w:r>
    </w:p>
    <w:p w14:paraId="13EDC4AA" w14:textId="77777777" w:rsidR="006B259B" w:rsidRPr="00BF6337" w:rsidRDefault="006B259B" w:rsidP="00BC60F2">
      <w:pPr>
        <w:pStyle w:val="TextoPrincipal"/>
        <w:numPr>
          <w:ilvl w:val="0"/>
          <w:numId w:val="15"/>
        </w:numPr>
      </w:pPr>
      <w:r w:rsidRPr="00BF6337">
        <w:t>Información de la Fundación Riecken</w:t>
      </w:r>
    </w:p>
    <w:p w14:paraId="21A7CFE6" w14:textId="3DDF6BF8" w:rsidR="00F560FD" w:rsidRPr="00BF6337" w:rsidRDefault="00F560FD" w:rsidP="001B51BF">
      <w:pPr>
        <w:widowControl/>
        <w:spacing w:after="160" w:line="360" w:lineRule="auto"/>
        <w:rPr>
          <w:rFonts w:cs="Times New Roman"/>
          <w:szCs w:val="24"/>
          <w:lang w:val="es-HN"/>
        </w:rPr>
      </w:pPr>
      <w:r w:rsidRPr="00BF6337">
        <w:rPr>
          <w:lang w:val="es-HN"/>
        </w:rPr>
        <w:br w:type="page"/>
      </w:r>
    </w:p>
    <w:p w14:paraId="3F3DD286" w14:textId="1160F923" w:rsidR="00F560FD" w:rsidRPr="00BF6337" w:rsidRDefault="00F560FD" w:rsidP="001B51BF">
      <w:pPr>
        <w:pStyle w:val="Ttulo1"/>
        <w:spacing w:line="360" w:lineRule="auto"/>
      </w:pPr>
      <w:bookmarkStart w:id="161" w:name="_Toc474331196"/>
      <w:bookmarkStart w:id="162" w:name="_Toc474331397"/>
      <w:bookmarkStart w:id="163" w:name="_Toc157520317"/>
      <w:r w:rsidRPr="00BF6337">
        <w:lastRenderedPageBreak/>
        <w:t>CAPÍTULO IV. RESULTADOS Y ANÁLISIS</w:t>
      </w:r>
      <w:bookmarkEnd w:id="161"/>
      <w:bookmarkEnd w:id="162"/>
      <w:bookmarkEnd w:id="163"/>
    </w:p>
    <w:p w14:paraId="7336395F" w14:textId="4665D01F" w:rsidR="008552F8" w:rsidRPr="00BF6337" w:rsidRDefault="008552F8" w:rsidP="001B51BF">
      <w:pPr>
        <w:pStyle w:val="TextoPrincipal"/>
      </w:pPr>
      <w:r w:rsidRPr="00BF6337">
        <w:t>En este capítulo se exponen los resultados producto de la aplicación de los instrumentos de recolección de información</w:t>
      </w:r>
      <w:r w:rsidR="0053244E" w:rsidRPr="00BF6337">
        <w:t>, así como el análisis de cada uno de los capítulos que forman esta investigación</w:t>
      </w:r>
      <w:r w:rsidR="00240ABB" w:rsidRPr="00BF6337">
        <w:t xml:space="preserve"> para llegar a una comparación entre los resultados y la información recolectada. </w:t>
      </w:r>
    </w:p>
    <w:p w14:paraId="2AFF7C06" w14:textId="03F09EBB" w:rsidR="00240ABB" w:rsidRPr="00BF6337" w:rsidRDefault="00240ABB" w:rsidP="001B51BF">
      <w:pPr>
        <w:pStyle w:val="TextoPrincipal"/>
      </w:pPr>
      <w:r w:rsidRPr="00BF6337">
        <w:t xml:space="preserve">Se estructuraron dos cuestionarios, uno dirigido para la población adolescente que visita las bibliotecas Riecken y el otro dirigido a las y los bibliotecarios de las bibliotecas. Se </w:t>
      </w:r>
      <w:r w:rsidR="00654BCB" w:rsidRPr="00BF6337">
        <w:t>realizó el análisis respectivo a cada una de las preguntas planteadas en los instrumentos para tener un panorama más claro en cuánto a la propuesta del diseño de un proyecto que potencie la lectura y el pensamiento crítico en adolescentes que visitan las bibliotecas de la red Riecken.</w:t>
      </w:r>
    </w:p>
    <w:p w14:paraId="632D7264" w14:textId="77777777" w:rsidR="001A2EA3" w:rsidRPr="00BF6337" w:rsidRDefault="001A2EA3" w:rsidP="00BC60F2">
      <w:pPr>
        <w:pStyle w:val="Prrafodelista"/>
        <w:numPr>
          <w:ilvl w:val="0"/>
          <w:numId w:val="3"/>
        </w:numPr>
        <w:spacing w:after="120" w:line="360" w:lineRule="auto"/>
        <w:outlineLvl w:val="1"/>
        <w:rPr>
          <w:rFonts w:eastAsia="Times New Roman"/>
          <w:b/>
          <w:bCs/>
          <w:vanish/>
          <w:szCs w:val="32"/>
          <w:lang w:val="es-HN"/>
        </w:rPr>
      </w:pPr>
      <w:bookmarkStart w:id="164" w:name="_Toc130288102"/>
      <w:bookmarkStart w:id="165" w:name="_Toc132615468"/>
      <w:bookmarkStart w:id="166" w:name="_Toc148886192"/>
      <w:bookmarkStart w:id="167" w:name="_Toc148886322"/>
      <w:bookmarkStart w:id="168" w:name="_Toc149377130"/>
      <w:bookmarkStart w:id="169" w:name="_Toc149377400"/>
      <w:bookmarkStart w:id="170" w:name="_Toc149377473"/>
      <w:bookmarkStart w:id="171" w:name="_Toc149677258"/>
      <w:bookmarkStart w:id="172" w:name="_Toc149678179"/>
      <w:bookmarkStart w:id="173" w:name="_Toc149848350"/>
      <w:bookmarkStart w:id="174" w:name="_Toc149858036"/>
      <w:bookmarkStart w:id="175" w:name="_Toc149858763"/>
      <w:bookmarkStart w:id="176" w:name="_Toc150196132"/>
      <w:bookmarkStart w:id="177" w:name="_Toc150201761"/>
      <w:bookmarkStart w:id="178" w:name="_Toc150201886"/>
      <w:bookmarkStart w:id="179" w:name="_Toc150456986"/>
      <w:bookmarkStart w:id="180" w:name="_Toc150712508"/>
      <w:bookmarkStart w:id="181" w:name="_Toc150712647"/>
      <w:bookmarkStart w:id="182" w:name="_Toc150712881"/>
      <w:bookmarkStart w:id="183" w:name="_Toc152192315"/>
      <w:bookmarkStart w:id="184" w:name="_Toc152526792"/>
      <w:bookmarkStart w:id="185" w:name="_Toc152526906"/>
      <w:bookmarkStart w:id="186" w:name="_Toc153713517"/>
      <w:bookmarkStart w:id="187" w:name="_Toc153733078"/>
      <w:bookmarkStart w:id="188" w:name="_Toc155382813"/>
      <w:bookmarkStart w:id="189" w:name="_Toc155382926"/>
      <w:bookmarkStart w:id="190" w:name="_Toc155386220"/>
      <w:bookmarkStart w:id="191" w:name="_Toc156119645"/>
      <w:bookmarkStart w:id="192" w:name="_Toc157520318"/>
      <w:bookmarkStart w:id="193" w:name="_Toc474331197"/>
      <w:bookmarkStart w:id="194" w:name="_Toc474331398"/>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14:paraId="02EF9C41" w14:textId="34EB26CE" w:rsidR="001A2EA3" w:rsidRPr="00BF6337" w:rsidRDefault="00A871DB" w:rsidP="00BC60F2">
      <w:pPr>
        <w:pStyle w:val="Ttulo2"/>
        <w:numPr>
          <w:ilvl w:val="1"/>
          <w:numId w:val="3"/>
        </w:numPr>
        <w:spacing w:line="360" w:lineRule="auto"/>
        <w:rPr>
          <w:lang w:val="es-HN"/>
        </w:rPr>
      </w:pPr>
      <w:bookmarkStart w:id="195" w:name="_Toc157520319"/>
      <w:bookmarkEnd w:id="193"/>
      <w:bookmarkEnd w:id="194"/>
      <w:r w:rsidRPr="00BF6337">
        <w:rPr>
          <w:lang w:val="es-HN"/>
        </w:rPr>
        <w:t>INFORME DE PROCESO DE RECOLECCIÓN DE DATOS</w:t>
      </w:r>
      <w:bookmarkEnd w:id="195"/>
    </w:p>
    <w:p w14:paraId="0DE31EF9" w14:textId="5D0C1967" w:rsidR="00F560FD" w:rsidRPr="00BF6337" w:rsidRDefault="00806644" w:rsidP="001B51BF">
      <w:pPr>
        <w:pStyle w:val="TextoPrincipal"/>
      </w:pPr>
      <w:r w:rsidRPr="00BF6337">
        <w:t>Para el proceso de recolección de datos, se diseñaron y estructuraron dos cuestionarios a través de Google Forms. El primer cuestionario, estaba destinado a la población adolescente que visita las bibliotecas comunitarias de la red Riecken</w:t>
      </w:r>
      <w:r w:rsidR="00F76E23" w:rsidRPr="00BF6337">
        <w:t xml:space="preserve"> y p</w:t>
      </w:r>
      <w:r w:rsidR="001438FC" w:rsidRPr="00BF6337">
        <w:t>or otro lado, se plateó aplicar el segundo cuestionario a las y los bibliotecarios de las ocho bibliotecas participantes</w:t>
      </w:r>
      <w:r w:rsidR="00F76E23" w:rsidRPr="00BF6337">
        <w:t>.</w:t>
      </w:r>
    </w:p>
    <w:p w14:paraId="6235BA00" w14:textId="2680132D" w:rsidR="004423CC" w:rsidRPr="00BF6337" w:rsidRDefault="004423CC" w:rsidP="001B51BF">
      <w:pPr>
        <w:pStyle w:val="TextoPrincipal"/>
      </w:pPr>
      <w:r w:rsidRPr="00BF6337">
        <w:t>La aplicación</w:t>
      </w:r>
      <w:r w:rsidR="00073A78" w:rsidRPr="00BF6337">
        <w:t xml:space="preserve"> de los cuestionarios se llevó a cabo mediante comunicación directa con las y los bibliotecarios, a quienes se les explicó de forma detallada la intención y el propósito de la investigación. Se les solicitó su colaboración en la recolección de datos de forma voluntaria con la población adolescente que visitara la biblioteca ese día, al mismo tiempo, se les pidió que llenaran la encuesta diseñada específicamente para ellas y ellos.</w:t>
      </w:r>
    </w:p>
    <w:p w14:paraId="4BBD6F9F" w14:textId="381CB040" w:rsidR="00073A78" w:rsidRPr="00BF6337" w:rsidRDefault="00073A78" w:rsidP="001B51BF">
      <w:pPr>
        <w:pStyle w:val="TextoPrincipal"/>
      </w:pPr>
      <w:r w:rsidRPr="00BF6337">
        <w:t>Las respuestas fueron positivas en ambas aplicaciones, se logró llegar a la muestra planteada de ambos grupos</w:t>
      </w:r>
      <w:r w:rsidR="006C5AA4" w:rsidRPr="00BF6337">
        <w:t>. Se o</w:t>
      </w:r>
      <w:r w:rsidR="00666772" w:rsidRPr="00BF6337">
        <w:t>btuvieron 84 respuestas en las encuestas dirigidas a la población adolescente, superando la cifra mínima establecida de 80. Asimismo, se lograron las 10 respuestas esperadas en la encuesta dirigida a las y los bibliotecarios.</w:t>
      </w:r>
    </w:p>
    <w:p w14:paraId="3038F79D" w14:textId="6925593F" w:rsidR="006C5AA4" w:rsidRPr="00BF6337" w:rsidRDefault="006C5AA4" w:rsidP="001B51BF">
      <w:pPr>
        <w:pStyle w:val="TextoPrincipal"/>
      </w:pPr>
      <w:r w:rsidRPr="00BF6337">
        <w:t>Concluida la jornada de aplicación, se procedió a cerrar las encuestas en Google Forms para evitar la recepción de respuestas fuera del plazo establecido. Posteriormente, se llevó a cabo la interpretación de los resultados, proceso que se detalla a continuación.</w:t>
      </w:r>
    </w:p>
    <w:p w14:paraId="62E0F71C" w14:textId="48052596" w:rsidR="001A2EA3" w:rsidRPr="00BF6337" w:rsidRDefault="00A871DB" w:rsidP="00BC60F2">
      <w:pPr>
        <w:pStyle w:val="Ttulo2"/>
        <w:numPr>
          <w:ilvl w:val="1"/>
          <w:numId w:val="3"/>
        </w:numPr>
        <w:spacing w:line="360" w:lineRule="auto"/>
        <w:rPr>
          <w:lang w:val="es-HN"/>
        </w:rPr>
      </w:pPr>
      <w:bookmarkStart w:id="196" w:name="_Toc157520320"/>
      <w:r w:rsidRPr="00BF6337">
        <w:rPr>
          <w:lang w:val="es-HN"/>
        </w:rPr>
        <w:t>RESULTADOS Y ANÁLISIS DE LAS TÉCNICAS APLICADAS</w:t>
      </w:r>
      <w:bookmarkEnd w:id="196"/>
    </w:p>
    <w:p w14:paraId="0BCB34E5" w14:textId="485E3CDA" w:rsidR="001A2EA3" w:rsidRPr="00BF6337" w:rsidRDefault="00D566FD" w:rsidP="00EF42FD">
      <w:pPr>
        <w:pStyle w:val="TextoPrincipal"/>
      </w:pPr>
      <w:r w:rsidRPr="00BF6337">
        <w:t>Se presenta el análisis cuantitativo detallado de los resultados obtenidos a partir de las dos encuestas realizadas mediante Google Forms para la investigación</w:t>
      </w:r>
      <w:r w:rsidR="00E756F6" w:rsidRPr="00BF6337">
        <w:t xml:space="preserve">, donde la primera era para la población adolescente que visitan las bibliotecas comunitarias Riecken y la segunda para las y los </w:t>
      </w:r>
      <w:r w:rsidR="00E756F6" w:rsidRPr="00BF6337">
        <w:lastRenderedPageBreak/>
        <w:t>bibliotecarios.</w:t>
      </w:r>
      <w:r w:rsidR="00C9765B" w:rsidRPr="00BF6337">
        <w:t xml:space="preserve"> Se analizan las respuestas numéricas, patrones y tendencias relevantes, proporcionando así una </w:t>
      </w:r>
      <w:r w:rsidR="007B21A2" w:rsidRPr="00BF6337">
        <w:t>visión clar</w:t>
      </w:r>
      <w:r w:rsidR="00FD0BCE" w:rsidRPr="00BF6337">
        <w:t>a</w:t>
      </w:r>
      <w:r w:rsidR="00C9765B" w:rsidRPr="00BF6337">
        <w:t xml:space="preserve"> de la percepción y participación de la </w:t>
      </w:r>
      <w:r w:rsidR="00C90C6A" w:rsidRPr="00BF6337">
        <w:t>población adolescentes y la opinión y experiencia de las y los bibliotecarios.</w:t>
      </w:r>
    </w:p>
    <w:p w14:paraId="5D2800B6" w14:textId="7F1F05C0" w:rsidR="00F560FD" w:rsidRPr="00BF6337" w:rsidRDefault="00A871DB" w:rsidP="00BC60F2">
      <w:pPr>
        <w:pStyle w:val="Ttulo3"/>
        <w:numPr>
          <w:ilvl w:val="2"/>
          <w:numId w:val="3"/>
        </w:numPr>
        <w:spacing w:line="360" w:lineRule="auto"/>
        <w:ind w:left="1287"/>
        <w:rPr>
          <w:lang w:val="es-HN"/>
        </w:rPr>
      </w:pPr>
      <w:bookmarkStart w:id="197" w:name="_Toc157520321"/>
      <w:r w:rsidRPr="00BF6337">
        <w:rPr>
          <w:lang w:val="es-HN"/>
        </w:rPr>
        <w:t>RESULTADOS CUANTITATIVOS</w:t>
      </w:r>
      <w:bookmarkEnd w:id="197"/>
    </w:p>
    <w:p w14:paraId="1766CD7E" w14:textId="78587203" w:rsidR="00EF42FD" w:rsidRPr="00BF6337" w:rsidRDefault="00EF42FD" w:rsidP="00BC60F2">
      <w:pPr>
        <w:pStyle w:val="Ttulo4"/>
        <w:numPr>
          <w:ilvl w:val="3"/>
          <w:numId w:val="3"/>
        </w:numPr>
        <w:spacing w:line="360" w:lineRule="auto"/>
        <w:rPr>
          <w:lang w:val="es-HN"/>
        </w:rPr>
      </w:pPr>
      <w:bookmarkStart w:id="198" w:name="_Toc157520322"/>
      <w:r w:rsidRPr="00BF6337">
        <w:rPr>
          <w:lang w:val="es-HN"/>
        </w:rPr>
        <w:t>ANÁLISIS DE RESULTADOS ENCUESTAS A ADOLESCENTES</w:t>
      </w:r>
      <w:bookmarkEnd w:id="198"/>
    </w:p>
    <w:p w14:paraId="4D6E4682" w14:textId="4B831451" w:rsidR="00C07970" w:rsidRPr="00BF6337" w:rsidRDefault="00C07970" w:rsidP="00CB256F">
      <w:pPr>
        <w:pStyle w:val="TextoPrincipal"/>
        <w:rPr>
          <w:b/>
          <w:bCs/>
        </w:rPr>
      </w:pPr>
      <w:r w:rsidRPr="00BF6337">
        <w:rPr>
          <w:b/>
          <w:bCs/>
        </w:rPr>
        <w:t>Pregunta 1.</w:t>
      </w:r>
      <w:r w:rsidR="00F9560C" w:rsidRPr="00BF6337">
        <w:rPr>
          <w:b/>
          <w:bCs/>
        </w:rPr>
        <w:t xml:space="preserve"> -</w:t>
      </w:r>
      <w:r w:rsidRPr="00BF6337">
        <w:rPr>
          <w:b/>
          <w:bCs/>
        </w:rPr>
        <w:t xml:space="preserve"> </w:t>
      </w:r>
      <w:r w:rsidR="005C3196" w:rsidRPr="00BF6337">
        <w:rPr>
          <w:b/>
          <w:bCs/>
        </w:rPr>
        <w:t>¿</w:t>
      </w:r>
      <w:r w:rsidR="00A65FFD" w:rsidRPr="00BF6337">
        <w:rPr>
          <w:b/>
          <w:bCs/>
        </w:rPr>
        <w:t>Cuál es su género?</w:t>
      </w:r>
    </w:p>
    <w:p w14:paraId="7A7DD7BB" w14:textId="77777777" w:rsidR="009711CF" w:rsidRPr="00BF6337" w:rsidRDefault="00CB256F" w:rsidP="009711CF">
      <w:pPr>
        <w:pStyle w:val="TextoPrincipal"/>
        <w:keepNext/>
      </w:pPr>
      <w:r w:rsidRPr="00BF6337">
        <w:rPr>
          <w:noProof/>
        </w:rPr>
        <w:drawing>
          <wp:inline distT="0" distB="0" distL="0" distR="0" wp14:anchorId="246DED95" wp14:editId="0ED72F5E">
            <wp:extent cx="4220870" cy="1934975"/>
            <wp:effectExtent l="0" t="0" r="0" b="0"/>
            <wp:docPr id="207671884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t="8044" b="10442"/>
                    <a:stretch/>
                  </pic:blipFill>
                  <pic:spPr bwMode="auto">
                    <a:xfrm>
                      <a:off x="0" y="0"/>
                      <a:ext cx="4237286" cy="1942501"/>
                    </a:xfrm>
                    <a:prstGeom prst="rect">
                      <a:avLst/>
                    </a:prstGeom>
                    <a:noFill/>
                    <a:ln>
                      <a:noFill/>
                    </a:ln>
                    <a:extLst>
                      <a:ext uri="{53640926-AAD7-44D8-BBD7-CCE9431645EC}">
                        <a14:shadowObscured xmlns:a14="http://schemas.microsoft.com/office/drawing/2010/main"/>
                      </a:ext>
                    </a:extLst>
                  </pic:spPr>
                </pic:pic>
              </a:graphicData>
            </a:graphic>
          </wp:inline>
        </w:drawing>
      </w:r>
    </w:p>
    <w:bookmarkStart w:id="199" w:name="_Toc156119703"/>
    <w:p w14:paraId="1A22F151" w14:textId="0FCBA2F6" w:rsidR="00CB256F" w:rsidRPr="00BF6337" w:rsidRDefault="00424AF9" w:rsidP="009711CF">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495424" behindDoc="1" locked="0" layoutInCell="1" allowOverlap="1" wp14:anchorId="57801E37" wp14:editId="4C9839B0">
                <wp:simplePos x="0" y="0"/>
                <wp:positionH relativeFrom="margin">
                  <wp:align>left</wp:align>
                </wp:positionH>
                <wp:positionV relativeFrom="paragraph">
                  <wp:posOffset>191770</wp:posOffset>
                </wp:positionV>
                <wp:extent cx="3780155" cy="284480"/>
                <wp:effectExtent l="0" t="0" r="0" b="1270"/>
                <wp:wrapTopAndBottom/>
                <wp:docPr id="583680736" name="Cuadro de texto 583680736"/>
                <wp:cNvGraphicFramePr/>
                <a:graphic xmlns:a="http://schemas.openxmlformats.org/drawingml/2006/main">
                  <a:graphicData uri="http://schemas.microsoft.com/office/word/2010/wordprocessingShape">
                    <wps:wsp>
                      <wps:cNvSpPr txBox="1"/>
                      <wps:spPr>
                        <a:xfrm>
                          <a:off x="0" y="0"/>
                          <a:ext cx="3780155" cy="285008"/>
                        </a:xfrm>
                        <a:prstGeom prst="rect">
                          <a:avLst/>
                        </a:prstGeom>
                        <a:solidFill>
                          <a:prstClr val="white"/>
                        </a:solidFill>
                        <a:ln>
                          <a:noFill/>
                        </a:ln>
                      </wps:spPr>
                      <wps:txbx>
                        <w:txbxContent>
                          <w:p w14:paraId="6792A019" w14:textId="77777777" w:rsidR="00424AF9" w:rsidRPr="00A3165A" w:rsidRDefault="00424AF9" w:rsidP="00424AF9">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801E37" id="Cuadro de texto 583680736" o:spid="_x0000_s1055" type="#_x0000_t202" style="position:absolute;left:0;text-align:left;margin-left:0;margin-top:15.1pt;width:297.65pt;height:22.4pt;z-index:-2518210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" stroked="f">
                <v:textbox inset="0,0,0,0">
                  <w:txbxContent>
                    <w:p w14:paraId="6792A019" w14:textId="77777777" w:rsidR="00424AF9" w:rsidRPr="00A3165A" w:rsidRDefault="00424AF9" w:rsidP="00424AF9">
                      <w:pPr>
                        <w:rPr>
                          <w:sz w:val="20"/>
                          <w:szCs w:val="18"/>
                          <w:lang w:val="es-HN"/>
                        </w:rPr>
                      </w:pPr>
                      <w:r>
                        <w:rPr>
                          <w:sz w:val="20"/>
                          <w:szCs w:val="18"/>
                          <w:lang w:val="es-HN"/>
                        </w:rPr>
                        <w:t>Fuente: Propia, 2023</w:t>
                      </w:r>
                    </w:p>
                  </w:txbxContent>
                </v:textbox>
                <w10:wrap type="topAndBottom" anchorx="margin"/>
              </v:shape>
            </w:pict>
          </mc:Fallback>
        </mc:AlternateContent>
      </w:r>
      <w:r w:rsidR="009711CF" w:rsidRPr="00BF6337">
        <w:rPr>
          <w:b/>
          <w:bCs/>
          <w:i w:val="0"/>
          <w:iCs w:val="0"/>
          <w:color w:val="auto"/>
          <w:sz w:val="24"/>
          <w:szCs w:val="24"/>
          <w:lang w:val="es-HN"/>
        </w:rPr>
        <w:t xml:space="preserve">Figura </w:t>
      </w:r>
      <w:r w:rsidR="009711CF" w:rsidRPr="00BF6337">
        <w:rPr>
          <w:b/>
          <w:bCs/>
          <w:i w:val="0"/>
          <w:iCs w:val="0"/>
          <w:color w:val="auto"/>
          <w:sz w:val="24"/>
          <w:szCs w:val="24"/>
          <w:lang w:val="es-HN"/>
        </w:rPr>
        <w:fldChar w:fldCharType="begin"/>
      </w:r>
      <w:r w:rsidR="009711CF" w:rsidRPr="00BF6337">
        <w:rPr>
          <w:b/>
          <w:bCs/>
          <w:i w:val="0"/>
          <w:iCs w:val="0"/>
          <w:color w:val="auto"/>
          <w:sz w:val="24"/>
          <w:szCs w:val="24"/>
          <w:lang w:val="es-HN"/>
        </w:rPr>
        <w:instrText xml:space="preserve"> SEQ Figura \* ARABIC </w:instrText>
      </w:r>
      <w:r w:rsidR="009711CF" w:rsidRPr="00BF6337">
        <w:rPr>
          <w:b/>
          <w:bCs/>
          <w:i w:val="0"/>
          <w:iCs w:val="0"/>
          <w:color w:val="auto"/>
          <w:sz w:val="24"/>
          <w:szCs w:val="24"/>
          <w:lang w:val="es-HN"/>
        </w:rPr>
        <w:fldChar w:fldCharType="separate"/>
      </w:r>
      <w:r w:rsidR="006F3CBE">
        <w:rPr>
          <w:b/>
          <w:bCs/>
          <w:i w:val="0"/>
          <w:iCs w:val="0"/>
          <w:noProof/>
          <w:color w:val="auto"/>
          <w:sz w:val="24"/>
          <w:szCs w:val="24"/>
          <w:lang w:val="es-HN"/>
        </w:rPr>
        <w:t>13</w:t>
      </w:r>
      <w:r w:rsidR="009711CF" w:rsidRPr="00BF6337">
        <w:rPr>
          <w:b/>
          <w:bCs/>
          <w:i w:val="0"/>
          <w:iCs w:val="0"/>
          <w:color w:val="auto"/>
          <w:sz w:val="24"/>
          <w:szCs w:val="24"/>
          <w:lang w:val="es-HN"/>
        </w:rPr>
        <w:fldChar w:fldCharType="end"/>
      </w:r>
      <w:r w:rsidR="009711CF" w:rsidRPr="00BF6337">
        <w:rPr>
          <w:b/>
          <w:bCs/>
          <w:i w:val="0"/>
          <w:iCs w:val="0"/>
          <w:color w:val="auto"/>
          <w:sz w:val="24"/>
          <w:szCs w:val="24"/>
          <w:lang w:val="es-HN"/>
        </w:rPr>
        <w:t xml:space="preserve"> – Género </w:t>
      </w:r>
      <w:r w:rsidR="005F0FB4" w:rsidRPr="00BF6337">
        <w:rPr>
          <w:b/>
          <w:bCs/>
          <w:i w:val="0"/>
          <w:iCs w:val="0"/>
          <w:color w:val="auto"/>
          <w:sz w:val="24"/>
          <w:szCs w:val="24"/>
          <w:lang w:val="es-HN"/>
        </w:rPr>
        <w:t>de la población encuestada</w:t>
      </w:r>
      <w:bookmarkEnd w:id="199"/>
      <w:r w:rsidR="00BC5321" w:rsidRPr="00BF6337">
        <w:rPr>
          <w:b/>
          <w:bCs/>
          <w:i w:val="0"/>
          <w:iCs w:val="0"/>
          <w:color w:val="auto"/>
          <w:sz w:val="24"/>
          <w:szCs w:val="24"/>
          <w:lang w:val="es-HN"/>
        </w:rPr>
        <w:t xml:space="preserve"> </w:t>
      </w:r>
    </w:p>
    <w:p w14:paraId="2640C338" w14:textId="57F033A5" w:rsidR="00E95714" w:rsidRPr="00BF6337" w:rsidRDefault="002F3574" w:rsidP="00C83C69">
      <w:pPr>
        <w:pStyle w:val="TextoPrincipal"/>
        <w:rPr>
          <w:color w:val="5B9BD5" w:themeColor="accent1"/>
        </w:rPr>
      </w:pPr>
      <w:r w:rsidRPr="00BF6337">
        <w:t xml:space="preserve">Con la primera pregunta se busca conocer la composición en cuánto a género de las y los adolescentes que visitan las bibliotecas comunitarias Riecken. De las 84 personas que participaron en la encuesta, la mayoría representa el género </w:t>
      </w:r>
      <w:r w:rsidR="009510DB" w:rsidRPr="00BF6337">
        <w:t>femenino, co</w:t>
      </w:r>
      <w:r w:rsidR="00690E9F" w:rsidRPr="00BF6337">
        <w:t xml:space="preserve">n un 75% de las </w:t>
      </w:r>
      <w:r w:rsidR="003A2356" w:rsidRPr="00BF6337">
        <w:t>personas</w:t>
      </w:r>
      <w:r w:rsidR="009510DB" w:rsidRPr="00BF6337">
        <w:t>. Por otro lado, el género masculino fue</w:t>
      </w:r>
      <w:r w:rsidR="0062040C" w:rsidRPr="00BF6337">
        <w:t xml:space="preserve"> del 22.6%</w:t>
      </w:r>
      <w:r w:rsidR="009510DB" w:rsidRPr="00BF6337">
        <w:t xml:space="preserve"> de las respuestas. Es relevante destacar que un pequeño </w:t>
      </w:r>
      <w:r w:rsidR="003A2356" w:rsidRPr="00BF6337">
        <w:t>número</w:t>
      </w:r>
      <w:r w:rsidR="009510DB" w:rsidRPr="00BF6337">
        <w:t xml:space="preserve"> optó por no indicar su género, esto indica la importancia de incluir opciones que respeten y validen la diversidad de las personas.</w:t>
      </w:r>
      <w:r w:rsidR="00CB10F2" w:rsidRPr="00BF6337">
        <w:t xml:space="preserve"> </w:t>
      </w:r>
    </w:p>
    <w:p w14:paraId="037711E2" w14:textId="59EF99E8" w:rsidR="009510DB" w:rsidRPr="00BF6337" w:rsidRDefault="009510DB" w:rsidP="00C83C69">
      <w:pPr>
        <w:pStyle w:val="TextoPrincipal"/>
      </w:pPr>
      <w:r w:rsidRPr="00BF6337">
        <w:t>Con estos resultados, se tiene una visión demográfica vali</w:t>
      </w:r>
      <w:r w:rsidR="003D60AE" w:rsidRPr="00BF6337">
        <w:t>osa, sirve como punto de partida comprender la participación de los géneros</w:t>
      </w:r>
      <w:r w:rsidR="002B218E" w:rsidRPr="00BF6337">
        <w:t xml:space="preserve"> </w:t>
      </w:r>
      <w:r w:rsidR="003D60AE" w:rsidRPr="00BF6337">
        <w:t>en las actividades actuales de las bibliotecas para poder crear y adaptar estrategias que respondan a las necesidades específicas de cada grupo.</w:t>
      </w:r>
    </w:p>
    <w:p w14:paraId="51D27F89" w14:textId="5C9EEE29" w:rsidR="00045BD5" w:rsidRPr="00BF6337" w:rsidRDefault="00045BD5" w:rsidP="00C83C69">
      <w:pPr>
        <w:pStyle w:val="TextoPrincipal"/>
      </w:pPr>
      <w:r w:rsidRPr="00BF6337">
        <w:t>Con estos resultados, se puede observar que el género femenino tiene más presencia en las bibliotecas comunitarias, esto puede indicar la necesidad de crear un apartado específico para ellas dentro de los programas ya existentes o, crear uno exclusivo para ellas.</w:t>
      </w:r>
    </w:p>
    <w:p w14:paraId="47BA622F" w14:textId="77777777" w:rsidR="00347121" w:rsidRPr="00BF6337" w:rsidRDefault="00347121" w:rsidP="00464A0A">
      <w:pPr>
        <w:pStyle w:val="TextoPrincipal"/>
      </w:pPr>
    </w:p>
    <w:p w14:paraId="6CEE5C2C" w14:textId="1427BCAA" w:rsidR="00546B5C" w:rsidRPr="00BF6337" w:rsidRDefault="00407E73" w:rsidP="00407E73">
      <w:pPr>
        <w:pStyle w:val="TextoPrincipal"/>
        <w:rPr>
          <w:b/>
          <w:bCs/>
        </w:rPr>
      </w:pPr>
      <w:r w:rsidRPr="00BF6337">
        <w:rPr>
          <w:noProof/>
        </w:rPr>
        <w:lastRenderedPageBreak/>
        <w:drawing>
          <wp:anchor distT="0" distB="0" distL="114300" distR="114300" simplePos="0" relativeHeight="251521024" behindDoc="0" locked="0" layoutInCell="1" allowOverlap="1" wp14:anchorId="26D053B4" wp14:editId="1EBB8B9B">
            <wp:simplePos x="0" y="0"/>
            <wp:positionH relativeFrom="margin">
              <wp:align>right</wp:align>
            </wp:positionH>
            <wp:positionV relativeFrom="paragraph">
              <wp:posOffset>345353</wp:posOffset>
            </wp:positionV>
            <wp:extent cx="5898717" cy="2727434"/>
            <wp:effectExtent l="0" t="0" r="0" b="0"/>
            <wp:wrapSquare wrapText="bothSides"/>
            <wp:docPr id="2939979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937" t="6894" r="-937" b="10936"/>
                    <a:stretch/>
                  </pic:blipFill>
                  <pic:spPr bwMode="auto">
                    <a:xfrm>
                      <a:off x="0" y="0"/>
                      <a:ext cx="5898717" cy="2727434"/>
                    </a:xfrm>
                    <a:prstGeom prst="rect">
                      <a:avLst/>
                    </a:prstGeom>
                    <a:noFill/>
                    <a:ln>
                      <a:noFill/>
                    </a:ln>
                    <a:extLst>
                      <a:ext uri="{53640926-AAD7-44D8-BBD7-CCE9431645EC}">
                        <a14:shadowObscured xmlns:a14="http://schemas.microsoft.com/office/drawing/2010/main"/>
                      </a:ext>
                    </a:extLst>
                  </pic:spPr>
                </pic:pic>
              </a:graphicData>
            </a:graphic>
          </wp:anchor>
        </w:drawing>
      </w:r>
      <w:r w:rsidR="003D60AE" w:rsidRPr="00BF6337">
        <w:rPr>
          <w:b/>
          <w:bCs/>
        </w:rPr>
        <w:t>Pregunta 2.</w:t>
      </w:r>
      <w:r w:rsidR="00F9560C" w:rsidRPr="00BF6337">
        <w:rPr>
          <w:b/>
          <w:bCs/>
        </w:rPr>
        <w:t xml:space="preserve"> -</w:t>
      </w:r>
      <w:r w:rsidR="003D60AE" w:rsidRPr="00BF6337">
        <w:rPr>
          <w:b/>
          <w:bCs/>
        </w:rPr>
        <w:t xml:space="preserve"> ¿Cuál es su edad?</w:t>
      </w:r>
    </w:p>
    <w:bookmarkStart w:id="200" w:name="_Toc156119704"/>
    <w:p w14:paraId="24C43EC9" w14:textId="2FC0EA37" w:rsidR="00546B5C" w:rsidRPr="00BF6337" w:rsidRDefault="00407E73" w:rsidP="00546B5C">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00544" behindDoc="1" locked="0" layoutInCell="1" allowOverlap="1" wp14:anchorId="679AE562" wp14:editId="2A1B195C">
                <wp:simplePos x="0" y="0"/>
                <wp:positionH relativeFrom="margin">
                  <wp:posOffset>-635</wp:posOffset>
                </wp:positionH>
                <wp:positionV relativeFrom="paragraph">
                  <wp:posOffset>2851785</wp:posOffset>
                </wp:positionV>
                <wp:extent cx="3780155" cy="284480"/>
                <wp:effectExtent l="0" t="0" r="0" b="1270"/>
                <wp:wrapTopAndBottom/>
                <wp:docPr id="1881065087" name="Cuadro de texto 1881065087"/>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411A0402" w14:textId="77777777" w:rsidR="00D45D54" w:rsidRPr="00A3165A" w:rsidRDefault="00D45D54" w:rsidP="00D45D54">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9AE562" id="Cuadro de texto 1881065087" o:spid="_x0000_s1056" type="#_x0000_t202" style="position:absolute;left:0;text-align:left;margin-left:-.05pt;margin-top:224.55pt;width:297.65pt;height:22.4pt;z-index:-251815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" stroked="f">
                <v:textbox inset="0,0,0,0">
                  <w:txbxContent>
                    <w:p w14:paraId="411A0402" w14:textId="77777777" w:rsidR="00D45D54" w:rsidRPr="00A3165A" w:rsidRDefault="00D45D54" w:rsidP="00D45D54">
                      <w:pPr>
                        <w:rPr>
                          <w:sz w:val="20"/>
                          <w:szCs w:val="18"/>
                          <w:lang w:val="es-HN"/>
                        </w:rPr>
                      </w:pPr>
                      <w:r>
                        <w:rPr>
                          <w:sz w:val="20"/>
                          <w:szCs w:val="18"/>
                          <w:lang w:val="es-HN"/>
                        </w:rPr>
                        <w:t>Fuente: Propia, 2023</w:t>
                      </w:r>
                    </w:p>
                  </w:txbxContent>
                </v:textbox>
                <w10:wrap type="topAndBottom" anchorx="margin"/>
              </v:shape>
            </w:pict>
          </mc:Fallback>
        </mc:AlternateContent>
      </w:r>
      <w:r w:rsidR="00546B5C" w:rsidRPr="00BF6337">
        <w:rPr>
          <w:b/>
          <w:bCs/>
          <w:i w:val="0"/>
          <w:iCs w:val="0"/>
          <w:color w:val="auto"/>
          <w:sz w:val="24"/>
          <w:szCs w:val="24"/>
          <w:lang w:val="es-HN"/>
        </w:rPr>
        <w:t xml:space="preserve">Figura </w:t>
      </w:r>
      <w:r w:rsidR="00546B5C" w:rsidRPr="00BF6337">
        <w:rPr>
          <w:b/>
          <w:bCs/>
          <w:i w:val="0"/>
          <w:iCs w:val="0"/>
          <w:color w:val="auto"/>
          <w:sz w:val="24"/>
          <w:szCs w:val="24"/>
          <w:lang w:val="es-HN"/>
        </w:rPr>
        <w:fldChar w:fldCharType="begin"/>
      </w:r>
      <w:r w:rsidR="00546B5C" w:rsidRPr="00BF6337">
        <w:rPr>
          <w:b/>
          <w:bCs/>
          <w:i w:val="0"/>
          <w:iCs w:val="0"/>
          <w:color w:val="auto"/>
          <w:sz w:val="24"/>
          <w:szCs w:val="24"/>
          <w:lang w:val="es-HN"/>
        </w:rPr>
        <w:instrText xml:space="preserve"> SEQ Figura \* ARABIC </w:instrText>
      </w:r>
      <w:r w:rsidR="00546B5C" w:rsidRPr="00BF6337">
        <w:rPr>
          <w:b/>
          <w:bCs/>
          <w:i w:val="0"/>
          <w:iCs w:val="0"/>
          <w:color w:val="auto"/>
          <w:sz w:val="24"/>
          <w:szCs w:val="24"/>
          <w:lang w:val="es-HN"/>
        </w:rPr>
        <w:fldChar w:fldCharType="separate"/>
      </w:r>
      <w:r w:rsidR="006F3CBE">
        <w:rPr>
          <w:b/>
          <w:bCs/>
          <w:i w:val="0"/>
          <w:iCs w:val="0"/>
          <w:noProof/>
          <w:color w:val="auto"/>
          <w:sz w:val="24"/>
          <w:szCs w:val="24"/>
          <w:lang w:val="es-HN"/>
        </w:rPr>
        <w:t>14</w:t>
      </w:r>
      <w:r w:rsidR="00546B5C" w:rsidRPr="00BF6337">
        <w:rPr>
          <w:b/>
          <w:bCs/>
          <w:i w:val="0"/>
          <w:iCs w:val="0"/>
          <w:color w:val="auto"/>
          <w:sz w:val="24"/>
          <w:szCs w:val="24"/>
          <w:lang w:val="es-HN"/>
        </w:rPr>
        <w:fldChar w:fldCharType="end"/>
      </w:r>
      <w:r w:rsidR="00546B5C" w:rsidRPr="00BF6337">
        <w:rPr>
          <w:b/>
          <w:bCs/>
          <w:i w:val="0"/>
          <w:iCs w:val="0"/>
          <w:color w:val="auto"/>
          <w:sz w:val="24"/>
          <w:szCs w:val="24"/>
          <w:lang w:val="es-HN"/>
        </w:rPr>
        <w:t xml:space="preserve"> – Edad</w:t>
      </w:r>
      <w:r w:rsidR="00D45D54" w:rsidRPr="00BF6337">
        <w:rPr>
          <w:b/>
          <w:bCs/>
          <w:i w:val="0"/>
          <w:iCs w:val="0"/>
          <w:color w:val="auto"/>
          <w:sz w:val="24"/>
          <w:szCs w:val="24"/>
          <w:lang w:val="es-HN"/>
        </w:rPr>
        <w:t>es de</w:t>
      </w:r>
      <w:r w:rsidR="005F0FB4" w:rsidRPr="00BF6337">
        <w:rPr>
          <w:b/>
          <w:bCs/>
          <w:i w:val="0"/>
          <w:iCs w:val="0"/>
          <w:color w:val="auto"/>
          <w:sz w:val="24"/>
          <w:szCs w:val="24"/>
          <w:lang w:val="es-HN"/>
        </w:rPr>
        <w:t xml:space="preserve"> la población encuestada</w:t>
      </w:r>
      <w:bookmarkEnd w:id="200"/>
    </w:p>
    <w:p w14:paraId="7DE2289A" w14:textId="3D7D9BB5" w:rsidR="007A64EF" w:rsidRPr="00BF6337" w:rsidRDefault="00316835" w:rsidP="00464A0A">
      <w:pPr>
        <w:pStyle w:val="TextoPrincipal"/>
      </w:pPr>
      <w:r w:rsidRPr="00BF6337">
        <w:t xml:space="preserve">La segunda pregunta se centra en </w:t>
      </w:r>
      <w:r w:rsidR="00700F35" w:rsidRPr="00BF6337">
        <w:t xml:space="preserve">obtener información sobre la distribución de </w:t>
      </w:r>
      <w:r w:rsidR="006D5AD0" w:rsidRPr="00BF6337">
        <w:t>e</w:t>
      </w:r>
      <w:r w:rsidR="00700F35" w:rsidRPr="00BF6337">
        <w:t xml:space="preserve">dades </w:t>
      </w:r>
      <w:r w:rsidR="00C12629" w:rsidRPr="00BF6337">
        <w:t xml:space="preserve">de </w:t>
      </w:r>
      <w:r w:rsidR="00700F35" w:rsidRPr="00BF6337">
        <w:t>la población adolescente</w:t>
      </w:r>
      <w:r w:rsidR="00F77C39" w:rsidRPr="00BF6337">
        <w:t xml:space="preserve">. Aunque el enfoque principal se centra en la totalidad de edades entre 12 y 21 años, tener los datos representativos de la diversidad es importante. </w:t>
      </w:r>
      <w:r w:rsidR="00F77C39" w:rsidRPr="00BF6337">
        <w:br/>
      </w:r>
      <w:r w:rsidR="00F401C3" w:rsidRPr="00BF6337">
        <w:t>Se destacada de forma significativa jóvenes entre 15 y 21 años. Esta información es crucial para poder desarrollar actividades adaptadas a las distintas etapas en el desarrollo adolescente para promover la participación activa y el interés de toda la población objetivo</w:t>
      </w:r>
      <w:r w:rsidR="00045BD5" w:rsidRPr="00BF6337">
        <w:rPr>
          <w:color w:val="5B9BD5" w:themeColor="accent1"/>
        </w:rPr>
        <w:t>.</w:t>
      </w:r>
    </w:p>
    <w:p w14:paraId="6E24967A" w14:textId="77777777" w:rsidR="000256B9" w:rsidRPr="00BF6337" w:rsidRDefault="000256B9" w:rsidP="00464A0A">
      <w:pPr>
        <w:pStyle w:val="TextoPrincipal"/>
      </w:pPr>
    </w:p>
    <w:p w14:paraId="7DA3A2AB" w14:textId="77777777" w:rsidR="000256B9" w:rsidRPr="00BF6337" w:rsidRDefault="000256B9" w:rsidP="00464A0A">
      <w:pPr>
        <w:pStyle w:val="TextoPrincipal"/>
      </w:pPr>
    </w:p>
    <w:p w14:paraId="043DC7C4" w14:textId="77777777" w:rsidR="000256B9" w:rsidRPr="00BF6337" w:rsidRDefault="000256B9" w:rsidP="00464A0A">
      <w:pPr>
        <w:pStyle w:val="TextoPrincipal"/>
      </w:pPr>
    </w:p>
    <w:p w14:paraId="204E5BFB" w14:textId="77777777" w:rsidR="000256B9" w:rsidRPr="00BF6337" w:rsidRDefault="000256B9" w:rsidP="00464A0A">
      <w:pPr>
        <w:pStyle w:val="TextoPrincipal"/>
      </w:pPr>
    </w:p>
    <w:p w14:paraId="747BDA28" w14:textId="77777777" w:rsidR="000256B9" w:rsidRPr="00BF6337" w:rsidRDefault="000256B9" w:rsidP="001C1905">
      <w:pPr>
        <w:pStyle w:val="TextoPrincipal"/>
        <w:ind w:firstLine="0"/>
      </w:pPr>
    </w:p>
    <w:p w14:paraId="0B4D157C" w14:textId="2BFFC3A0" w:rsidR="00EB61E9" w:rsidRPr="00BF6337" w:rsidRDefault="002E5013" w:rsidP="002E5013">
      <w:pPr>
        <w:pStyle w:val="TextoPrincipal"/>
        <w:rPr>
          <w:b/>
          <w:bCs/>
        </w:rPr>
      </w:pPr>
      <w:r w:rsidRPr="00BF6337">
        <w:rPr>
          <w:noProof/>
        </w:rPr>
        <w:lastRenderedPageBreak/>
        <w:drawing>
          <wp:anchor distT="0" distB="0" distL="114300" distR="114300" simplePos="0" relativeHeight="251515904" behindDoc="0" locked="0" layoutInCell="1" allowOverlap="1" wp14:anchorId="0718BA7E" wp14:editId="7F374E0D">
            <wp:simplePos x="0" y="0"/>
            <wp:positionH relativeFrom="margin">
              <wp:posOffset>-15240</wp:posOffset>
            </wp:positionH>
            <wp:positionV relativeFrom="paragraph">
              <wp:posOffset>346710</wp:posOffset>
            </wp:positionV>
            <wp:extent cx="5958840" cy="3263265"/>
            <wp:effectExtent l="0" t="0" r="0" b="0"/>
            <wp:wrapSquare wrapText="bothSides"/>
            <wp:docPr id="792878183" name="Imagen 5"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878183" name="Imagen 5" descr="Imagen que contiene Icono&#10;&#10;Descripción generada automáticamente"/>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5812" t="5016" r="3853" b="7055"/>
                    <a:stretch/>
                  </pic:blipFill>
                  <pic:spPr bwMode="auto">
                    <a:xfrm>
                      <a:off x="0" y="0"/>
                      <a:ext cx="5958840" cy="32632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9560C" w:rsidRPr="00BF6337">
        <w:rPr>
          <w:b/>
          <w:bCs/>
        </w:rPr>
        <w:t>Pregunta. 3 - Indique su nivel educativo</w:t>
      </w:r>
    </w:p>
    <w:bookmarkStart w:id="201" w:name="_Toc156119705"/>
    <w:p w14:paraId="2571B5AE" w14:textId="2D2792E0" w:rsidR="00F9560C" w:rsidRPr="00BF6337" w:rsidRDefault="00407E73" w:rsidP="00EB61E9">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05664" behindDoc="1" locked="0" layoutInCell="1" allowOverlap="1" wp14:anchorId="1210051E" wp14:editId="200D8AAC">
                <wp:simplePos x="0" y="0"/>
                <wp:positionH relativeFrom="margin">
                  <wp:posOffset>0</wp:posOffset>
                </wp:positionH>
                <wp:positionV relativeFrom="paragraph">
                  <wp:posOffset>3388522</wp:posOffset>
                </wp:positionV>
                <wp:extent cx="3780155" cy="284480"/>
                <wp:effectExtent l="0" t="0" r="0" b="1270"/>
                <wp:wrapTopAndBottom/>
                <wp:docPr id="180397922" name="Cuadro de texto 18039792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52C0C19E" w14:textId="77777777" w:rsidR="00EB61E9" w:rsidRPr="00A3165A" w:rsidRDefault="00EB61E9" w:rsidP="00EB61E9">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10051E" id="Cuadro de texto 180397922" o:spid="_x0000_s1057" type="#_x0000_t202" style="position:absolute;left:0;text-align:left;margin-left:0;margin-top:266.8pt;width:297.65pt;height:22.4pt;z-index:-251810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" stroked="f">
                <v:textbox inset="0,0,0,0">
                  <w:txbxContent>
                    <w:p w14:paraId="52C0C19E" w14:textId="77777777" w:rsidR="00EB61E9" w:rsidRPr="00A3165A" w:rsidRDefault="00EB61E9" w:rsidP="00EB61E9">
                      <w:pPr>
                        <w:rPr>
                          <w:sz w:val="20"/>
                          <w:szCs w:val="18"/>
                          <w:lang w:val="es-HN"/>
                        </w:rPr>
                      </w:pPr>
                      <w:r>
                        <w:rPr>
                          <w:sz w:val="20"/>
                          <w:szCs w:val="18"/>
                          <w:lang w:val="es-HN"/>
                        </w:rPr>
                        <w:t>Fuente: Propia, 2023</w:t>
                      </w:r>
                    </w:p>
                  </w:txbxContent>
                </v:textbox>
                <w10:wrap type="topAndBottom" anchorx="margin"/>
              </v:shape>
            </w:pict>
          </mc:Fallback>
        </mc:AlternateContent>
      </w:r>
      <w:r w:rsidR="00EB61E9" w:rsidRPr="00BF6337">
        <w:rPr>
          <w:b/>
          <w:bCs/>
          <w:i w:val="0"/>
          <w:iCs w:val="0"/>
          <w:color w:val="auto"/>
          <w:sz w:val="24"/>
          <w:szCs w:val="24"/>
          <w:lang w:val="es-HN"/>
        </w:rPr>
        <w:t xml:space="preserve">Figura </w:t>
      </w:r>
      <w:r w:rsidR="00EB61E9" w:rsidRPr="00BF6337">
        <w:rPr>
          <w:b/>
          <w:bCs/>
          <w:i w:val="0"/>
          <w:iCs w:val="0"/>
          <w:color w:val="auto"/>
          <w:sz w:val="24"/>
          <w:szCs w:val="24"/>
          <w:lang w:val="es-HN"/>
        </w:rPr>
        <w:fldChar w:fldCharType="begin"/>
      </w:r>
      <w:r w:rsidR="00EB61E9" w:rsidRPr="00BF6337">
        <w:rPr>
          <w:b/>
          <w:bCs/>
          <w:i w:val="0"/>
          <w:iCs w:val="0"/>
          <w:color w:val="auto"/>
          <w:sz w:val="24"/>
          <w:szCs w:val="24"/>
          <w:lang w:val="es-HN"/>
        </w:rPr>
        <w:instrText xml:space="preserve"> SEQ Figura \* ARABIC </w:instrText>
      </w:r>
      <w:r w:rsidR="00EB61E9" w:rsidRPr="00BF6337">
        <w:rPr>
          <w:b/>
          <w:bCs/>
          <w:i w:val="0"/>
          <w:iCs w:val="0"/>
          <w:color w:val="auto"/>
          <w:sz w:val="24"/>
          <w:szCs w:val="24"/>
          <w:lang w:val="es-HN"/>
        </w:rPr>
        <w:fldChar w:fldCharType="separate"/>
      </w:r>
      <w:r w:rsidR="006F3CBE">
        <w:rPr>
          <w:b/>
          <w:bCs/>
          <w:i w:val="0"/>
          <w:iCs w:val="0"/>
          <w:noProof/>
          <w:color w:val="auto"/>
          <w:sz w:val="24"/>
          <w:szCs w:val="24"/>
          <w:lang w:val="es-HN"/>
        </w:rPr>
        <w:t>15</w:t>
      </w:r>
      <w:r w:rsidR="00EB61E9" w:rsidRPr="00BF6337">
        <w:rPr>
          <w:b/>
          <w:bCs/>
          <w:i w:val="0"/>
          <w:iCs w:val="0"/>
          <w:color w:val="auto"/>
          <w:sz w:val="24"/>
          <w:szCs w:val="24"/>
          <w:lang w:val="es-HN"/>
        </w:rPr>
        <w:fldChar w:fldCharType="end"/>
      </w:r>
      <w:r w:rsidR="00EB61E9" w:rsidRPr="00BF6337">
        <w:rPr>
          <w:b/>
          <w:bCs/>
          <w:i w:val="0"/>
          <w:iCs w:val="0"/>
          <w:color w:val="auto"/>
          <w:sz w:val="24"/>
          <w:szCs w:val="24"/>
          <w:lang w:val="es-HN"/>
        </w:rPr>
        <w:t xml:space="preserve"> – Nivel educativo </w:t>
      </w:r>
      <w:r w:rsidR="005F0FB4" w:rsidRPr="00BF6337">
        <w:rPr>
          <w:b/>
          <w:bCs/>
          <w:i w:val="0"/>
          <w:iCs w:val="0"/>
          <w:color w:val="auto"/>
          <w:sz w:val="24"/>
          <w:szCs w:val="24"/>
          <w:lang w:val="es-HN"/>
        </w:rPr>
        <w:t>de la población encuestada</w:t>
      </w:r>
      <w:bookmarkEnd w:id="201"/>
    </w:p>
    <w:p w14:paraId="1F8ADFF3" w14:textId="4E336D1E" w:rsidR="002E5013" w:rsidRPr="00BF6337" w:rsidRDefault="00AE643E" w:rsidP="002E5013">
      <w:pPr>
        <w:pStyle w:val="TextoPrincipal"/>
      </w:pPr>
      <w:r w:rsidRPr="00BF6337">
        <w:t xml:space="preserve">Estos resultados proporcionan una visión clara del nivel educativo actual de la población </w:t>
      </w:r>
      <w:r w:rsidR="00EF0287" w:rsidRPr="00BF6337">
        <w:t xml:space="preserve">objetivo. </w:t>
      </w:r>
      <w:r w:rsidR="00B4487F" w:rsidRPr="00BF6337">
        <w:t xml:space="preserve">Se destacan los datos referentes a la población que cursa educación media, revelando que un 59.5% señalan encontrarse entre 10mo a 12avo grado. Esta información posibilita la adecuación </w:t>
      </w:r>
      <w:r w:rsidR="002B0EC9" w:rsidRPr="00BF6337">
        <w:t>de estrategias y contenidos literarios conforme a dicho nivel académico, así como los niveles actuales de comprensión y madurez entre las y los jóvenes</w:t>
      </w:r>
      <w:r w:rsidR="00554083" w:rsidRPr="00BF6337">
        <w:t xml:space="preserve"> </w:t>
      </w:r>
      <w:r w:rsidR="00120CE7" w:rsidRPr="00BF6337">
        <w:t xml:space="preserve">El 32.1% </w:t>
      </w:r>
      <w:r w:rsidR="005C55AE" w:rsidRPr="00BF6337">
        <w:t>de la población se encuentra en educación media, es decir, de 7mo a 9no grado</w:t>
      </w:r>
      <w:r w:rsidR="007A4FEA" w:rsidRPr="00BF6337">
        <w:t xml:space="preserve">, con estos datos, también se puede </w:t>
      </w:r>
      <w:r w:rsidR="00321348" w:rsidRPr="00BF6337">
        <w:t>creer que hay necesidades específicas y que se pueden diseñar estrategias para abordar las necesidades y desafíos educativos de estos grupos, adaptando las actividades propuestos a su nivel de comprensión y desarrollo.</w:t>
      </w:r>
    </w:p>
    <w:p w14:paraId="3750CF73" w14:textId="4218FFFE" w:rsidR="00321348" w:rsidRPr="00BF6337" w:rsidRDefault="00321348" w:rsidP="002E5013">
      <w:pPr>
        <w:pStyle w:val="TextoPrincipal"/>
      </w:pPr>
      <w:r w:rsidRPr="00BF6337">
        <w:t>Un pequeño número de participantes se encuentra en la universidad</w:t>
      </w:r>
      <w:r w:rsidR="007716CE" w:rsidRPr="00BF6337">
        <w:t xml:space="preserve"> y no estudia actualmente</w:t>
      </w:r>
      <w:r w:rsidRPr="00BF6337">
        <w:t xml:space="preserve">, esto puede indicar que </w:t>
      </w:r>
      <w:r w:rsidR="007716CE" w:rsidRPr="00BF6337">
        <w:t>independientemente el nivel educativo, todas las poblaciones pueden beneficiarse de un programa que fortalezca el hábito de la lectura.</w:t>
      </w:r>
    </w:p>
    <w:p w14:paraId="7E2B5109" w14:textId="77777777" w:rsidR="002E5013" w:rsidRPr="00BF6337" w:rsidRDefault="002E5013" w:rsidP="002E5013">
      <w:pPr>
        <w:pStyle w:val="TextoPrincipal"/>
      </w:pPr>
    </w:p>
    <w:p w14:paraId="54221379" w14:textId="77777777" w:rsidR="0056242F" w:rsidRPr="00BF6337" w:rsidRDefault="0056242F" w:rsidP="002E5013">
      <w:pPr>
        <w:pStyle w:val="TextoPrincipal"/>
      </w:pPr>
    </w:p>
    <w:p w14:paraId="5ADA03B1" w14:textId="77777777" w:rsidR="002E5013" w:rsidRPr="00BF6337" w:rsidRDefault="002E5013" w:rsidP="00407E73">
      <w:pPr>
        <w:pStyle w:val="TextoPrincipal"/>
        <w:ind w:firstLine="0"/>
      </w:pPr>
    </w:p>
    <w:p w14:paraId="7CE579EE" w14:textId="55A9EA83" w:rsidR="000256B9" w:rsidRPr="00BF6337" w:rsidRDefault="002D084A" w:rsidP="007A0102">
      <w:pPr>
        <w:pStyle w:val="TextoPrincipal"/>
        <w:rPr>
          <w:b/>
          <w:bCs/>
        </w:rPr>
      </w:pPr>
      <w:r w:rsidRPr="00BF6337">
        <w:rPr>
          <w:b/>
          <w:bCs/>
        </w:rPr>
        <w:lastRenderedPageBreak/>
        <w:t>Pregunta 4. - ¿En qué comunidad se encuentra la Biblioteca Comunitaria Riecken que usted visita?</w:t>
      </w:r>
    </w:p>
    <w:p w14:paraId="34D49AF8" w14:textId="07D24373" w:rsidR="0056242F" w:rsidRPr="00BF6337" w:rsidRDefault="0056242F" w:rsidP="007A0102">
      <w:pPr>
        <w:pStyle w:val="TextoPrincipal"/>
        <w:rPr>
          <w:b/>
          <w:bCs/>
        </w:rPr>
      </w:pPr>
      <w:r w:rsidRPr="00BF6337">
        <w:rPr>
          <w:noProof/>
        </w:rPr>
        <mc:AlternateContent>
          <mc:Choice Requires="wps">
            <w:drawing>
              <wp:anchor distT="0" distB="0" distL="114300" distR="114300" simplePos="0" relativeHeight="251510784" behindDoc="1" locked="0" layoutInCell="1" allowOverlap="1" wp14:anchorId="5C58D48A" wp14:editId="28723C5D">
                <wp:simplePos x="0" y="0"/>
                <wp:positionH relativeFrom="margin">
                  <wp:align>left</wp:align>
                </wp:positionH>
                <wp:positionV relativeFrom="paragraph">
                  <wp:posOffset>3450698</wp:posOffset>
                </wp:positionV>
                <wp:extent cx="3780155" cy="284480"/>
                <wp:effectExtent l="0" t="0" r="0" b="1270"/>
                <wp:wrapTopAndBottom/>
                <wp:docPr id="886570540" name="Cuadro de texto 886570540"/>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7221F24E" w14:textId="77777777" w:rsidR="004D7463" w:rsidRPr="00A3165A" w:rsidRDefault="004D7463" w:rsidP="004D7463">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58D48A" id="Cuadro de texto 886570540" o:spid="_x0000_s1058" type="#_x0000_t202" style="position:absolute;left:0;text-align:left;margin-left:0;margin-top:271.7pt;width:297.65pt;height:22.4pt;z-index:-251805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" stroked="f">
                <v:textbox inset="0,0,0,0">
                  <w:txbxContent>
                    <w:p w14:paraId="7221F24E" w14:textId="77777777" w:rsidR="004D7463" w:rsidRPr="00A3165A" w:rsidRDefault="004D7463" w:rsidP="004D7463">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2047360" behindDoc="0" locked="0" layoutInCell="1" allowOverlap="1" wp14:anchorId="6B4D4472" wp14:editId="1526FA31">
            <wp:simplePos x="0" y="0"/>
            <wp:positionH relativeFrom="margin">
              <wp:align>left</wp:align>
            </wp:positionH>
            <wp:positionV relativeFrom="paragraph">
              <wp:posOffset>271145</wp:posOffset>
            </wp:positionV>
            <wp:extent cx="5901690" cy="3040380"/>
            <wp:effectExtent l="0" t="0" r="0" b="7620"/>
            <wp:wrapSquare wrapText="bothSides"/>
            <wp:docPr id="68343075" name="Imagen 6"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43075" name="Imagen 6" descr="Imagen que contiene Interfaz de usuario gráfica&#10;&#10;Descripción generada automáticamente"/>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073" t="4132" r="-1073" b="4304"/>
                    <a:stretch/>
                  </pic:blipFill>
                  <pic:spPr bwMode="auto">
                    <a:xfrm>
                      <a:off x="0" y="0"/>
                      <a:ext cx="5901690" cy="30403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68DB75" w14:textId="3899F9BD" w:rsidR="002D084A" w:rsidRPr="00BF6337" w:rsidRDefault="000256B9" w:rsidP="000256B9">
      <w:pPr>
        <w:pStyle w:val="Descripcin"/>
        <w:jc w:val="both"/>
        <w:rPr>
          <w:b/>
          <w:bCs/>
          <w:i w:val="0"/>
          <w:iCs w:val="0"/>
          <w:color w:val="auto"/>
          <w:sz w:val="24"/>
          <w:szCs w:val="24"/>
          <w:lang w:val="es-HN"/>
        </w:rPr>
      </w:pPr>
      <w:bookmarkStart w:id="202" w:name="_Toc156119706"/>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16</w:t>
      </w:r>
      <w:r w:rsidRPr="00BF6337">
        <w:rPr>
          <w:b/>
          <w:bCs/>
          <w:i w:val="0"/>
          <w:iCs w:val="0"/>
          <w:color w:val="auto"/>
          <w:sz w:val="24"/>
          <w:szCs w:val="24"/>
          <w:lang w:val="es-HN"/>
        </w:rPr>
        <w:fldChar w:fldCharType="end"/>
      </w:r>
      <w:r w:rsidR="00FE1B8A" w:rsidRPr="00BF6337">
        <w:rPr>
          <w:b/>
          <w:bCs/>
          <w:i w:val="0"/>
          <w:iCs w:val="0"/>
          <w:color w:val="auto"/>
          <w:sz w:val="24"/>
          <w:szCs w:val="24"/>
          <w:lang w:val="es-HN"/>
        </w:rPr>
        <w:t xml:space="preserve"> – </w:t>
      </w:r>
      <w:r w:rsidR="00E011FB" w:rsidRPr="00BF6337">
        <w:rPr>
          <w:b/>
          <w:bCs/>
          <w:i w:val="0"/>
          <w:iCs w:val="0"/>
          <w:color w:val="auto"/>
          <w:sz w:val="24"/>
          <w:szCs w:val="24"/>
          <w:lang w:val="es-HN"/>
        </w:rPr>
        <w:t>Ubicación geográfica de la adolescencia encuestada</w:t>
      </w:r>
      <w:bookmarkEnd w:id="202"/>
    </w:p>
    <w:p w14:paraId="49955A67" w14:textId="30487E13" w:rsidR="00F9560C" w:rsidRPr="00BF6337" w:rsidRDefault="003C07A8" w:rsidP="00464A0A">
      <w:pPr>
        <w:pStyle w:val="TextoPrincipal"/>
      </w:pPr>
      <w:r w:rsidRPr="00BF6337">
        <w:t xml:space="preserve"> </w:t>
      </w:r>
      <w:r w:rsidR="00CC28D6" w:rsidRPr="00BF6337">
        <w:t xml:space="preserve">De las 52 bibliotecas comunitarias que conforman la red actual, se seleccionaron ocho para llevar </w:t>
      </w:r>
      <w:r w:rsidR="00DD786A" w:rsidRPr="00BF6337">
        <w:t>a cabo</w:t>
      </w:r>
      <w:r w:rsidR="00CC28D6" w:rsidRPr="00BF6337">
        <w:t xml:space="preserve"> las encuestas, se tomó en consideración la diversidad regional y la representación de comunidades urbanas y rurales. </w:t>
      </w:r>
    </w:p>
    <w:p w14:paraId="29DED618" w14:textId="7535BE28" w:rsidR="00DD786A" w:rsidRPr="00BF6337" w:rsidRDefault="00DD786A" w:rsidP="00464A0A">
      <w:pPr>
        <w:pStyle w:val="TextoPrincipal"/>
      </w:pPr>
      <w:r w:rsidRPr="00BF6337">
        <w:t xml:space="preserve">Es importante destacar que, al realizarse la encuesta al finalizar el año escolar, las </w:t>
      </w:r>
      <w:r w:rsidR="000F429E" w:rsidRPr="00BF6337">
        <w:t>visitas promedio de las bibliotecas varían de forma significativa. La frecuencia en este tercer trimestre es menor en comparación a los momentos regulares dentro del calendario académico</w:t>
      </w:r>
      <w:r w:rsidR="008E2906" w:rsidRPr="00BF6337">
        <w:t xml:space="preserve">. </w:t>
      </w:r>
      <w:r w:rsidR="000F429E" w:rsidRPr="00BF6337">
        <w:t>Este contexto temporal añade un matiz relevante a la comprensión en las respuestas, refleja una realidad en donde las actividades en las bibliotecas pueden experimentar fluctuaciones estacionales en cuanto a sus visitas.</w:t>
      </w:r>
    </w:p>
    <w:p w14:paraId="2B5B720D" w14:textId="6AFF3976" w:rsidR="00A90E53" w:rsidRPr="00BF6337" w:rsidRDefault="004E12DD" w:rsidP="00CB7CBB">
      <w:pPr>
        <w:pStyle w:val="TextoPrincipal"/>
      </w:pPr>
      <w:r w:rsidRPr="00BF6337">
        <w:t>La primera comunidad es Santa Cruz de Yojoa, ubicada en el departamento de Cortés con un 28.6% de todas las encuestas, esta biblioteca se encuentra en el centro de la ciudad</w:t>
      </w:r>
      <w:r w:rsidR="00CB7CBB" w:rsidRPr="00BF6337">
        <w:t xml:space="preserve">, </w:t>
      </w:r>
      <w:r w:rsidR="009966BC" w:rsidRPr="00BF6337">
        <w:t xml:space="preserve">El Naranjito en Santa Bárbara con un </w:t>
      </w:r>
      <w:r w:rsidR="003E2EBF" w:rsidRPr="00BF6337">
        <w:t>16.7%, esto se debe a que la biblioteca tiene un grupo de jóvenes estructurado</w:t>
      </w:r>
      <w:r w:rsidR="00CB7CBB" w:rsidRPr="00BF6337">
        <w:t>, y</w:t>
      </w:r>
      <w:r w:rsidR="00A90E53" w:rsidRPr="00BF6337">
        <w:t xml:space="preserve"> El Tular. Valle es una comunidad muy pequeña sin embargo tiene un</w:t>
      </w:r>
      <w:r w:rsidR="00204D8E" w:rsidRPr="00BF6337">
        <w:t xml:space="preserve"> 15.5%</w:t>
      </w:r>
      <w:r w:rsidR="00751A90" w:rsidRPr="00BF6337">
        <w:t xml:space="preserve">. </w:t>
      </w:r>
      <w:r w:rsidR="00CB7CBB" w:rsidRPr="00BF6337">
        <w:t xml:space="preserve">de participación. Esto sugiere que no importa el tamaño de la comunidad, la población adolescente </w:t>
      </w:r>
      <w:r w:rsidR="00CB7CBB" w:rsidRPr="00BF6337">
        <w:lastRenderedPageBreak/>
        <w:t>acude a las bibliotecas comunitarias.</w:t>
      </w:r>
    </w:p>
    <w:p w14:paraId="53CAE293" w14:textId="77777777" w:rsidR="0013083E" w:rsidRPr="00BF6337" w:rsidRDefault="0013083E" w:rsidP="0013083E">
      <w:pPr>
        <w:pStyle w:val="TextoPrincipal"/>
      </w:pPr>
    </w:p>
    <w:p w14:paraId="026E2C36" w14:textId="77777777" w:rsidR="0013083E" w:rsidRPr="00BF6337" w:rsidRDefault="0013083E" w:rsidP="00464A0A">
      <w:pPr>
        <w:pStyle w:val="TextoPrincipal"/>
      </w:pPr>
    </w:p>
    <w:p w14:paraId="0A3089AB" w14:textId="36940DBC" w:rsidR="0033486A" w:rsidRPr="00BF6337" w:rsidRDefault="0033486A" w:rsidP="00464A0A">
      <w:pPr>
        <w:pStyle w:val="TextoPrincipal"/>
        <w:rPr>
          <w:b/>
          <w:bCs/>
        </w:rPr>
      </w:pPr>
      <w:r w:rsidRPr="00BF6337">
        <w:rPr>
          <w:b/>
          <w:bCs/>
        </w:rPr>
        <w:t>Pregunta 5. - ¿Cuánto tiempo se tarda aproximadamente en llegar de su casa a la biblioteca caminando?</w:t>
      </w:r>
    </w:p>
    <w:p w14:paraId="148F6AA5" w14:textId="69CE7D64" w:rsidR="00AE6C49" w:rsidRPr="00BF6337" w:rsidRDefault="00AE6C49" w:rsidP="00AE6C49">
      <w:pPr>
        <w:pStyle w:val="TextoPrincipal"/>
        <w:keepNext/>
      </w:pPr>
      <w:r w:rsidRPr="00BF6337">
        <w:rPr>
          <w:noProof/>
        </w:rPr>
        <w:drawing>
          <wp:inline distT="0" distB="0" distL="0" distR="0" wp14:anchorId="15A6C6E4" wp14:editId="5BA7AF3A">
            <wp:extent cx="5191125" cy="2466975"/>
            <wp:effectExtent l="0" t="0" r="0" b="0"/>
            <wp:docPr id="858049670" name="Imagen 7"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049670" name="Imagen 7" descr="Imagen de la pantalla de un celular con letras&#10;&#10;Descripción generada automáticamente con confianza baja"/>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13462" t="14815" r="-802" b="11396"/>
                    <a:stretch/>
                  </pic:blipFill>
                  <pic:spPr bwMode="auto">
                    <a:xfrm>
                      <a:off x="0" y="0"/>
                      <a:ext cx="5191125" cy="2466975"/>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03" w:name="_Toc156119707"/>
    <w:p w14:paraId="68D1891C" w14:textId="27451914" w:rsidR="0033486A" w:rsidRPr="00BF6337" w:rsidRDefault="007D1C00" w:rsidP="00AE6C49">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26144" behindDoc="1" locked="0" layoutInCell="1" allowOverlap="1" wp14:anchorId="02724555" wp14:editId="7BAF1570">
                <wp:simplePos x="0" y="0"/>
                <wp:positionH relativeFrom="margin">
                  <wp:posOffset>-9525</wp:posOffset>
                </wp:positionH>
                <wp:positionV relativeFrom="paragraph">
                  <wp:posOffset>196850</wp:posOffset>
                </wp:positionV>
                <wp:extent cx="3780155" cy="284480"/>
                <wp:effectExtent l="0" t="0" r="0" b="1270"/>
                <wp:wrapTopAndBottom/>
                <wp:docPr id="1542512918" name="Cuadro de texto 1542512918"/>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4CD267A8" w14:textId="77777777" w:rsidR="007D1C00" w:rsidRPr="00A3165A" w:rsidRDefault="007D1C00" w:rsidP="007D1C00">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24555" id="Cuadro de texto 1542512918" o:spid="_x0000_s1059" type="#_x0000_t202" style="position:absolute;left:0;text-align:left;margin-left:-.75pt;margin-top:15.5pt;width:297.65pt;height:22.4pt;z-index:-251790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" stroked="f">
                <v:textbox inset="0,0,0,0">
                  <w:txbxContent>
                    <w:p w14:paraId="4CD267A8" w14:textId="77777777" w:rsidR="007D1C00" w:rsidRPr="00A3165A" w:rsidRDefault="007D1C00" w:rsidP="007D1C00">
                      <w:pPr>
                        <w:rPr>
                          <w:sz w:val="20"/>
                          <w:szCs w:val="18"/>
                          <w:lang w:val="es-HN"/>
                        </w:rPr>
                      </w:pPr>
                      <w:r>
                        <w:rPr>
                          <w:sz w:val="20"/>
                          <w:szCs w:val="18"/>
                          <w:lang w:val="es-HN"/>
                        </w:rPr>
                        <w:t>Fuente: Propia, 2023</w:t>
                      </w:r>
                    </w:p>
                  </w:txbxContent>
                </v:textbox>
                <w10:wrap type="topAndBottom" anchorx="margin"/>
              </v:shape>
            </w:pict>
          </mc:Fallback>
        </mc:AlternateContent>
      </w:r>
      <w:r w:rsidR="00AE6C49" w:rsidRPr="00BF6337">
        <w:rPr>
          <w:b/>
          <w:bCs/>
          <w:i w:val="0"/>
          <w:iCs w:val="0"/>
          <w:color w:val="auto"/>
          <w:sz w:val="24"/>
          <w:szCs w:val="24"/>
          <w:lang w:val="es-HN"/>
        </w:rPr>
        <w:t xml:space="preserve">Figura </w:t>
      </w:r>
      <w:r w:rsidR="00AE6C49" w:rsidRPr="00BF6337">
        <w:rPr>
          <w:b/>
          <w:bCs/>
          <w:i w:val="0"/>
          <w:iCs w:val="0"/>
          <w:color w:val="auto"/>
          <w:sz w:val="24"/>
          <w:szCs w:val="24"/>
          <w:lang w:val="es-HN"/>
        </w:rPr>
        <w:fldChar w:fldCharType="begin"/>
      </w:r>
      <w:r w:rsidR="00AE6C49" w:rsidRPr="00BF6337">
        <w:rPr>
          <w:b/>
          <w:bCs/>
          <w:i w:val="0"/>
          <w:iCs w:val="0"/>
          <w:color w:val="auto"/>
          <w:sz w:val="24"/>
          <w:szCs w:val="24"/>
          <w:lang w:val="es-HN"/>
        </w:rPr>
        <w:instrText xml:space="preserve"> SEQ Figura \* ARABIC </w:instrText>
      </w:r>
      <w:r w:rsidR="00AE6C49" w:rsidRPr="00BF6337">
        <w:rPr>
          <w:b/>
          <w:bCs/>
          <w:i w:val="0"/>
          <w:iCs w:val="0"/>
          <w:color w:val="auto"/>
          <w:sz w:val="24"/>
          <w:szCs w:val="24"/>
          <w:lang w:val="es-HN"/>
        </w:rPr>
        <w:fldChar w:fldCharType="separate"/>
      </w:r>
      <w:r w:rsidR="006F3CBE">
        <w:rPr>
          <w:b/>
          <w:bCs/>
          <w:i w:val="0"/>
          <w:iCs w:val="0"/>
          <w:noProof/>
          <w:color w:val="auto"/>
          <w:sz w:val="24"/>
          <w:szCs w:val="24"/>
          <w:lang w:val="es-HN"/>
        </w:rPr>
        <w:t>17</w:t>
      </w:r>
      <w:r w:rsidR="00AE6C49" w:rsidRPr="00BF6337">
        <w:rPr>
          <w:b/>
          <w:bCs/>
          <w:i w:val="0"/>
          <w:iCs w:val="0"/>
          <w:color w:val="auto"/>
          <w:sz w:val="24"/>
          <w:szCs w:val="24"/>
          <w:lang w:val="es-HN"/>
        </w:rPr>
        <w:fldChar w:fldCharType="end"/>
      </w:r>
      <w:r w:rsidR="00AE6C49" w:rsidRPr="00BF6337">
        <w:rPr>
          <w:b/>
          <w:bCs/>
          <w:i w:val="0"/>
          <w:iCs w:val="0"/>
          <w:color w:val="auto"/>
          <w:sz w:val="24"/>
          <w:szCs w:val="24"/>
          <w:lang w:val="es-HN"/>
        </w:rPr>
        <w:t xml:space="preserve"> – </w:t>
      </w:r>
      <w:r w:rsidRPr="00BF6337">
        <w:rPr>
          <w:b/>
          <w:bCs/>
          <w:i w:val="0"/>
          <w:iCs w:val="0"/>
          <w:color w:val="auto"/>
          <w:sz w:val="24"/>
          <w:szCs w:val="24"/>
          <w:lang w:val="es-HN"/>
        </w:rPr>
        <w:t>Tiempo aproximado desde la casa de la población encuestada hasta la biblioteca</w:t>
      </w:r>
      <w:bookmarkEnd w:id="203"/>
    </w:p>
    <w:p w14:paraId="280158FF" w14:textId="55A6DAF9" w:rsidR="00C31ED5" w:rsidRPr="00BF6337" w:rsidRDefault="00F83FA4" w:rsidP="00464A0A">
      <w:pPr>
        <w:pStyle w:val="TextoPrincipal"/>
      </w:pPr>
      <w:r w:rsidRPr="00BF6337">
        <w:t xml:space="preserve">Esta pregunta indaga sobre el tiempo aproximado en que la persona se tarda caminando desde su hogar hasta la biblioteca. Las respuestas revelan que </w:t>
      </w:r>
      <w:r w:rsidR="003C5CFA" w:rsidRPr="00BF6337">
        <w:t xml:space="preserve">el 40.5% </w:t>
      </w:r>
      <w:r w:rsidR="00BF3968" w:rsidRPr="00BF6337">
        <w:t xml:space="preserve">de </w:t>
      </w:r>
      <w:r w:rsidR="00887B48" w:rsidRPr="00BF6337">
        <w:t>las personas</w:t>
      </w:r>
      <w:r w:rsidR="00BF3968" w:rsidRPr="00BF6337">
        <w:t xml:space="preserve"> e</w:t>
      </w:r>
      <w:r w:rsidR="00887B48" w:rsidRPr="00BF6337">
        <w:t xml:space="preserve">stiman un tiempo entre 10 y 15 minutos. Este dato sugiera una proximidad física moderada, no obstante, un 25% de las participantes indica un tiempo superior a los 20 minutos, </w:t>
      </w:r>
      <w:r w:rsidR="00EA0CFD" w:rsidRPr="00BF6337">
        <w:t xml:space="preserve">lo </w:t>
      </w:r>
      <w:r w:rsidR="00EA6A26" w:rsidRPr="00BF6337">
        <w:t>cual</w:t>
      </w:r>
      <w:r w:rsidR="00EA0CFD" w:rsidRPr="00BF6337">
        <w:t xml:space="preserve"> podría interpretarse como un compromiso considerable en términos de distancia recorrida, esto podría indicar </w:t>
      </w:r>
      <w:r w:rsidR="0088787E" w:rsidRPr="00BF6337">
        <w:t>que hay dedicación</w:t>
      </w:r>
      <w:r w:rsidR="00540538" w:rsidRPr="00BF6337">
        <w:t xml:space="preserve"> </w:t>
      </w:r>
      <w:r w:rsidR="0088787E" w:rsidRPr="00BF6337">
        <w:t>en cuánto al aprovechamiento del espacio de las biblioteca</w:t>
      </w:r>
      <w:r w:rsidR="00F84AF2" w:rsidRPr="00BF6337">
        <w:t xml:space="preserve"> ya que implica mayor distancia en recorrido.</w:t>
      </w:r>
      <w:r w:rsidR="0088787E" w:rsidRPr="00BF6337">
        <w:t xml:space="preserve"> </w:t>
      </w:r>
    </w:p>
    <w:p w14:paraId="1E766E29" w14:textId="3A8AA288" w:rsidR="00347121" w:rsidRPr="00BF6337" w:rsidRDefault="00AE7EC0" w:rsidP="00C83C69">
      <w:pPr>
        <w:pStyle w:val="TextoPrincipal"/>
      </w:pPr>
      <w:r w:rsidRPr="00BF6337">
        <w:t>Estos datos permiten inferir la relevancia de la accesibilidad geográfica de las bibliotecas en las comunidades</w:t>
      </w:r>
      <w:r w:rsidR="0088787E" w:rsidRPr="00BF6337">
        <w:t>. S</w:t>
      </w:r>
      <w:r w:rsidRPr="00BF6337">
        <w:t>ugiere que para un grupo significativo, el desplazamiento a pie es una opción viable y frecuente</w:t>
      </w:r>
      <w:r w:rsidR="009246FA" w:rsidRPr="00BF6337">
        <w:t xml:space="preserve"> y puede ser un indicativo de la importancia atribuida a las bibliotecas en las comunidades, donde la población muestra disposición para superar desafíos en cuanto a distancia para acceder a los recursos y servicios que ofrecen dentro de la biblioteca. </w:t>
      </w:r>
      <w:r w:rsidR="00932F64" w:rsidRPr="00BF6337">
        <w:t xml:space="preserve">Este compromiso </w:t>
      </w:r>
      <w:r w:rsidR="00D53B4A" w:rsidRPr="00BF6337">
        <w:t>con la movilización, aun cuando implica un tiempo considerable, resalta la valoración que la comunidad otorga a las bibliotecas como centros fundamentales para el acceso a la información.</w:t>
      </w:r>
    </w:p>
    <w:p w14:paraId="3DC27FCB" w14:textId="77777777" w:rsidR="00C83C69" w:rsidRPr="00BF6337" w:rsidRDefault="00C83C69" w:rsidP="0056242F">
      <w:pPr>
        <w:pStyle w:val="TextoPrincipal"/>
        <w:ind w:firstLine="0"/>
      </w:pPr>
    </w:p>
    <w:p w14:paraId="3AFCC666" w14:textId="77777777" w:rsidR="00C83C69" w:rsidRPr="00BF6337" w:rsidRDefault="00C83C69" w:rsidP="00C83C69">
      <w:pPr>
        <w:pStyle w:val="TextoPrincipal"/>
      </w:pPr>
    </w:p>
    <w:p w14:paraId="0B23DCA7" w14:textId="5C3BC2A0" w:rsidR="001D3351" w:rsidRPr="00BF6337" w:rsidRDefault="001D3351" w:rsidP="00464A0A">
      <w:pPr>
        <w:pStyle w:val="TextoPrincipal"/>
        <w:rPr>
          <w:b/>
          <w:bCs/>
        </w:rPr>
      </w:pPr>
      <w:r w:rsidRPr="00BF6337">
        <w:rPr>
          <w:b/>
          <w:bCs/>
        </w:rPr>
        <w:t>Pregunta 6. -</w:t>
      </w:r>
      <w:r w:rsidR="008D084E" w:rsidRPr="00BF6337">
        <w:rPr>
          <w:b/>
          <w:bCs/>
        </w:rPr>
        <w:t xml:space="preserve"> </w:t>
      </w:r>
      <w:r w:rsidRPr="00BF6337">
        <w:rPr>
          <w:b/>
          <w:bCs/>
        </w:rPr>
        <w:t>¿Con qué frecuencia lee?</w:t>
      </w:r>
    </w:p>
    <w:p w14:paraId="4B1CCE64" w14:textId="7AD68008" w:rsidR="00AE48E6" w:rsidRPr="00BF6337" w:rsidRDefault="00240BD6" w:rsidP="00AE48E6">
      <w:pPr>
        <w:pStyle w:val="TextoPrincipal"/>
        <w:keepNext/>
      </w:pPr>
      <w:r w:rsidRPr="00BF6337">
        <w:rPr>
          <w:noProof/>
        </w:rPr>
        <w:drawing>
          <wp:inline distT="0" distB="0" distL="0" distR="0" wp14:anchorId="23575E84" wp14:editId="563DD2F4">
            <wp:extent cx="5153025" cy="2343150"/>
            <wp:effectExtent l="0" t="0" r="0" b="0"/>
            <wp:docPr id="1157497961" name="Imagen 8"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497961" name="Imagen 8" descr="Imagen que contiene Icono&#10;&#10;Descripción generada automáticamente"/>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0255" t="16239" r="3045" b="13675"/>
                    <a:stretch/>
                  </pic:blipFill>
                  <pic:spPr bwMode="auto">
                    <a:xfrm>
                      <a:off x="0" y="0"/>
                      <a:ext cx="5153025" cy="2343150"/>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04" w:name="_Toc156119708"/>
    <w:p w14:paraId="546FB649" w14:textId="377AE0A7" w:rsidR="00065373" w:rsidRPr="00BF6337" w:rsidRDefault="00AE48E6" w:rsidP="00AE48E6">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31264" behindDoc="1" locked="0" layoutInCell="1" allowOverlap="1" wp14:anchorId="3CA81665" wp14:editId="0601CA51">
                <wp:simplePos x="0" y="0"/>
                <wp:positionH relativeFrom="margin">
                  <wp:posOffset>0</wp:posOffset>
                </wp:positionH>
                <wp:positionV relativeFrom="paragraph">
                  <wp:posOffset>225425</wp:posOffset>
                </wp:positionV>
                <wp:extent cx="3780155" cy="284480"/>
                <wp:effectExtent l="0" t="0" r="0" b="1270"/>
                <wp:wrapTopAndBottom/>
                <wp:docPr id="97539642" name="Cuadro de texto 9753964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1F66B3F" w14:textId="77777777" w:rsidR="00AE48E6" w:rsidRPr="00A3165A" w:rsidRDefault="00AE48E6" w:rsidP="00AE48E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A81665" id="Cuadro de texto 97539642" o:spid="_x0000_s1060" type="#_x0000_t202" style="position:absolute;left:0;text-align:left;margin-left:0;margin-top:17.75pt;width:297.65pt;height:22.4pt;z-index:-251785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" stroked="f">
                <v:textbox inset="0,0,0,0">
                  <w:txbxContent>
                    <w:p w14:paraId="11F66B3F" w14:textId="77777777" w:rsidR="00AE48E6" w:rsidRPr="00A3165A" w:rsidRDefault="00AE48E6" w:rsidP="00AE48E6">
                      <w:pPr>
                        <w:rPr>
                          <w:sz w:val="20"/>
                          <w:szCs w:val="18"/>
                          <w:lang w:val="es-HN"/>
                        </w:rPr>
                      </w:pPr>
                      <w:r>
                        <w:rPr>
                          <w:sz w:val="20"/>
                          <w:szCs w:val="18"/>
                          <w:lang w:val="es-HN"/>
                        </w:rPr>
                        <w:t>Fuente: Propia, 2023</w:t>
                      </w:r>
                    </w:p>
                  </w:txbxContent>
                </v:textbox>
                <w10:wrap type="topAndBottom" anchorx="margin"/>
              </v:shape>
            </w:pict>
          </mc:Fallback>
        </mc:AlternateContent>
      </w:r>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18</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Frecuencia en la lectura</w:t>
      </w:r>
      <w:bookmarkEnd w:id="204"/>
    </w:p>
    <w:p w14:paraId="471EFB68" w14:textId="4C31AC1B" w:rsidR="003C022B" w:rsidRPr="00BF6337" w:rsidRDefault="00520E88" w:rsidP="00464A0A">
      <w:pPr>
        <w:pStyle w:val="TextoPrincipal"/>
      </w:pPr>
      <w:r w:rsidRPr="00BF6337">
        <w:t xml:space="preserve">La indagación </w:t>
      </w:r>
      <w:r w:rsidR="006E4CE7" w:rsidRPr="00BF6337">
        <w:t xml:space="preserve">sobre la frecuencia de lectura entre la población adolescente brinda resultados significativos. Un 13.1% afirma leer a diario, esto podría indicar </w:t>
      </w:r>
      <w:r w:rsidR="0049340A" w:rsidRPr="00BF6337">
        <w:t>una dedicación constante a la práctica de la lectura por placer</w:t>
      </w:r>
      <w:r w:rsidR="00F84AF2" w:rsidRPr="00BF6337">
        <w:t xml:space="preserve">. </w:t>
      </w:r>
      <w:r w:rsidR="0049340A" w:rsidRPr="00BF6337">
        <w:t xml:space="preserve">Este grupo puede beneficiarse de estrategias que fomenten la diversificación de género literarios y promuevan el hábito de la lectura diaria como una actividad placentera y enriquecedora. </w:t>
      </w:r>
    </w:p>
    <w:p w14:paraId="3623B97D" w14:textId="13C912DB" w:rsidR="0049340A" w:rsidRPr="00BF6337" w:rsidRDefault="005E3E33" w:rsidP="00464A0A">
      <w:pPr>
        <w:pStyle w:val="TextoPrincipal"/>
      </w:pPr>
      <w:r w:rsidRPr="00BF6337">
        <w:t xml:space="preserve">Por otro lado, el 28.6% indica que lee de 3 a 5 veces por semana, esto indica un compromiso regular con la lectura. </w:t>
      </w:r>
      <w:r w:rsidR="00CC5801" w:rsidRPr="00BF6337">
        <w:t xml:space="preserve">Este grupo podría beneficiarse de iniciativas que refuercen la consistencia en la práctica de la lectura, </w:t>
      </w:r>
      <w:r w:rsidR="00B933A1" w:rsidRPr="00BF6337">
        <w:t>proporcionando opciones variadas que se ajusten a sus preferencias</w:t>
      </w:r>
      <w:r w:rsidR="00B9784A" w:rsidRPr="00BF6337">
        <w:t xml:space="preserve"> </w:t>
      </w:r>
    </w:p>
    <w:p w14:paraId="1692004E" w14:textId="33465BD8" w:rsidR="00B933A1" w:rsidRPr="00BF6337" w:rsidRDefault="00103C1E" w:rsidP="00464A0A">
      <w:pPr>
        <w:pStyle w:val="TextoPrincipal"/>
      </w:pPr>
      <w:r w:rsidRPr="00BF6337">
        <w:t xml:space="preserve">Lo participantes que leen una vez por semana es del 34.5%, con este grupo se podría explorar </w:t>
      </w:r>
      <w:r w:rsidR="00DB5215" w:rsidRPr="00BF6337">
        <w:t>la implementación de estrategias que incrementen la frecuencia de lectura sin generar presión, enfocándose en opciones atractivas y accesibles</w:t>
      </w:r>
      <w:r w:rsidR="00E42797" w:rsidRPr="00BF6337">
        <w:t>.</w:t>
      </w:r>
      <w:r w:rsidR="00DB5215" w:rsidRPr="00BF6337">
        <w:t xml:space="preserve"> </w:t>
      </w:r>
    </w:p>
    <w:p w14:paraId="19B871CD" w14:textId="627F12EB" w:rsidR="00347121" w:rsidRPr="00BF6337" w:rsidRDefault="00DB5215" w:rsidP="00260959">
      <w:pPr>
        <w:pStyle w:val="TextoPrincipal"/>
      </w:pPr>
      <w:r w:rsidRPr="00BF6337">
        <w:t>Finalmente, el 23.8% lee una vez al mes</w:t>
      </w:r>
      <w:r w:rsidR="00D008E9" w:rsidRPr="00BF6337">
        <w:t xml:space="preserve">, con este grupo probablemente deba requerirse un enfoque especial para motivar </w:t>
      </w:r>
      <w:r w:rsidR="0041298D" w:rsidRPr="00BF6337">
        <w:t>una mayor participación en la lectura, donde se deban explorar estrategias atractivas que despierten interés real</w:t>
      </w:r>
      <w:r w:rsidR="009507E0" w:rsidRPr="00BF6337">
        <w:t xml:space="preserve">, activo y constante. </w:t>
      </w:r>
    </w:p>
    <w:p w14:paraId="48DC6636" w14:textId="7B294FE3" w:rsidR="005528D8" w:rsidRPr="00BF6337" w:rsidRDefault="00E87D4A" w:rsidP="003B7352">
      <w:pPr>
        <w:pStyle w:val="TextoPrincipal"/>
        <w:rPr>
          <w:b/>
          <w:bCs/>
        </w:rPr>
      </w:pPr>
      <w:r w:rsidRPr="00BF6337">
        <w:rPr>
          <w:noProof/>
        </w:rPr>
        <w:lastRenderedPageBreak/>
        <w:drawing>
          <wp:anchor distT="0" distB="0" distL="114300" distR="114300" simplePos="0" relativeHeight="251546624" behindDoc="0" locked="0" layoutInCell="1" allowOverlap="1" wp14:anchorId="1025D507" wp14:editId="3F280FE4">
            <wp:simplePos x="0" y="0"/>
            <wp:positionH relativeFrom="margin">
              <wp:align>left</wp:align>
            </wp:positionH>
            <wp:positionV relativeFrom="paragraph">
              <wp:posOffset>213360</wp:posOffset>
            </wp:positionV>
            <wp:extent cx="5968365" cy="2671445"/>
            <wp:effectExtent l="0" t="0" r="0" b="0"/>
            <wp:wrapSquare wrapText="bothSides"/>
            <wp:docPr id="37175706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602" t="14245" r="6755" b="12820"/>
                    <a:stretch/>
                  </pic:blipFill>
                  <pic:spPr bwMode="auto">
                    <a:xfrm>
                      <a:off x="0" y="0"/>
                      <a:ext cx="5985797" cy="267964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10BF1" w:rsidRPr="00BF6337">
        <w:rPr>
          <w:b/>
          <w:bCs/>
        </w:rPr>
        <w:t>Pregunta 7. - ¿Qué le motiva a leer? Seleccione todas las respuestas que apliquen</w:t>
      </w:r>
    </w:p>
    <w:bookmarkStart w:id="205" w:name="_Toc156119709"/>
    <w:p w14:paraId="1B69FD15" w14:textId="1A77770C" w:rsidR="007A332D" w:rsidRPr="00BF6337" w:rsidRDefault="00BB0872" w:rsidP="005528D8">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36384" behindDoc="1" locked="0" layoutInCell="1" allowOverlap="1" wp14:anchorId="7793872C" wp14:editId="62B20AFA">
                <wp:simplePos x="0" y="0"/>
                <wp:positionH relativeFrom="margin">
                  <wp:posOffset>0</wp:posOffset>
                </wp:positionH>
                <wp:positionV relativeFrom="paragraph">
                  <wp:posOffset>2466340</wp:posOffset>
                </wp:positionV>
                <wp:extent cx="3780155" cy="284480"/>
                <wp:effectExtent l="0" t="0" r="0" b="1270"/>
                <wp:wrapTopAndBottom/>
                <wp:docPr id="740954232" name="Cuadro de texto 74095423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64153846" w14:textId="77777777" w:rsidR="005528D8" w:rsidRPr="00A3165A" w:rsidRDefault="005528D8" w:rsidP="005528D8">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3872C" id="Cuadro de texto 740954232" o:spid="_x0000_s1061" type="#_x0000_t202" style="position:absolute;left:0;text-align:left;margin-left:0;margin-top:194.2pt;width:297.65pt;height:22.4pt;z-index:-251780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" stroked="f">
                <v:textbox inset="0,0,0,0">
                  <w:txbxContent>
                    <w:p w14:paraId="64153846" w14:textId="77777777" w:rsidR="005528D8" w:rsidRPr="00A3165A" w:rsidRDefault="005528D8" w:rsidP="005528D8">
                      <w:pPr>
                        <w:rPr>
                          <w:sz w:val="20"/>
                          <w:szCs w:val="18"/>
                          <w:lang w:val="es-HN"/>
                        </w:rPr>
                      </w:pPr>
                      <w:r>
                        <w:rPr>
                          <w:sz w:val="20"/>
                          <w:szCs w:val="18"/>
                          <w:lang w:val="es-HN"/>
                        </w:rPr>
                        <w:t>Fuente: Propia, 2023</w:t>
                      </w:r>
                    </w:p>
                  </w:txbxContent>
                </v:textbox>
                <w10:wrap type="topAndBottom" anchorx="margin"/>
              </v:shape>
            </w:pict>
          </mc:Fallback>
        </mc:AlternateContent>
      </w:r>
      <w:r w:rsidR="005528D8" w:rsidRPr="00BF6337">
        <w:rPr>
          <w:b/>
          <w:bCs/>
          <w:i w:val="0"/>
          <w:iCs w:val="0"/>
          <w:color w:val="auto"/>
          <w:sz w:val="24"/>
          <w:szCs w:val="24"/>
          <w:lang w:val="es-HN"/>
        </w:rPr>
        <w:t xml:space="preserve">Figura </w:t>
      </w:r>
      <w:r w:rsidR="005528D8" w:rsidRPr="00BF6337">
        <w:rPr>
          <w:b/>
          <w:bCs/>
          <w:i w:val="0"/>
          <w:iCs w:val="0"/>
          <w:color w:val="auto"/>
          <w:sz w:val="24"/>
          <w:szCs w:val="24"/>
          <w:lang w:val="es-HN"/>
        </w:rPr>
        <w:fldChar w:fldCharType="begin"/>
      </w:r>
      <w:r w:rsidR="005528D8" w:rsidRPr="00BF6337">
        <w:rPr>
          <w:b/>
          <w:bCs/>
          <w:i w:val="0"/>
          <w:iCs w:val="0"/>
          <w:color w:val="auto"/>
          <w:sz w:val="24"/>
          <w:szCs w:val="24"/>
          <w:lang w:val="es-HN"/>
        </w:rPr>
        <w:instrText xml:space="preserve"> SEQ Figura \* ARABIC </w:instrText>
      </w:r>
      <w:r w:rsidR="005528D8" w:rsidRPr="00BF6337">
        <w:rPr>
          <w:b/>
          <w:bCs/>
          <w:i w:val="0"/>
          <w:iCs w:val="0"/>
          <w:color w:val="auto"/>
          <w:sz w:val="24"/>
          <w:szCs w:val="24"/>
          <w:lang w:val="es-HN"/>
        </w:rPr>
        <w:fldChar w:fldCharType="separate"/>
      </w:r>
      <w:r w:rsidR="006F3CBE">
        <w:rPr>
          <w:b/>
          <w:bCs/>
          <w:i w:val="0"/>
          <w:iCs w:val="0"/>
          <w:noProof/>
          <w:color w:val="auto"/>
          <w:sz w:val="24"/>
          <w:szCs w:val="24"/>
          <w:lang w:val="es-HN"/>
        </w:rPr>
        <w:t>19</w:t>
      </w:r>
      <w:r w:rsidR="005528D8" w:rsidRPr="00BF6337">
        <w:rPr>
          <w:b/>
          <w:bCs/>
          <w:i w:val="0"/>
          <w:iCs w:val="0"/>
          <w:color w:val="auto"/>
          <w:sz w:val="24"/>
          <w:szCs w:val="24"/>
          <w:lang w:val="es-HN"/>
        </w:rPr>
        <w:fldChar w:fldCharType="end"/>
      </w:r>
      <w:r w:rsidR="005528D8" w:rsidRPr="00BF6337">
        <w:rPr>
          <w:b/>
          <w:bCs/>
          <w:i w:val="0"/>
          <w:iCs w:val="0"/>
          <w:color w:val="auto"/>
          <w:sz w:val="24"/>
          <w:szCs w:val="24"/>
          <w:lang w:val="es-HN"/>
        </w:rPr>
        <w:t xml:space="preserve"> – Motivación para leer de la población encuestada</w:t>
      </w:r>
      <w:bookmarkEnd w:id="205"/>
    </w:p>
    <w:p w14:paraId="04C5075A" w14:textId="2D3E2D02" w:rsidR="00410BF1" w:rsidRPr="00BF6337" w:rsidRDefault="00682366" w:rsidP="00464A0A">
      <w:pPr>
        <w:pStyle w:val="TextoPrincipal"/>
      </w:pPr>
      <w:r w:rsidRPr="00BF6337">
        <w:t>El análisis general de los resultados de esta pregunta revela</w:t>
      </w:r>
      <w:r w:rsidR="00D87F83" w:rsidRPr="00BF6337">
        <w:t xml:space="preserve"> que la curiosidad es un factor determinante en la motivación de la </w:t>
      </w:r>
      <w:r w:rsidR="00741615" w:rsidRPr="00BF6337">
        <w:t xml:space="preserve">población con la lectura, </w:t>
      </w:r>
      <w:r w:rsidR="00B502CF" w:rsidRPr="00BF6337">
        <w:t>con un impresionante 72.6% de respuestas donde indican que los libros que les generan curiosidad</w:t>
      </w:r>
      <w:r w:rsidR="001539F9" w:rsidRPr="00BF6337">
        <w:t xml:space="preserve"> </w:t>
      </w:r>
      <w:r w:rsidR="00B502CF" w:rsidRPr="00BF6337">
        <w:t>son su principal incentivo, esto puede sug</w:t>
      </w:r>
      <w:r w:rsidR="005B2771" w:rsidRPr="00BF6337">
        <w:t>erir que crear estrategias con libros atractivos para esta población</w:t>
      </w:r>
      <w:r w:rsidR="00421A92" w:rsidRPr="00BF6337">
        <w:t xml:space="preserve">, campañas de promoción </w:t>
      </w:r>
      <w:r w:rsidR="00D64640" w:rsidRPr="00BF6337">
        <w:t>modernas o actividades de extensión con los libros pueden ser efectivas para fomentar la lectura en este grupo demográfico</w:t>
      </w:r>
      <w:r w:rsidR="00B9175E" w:rsidRPr="00BF6337">
        <w:t xml:space="preserve"> y se amarra directamente al espíritu de descubrimiento el cuál es una de las principales funciones de las bibliotecas comunitarias de la red Riecken.</w:t>
      </w:r>
      <w:r w:rsidR="00D64640" w:rsidRPr="00BF6337">
        <w:t xml:space="preserve"> </w:t>
      </w:r>
    </w:p>
    <w:p w14:paraId="23326F5F" w14:textId="054A7A10" w:rsidR="00347121" w:rsidRPr="00BF6337" w:rsidRDefault="00980DB3" w:rsidP="00365C6D">
      <w:pPr>
        <w:pStyle w:val="TextoPrincipal"/>
      </w:pPr>
      <w:r w:rsidRPr="00BF6337">
        <w:t>Por otro lado, el 41.7% de la población, mencionó que le motiva la lectura como una forma de superar los problemas personales</w:t>
      </w:r>
      <w:r w:rsidR="00120C45" w:rsidRPr="00BF6337">
        <w:t xml:space="preserve">. </w:t>
      </w:r>
      <w:r w:rsidRPr="00BF6337">
        <w:t xml:space="preserve">Esto </w:t>
      </w:r>
      <w:r w:rsidR="00764DCB" w:rsidRPr="00BF6337">
        <w:t>sugiere</w:t>
      </w:r>
      <w:r w:rsidRPr="00BF6337">
        <w:t xml:space="preserve"> el potencial terapéutico de la lectura y puede indicar que programas que integren libros que aborden temas relevantes y necesarios para esta población o actividades de extensión </w:t>
      </w:r>
      <w:r w:rsidR="001C6216" w:rsidRPr="00BF6337">
        <w:t>donde se trabajen estas áreas pueden ser de impacto posi</w:t>
      </w:r>
      <w:r w:rsidR="00F666CA" w:rsidRPr="00BF6337">
        <w:t>tivo.</w:t>
      </w:r>
    </w:p>
    <w:p w14:paraId="6DC678F3" w14:textId="3FA5A97F" w:rsidR="00365C6D" w:rsidRPr="00BF6337" w:rsidRDefault="00D20CCD" w:rsidP="00365C6D">
      <w:pPr>
        <w:pStyle w:val="TextoPrincipal"/>
      </w:pPr>
      <w:r w:rsidRPr="00BF6337">
        <w:t>Con un 34.5% de la población, que leen porque les dejaron tarea en el colegio, biblioteca y/o iglesia, esto sugiere que hay una fuerte necesidad de crear hábitos de lectura por placer, lecturas divertidas y entretenidas para esta población.</w:t>
      </w:r>
    </w:p>
    <w:p w14:paraId="06FB9393" w14:textId="622E7FED" w:rsidR="00C353B1" w:rsidRPr="00BF6337" w:rsidRDefault="00C353B1" w:rsidP="00365C6D">
      <w:pPr>
        <w:pStyle w:val="TextoPrincipal"/>
      </w:pPr>
      <w:r w:rsidRPr="00BF6337">
        <w:t>Finalmente, con un 34.5% nuevamente, indican que leen porque vieron un libro en redes sociales y les llamó la atención, esto sugiere que la influencia de las redes sociales es importante y notable en estas edades. Puede ser un indicador que deben crearse estrategias de promoción y recomendación de libros en plataformas digitales para que la población pueda motivarse a leer por placer.</w:t>
      </w:r>
    </w:p>
    <w:p w14:paraId="2E0AFBAE" w14:textId="22E44648" w:rsidR="00D13951" w:rsidRPr="00BF6337" w:rsidRDefault="0056242F" w:rsidP="0007235D">
      <w:pPr>
        <w:pStyle w:val="TextoPrincipal"/>
        <w:rPr>
          <w:b/>
          <w:bCs/>
        </w:rPr>
      </w:pPr>
      <w:r w:rsidRPr="00BF6337">
        <w:rPr>
          <w:noProof/>
        </w:rPr>
        <w:lastRenderedPageBreak/>
        <mc:AlternateContent>
          <mc:Choice Requires="wps">
            <w:drawing>
              <wp:anchor distT="0" distB="0" distL="114300" distR="114300" simplePos="0" relativeHeight="251556864" behindDoc="0" locked="0" layoutInCell="1" allowOverlap="1" wp14:anchorId="6647C4E3" wp14:editId="3F462DED">
                <wp:simplePos x="0" y="0"/>
                <wp:positionH relativeFrom="margin">
                  <wp:align>right</wp:align>
                </wp:positionH>
                <wp:positionV relativeFrom="paragraph">
                  <wp:posOffset>3301184</wp:posOffset>
                </wp:positionV>
                <wp:extent cx="5819775" cy="391795"/>
                <wp:effectExtent l="0" t="0" r="9525" b="8255"/>
                <wp:wrapSquare wrapText="bothSides"/>
                <wp:docPr id="1517831644" name="Cuadro de texto 1"/>
                <wp:cNvGraphicFramePr/>
                <a:graphic xmlns:a="http://schemas.openxmlformats.org/drawingml/2006/main">
                  <a:graphicData uri="http://schemas.microsoft.com/office/word/2010/wordprocessingShape">
                    <wps:wsp>
                      <wps:cNvSpPr txBox="1"/>
                      <wps:spPr>
                        <a:xfrm>
                          <a:off x="0" y="0"/>
                          <a:ext cx="5819775" cy="391886"/>
                        </a:xfrm>
                        <a:prstGeom prst="rect">
                          <a:avLst/>
                        </a:prstGeom>
                        <a:solidFill>
                          <a:prstClr val="white"/>
                        </a:solidFill>
                        <a:ln>
                          <a:noFill/>
                        </a:ln>
                      </wps:spPr>
                      <wps:txbx>
                        <w:txbxContent>
                          <w:p w14:paraId="7BE1914D" w14:textId="3C601B3A" w:rsidR="00DC274B" w:rsidRPr="00DC274B" w:rsidRDefault="00DC274B" w:rsidP="00DC274B">
                            <w:pPr>
                              <w:pStyle w:val="Descripcin"/>
                              <w:rPr>
                                <w:rFonts w:cs="Times New Roman"/>
                                <w:b/>
                                <w:bCs/>
                                <w:i w:val="0"/>
                                <w:iCs w:val="0"/>
                                <w:noProof/>
                                <w:color w:val="auto"/>
                                <w:sz w:val="36"/>
                                <w:szCs w:val="36"/>
                                <w:lang w:val="es-HN"/>
                              </w:rPr>
                            </w:pPr>
                            <w:bookmarkStart w:id="206" w:name="_Toc156119710"/>
                            <w:r w:rsidRPr="00DC274B">
                              <w:rPr>
                                <w:b/>
                                <w:bCs/>
                                <w:i w:val="0"/>
                                <w:iCs w:val="0"/>
                                <w:color w:val="auto"/>
                                <w:sz w:val="24"/>
                                <w:szCs w:val="24"/>
                                <w:lang w:val="es-HN"/>
                              </w:rPr>
                              <w:t xml:space="preserve">Figura </w:t>
                            </w:r>
                            <w:r w:rsidRPr="00DC274B">
                              <w:rPr>
                                <w:b/>
                                <w:bCs/>
                                <w:i w:val="0"/>
                                <w:iCs w:val="0"/>
                                <w:color w:val="auto"/>
                                <w:sz w:val="24"/>
                                <w:szCs w:val="24"/>
                              </w:rPr>
                              <w:fldChar w:fldCharType="begin"/>
                            </w:r>
                            <w:r w:rsidRPr="00DC274B">
                              <w:rPr>
                                <w:b/>
                                <w:bCs/>
                                <w:i w:val="0"/>
                                <w:iCs w:val="0"/>
                                <w:color w:val="auto"/>
                                <w:sz w:val="24"/>
                                <w:szCs w:val="24"/>
                                <w:lang w:val="es-HN"/>
                              </w:rPr>
                              <w:instrText xml:space="preserve"> SEQ Figura \* ARABIC </w:instrText>
                            </w:r>
                            <w:r w:rsidRPr="00DC274B">
                              <w:rPr>
                                <w:b/>
                                <w:bCs/>
                                <w:i w:val="0"/>
                                <w:iCs w:val="0"/>
                                <w:color w:val="auto"/>
                                <w:sz w:val="24"/>
                                <w:szCs w:val="24"/>
                              </w:rPr>
                              <w:fldChar w:fldCharType="separate"/>
                            </w:r>
                            <w:r w:rsidR="006F3CBE">
                              <w:rPr>
                                <w:b/>
                                <w:bCs/>
                                <w:i w:val="0"/>
                                <w:iCs w:val="0"/>
                                <w:noProof/>
                                <w:color w:val="auto"/>
                                <w:sz w:val="24"/>
                                <w:szCs w:val="24"/>
                                <w:lang w:val="es-HN"/>
                              </w:rPr>
                              <w:t>20</w:t>
                            </w:r>
                            <w:r w:rsidRPr="00DC274B">
                              <w:rPr>
                                <w:b/>
                                <w:bCs/>
                                <w:i w:val="0"/>
                                <w:iCs w:val="0"/>
                                <w:color w:val="auto"/>
                                <w:sz w:val="24"/>
                                <w:szCs w:val="24"/>
                              </w:rPr>
                              <w:fldChar w:fldCharType="end"/>
                            </w:r>
                            <w:r w:rsidRPr="00DC274B">
                              <w:rPr>
                                <w:b/>
                                <w:bCs/>
                                <w:i w:val="0"/>
                                <w:iCs w:val="0"/>
                                <w:color w:val="auto"/>
                                <w:sz w:val="24"/>
                                <w:szCs w:val="24"/>
                                <w:lang w:val="es-HN"/>
                              </w:rPr>
                              <w:t xml:space="preserve"> – Elementos que hacen divertida o</w:t>
                            </w:r>
                            <w:r>
                              <w:rPr>
                                <w:b/>
                                <w:bCs/>
                                <w:i w:val="0"/>
                                <w:iCs w:val="0"/>
                                <w:color w:val="auto"/>
                                <w:sz w:val="24"/>
                                <w:szCs w:val="24"/>
                                <w:lang w:val="es-HN"/>
                              </w:rPr>
                              <w:t xml:space="preserve"> placentera la lectura para la población encuestada</w:t>
                            </w:r>
                            <w:bookmarkEnd w:id="20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47C4E3" id="_x0000_s1062" type="#_x0000_t202" style="position:absolute;left:0;text-align:left;margin-left:407.05pt;margin-top:259.95pt;width:458.25pt;height:30.85pt;z-index:25155686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" stroked="f">
                <v:textbox inset="0,0,0,0">
                  <w:txbxContent>
                    <w:p w14:paraId="7BE1914D" w14:textId="3C601B3A" w:rsidR="00DC274B" w:rsidRPr="00DC274B" w:rsidRDefault="00DC274B" w:rsidP="00DC274B">
                      <w:pPr>
                        <w:pStyle w:val="Descripcin"/>
                        <w:rPr>
                          <w:rFonts w:cs="Times New Roman"/>
                          <w:b/>
                          <w:bCs/>
                          <w:i w:val="0"/>
                          <w:iCs w:val="0"/>
                          <w:noProof/>
                          <w:color w:val="auto"/>
                          <w:sz w:val="36"/>
                          <w:szCs w:val="36"/>
                          <w:lang w:val="es-HN"/>
                        </w:rPr>
                      </w:pPr>
                      <w:bookmarkStart w:id="207" w:name="_Toc156119710"/>
                      <w:r w:rsidRPr="00DC274B">
                        <w:rPr>
                          <w:b/>
                          <w:bCs/>
                          <w:i w:val="0"/>
                          <w:iCs w:val="0"/>
                          <w:color w:val="auto"/>
                          <w:sz w:val="24"/>
                          <w:szCs w:val="24"/>
                          <w:lang w:val="es-HN"/>
                        </w:rPr>
                        <w:t xml:space="preserve">Figura </w:t>
                      </w:r>
                      <w:r w:rsidRPr="00DC274B">
                        <w:rPr>
                          <w:b/>
                          <w:bCs/>
                          <w:i w:val="0"/>
                          <w:iCs w:val="0"/>
                          <w:color w:val="auto"/>
                          <w:sz w:val="24"/>
                          <w:szCs w:val="24"/>
                        </w:rPr>
                        <w:fldChar w:fldCharType="begin"/>
                      </w:r>
                      <w:r w:rsidRPr="00DC274B">
                        <w:rPr>
                          <w:b/>
                          <w:bCs/>
                          <w:i w:val="0"/>
                          <w:iCs w:val="0"/>
                          <w:color w:val="auto"/>
                          <w:sz w:val="24"/>
                          <w:szCs w:val="24"/>
                          <w:lang w:val="es-HN"/>
                        </w:rPr>
                        <w:instrText xml:space="preserve"> SEQ Figura \* ARABIC </w:instrText>
                      </w:r>
                      <w:r w:rsidRPr="00DC274B">
                        <w:rPr>
                          <w:b/>
                          <w:bCs/>
                          <w:i w:val="0"/>
                          <w:iCs w:val="0"/>
                          <w:color w:val="auto"/>
                          <w:sz w:val="24"/>
                          <w:szCs w:val="24"/>
                        </w:rPr>
                        <w:fldChar w:fldCharType="separate"/>
                      </w:r>
                      <w:r w:rsidR="006F3CBE">
                        <w:rPr>
                          <w:b/>
                          <w:bCs/>
                          <w:i w:val="0"/>
                          <w:iCs w:val="0"/>
                          <w:noProof/>
                          <w:color w:val="auto"/>
                          <w:sz w:val="24"/>
                          <w:szCs w:val="24"/>
                          <w:lang w:val="es-HN"/>
                        </w:rPr>
                        <w:t>20</w:t>
                      </w:r>
                      <w:r w:rsidRPr="00DC274B">
                        <w:rPr>
                          <w:b/>
                          <w:bCs/>
                          <w:i w:val="0"/>
                          <w:iCs w:val="0"/>
                          <w:color w:val="auto"/>
                          <w:sz w:val="24"/>
                          <w:szCs w:val="24"/>
                        </w:rPr>
                        <w:fldChar w:fldCharType="end"/>
                      </w:r>
                      <w:r w:rsidRPr="00DC274B">
                        <w:rPr>
                          <w:b/>
                          <w:bCs/>
                          <w:i w:val="0"/>
                          <w:iCs w:val="0"/>
                          <w:color w:val="auto"/>
                          <w:sz w:val="24"/>
                          <w:szCs w:val="24"/>
                          <w:lang w:val="es-HN"/>
                        </w:rPr>
                        <w:t xml:space="preserve"> – Elementos que hacen divertida o</w:t>
                      </w:r>
                      <w:r>
                        <w:rPr>
                          <w:b/>
                          <w:bCs/>
                          <w:i w:val="0"/>
                          <w:iCs w:val="0"/>
                          <w:color w:val="auto"/>
                          <w:sz w:val="24"/>
                          <w:szCs w:val="24"/>
                          <w:lang w:val="es-HN"/>
                        </w:rPr>
                        <w:t xml:space="preserve"> placentera la lectura para la población encuestada</w:t>
                      </w:r>
                      <w:bookmarkEnd w:id="207"/>
                    </w:p>
                  </w:txbxContent>
                </v:textbox>
                <w10:wrap type="square" anchorx="margin"/>
              </v:shape>
            </w:pict>
          </mc:Fallback>
        </mc:AlternateContent>
      </w:r>
      <w:r w:rsidRPr="00BF6337">
        <w:rPr>
          <w:noProof/>
        </w:rPr>
        <mc:AlternateContent>
          <mc:Choice Requires="wps">
            <w:drawing>
              <wp:anchor distT="0" distB="0" distL="114300" distR="114300" simplePos="0" relativeHeight="251561984" behindDoc="1" locked="0" layoutInCell="1" allowOverlap="1" wp14:anchorId="24F8A166" wp14:editId="1E5977BE">
                <wp:simplePos x="0" y="0"/>
                <wp:positionH relativeFrom="margin">
                  <wp:posOffset>85848</wp:posOffset>
                </wp:positionH>
                <wp:positionV relativeFrom="paragraph">
                  <wp:posOffset>2972204</wp:posOffset>
                </wp:positionV>
                <wp:extent cx="3780155" cy="284480"/>
                <wp:effectExtent l="0" t="0" r="0" b="1270"/>
                <wp:wrapTopAndBottom/>
                <wp:docPr id="1736753913" name="Cuadro de texto 1736753913"/>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328320FA" w14:textId="77777777" w:rsidR="00DC274B" w:rsidRPr="00A3165A" w:rsidRDefault="00DC274B" w:rsidP="00DC274B">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F8A166" id="Cuadro de texto 1736753913" o:spid="_x0000_s1063" type="#_x0000_t202" style="position:absolute;left:0;text-align:left;margin-left:6.75pt;margin-top:234.05pt;width:297.65pt;height:22.4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" stroked="f">
                <v:textbox inset="0,0,0,0">
                  <w:txbxContent>
                    <w:p w14:paraId="328320FA" w14:textId="77777777" w:rsidR="00DC274B" w:rsidRPr="00A3165A" w:rsidRDefault="00DC274B" w:rsidP="00DC274B">
                      <w:pPr>
                        <w:rPr>
                          <w:sz w:val="20"/>
                          <w:szCs w:val="18"/>
                          <w:lang w:val="es-HN"/>
                        </w:rPr>
                      </w:pPr>
                      <w:r>
                        <w:rPr>
                          <w:sz w:val="20"/>
                          <w:szCs w:val="18"/>
                          <w:lang w:val="es-HN"/>
                        </w:rPr>
                        <w:t>Fuente: Propia, 2023</w:t>
                      </w:r>
                    </w:p>
                  </w:txbxContent>
                </v:textbox>
                <w10:wrap type="topAndBottom" anchorx="margin"/>
              </v:shape>
            </w:pict>
          </mc:Fallback>
        </mc:AlternateContent>
      </w:r>
      <w:r w:rsidR="00E87D4A" w:rsidRPr="00BF6337">
        <w:rPr>
          <w:noProof/>
        </w:rPr>
        <w:drawing>
          <wp:anchor distT="0" distB="0" distL="114300" distR="114300" simplePos="0" relativeHeight="251541504" behindDoc="0" locked="0" layoutInCell="1" allowOverlap="1" wp14:anchorId="2EB99A7E" wp14:editId="37E44C52">
            <wp:simplePos x="0" y="0"/>
            <wp:positionH relativeFrom="margin">
              <wp:align>right</wp:align>
            </wp:positionH>
            <wp:positionV relativeFrom="paragraph">
              <wp:posOffset>533977</wp:posOffset>
            </wp:positionV>
            <wp:extent cx="5877560" cy="2563495"/>
            <wp:effectExtent l="0" t="0" r="0" b="0"/>
            <wp:wrapTopAndBottom/>
            <wp:docPr id="395088673" name="Imagen 10"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088673" name="Imagen 10" descr="Imagen de la pantalla de un celular con letras&#10;&#10;Descripción generada automáticamente con confianza baja"/>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961" t="16810" r="7929" b="12535"/>
                    <a:stretch/>
                  </pic:blipFill>
                  <pic:spPr bwMode="auto">
                    <a:xfrm>
                      <a:off x="0" y="0"/>
                      <a:ext cx="5877560" cy="25634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13951" w:rsidRPr="00BF6337">
        <w:rPr>
          <w:b/>
          <w:bCs/>
        </w:rPr>
        <w:t>Pregunta 8. - ¿Cuáles de los siguientes elementos contribuyen a que su lectura sea divertida/placentera? Seleccione todas las respuestas que apliquen</w:t>
      </w:r>
    </w:p>
    <w:p w14:paraId="7E4C470B" w14:textId="551D1DC5" w:rsidR="0007235D" w:rsidRPr="00BF6337" w:rsidRDefault="0007235D" w:rsidP="00F666CA">
      <w:pPr>
        <w:pStyle w:val="TextoPrincipal"/>
      </w:pPr>
      <w:r w:rsidRPr="00BF6337">
        <w:t>El análisis de esta pregunta revela que varios elementos contribuyen de forma significativa a que la lectura sea percibida como divertida y/o placentera por parte de la población adolescente encuestada</w:t>
      </w:r>
      <w:r w:rsidR="00520DDA" w:rsidRPr="00BF6337">
        <w:t>.</w:t>
      </w:r>
    </w:p>
    <w:p w14:paraId="58025E0F" w14:textId="57EE4C09" w:rsidR="00520DDA" w:rsidRPr="00BF6337" w:rsidRDefault="00520DDA" w:rsidP="00F666CA">
      <w:pPr>
        <w:pStyle w:val="TextoPrincipal"/>
      </w:pPr>
      <w:r w:rsidRPr="00BF6337">
        <w:t>En primer lugar, el 61</w:t>
      </w:r>
      <w:r w:rsidR="00592D6F" w:rsidRPr="00BF6337">
        <w:t xml:space="preserve">.9% destaca la importancia de comprender lo que leen para que la lectura sea placentera, esto sugiere la relevancia de proporcionar lecturas que sean accesibles y comprensibles para esta población, para poder crear una conexión más significa con el contenido. </w:t>
      </w:r>
    </w:p>
    <w:p w14:paraId="5AF49CF3" w14:textId="47ED4FFF" w:rsidR="00E74DAC" w:rsidRPr="00BF6337" w:rsidRDefault="00E74DAC" w:rsidP="00F666CA">
      <w:pPr>
        <w:pStyle w:val="TextoPrincipal"/>
      </w:pPr>
      <w:r w:rsidRPr="00BF6337">
        <w:t>Asimismo, el 54.8%</w:t>
      </w:r>
      <w:r w:rsidR="00295CDE" w:rsidRPr="00BF6337">
        <w:t xml:space="preserve"> menciona que la generación de emociones durante la lectura,</w:t>
      </w:r>
      <w:r w:rsidR="000137AA" w:rsidRPr="00BF6337">
        <w:t xml:space="preserve"> como risa, llanto o enojo fav</w:t>
      </w:r>
      <w:r w:rsidR="00281D30" w:rsidRPr="00BF6337">
        <w:t>orece a que la actividad sea placentera. Este hallazgo destaca la importancia de ofrecer libros que evocan diversas emociones, ya que esto puede enriquecer la experiencia de lectura y fortalecer el vínculo emocional con la actividad o a</w:t>
      </w:r>
      <w:r w:rsidR="00C63C8D" w:rsidRPr="00BF6337">
        <w:t xml:space="preserve"> trabajar la identificación apropiada de sus emociones. </w:t>
      </w:r>
    </w:p>
    <w:p w14:paraId="24A282D5" w14:textId="56E19924" w:rsidR="00347121" w:rsidRPr="00BF6337" w:rsidRDefault="00145C1B" w:rsidP="00DC274B">
      <w:pPr>
        <w:pStyle w:val="TextoPrincipal"/>
      </w:pPr>
      <w:r w:rsidRPr="00BF6337">
        <w:t>La identificación</w:t>
      </w:r>
      <w:r w:rsidR="0088693B" w:rsidRPr="00BF6337">
        <w:t xml:space="preserve"> con la trama o con los personajes también juega un papel relevante donde el 44% </w:t>
      </w:r>
      <w:r w:rsidRPr="00BF6337">
        <w:t>seleccionó esta opción. Esto puede sugerir que la selección de lecturas que reflejen la diversidad de experiencias, contextos, personajes puede ser la clave para generar conexión con la lectura y la población adolescente.</w:t>
      </w:r>
    </w:p>
    <w:p w14:paraId="53C9F810" w14:textId="77777777" w:rsidR="0056242F" w:rsidRPr="00BF6337" w:rsidRDefault="0056242F" w:rsidP="00DC274B">
      <w:pPr>
        <w:pStyle w:val="TextoPrincipal"/>
      </w:pPr>
    </w:p>
    <w:p w14:paraId="63F9AB2C" w14:textId="6E950B64" w:rsidR="00374739" w:rsidRPr="00BF6337" w:rsidRDefault="0056242F" w:rsidP="00F666CA">
      <w:pPr>
        <w:pStyle w:val="TextoPrincipal"/>
        <w:rPr>
          <w:b/>
          <w:bCs/>
        </w:rPr>
      </w:pPr>
      <w:r w:rsidRPr="00BF6337">
        <w:rPr>
          <w:noProof/>
        </w:rPr>
        <w:lastRenderedPageBreak/>
        <mc:AlternateContent>
          <mc:Choice Requires="wps">
            <w:drawing>
              <wp:anchor distT="0" distB="0" distL="114300" distR="114300" simplePos="0" relativeHeight="251577344" behindDoc="1" locked="0" layoutInCell="1" allowOverlap="1" wp14:anchorId="35951420" wp14:editId="5BDF6F4D">
                <wp:simplePos x="0" y="0"/>
                <wp:positionH relativeFrom="margin">
                  <wp:posOffset>95506</wp:posOffset>
                </wp:positionH>
                <wp:positionV relativeFrom="paragraph">
                  <wp:posOffset>2799204</wp:posOffset>
                </wp:positionV>
                <wp:extent cx="3780155" cy="284480"/>
                <wp:effectExtent l="0" t="0" r="0" b="1270"/>
                <wp:wrapTopAndBottom/>
                <wp:docPr id="1592667124" name="Cuadro de texto 159266712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44FF2627" w14:textId="77777777" w:rsidR="00111A2C" w:rsidRPr="00A3165A" w:rsidRDefault="00111A2C" w:rsidP="00111A2C">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951420" id="Cuadro de texto 1592667124" o:spid="_x0000_s1064" type="#_x0000_t202" style="position:absolute;left:0;text-align:left;margin-left:7.5pt;margin-top:220.4pt;width:297.65pt;height:22.4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" stroked="f">
                <v:textbox inset="0,0,0,0">
                  <w:txbxContent>
                    <w:p w14:paraId="44FF2627" w14:textId="77777777" w:rsidR="00111A2C" w:rsidRPr="00A3165A" w:rsidRDefault="00111A2C" w:rsidP="00111A2C">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2049408" behindDoc="0" locked="0" layoutInCell="1" allowOverlap="1" wp14:anchorId="05E6B579" wp14:editId="5190771E">
            <wp:simplePos x="0" y="0"/>
            <wp:positionH relativeFrom="margin">
              <wp:align>left</wp:align>
            </wp:positionH>
            <wp:positionV relativeFrom="paragraph">
              <wp:posOffset>474724</wp:posOffset>
            </wp:positionV>
            <wp:extent cx="5981700" cy="2612390"/>
            <wp:effectExtent l="0" t="0" r="0" b="0"/>
            <wp:wrapTopAndBottom/>
            <wp:docPr id="837825452" name="Imagen 11" descr="Imagen que contiene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825452" name="Imagen 11" descr="Imagen que contiene Gráfico de barras&#10;&#10;Descripción generada automáticamente"/>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1121" t="16239" r="4573" b="10541"/>
                    <a:stretch/>
                  </pic:blipFill>
                  <pic:spPr bwMode="auto">
                    <a:xfrm>
                      <a:off x="0" y="0"/>
                      <a:ext cx="5981700" cy="26123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73347" w:rsidRPr="00BF6337">
        <w:rPr>
          <w:noProof/>
        </w:rPr>
        <mc:AlternateContent>
          <mc:Choice Requires="wps">
            <w:drawing>
              <wp:anchor distT="0" distB="0" distL="114300" distR="114300" simplePos="0" relativeHeight="251572224" behindDoc="0" locked="0" layoutInCell="1" allowOverlap="1" wp14:anchorId="5CDE32A3" wp14:editId="07A75B5B">
                <wp:simplePos x="0" y="0"/>
                <wp:positionH relativeFrom="margin">
                  <wp:align>right</wp:align>
                </wp:positionH>
                <wp:positionV relativeFrom="paragraph">
                  <wp:posOffset>3069495</wp:posOffset>
                </wp:positionV>
                <wp:extent cx="5867400" cy="635"/>
                <wp:effectExtent l="0" t="0" r="0" b="2540"/>
                <wp:wrapSquare wrapText="bothSides"/>
                <wp:docPr id="1409442759" name="Cuadro de texto 1"/>
                <wp:cNvGraphicFramePr/>
                <a:graphic xmlns:a="http://schemas.openxmlformats.org/drawingml/2006/main">
                  <a:graphicData uri="http://schemas.microsoft.com/office/word/2010/wordprocessingShape">
                    <wps:wsp>
                      <wps:cNvSpPr txBox="1"/>
                      <wps:spPr>
                        <a:xfrm>
                          <a:off x="0" y="0"/>
                          <a:ext cx="5867400" cy="635"/>
                        </a:xfrm>
                        <a:prstGeom prst="rect">
                          <a:avLst/>
                        </a:prstGeom>
                        <a:solidFill>
                          <a:prstClr val="white"/>
                        </a:solidFill>
                        <a:ln>
                          <a:noFill/>
                        </a:ln>
                      </wps:spPr>
                      <wps:txbx>
                        <w:txbxContent>
                          <w:p w14:paraId="5D7A328F" w14:textId="25A1D07D" w:rsidR="00DB0487" w:rsidRPr="00DB0487" w:rsidRDefault="00DB0487" w:rsidP="00DB0487">
                            <w:pPr>
                              <w:pStyle w:val="Descripcin"/>
                              <w:rPr>
                                <w:rFonts w:cs="Times New Roman"/>
                                <w:b/>
                                <w:bCs/>
                                <w:i w:val="0"/>
                                <w:iCs w:val="0"/>
                                <w:noProof/>
                                <w:color w:val="auto"/>
                                <w:sz w:val="36"/>
                                <w:szCs w:val="36"/>
                                <w:lang w:val="es-HN"/>
                              </w:rPr>
                            </w:pPr>
                            <w:bookmarkStart w:id="208" w:name="_Toc156119711"/>
                            <w:r w:rsidRPr="00DB0487">
                              <w:rPr>
                                <w:b/>
                                <w:bCs/>
                                <w:i w:val="0"/>
                                <w:iCs w:val="0"/>
                                <w:color w:val="auto"/>
                                <w:sz w:val="24"/>
                                <w:szCs w:val="24"/>
                                <w:lang w:val="es-HN"/>
                              </w:rPr>
                              <w:t xml:space="preserve">Figura </w:t>
                            </w:r>
                            <w:r w:rsidRPr="00DB0487">
                              <w:rPr>
                                <w:b/>
                                <w:bCs/>
                                <w:i w:val="0"/>
                                <w:iCs w:val="0"/>
                                <w:color w:val="auto"/>
                                <w:sz w:val="24"/>
                                <w:szCs w:val="24"/>
                              </w:rPr>
                              <w:fldChar w:fldCharType="begin"/>
                            </w:r>
                            <w:r w:rsidRPr="00DB0487">
                              <w:rPr>
                                <w:b/>
                                <w:bCs/>
                                <w:i w:val="0"/>
                                <w:iCs w:val="0"/>
                                <w:color w:val="auto"/>
                                <w:sz w:val="24"/>
                                <w:szCs w:val="24"/>
                                <w:lang w:val="es-HN"/>
                              </w:rPr>
                              <w:instrText xml:space="preserve"> SEQ Figura \* ARABIC </w:instrText>
                            </w:r>
                            <w:r w:rsidRPr="00DB0487">
                              <w:rPr>
                                <w:b/>
                                <w:bCs/>
                                <w:i w:val="0"/>
                                <w:iCs w:val="0"/>
                                <w:color w:val="auto"/>
                                <w:sz w:val="24"/>
                                <w:szCs w:val="24"/>
                              </w:rPr>
                              <w:fldChar w:fldCharType="separate"/>
                            </w:r>
                            <w:r w:rsidR="006F3CBE">
                              <w:rPr>
                                <w:b/>
                                <w:bCs/>
                                <w:i w:val="0"/>
                                <w:iCs w:val="0"/>
                                <w:noProof/>
                                <w:color w:val="auto"/>
                                <w:sz w:val="24"/>
                                <w:szCs w:val="24"/>
                                <w:lang w:val="es-HN"/>
                              </w:rPr>
                              <w:t>21</w:t>
                            </w:r>
                            <w:r w:rsidRPr="00DB0487">
                              <w:rPr>
                                <w:b/>
                                <w:bCs/>
                                <w:i w:val="0"/>
                                <w:iCs w:val="0"/>
                                <w:color w:val="auto"/>
                                <w:sz w:val="24"/>
                                <w:szCs w:val="24"/>
                              </w:rPr>
                              <w:fldChar w:fldCharType="end"/>
                            </w:r>
                            <w:r w:rsidRPr="00DB0487">
                              <w:rPr>
                                <w:b/>
                                <w:bCs/>
                                <w:i w:val="0"/>
                                <w:iCs w:val="0"/>
                                <w:color w:val="auto"/>
                                <w:sz w:val="24"/>
                                <w:szCs w:val="24"/>
                                <w:lang w:val="es-HN"/>
                              </w:rPr>
                              <w:t xml:space="preserve"> – Actividades que realiza al t</w:t>
                            </w:r>
                            <w:r>
                              <w:rPr>
                                <w:b/>
                                <w:bCs/>
                                <w:i w:val="0"/>
                                <w:iCs w:val="0"/>
                                <w:color w:val="auto"/>
                                <w:sz w:val="24"/>
                                <w:szCs w:val="24"/>
                                <w:lang w:val="es-HN"/>
                              </w:rPr>
                              <w:t>erminar de leer la población encuestada</w:t>
                            </w:r>
                            <w:bookmarkEnd w:id="20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DE32A3" id="_x0000_s1065" type="#_x0000_t202" style="position:absolute;left:0;text-align:left;margin-left:410.8pt;margin-top:241.7pt;width:462pt;height:.05pt;z-index:25157222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" stroked="f">
                <v:textbox style="mso-fit-shape-to-text:t" inset="0,0,0,0">
                  <w:txbxContent>
                    <w:p w14:paraId="5D7A328F" w14:textId="25A1D07D" w:rsidR="00DB0487" w:rsidRPr="00DB0487" w:rsidRDefault="00DB0487" w:rsidP="00DB0487">
                      <w:pPr>
                        <w:pStyle w:val="Descripcin"/>
                        <w:rPr>
                          <w:rFonts w:cs="Times New Roman"/>
                          <w:b/>
                          <w:bCs/>
                          <w:i w:val="0"/>
                          <w:iCs w:val="0"/>
                          <w:noProof/>
                          <w:color w:val="auto"/>
                          <w:sz w:val="36"/>
                          <w:szCs w:val="36"/>
                          <w:lang w:val="es-HN"/>
                        </w:rPr>
                      </w:pPr>
                      <w:bookmarkStart w:id="209" w:name="_Toc156119711"/>
                      <w:r w:rsidRPr="00DB0487">
                        <w:rPr>
                          <w:b/>
                          <w:bCs/>
                          <w:i w:val="0"/>
                          <w:iCs w:val="0"/>
                          <w:color w:val="auto"/>
                          <w:sz w:val="24"/>
                          <w:szCs w:val="24"/>
                          <w:lang w:val="es-HN"/>
                        </w:rPr>
                        <w:t xml:space="preserve">Figura </w:t>
                      </w:r>
                      <w:r w:rsidRPr="00DB0487">
                        <w:rPr>
                          <w:b/>
                          <w:bCs/>
                          <w:i w:val="0"/>
                          <w:iCs w:val="0"/>
                          <w:color w:val="auto"/>
                          <w:sz w:val="24"/>
                          <w:szCs w:val="24"/>
                        </w:rPr>
                        <w:fldChar w:fldCharType="begin"/>
                      </w:r>
                      <w:r w:rsidRPr="00DB0487">
                        <w:rPr>
                          <w:b/>
                          <w:bCs/>
                          <w:i w:val="0"/>
                          <w:iCs w:val="0"/>
                          <w:color w:val="auto"/>
                          <w:sz w:val="24"/>
                          <w:szCs w:val="24"/>
                          <w:lang w:val="es-HN"/>
                        </w:rPr>
                        <w:instrText xml:space="preserve"> SEQ Figura \* ARABIC </w:instrText>
                      </w:r>
                      <w:r w:rsidRPr="00DB0487">
                        <w:rPr>
                          <w:b/>
                          <w:bCs/>
                          <w:i w:val="0"/>
                          <w:iCs w:val="0"/>
                          <w:color w:val="auto"/>
                          <w:sz w:val="24"/>
                          <w:szCs w:val="24"/>
                        </w:rPr>
                        <w:fldChar w:fldCharType="separate"/>
                      </w:r>
                      <w:r w:rsidR="006F3CBE">
                        <w:rPr>
                          <w:b/>
                          <w:bCs/>
                          <w:i w:val="0"/>
                          <w:iCs w:val="0"/>
                          <w:noProof/>
                          <w:color w:val="auto"/>
                          <w:sz w:val="24"/>
                          <w:szCs w:val="24"/>
                          <w:lang w:val="es-HN"/>
                        </w:rPr>
                        <w:t>21</w:t>
                      </w:r>
                      <w:r w:rsidRPr="00DB0487">
                        <w:rPr>
                          <w:b/>
                          <w:bCs/>
                          <w:i w:val="0"/>
                          <w:iCs w:val="0"/>
                          <w:color w:val="auto"/>
                          <w:sz w:val="24"/>
                          <w:szCs w:val="24"/>
                        </w:rPr>
                        <w:fldChar w:fldCharType="end"/>
                      </w:r>
                      <w:r w:rsidRPr="00DB0487">
                        <w:rPr>
                          <w:b/>
                          <w:bCs/>
                          <w:i w:val="0"/>
                          <w:iCs w:val="0"/>
                          <w:color w:val="auto"/>
                          <w:sz w:val="24"/>
                          <w:szCs w:val="24"/>
                          <w:lang w:val="es-HN"/>
                        </w:rPr>
                        <w:t xml:space="preserve"> – Actividades que realiza al t</w:t>
                      </w:r>
                      <w:r>
                        <w:rPr>
                          <w:b/>
                          <w:bCs/>
                          <w:i w:val="0"/>
                          <w:iCs w:val="0"/>
                          <w:color w:val="auto"/>
                          <w:sz w:val="24"/>
                          <w:szCs w:val="24"/>
                          <w:lang w:val="es-HN"/>
                        </w:rPr>
                        <w:t>erminar de leer la población encuestada</w:t>
                      </w:r>
                      <w:bookmarkEnd w:id="209"/>
                    </w:p>
                  </w:txbxContent>
                </v:textbox>
                <w10:wrap type="square" anchorx="margin"/>
              </v:shape>
            </w:pict>
          </mc:Fallback>
        </mc:AlternateContent>
      </w:r>
      <w:r w:rsidR="00374739" w:rsidRPr="00BF6337">
        <w:rPr>
          <w:b/>
          <w:bCs/>
        </w:rPr>
        <w:t xml:space="preserve">Pregunta 9. </w:t>
      </w:r>
      <w:r w:rsidR="00C606DE" w:rsidRPr="00BF6337">
        <w:rPr>
          <w:b/>
          <w:bCs/>
        </w:rPr>
        <w:t>- ¿Qué cosas realiza cuando termina de leer? Seleccione todas las respuestas que apliquen</w:t>
      </w:r>
    </w:p>
    <w:p w14:paraId="04C4C9CF" w14:textId="4C7DAE77" w:rsidR="00C606DE" w:rsidRPr="00BF6337" w:rsidRDefault="009959FE" w:rsidP="00F666CA">
      <w:pPr>
        <w:pStyle w:val="TextoPrincipal"/>
        <w:rPr>
          <w:color w:val="5B9BD5" w:themeColor="accent1"/>
        </w:rPr>
      </w:pPr>
      <w:r w:rsidRPr="00BF6337">
        <w:t>Para comenzar, el 58.3% de la población indica que analiza la información que lee al terminar</w:t>
      </w:r>
      <w:r w:rsidR="004A187D" w:rsidRPr="00BF6337">
        <w:t xml:space="preserve">, </w:t>
      </w:r>
      <w:r w:rsidRPr="00BF6337">
        <w:t xml:space="preserve">esto puede sugerir la propensión de la población adolescente a involucrarse de manera cognitiva con el contenido del libro, y </w:t>
      </w:r>
      <w:r w:rsidR="0022281B" w:rsidRPr="00BF6337">
        <w:t>quizás, un interés en comprender y procesar la información recibida</w:t>
      </w:r>
      <w:r w:rsidR="009139ED" w:rsidRPr="00BF6337">
        <w:t>, esto probablemente se deba a la escuela/colegio y la escolarización de la lectura o la lectura por obligación, la población adolescente está acostumbrada a analizar lo que leen porque probablemente lo hagan para aprender cierta información y no necesariamente porque lo disfruten.</w:t>
      </w:r>
      <w:r w:rsidR="007E3745" w:rsidRPr="00BF6337">
        <w:t xml:space="preserve"> Este hallazgo señala la </w:t>
      </w:r>
      <w:r w:rsidR="00DE5B47" w:rsidRPr="00BF6337">
        <w:t xml:space="preserve">familiaridad con el análisis de la información como un punto de partida valioso para fomentar la apreciación más profunda de la lectura por placer. La adaptación de actividades o estrategias puede fortalecer la conexión de las enseñanzas en los ámbitos educativos y trasladarlos a </w:t>
      </w:r>
      <w:r w:rsidR="00FA397D" w:rsidRPr="00BF6337">
        <w:t>lecturas más divertidas.</w:t>
      </w:r>
      <w:r w:rsidR="00972EF9" w:rsidRPr="00BF6337">
        <w:t xml:space="preserve"> </w:t>
      </w:r>
    </w:p>
    <w:p w14:paraId="6275C367" w14:textId="5D71E150" w:rsidR="0022281B" w:rsidRPr="00BF6337" w:rsidRDefault="0022281B" w:rsidP="00F666CA">
      <w:pPr>
        <w:pStyle w:val="TextoPrincipal"/>
        <w:rPr>
          <w:color w:val="FF0000"/>
        </w:rPr>
      </w:pPr>
      <w:r w:rsidRPr="00BF6337">
        <w:t xml:space="preserve">La segunda respuesta más seleccionada es que la población reflexionó sobre lo leyó, </w:t>
      </w:r>
      <w:r w:rsidR="003D3A06" w:rsidRPr="00BF6337">
        <w:t xml:space="preserve">realizar una reflexión personal luego de leer, puede ser una parte integral de la misma, y puede sugerir que las y los adolescentes no solo consumen el contenido, </w:t>
      </w:r>
      <w:r w:rsidR="00764DCB" w:rsidRPr="00BF6337">
        <w:t>sino</w:t>
      </w:r>
      <w:r w:rsidR="003D3A06" w:rsidRPr="00BF6337">
        <w:t xml:space="preserve"> que también buscan comprenderlo de forma más amplia</w:t>
      </w:r>
      <w:r w:rsidR="009139ED" w:rsidRPr="00BF6337">
        <w:t>.</w:t>
      </w:r>
      <w:r w:rsidR="001A0EED" w:rsidRPr="00BF6337">
        <w:t xml:space="preserve"> </w:t>
      </w:r>
    </w:p>
    <w:p w14:paraId="0AF04BFC" w14:textId="0BC478F8" w:rsidR="0013202A" w:rsidRPr="00BF6337" w:rsidRDefault="00E91705" w:rsidP="00990207">
      <w:pPr>
        <w:pStyle w:val="TextoPrincipal"/>
      </w:pPr>
      <w:r w:rsidRPr="00BF6337">
        <w:t xml:space="preserve">Finalmente, </w:t>
      </w:r>
      <w:r w:rsidR="00BC6A1E" w:rsidRPr="00BF6337">
        <w:t>la tercera respuesta seleccionada fue debatir el contenido del libro con otras personas que también lo hayan leído</w:t>
      </w:r>
      <w:r w:rsidR="00B41AE3" w:rsidRPr="00BF6337">
        <w:t xml:space="preserve">, esto puede </w:t>
      </w:r>
      <w:r w:rsidR="00EA09FE" w:rsidRPr="00BF6337">
        <w:t>apuntar una inclinación hacia el intercambio de ideas entre pares y a la construcción del significa a través de la discusión o el diálogo,</w:t>
      </w:r>
      <w:r w:rsidR="008D0F11" w:rsidRPr="00BF6337">
        <w:t xml:space="preserve"> área que se puede trabajar entre esta población a través de actividades de extensión</w:t>
      </w:r>
      <w:r w:rsidR="00615F56" w:rsidRPr="00BF6337">
        <w:t xml:space="preserve"> y potenciar la cohesión </w:t>
      </w:r>
      <w:r w:rsidR="00615F56" w:rsidRPr="00BF6337">
        <w:lastRenderedPageBreak/>
        <w:t>social entre adolescentes</w:t>
      </w:r>
      <w:r w:rsidR="00FA397D" w:rsidRPr="00BF6337">
        <w:t xml:space="preserve">. Esto a la vez, puede ser una necesidad de socialización entre esta población </w:t>
      </w:r>
      <w:r w:rsidR="00F436A1" w:rsidRPr="00BF6337">
        <w:t>y el punto de encuentro es la biblioteca.</w:t>
      </w:r>
    </w:p>
    <w:p w14:paraId="32CBCC06" w14:textId="77777777" w:rsidR="00F436A1" w:rsidRPr="00BF6337" w:rsidRDefault="00F436A1" w:rsidP="00990207">
      <w:pPr>
        <w:pStyle w:val="TextoPrincipal"/>
      </w:pPr>
    </w:p>
    <w:p w14:paraId="422CF6CB" w14:textId="7A7800D4" w:rsidR="00E82721" w:rsidRPr="00BF6337" w:rsidRDefault="0056242F" w:rsidP="00151C22">
      <w:pPr>
        <w:pStyle w:val="TextoPrincipal"/>
        <w:rPr>
          <w:b/>
          <w:bCs/>
        </w:rPr>
      </w:pPr>
      <w:r w:rsidRPr="00BF6337">
        <w:rPr>
          <w:noProof/>
        </w:rPr>
        <w:drawing>
          <wp:anchor distT="0" distB="0" distL="114300" distR="114300" simplePos="0" relativeHeight="252050432" behindDoc="0" locked="0" layoutInCell="1" allowOverlap="1" wp14:anchorId="3F47E8C2" wp14:editId="06F7B0BB">
            <wp:simplePos x="0" y="0"/>
            <wp:positionH relativeFrom="margin">
              <wp:align>left</wp:align>
            </wp:positionH>
            <wp:positionV relativeFrom="paragraph">
              <wp:posOffset>497205</wp:posOffset>
            </wp:positionV>
            <wp:extent cx="5835650" cy="2795905"/>
            <wp:effectExtent l="0" t="0" r="0" b="0"/>
            <wp:wrapSquare wrapText="bothSides"/>
            <wp:docPr id="402526724" name="Imagen 12"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526724" name="Imagen 12" descr="Imagen que contiene Icono&#10;&#10;Descripción generada automáticamente"/>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4904" t="11396" r="3460" b="10541"/>
                    <a:stretch/>
                  </pic:blipFill>
                  <pic:spPr bwMode="auto">
                    <a:xfrm>
                      <a:off x="0" y="0"/>
                      <a:ext cx="5835650" cy="27959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F6337">
        <w:rPr>
          <w:noProof/>
        </w:rPr>
        <mc:AlternateContent>
          <mc:Choice Requires="wps">
            <w:drawing>
              <wp:anchor distT="0" distB="0" distL="114300" distR="114300" simplePos="0" relativeHeight="251582464" behindDoc="1" locked="0" layoutInCell="1" allowOverlap="1" wp14:anchorId="79D90B10" wp14:editId="68C4AC1D">
                <wp:simplePos x="0" y="0"/>
                <wp:positionH relativeFrom="margin">
                  <wp:align>left</wp:align>
                </wp:positionH>
                <wp:positionV relativeFrom="paragraph">
                  <wp:posOffset>3184525</wp:posOffset>
                </wp:positionV>
                <wp:extent cx="3780155" cy="284480"/>
                <wp:effectExtent l="0" t="0" r="0" b="1270"/>
                <wp:wrapTopAndBottom/>
                <wp:docPr id="517455332" name="Cuadro de texto 51745533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75907EE1" w14:textId="77777777" w:rsidR="00151C22" w:rsidRPr="00A3165A" w:rsidRDefault="00151C22" w:rsidP="00151C22">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D90B10" id="Cuadro de texto 517455332" o:spid="_x0000_s1066" type="#_x0000_t202" style="position:absolute;left:0;text-align:left;margin-left:0;margin-top:250.75pt;width:297.65pt;height:22.4pt;z-index:-251734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" stroked="f">
                <v:textbox inset="0,0,0,0">
                  <w:txbxContent>
                    <w:p w14:paraId="75907EE1" w14:textId="77777777" w:rsidR="00151C22" w:rsidRPr="00A3165A" w:rsidRDefault="00151C22" w:rsidP="00151C22">
                      <w:pPr>
                        <w:rPr>
                          <w:sz w:val="20"/>
                          <w:szCs w:val="18"/>
                          <w:lang w:val="es-HN"/>
                        </w:rPr>
                      </w:pPr>
                      <w:r>
                        <w:rPr>
                          <w:sz w:val="20"/>
                          <w:szCs w:val="18"/>
                          <w:lang w:val="es-HN"/>
                        </w:rPr>
                        <w:t>Fuente: Propia, 2023</w:t>
                      </w:r>
                    </w:p>
                  </w:txbxContent>
                </v:textbox>
                <w10:wrap type="topAndBottom" anchorx="margin"/>
              </v:shape>
            </w:pict>
          </mc:Fallback>
        </mc:AlternateContent>
      </w:r>
      <w:r w:rsidR="00514056" w:rsidRPr="00BF6337">
        <w:rPr>
          <w:b/>
          <w:bCs/>
        </w:rPr>
        <w:t>Pregunta 10. - ¿Cuáles son para usted los principales desafíos al momento de leer? Seleccione todas las respuestas que apliquen</w:t>
      </w:r>
    </w:p>
    <w:p w14:paraId="60AFFFF7" w14:textId="41287F32" w:rsidR="008D0F11" w:rsidRPr="00BF6337" w:rsidRDefault="00151C22" w:rsidP="0056242F">
      <w:pPr>
        <w:pStyle w:val="TextoPrincipal"/>
        <w:keepNext/>
        <w:ind w:firstLine="0"/>
      </w:pPr>
      <w:bookmarkStart w:id="210" w:name="_Toc156119712"/>
      <w:r w:rsidRPr="00BF6337">
        <w:rPr>
          <w:b/>
          <w:bCs/>
        </w:rPr>
        <w:t xml:space="preserve">Figura </w:t>
      </w:r>
      <w:r w:rsidRPr="00BF6337">
        <w:rPr>
          <w:b/>
          <w:bCs/>
        </w:rPr>
        <w:fldChar w:fldCharType="begin"/>
      </w:r>
      <w:r w:rsidRPr="00BF6337">
        <w:rPr>
          <w:b/>
          <w:bCs/>
        </w:rPr>
        <w:instrText xml:space="preserve"> SEQ Figura \* ARABIC </w:instrText>
      </w:r>
      <w:r w:rsidRPr="00BF6337">
        <w:rPr>
          <w:b/>
          <w:bCs/>
        </w:rPr>
        <w:fldChar w:fldCharType="separate"/>
      </w:r>
      <w:r w:rsidR="006F3CBE">
        <w:rPr>
          <w:b/>
          <w:bCs/>
          <w:noProof/>
        </w:rPr>
        <w:t>22</w:t>
      </w:r>
      <w:r w:rsidRPr="00BF6337">
        <w:rPr>
          <w:b/>
          <w:bCs/>
        </w:rPr>
        <w:fldChar w:fldCharType="end"/>
      </w:r>
      <w:r w:rsidRPr="00BF6337">
        <w:rPr>
          <w:b/>
          <w:bCs/>
        </w:rPr>
        <w:t xml:space="preserve"> – Principales desafíos al momento de leer según la población encuestada</w:t>
      </w:r>
      <w:bookmarkEnd w:id="210"/>
    </w:p>
    <w:p w14:paraId="148B8DF1" w14:textId="77777777" w:rsidR="00EB222D" w:rsidRPr="00BF6337" w:rsidRDefault="00303FAA" w:rsidP="00347121">
      <w:pPr>
        <w:pStyle w:val="TextoPrincipal"/>
      </w:pPr>
      <w:r w:rsidRPr="00BF6337">
        <w:t>Las p</w:t>
      </w:r>
      <w:r w:rsidR="00630080" w:rsidRPr="00BF6337">
        <w:t>ersonas que participaron en esta encuesta destacan tres desafíos principales al enfrentarse a la lectura. En primer lugar, el 34.5% menciona el poco acceso a los libros, esto puede sugerir</w:t>
      </w:r>
      <w:r w:rsidR="00E109D3" w:rsidRPr="00BF6337">
        <w:t xml:space="preserve"> que hay disponibilidad limitada de libros es un obstáculo para la experiencia con la lectura, a la vez, este mismo porcentaje menciona los libros poco interesantes</w:t>
      </w:r>
      <w:r w:rsidR="00A903A9" w:rsidRPr="00BF6337">
        <w:t>, se puede interpretar en que hay necesidad en diversificar los temas y opciones en cuanto a los libros para así poder satisfacer las preferencias individuales.</w:t>
      </w:r>
    </w:p>
    <w:p w14:paraId="554F1699" w14:textId="4BCC8A31" w:rsidR="00347121" w:rsidRPr="00BF6337" w:rsidRDefault="00EB222D" w:rsidP="00347121">
      <w:pPr>
        <w:pStyle w:val="TextoPrincipal"/>
        <w:rPr>
          <w:color w:val="5B9BD5" w:themeColor="accent1"/>
        </w:rPr>
      </w:pPr>
      <w:r w:rsidRPr="00BF6337">
        <w:t>U</w:t>
      </w:r>
      <w:r w:rsidR="00A903A9" w:rsidRPr="00BF6337">
        <w:t xml:space="preserve">n 28.6% expresa que la calidad física de los libros es un desafío, resaltando así la necesidad de actualizar </w:t>
      </w:r>
      <w:r w:rsidR="002D67F9" w:rsidRPr="00BF6337">
        <w:t>la colección de libros en las bibliotecas para garantizar una lectura positiva en la población</w:t>
      </w:r>
      <w:r w:rsidR="003F1999" w:rsidRPr="00BF6337">
        <w:t>, esto sugiere que la presentación física de los libros es importante en el aspecto llamativo de los mismos para esta población, este desafío se relaciona directamente con la fuente o tamaño del libro como desafío, puede sugerir que tener un libro de tamaño muy grande o grueso puede limitar el interés de la población al leer, ya sea por miedo al tamaño o por no creerse capaz de leer un libro de esas dimensiones.</w:t>
      </w:r>
    </w:p>
    <w:p w14:paraId="6C774FF0" w14:textId="77777777" w:rsidR="00437E50" w:rsidRPr="00BF6337" w:rsidRDefault="00437E50" w:rsidP="00347121">
      <w:pPr>
        <w:pStyle w:val="TextoPrincipal"/>
      </w:pPr>
    </w:p>
    <w:p w14:paraId="67DFDD65" w14:textId="77777777" w:rsidR="00437E50" w:rsidRPr="00BF6337" w:rsidRDefault="00437E50" w:rsidP="003F1999">
      <w:pPr>
        <w:pStyle w:val="TextoPrincipal"/>
        <w:ind w:firstLine="0"/>
      </w:pPr>
    </w:p>
    <w:p w14:paraId="19DF3652" w14:textId="29A2B474" w:rsidR="000B2FAB" w:rsidRPr="00BF6337" w:rsidRDefault="000B2FAB" w:rsidP="000B2FAB">
      <w:pPr>
        <w:pStyle w:val="TextoPrincipal"/>
        <w:rPr>
          <w:b/>
          <w:bCs/>
        </w:rPr>
      </w:pPr>
      <w:r w:rsidRPr="00BF6337">
        <w:rPr>
          <w:b/>
          <w:bCs/>
        </w:rPr>
        <w:t>Pregunta 11. - ¿Ha usado la biblioteca digital “Descúbrelo”?</w:t>
      </w:r>
    </w:p>
    <w:p w14:paraId="0B77DA7C" w14:textId="77777777" w:rsidR="00AB5089" w:rsidRPr="00BF6337" w:rsidRDefault="00AB5089" w:rsidP="00AB5089">
      <w:pPr>
        <w:pStyle w:val="TextoPrincipal"/>
        <w:keepNext/>
      </w:pPr>
      <w:r w:rsidRPr="00BF6337">
        <w:rPr>
          <w:noProof/>
        </w:rPr>
        <w:drawing>
          <wp:inline distT="0" distB="0" distL="0" distR="0" wp14:anchorId="71431890" wp14:editId="6C7EEA54">
            <wp:extent cx="5238750" cy="2686050"/>
            <wp:effectExtent l="0" t="0" r="0" b="0"/>
            <wp:docPr id="518792919" name="Imagen 13"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792919" name="Imagen 13" descr="Icono&#10;&#10;Descripción generada automáticamente con confianza media"/>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9134" t="9118" r="2724" b="10541"/>
                    <a:stretch/>
                  </pic:blipFill>
                  <pic:spPr bwMode="auto">
                    <a:xfrm>
                      <a:off x="0" y="0"/>
                      <a:ext cx="5238750" cy="2686050"/>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11" w:name="_Toc156119713"/>
    <w:p w14:paraId="09D8DCCC" w14:textId="618F0978" w:rsidR="000B2FAB" w:rsidRPr="00BF6337" w:rsidRDefault="00A30922" w:rsidP="00AB5089">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87584" behindDoc="1" locked="0" layoutInCell="1" allowOverlap="1" wp14:anchorId="24DB1465" wp14:editId="797B1FB7">
                <wp:simplePos x="0" y="0"/>
                <wp:positionH relativeFrom="margin">
                  <wp:align>left</wp:align>
                </wp:positionH>
                <wp:positionV relativeFrom="paragraph">
                  <wp:posOffset>225425</wp:posOffset>
                </wp:positionV>
                <wp:extent cx="3780155" cy="284480"/>
                <wp:effectExtent l="0" t="0" r="0" b="1270"/>
                <wp:wrapTopAndBottom/>
                <wp:docPr id="1069583008" name="Cuadro de texto 1069583008"/>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5488C377" w14:textId="77777777" w:rsidR="00A30922" w:rsidRPr="00A3165A" w:rsidRDefault="00A30922" w:rsidP="00A30922">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B1465" id="Cuadro de texto 1069583008" o:spid="_x0000_s1067" type="#_x0000_t202" style="position:absolute;left:0;text-align:left;margin-left:0;margin-top:17.75pt;width:297.65pt;height:22.4pt;z-index:-2517288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" stroked="f">
                <v:textbox inset="0,0,0,0">
                  <w:txbxContent>
                    <w:p w14:paraId="5488C377" w14:textId="77777777" w:rsidR="00A30922" w:rsidRPr="00A3165A" w:rsidRDefault="00A30922" w:rsidP="00A30922">
                      <w:pPr>
                        <w:rPr>
                          <w:sz w:val="20"/>
                          <w:szCs w:val="18"/>
                          <w:lang w:val="es-HN"/>
                        </w:rPr>
                      </w:pPr>
                      <w:r>
                        <w:rPr>
                          <w:sz w:val="20"/>
                          <w:szCs w:val="18"/>
                          <w:lang w:val="es-HN"/>
                        </w:rPr>
                        <w:t>Fuente: Propia, 2023</w:t>
                      </w:r>
                    </w:p>
                  </w:txbxContent>
                </v:textbox>
                <w10:wrap type="topAndBottom" anchorx="margin"/>
              </v:shape>
            </w:pict>
          </mc:Fallback>
        </mc:AlternateContent>
      </w:r>
      <w:r w:rsidR="00AB5089" w:rsidRPr="00BF6337">
        <w:rPr>
          <w:b/>
          <w:bCs/>
          <w:i w:val="0"/>
          <w:iCs w:val="0"/>
          <w:color w:val="auto"/>
          <w:sz w:val="24"/>
          <w:szCs w:val="24"/>
          <w:lang w:val="es-HN"/>
        </w:rPr>
        <w:t xml:space="preserve">Figura </w:t>
      </w:r>
      <w:r w:rsidR="00AB5089" w:rsidRPr="00BF6337">
        <w:rPr>
          <w:b/>
          <w:bCs/>
          <w:i w:val="0"/>
          <w:iCs w:val="0"/>
          <w:color w:val="auto"/>
          <w:sz w:val="24"/>
          <w:szCs w:val="24"/>
          <w:lang w:val="es-HN"/>
        </w:rPr>
        <w:fldChar w:fldCharType="begin"/>
      </w:r>
      <w:r w:rsidR="00AB5089" w:rsidRPr="00BF6337">
        <w:rPr>
          <w:b/>
          <w:bCs/>
          <w:i w:val="0"/>
          <w:iCs w:val="0"/>
          <w:color w:val="auto"/>
          <w:sz w:val="24"/>
          <w:szCs w:val="24"/>
          <w:lang w:val="es-HN"/>
        </w:rPr>
        <w:instrText xml:space="preserve"> SEQ Figura \* ARABIC </w:instrText>
      </w:r>
      <w:r w:rsidR="00AB5089" w:rsidRPr="00BF6337">
        <w:rPr>
          <w:b/>
          <w:bCs/>
          <w:i w:val="0"/>
          <w:iCs w:val="0"/>
          <w:color w:val="auto"/>
          <w:sz w:val="24"/>
          <w:szCs w:val="24"/>
          <w:lang w:val="es-HN"/>
        </w:rPr>
        <w:fldChar w:fldCharType="separate"/>
      </w:r>
      <w:r w:rsidR="006F3CBE">
        <w:rPr>
          <w:b/>
          <w:bCs/>
          <w:i w:val="0"/>
          <w:iCs w:val="0"/>
          <w:noProof/>
          <w:color w:val="auto"/>
          <w:sz w:val="24"/>
          <w:szCs w:val="24"/>
          <w:lang w:val="es-HN"/>
        </w:rPr>
        <w:t>23</w:t>
      </w:r>
      <w:r w:rsidR="00AB5089" w:rsidRPr="00BF6337">
        <w:rPr>
          <w:b/>
          <w:bCs/>
          <w:i w:val="0"/>
          <w:iCs w:val="0"/>
          <w:color w:val="auto"/>
          <w:sz w:val="24"/>
          <w:szCs w:val="24"/>
          <w:lang w:val="es-HN"/>
        </w:rPr>
        <w:fldChar w:fldCharType="end"/>
      </w:r>
      <w:r w:rsidR="00AB5089" w:rsidRPr="00BF6337">
        <w:rPr>
          <w:b/>
          <w:bCs/>
          <w:i w:val="0"/>
          <w:iCs w:val="0"/>
          <w:color w:val="auto"/>
          <w:sz w:val="24"/>
          <w:szCs w:val="24"/>
          <w:lang w:val="es-HN"/>
        </w:rPr>
        <w:t xml:space="preserve"> </w:t>
      </w:r>
      <w:r w:rsidRPr="00BF6337">
        <w:rPr>
          <w:b/>
          <w:bCs/>
          <w:i w:val="0"/>
          <w:iCs w:val="0"/>
          <w:color w:val="auto"/>
          <w:sz w:val="24"/>
          <w:szCs w:val="24"/>
          <w:lang w:val="es-HN"/>
        </w:rPr>
        <w:t>–</w:t>
      </w:r>
      <w:r w:rsidR="00AB5089" w:rsidRPr="00BF6337">
        <w:rPr>
          <w:b/>
          <w:bCs/>
          <w:i w:val="0"/>
          <w:iCs w:val="0"/>
          <w:color w:val="auto"/>
          <w:sz w:val="24"/>
          <w:szCs w:val="24"/>
          <w:lang w:val="es-HN"/>
        </w:rPr>
        <w:t xml:space="preserve"> </w:t>
      </w:r>
      <w:r w:rsidRPr="00BF6337">
        <w:rPr>
          <w:b/>
          <w:bCs/>
          <w:i w:val="0"/>
          <w:iCs w:val="0"/>
          <w:color w:val="auto"/>
          <w:sz w:val="24"/>
          <w:szCs w:val="24"/>
          <w:lang w:val="es-HN"/>
        </w:rPr>
        <w:t>Uso de la Biblioteca Digital “Descúbrelo” por la población encuestada</w:t>
      </w:r>
      <w:bookmarkEnd w:id="211"/>
    </w:p>
    <w:p w14:paraId="2E6089F7" w14:textId="16D4055C" w:rsidR="009B380A" w:rsidRPr="00BF6337" w:rsidRDefault="00F37203" w:rsidP="000E14C9">
      <w:pPr>
        <w:pStyle w:val="TextoPrincipal"/>
      </w:pPr>
      <w:r w:rsidRPr="00BF6337">
        <w:t>La mayoría de la población adolescente indica que no han utilizado la biblioteca digital “descúbrelo”</w:t>
      </w:r>
      <w:r w:rsidR="00970201" w:rsidRPr="00BF6337">
        <w:t>. Este resultado se puede interpretar como una baja apropiación de la plataforma digital o la falta de promoción del servicio en las bibliotecas. Es esencial explorar las razones detrás de esta falta de uso</w:t>
      </w:r>
      <w:r w:rsidR="00B25FBF" w:rsidRPr="00BF6337">
        <w:t xml:space="preserve">, ya que puede relacionarse también a poca conciencia, acceso limitado a la tecnología o internet o una preferencia significativa de medios de lectura más tradicional. Identificar y abordar estas barreras puede ser la clave para </w:t>
      </w:r>
      <w:r w:rsidR="004379C1" w:rsidRPr="00BF6337">
        <w:t>potenciar el uso del recurso digital y enriquecer la experiencia lectora entre adolescentes.</w:t>
      </w:r>
      <w:r w:rsidR="00A91F86" w:rsidRPr="00BF6337">
        <w:t xml:space="preserve"> </w:t>
      </w:r>
    </w:p>
    <w:p w14:paraId="117C00F0" w14:textId="39ED1C5E" w:rsidR="000E14C9" w:rsidRPr="00BF6337" w:rsidRDefault="000E14C9" w:rsidP="000E14C9">
      <w:pPr>
        <w:pStyle w:val="TextoPrincipal"/>
      </w:pPr>
      <w:r w:rsidRPr="00BF6337">
        <w:t>El 32.1% de la población sin embargo, ha expresado que si ha utilizado la biblioteca digital “descúbrelo” esto puede deberse en gran medida a la promoción que ha hecho la bibliote</w:t>
      </w:r>
      <w:r w:rsidR="00B533FA" w:rsidRPr="00BF6337">
        <w:t>ca sobre este recurso o con actividades específicas de cada una donde ponen en uso la biblioteca digital. Esto sugiere que si es posible trasladar la lectura en físico y utilizar fuentes digitales para la lectura, por su inmediatez y fácil acceso.</w:t>
      </w:r>
    </w:p>
    <w:p w14:paraId="276FF434" w14:textId="77777777" w:rsidR="00D62F45" w:rsidRPr="00BF6337" w:rsidRDefault="00D62F45" w:rsidP="000B2FAB">
      <w:pPr>
        <w:pStyle w:val="TextoPrincipal"/>
      </w:pPr>
    </w:p>
    <w:p w14:paraId="2C0AFF9B" w14:textId="77777777" w:rsidR="00D62F45" w:rsidRPr="00BF6337" w:rsidRDefault="00D62F45" w:rsidP="000B2FAB">
      <w:pPr>
        <w:pStyle w:val="TextoPrincipal"/>
      </w:pPr>
    </w:p>
    <w:p w14:paraId="45F9BF41" w14:textId="77777777" w:rsidR="00D62F45" w:rsidRPr="00BF6337" w:rsidRDefault="00D62F45" w:rsidP="00B533FA">
      <w:pPr>
        <w:pStyle w:val="TextoPrincipal"/>
        <w:ind w:firstLine="0"/>
      </w:pPr>
    </w:p>
    <w:p w14:paraId="5809F602" w14:textId="77777777" w:rsidR="00B533FA" w:rsidRPr="00BF6337" w:rsidRDefault="00B533FA" w:rsidP="00B533FA">
      <w:pPr>
        <w:pStyle w:val="TextoPrincipal"/>
        <w:ind w:firstLine="0"/>
      </w:pPr>
    </w:p>
    <w:p w14:paraId="1EBA9E21" w14:textId="77777777" w:rsidR="00D62F45" w:rsidRPr="00BF6337" w:rsidRDefault="00D62F45" w:rsidP="000B2FAB">
      <w:pPr>
        <w:pStyle w:val="TextoPrincipal"/>
      </w:pPr>
    </w:p>
    <w:p w14:paraId="38785A42" w14:textId="5B93235D" w:rsidR="00A91F86" w:rsidRPr="00BF6337" w:rsidRDefault="00A91F86" w:rsidP="000B2FAB">
      <w:pPr>
        <w:pStyle w:val="TextoPrincipal"/>
        <w:rPr>
          <w:b/>
          <w:bCs/>
        </w:rPr>
      </w:pPr>
      <w:r w:rsidRPr="00BF6337">
        <w:rPr>
          <w:b/>
          <w:bCs/>
        </w:rPr>
        <w:lastRenderedPageBreak/>
        <w:t>Pregunta 1</w:t>
      </w:r>
      <w:r w:rsidR="00D77AE4" w:rsidRPr="00BF6337">
        <w:rPr>
          <w:b/>
          <w:bCs/>
        </w:rPr>
        <w:t>1</w:t>
      </w:r>
      <w:r w:rsidRPr="00BF6337">
        <w:rPr>
          <w:b/>
          <w:bCs/>
        </w:rPr>
        <w:t>.1 - ¿Considera usted que es cómodo leer a través de un dispositivo tecnológico? (celular, computadora, tableta)</w:t>
      </w:r>
    </w:p>
    <w:p w14:paraId="405E2AAB" w14:textId="77777777" w:rsidR="00C54CD9" w:rsidRPr="00BF6337" w:rsidRDefault="00473509" w:rsidP="00C54CD9">
      <w:pPr>
        <w:pStyle w:val="TextoPrincipal"/>
        <w:keepNext/>
      </w:pPr>
      <w:r w:rsidRPr="00BF6337">
        <w:rPr>
          <w:noProof/>
        </w:rPr>
        <w:drawing>
          <wp:inline distT="0" distB="0" distL="0" distR="0" wp14:anchorId="19FB8AB3" wp14:editId="69EC36AB">
            <wp:extent cx="5229225" cy="2762250"/>
            <wp:effectExtent l="0" t="0" r="0" b="0"/>
            <wp:docPr id="1665255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0577" t="7977" r="1442" b="9402"/>
                    <a:stretch/>
                  </pic:blipFill>
                  <pic:spPr bwMode="auto">
                    <a:xfrm>
                      <a:off x="0" y="0"/>
                      <a:ext cx="5229225" cy="2762250"/>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12" w:name="_Toc156119714"/>
    <w:p w14:paraId="4426F97F" w14:textId="7AD040B0" w:rsidR="00A91F86" w:rsidRPr="00BF6337" w:rsidRDefault="00BF7907" w:rsidP="004E07DB">
      <w:pPr>
        <w:pStyle w:val="Descripcin"/>
        <w:spacing w:line="360" w:lineRule="auto"/>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592704" behindDoc="1" locked="0" layoutInCell="1" allowOverlap="1" wp14:anchorId="6EE87E79" wp14:editId="6DBE14EA">
                <wp:simplePos x="0" y="0"/>
                <wp:positionH relativeFrom="margin">
                  <wp:posOffset>0</wp:posOffset>
                </wp:positionH>
                <wp:positionV relativeFrom="paragraph">
                  <wp:posOffset>480695</wp:posOffset>
                </wp:positionV>
                <wp:extent cx="3780155" cy="284480"/>
                <wp:effectExtent l="0" t="0" r="0" b="1270"/>
                <wp:wrapTopAndBottom/>
                <wp:docPr id="249219088" name="Cuadro de texto 249219088"/>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09A40CFB" w14:textId="77777777" w:rsidR="00BF7907" w:rsidRPr="00A3165A" w:rsidRDefault="00BF7907" w:rsidP="00BF790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E87E79" id="Cuadro de texto 249219088" o:spid="_x0000_s1068" type="#_x0000_t202" style="position:absolute;left:0;text-align:left;margin-left:0;margin-top:37.85pt;width:297.65pt;height:22.4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" stroked="f">
                <v:textbox inset="0,0,0,0">
                  <w:txbxContent>
                    <w:p w14:paraId="09A40CFB" w14:textId="77777777" w:rsidR="00BF7907" w:rsidRPr="00A3165A" w:rsidRDefault="00BF7907" w:rsidP="00BF7907">
                      <w:pPr>
                        <w:rPr>
                          <w:sz w:val="20"/>
                          <w:szCs w:val="18"/>
                          <w:lang w:val="es-HN"/>
                        </w:rPr>
                      </w:pPr>
                      <w:r>
                        <w:rPr>
                          <w:sz w:val="20"/>
                          <w:szCs w:val="18"/>
                          <w:lang w:val="es-HN"/>
                        </w:rPr>
                        <w:t>Fuente: Propia, 2023</w:t>
                      </w:r>
                    </w:p>
                  </w:txbxContent>
                </v:textbox>
                <w10:wrap type="topAndBottom" anchorx="margin"/>
              </v:shape>
            </w:pict>
          </mc:Fallback>
        </mc:AlternateContent>
      </w:r>
      <w:r w:rsidR="00C54CD9" w:rsidRPr="00BF6337">
        <w:rPr>
          <w:b/>
          <w:bCs/>
          <w:i w:val="0"/>
          <w:iCs w:val="0"/>
          <w:color w:val="auto"/>
          <w:sz w:val="24"/>
          <w:szCs w:val="24"/>
          <w:lang w:val="es-HN"/>
        </w:rPr>
        <w:t xml:space="preserve">Figura </w:t>
      </w:r>
      <w:r w:rsidR="00C54CD9" w:rsidRPr="00BF6337">
        <w:rPr>
          <w:b/>
          <w:bCs/>
          <w:i w:val="0"/>
          <w:iCs w:val="0"/>
          <w:color w:val="auto"/>
          <w:sz w:val="24"/>
          <w:szCs w:val="24"/>
          <w:lang w:val="es-HN"/>
        </w:rPr>
        <w:fldChar w:fldCharType="begin"/>
      </w:r>
      <w:r w:rsidR="00C54CD9" w:rsidRPr="00BF6337">
        <w:rPr>
          <w:b/>
          <w:bCs/>
          <w:i w:val="0"/>
          <w:iCs w:val="0"/>
          <w:color w:val="auto"/>
          <w:sz w:val="24"/>
          <w:szCs w:val="24"/>
          <w:lang w:val="es-HN"/>
        </w:rPr>
        <w:instrText xml:space="preserve"> SEQ Figura \* ARABIC </w:instrText>
      </w:r>
      <w:r w:rsidR="00C54CD9" w:rsidRPr="00BF6337">
        <w:rPr>
          <w:b/>
          <w:bCs/>
          <w:i w:val="0"/>
          <w:iCs w:val="0"/>
          <w:color w:val="auto"/>
          <w:sz w:val="24"/>
          <w:szCs w:val="24"/>
          <w:lang w:val="es-HN"/>
        </w:rPr>
        <w:fldChar w:fldCharType="separate"/>
      </w:r>
      <w:r w:rsidR="006F3CBE">
        <w:rPr>
          <w:b/>
          <w:bCs/>
          <w:i w:val="0"/>
          <w:iCs w:val="0"/>
          <w:noProof/>
          <w:color w:val="auto"/>
          <w:sz w:val="24"/>
          <w:szCs w:val="24"/>
          <w:lang w:val="es-HN"/>
        </w:rPr>
        <w:t>24</w:t>
      </w:r>
      <w:r w:rsidR="00C54CD9" w:rsidRPr="00BF6337">
        <w:rPr>
          <w:b/>
          <w:bCs/>
          <w:i w:val="0"/>
          <w:iCs w:val="0"/>
          <w:color w:val="auto"/>
          <w:sz w:val="24"/>
          <w:szCs w:val="24"/>
          <w:lang w:val="es-HN"/>
        </w:rPr>
        <w:fldChar w:fldCharType="end"/>
      </w:r>
      <w:r w:rsidR="00A13157" w:rsidRPr="00BF6337">
        <w:rPr>
          <w:b/>
          <w:bCs/>
          <w:i w:val="0"/>
          <w:iCs w:val="0"/>
          <w:color w:val="auto"/>
          <w:sz w:val="24"/>
          <w:szCs w:val="24"/>
          <w:lang w:val="es-HN"/>
        </w:rPr>
        <w:t xml:space="preserve"> </w:t>
      </w:r>
      <w:r w:rsidR="00323802" w:rsidRPr="00BF6337">
        <w:rPr>
          <w:b/>
          <w:bCs/>
          <w:i w:val="0"/>
          <w:iCs w:val="0"/>
          <w:color w:val="auto"/>
          <w:sz w:val="24"/>
          <w:szCs w:val="24"/>
          <w:lang w:val="es-HN"/>
        </w:rPr>
        <w:t>–</w:t>
      </w:r>
      <w:r w:rsidR="00A13157" w:rsidRPr="00BF6337">
        <w:rPr>
          <w:b/>
          <w:bCs/>
          <w:i w:val="0"/>
          <w:iCs w:val="0"/>
          <w:color w:val="auto"/>
          <w:sz w:val="24"/>
          <w:szCs w:val="24"/>
          <w:lang w:val="es-HN"/>
        </w:rPr>
        <w:t xml:space="preserve"> </w:t>
      </w:r>
      <w:r w:rsidR="004E07DB" w:rsidRPr="00BF6337">
        <w:rPr>
          <w:b/>
          <w:bCs/>
          <w:i w:val="0"/>
          <w:iCs w:val="0"/>
          <w:color w:val="auto"/>
          <w:sz w:val="24"/>
          <w:szCs w:val="24"/>
          <w:lang w:val="es-HN"/>
        </w:rPr>
        <w:t>Comodidad de leer de forma digital según las p</w:t>
      </w:r>
      <w:r w:rsidR="00323802" w:rsidRPr="00BF6337">
        <w:rPr>
          <w:b/>
          <w:bCs/>
          <w:i w:val="0"/>
          <w:iCs w:val="0"/>
          <w:color w:val="auto"/>
          <w:sz w:val="24"/>
          <w:szCs w:val="24"/>
          <w:lang w:val="es-HN"/>
        </w:rPr>
        <w:t>ersonas que han usado la Biblioteca Digital “Descúbrelo”</w:t>
      </w:r>
      <w:bookmarkEnd w:id="212"/>
      <w:r w:rsidR="00323802" w:rsidRPr="00BF6337">
        <w:rPr>
          <w:b/>
          <w:bCs/>
          <w:i w:val="0"/>
          <w:iCs w:val="0"/>
          <w:color w:val="auto"/>
          <w:sz w:val="24"/>
          <w:szCs w:val="24"/>
          <w:lang w:val="es-HN"/>
        </w:rPr>
        <w:t xml:space="preserve"> </w:t>
      </w:r>
    </w:p>
    <w:p w14:paraId="2BDD1346" w14:textId="77777777" w:rsidR="00315470" w:rsidRPr="00BF6337" w:rsidRDefault="00F97DEF" w:rsidP="000B2FAB">
      <w:pPr>
        <w:pStyle w:val="TextoPrincipal"/>
      </w:pPr>
      <w:r w:rsidRPr="00BF6337">
        <w:t xml:space="preserve">La gran mayoría de las personas </w:t>
      </w:r>
      <w:r w:rsidR="002C7C53" w:rsidRPr="00BF6337">
        <w:t xml:space="preserve">que si han utilizado la biblioteca digital “descúbrelo” considera que si es cómodo leer a través de dispositivos tecnológicos como el celular, la computadora o tableta. Este resultado sugiere una aceptación general por la lectura en forma digital. La comodidad percibida al utilizar esta plataforma puede relacionarse con la accesibilidad, portabilidad, características interactivas, los nuevos recursos o las sugerencias de compra que se pueden realizar. </w:t>
      </w:r>
      <w:r w:rsidR="00763F29" w:rsidRPr="00BF6337">
        <w:t>Se resalta la importancia de seguir explorando y promoviendo recursos digitales en el contexto de la biblioteca para poder adaptar preferencias y comod</w:t>
      </w:r>
      <w:r w:rsidR="00AA2E7F" w:rsidRPr="00BF6337">
        <w:t>idades en las y los adolescentes.</w:t>
      </w:r>
      <w:r w:rsidR="00FB76AC" w:rsidRPr="00BF6337">
        <w:t xml:space="preserve"> </w:t>
      </w:r>
    </w:p>
    <w:p w14:paraId="53468C5D" w14:textId="5B392B76" w:rsidR="00730B2E" w:rsidRPr="00BF6337" w:rsidRDefault="00326A1E" w:rsidP="000B2FAB">
      <w:pPr>
        <w:pStyle w:val="TextoPrincipal"/>
        <w:rPr>
          <w:color w:val="FF0000"/>
        </w:rPr>
      </w:pPr>
      <w:r w:rsidRPr="00BF6337">
        <w:t xml:space="preserve">Un porcentaje menor, de 22.2% dice que no es cómodo leer en un dispositivo digital, esto puede ser a causa de no tener acceso a internet de forma constante o que el dispositivo desde </w:t>
      </w:r>
      <w:r w:rsidR="00C043FD" w:rsidRPr="00BF6337">
        <w:t>el cuál accedió a la plataforma no era lo suficientemente cómodo para realizar una lectura</w:t>
      </w:r>
      <w:r w:rsidR="00315470" w:rsidRPr="00BF6337">
        <w:t>.</w:t>
      </w:r>
      <w:r w:rsidR="00F502B2" w:rsidRPr="00BF6337">
        <w:t xml:space="preserve"> </w:t>
      </w:r>
    </w:p>
    <w:p w14:paraId="43BF9ED5" w14:textId="77777777" w:rsidR="00CB27DF" w:rsidRPr="00BF6337" w:rsidRDefault="00CB27DF" w:rsidP="000B2FAB">
      <w:pPr>
        <w:pStyle w:val="TextoPrincipal"/>
      </w:pPr>
    </w:p>
    <w:p w14:paraId="0F171E84" w14:textId="77777777" w:rsidR="00D77AE4" w:rsidRPr="00BF6337" w:rsidRDefault="00D77AE4" w:rsidP="000B2FAB">
      <w:pPr>
        <w:pStyle w:val="TextoPrincipal"/>
      </w:pPr>
    </w:p>
    <w:p w14:paraId="5D713DCC" w14:textId="0FB9B0B9" w:rsidR="00AA2E7F" w:rsidRPr="00BF6337" w:rsidRDefault="00853817" w:rsidP="000B2FAB">
      <w:pPr>
        <w:pStyle w:val="TextoPrincipal"/>
        <w:rPr>
          <w:b/>
          <w:bCs/>
        </w:rPr>
      </w:pPr>
      <w:r w:rsidRPr="00BF6337">
        <w:rPr>
          <w:noProof/>
        </w:rPr>
        <w:lastRenderedPageBreak/>
        <mc:AlternateContent>
          <mc:Choice Requires="wps">
            <w:drawing>
              <wp:anchor distT="0" distB="0" distL="114300" distR="114300" simplePos="0" relativeHeight="251602944" behindDoc="0" locked="0" layoutInCell="1" allowOverlap="1" wp14:anchorId="61BD6F43" wp14:editId="5D680614">
                <wp:simplePos x="0" y="0"/>
                <wp:positionH relativeFrom="column">
                  <wp:posOffset>662305</wp:posOffset>
                </wp:positionH>
                <wp:positionV relativeFrom="paragraph">
                  <wp:posOffset>3081020</wp:posOffset>
                </wp:positionV>
                <wp:extent cx="4619625" cy="635"/>
                <wp:effectExtent l="0" t="0" r="0" b="0"/>
                <wp:wrapSquare wrapText="bothSides"/>
                <wp:docPr id="1568391792" name="Cuadro de texto 1"/>
                <wp:cNvGraphicFramePr/>
                <a:graphic xmlns:a="http://schemas.openxmlformats.org/drawingml/2006/main">
                  <a:graphicData uri="http://schemas.microsoft.com/office/word/2010/wordprocessingShape">
                    <wps:wsp>
                      <wps:cNvSpPr txBox="1"/>
                      <wps:spPr>
                        <a:xfrm>
                          <a:off x="0" y="0"/>
                          <a:ext cx="4619625" cy="635"/>
                        </a:xfrm>
                        <a:prstGeom prst="rect">
                          <a:avLst/>
                        </a:prstGeom>
                        <a:solidFill>
                          <a:prstClr val="white"/>
                        </a:solidFill>
                        <a:ln>
                          <a:noFill/>
                        </a:ln>
                      </wps:spPr>
                      <wps:txbx>
                        <w:txbxContent>
                          <w:p w14:paraId="5A39A74C" w14:textId="31E2EB4A" w:rsidR="00853817" w:rsidRPr="00853817" w:rsidRDefault="00853817" w:rsidP="00853817">
                            <w:pPr>
                              <w:pStyle w:val="Descripcin"/>
                              <w:rPr>
                                <w:rFonts w:cs="Times New Roman"/>
                                <w:b/>
                                <w:bCs/>
                                <w:i w:val="0"/>
                                <w:iCs w:val="0"/>
                                <w:noProof/>
                                <w:color w:val="auto"/>
                                <w:sz w:val="36"/>
                                <w:szCs w:val="36"/>
                                <w:lang w:val="es-HN"/>
                              </w:rPr>
                            </w:pPr>
                            <w:bookmarkStart w:id="213" w:name="_Toc156119715"/>
                            <w:r w:rsidRPr="00853817">
                              <w:rPr>
                                <w:b/>
                                <w:bCs/>
                                <w:i w:val="0"/>
                                <w:iCs w:val="0"/>
                                <w:color w:val="auto"/>
                                <w:sz w:val="24"/>
                                <w:szCs w:val="24"/>
                                <w:lang w:val="es-HN"/>
                              </w:rPr>
                              <w:t xml:space="preserve">Figura </w:t>
                            </w:r>
                            <w:r w:rsidRPr="00853817">
                              <w:rPr>
                                <w:b/>
                                <w:bCs/>
                                <w:i w:val="0"/>
                                <w:iCs w:val="0"/>
                                <w:color w:val="auto"/>
                                <w:sz w:val="24"/>
                                <w:szCs w:val="24"/>
                              </w:rPr>
                              <w:fldChar w:fldCharType="begin"/>
                            </w:r>
                            <w:r w:rsidRPr="00853817">
                              <w:rPr>
                                <w:b/>
                                <w:bCs/>
                                <w:i w:val="0"/>
                                <w:iCs w:val="0"/>
                                <w:color w:val="auto"/>
                                <w:sz w:val="24"/>
                                <w:szCs w:val="24"/>
                                <w:lang w:val="es-HN"/>
                              </w:rPr>
                              <w:instrText xml:space="preserve"> SEQ Figura \* ARABIC </w:instrText>
                            </w:r>
                            <w:r w:rsidRPr="00853817">
                              <w:rPr>
                                <w:b/>
                                <w:bCs/>
                                <w:i w:val="0"/>
                                <w:iCs w:val="0"/>
                                <w:color w:val="auto"/>
                                <w:sz w:val="24"/>
                                <w:szCs w:val="24"/>
                              </w:rPr>
                              <w:fldChar w:fldCharType="separate"/>
                            </w:r>
                            <w:r w:rsidR="006F3CBE">
                              <w:rPr>
                                <w:b/>
                                <w:bCs/>
                                <w:i w:val="0"/>
                                <w:iCs w:val="0"/>
                                <w:noProof/>
                                <w:color w:val="auto"/>
                                <w:sz w:val="24"/>
                                <w:szCs w:val="24"/>
                                <w:lang w:val="es-HN"/>
                              </w:rPr>
                              <w:t>25</w:t>
                            </w:r>
                            <w:r w:rsidRPr="00853817">
                              <w:rPr>
                                <w:b/>
                                <w:bCs/>
                                <w:i w:val="0"/>
                                <w:iCs w:val="0"/>
                                <w:color w:val="auto"/>
                                <w:sz w:val="24"/>
                                <w:szCs w:val="24"/>
                              </w:rPr>
                              <w:fldChar w:fldCharType="end"/>
                            </w:r>
                            <w:r w:rsidRPr="00853817">
                              <w:rPr>
                                <w:b/>
                                <w:bCs/>
                                <w:i w:val="0"/>
                                <w:iCs w:val="0"/>
                                <w:color w:val="auto"/>
                                <w:sz w:val="24"/>
                                <w:szCs w:val="24"/>
                                <w:lang w:val="es-HN"/>
                              </w:rPr>
                              <w:t xml:space="preserve"> – Interés en leer de f</w:t>
                            </w:r>
                            <w:r>
                              <w:rPr>
                                <w:b/>
                                <w:bCs/>
                                <w:i w:val="0"/>
                                <w:iCs w:val="0"/>
                                <w:color w:val="auto"/>
                                <w:sz w:val="24"/>
                                <w:szCs w:val="24"/>
                                <w:lang w:val="es-HN"/>
                              </w:rPr>
                              <w:t>orma digital según la población que no ha utilizado la Biblioteca Digital “Descúbrelo”</w:t>
                            </w:r>
                            <w:bookmarkEnd w:id="2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BD6F43" id="_x0000_s1069" type="#_x0000_t202" style="position:absolute;left:0;text-align:left;margin-left:52.15pt;margin-top:242.6pt;width:363.75pt;height:.05pt;z-index:251602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" stroked="f">
                <v:textbox style="mso-fit-shape-to-text:t" inset="0,0,0,0">
                  <w:txbxContent>
                    <w:p w14:paraId="5A39A74C" w14:textId="31E2EB4A" w:rsidR="00853817" w:rsidRPr="00853817" w:rsidRDefault="00853817" w:rsidP="00853817">
                      <w:pPr>
                        <w:pStyle w:val="Descripcin"/>
                        <w:rPr>
                          <w:rFonts w:cs="Times New Roman"/>
                          <w:b/>
                          <w:bCs/>
                          <w:i w:val="0"/>
                          <w:iCs w:val="0"/>
                          <w:noProof/>
                          <w:color w:val="auto"/>
                          <w:sz w:val="36"/>
                          <w:szCs w:val="36"/>
                          <w:lang w:val="es-HN"/>
                        </w:rPr>
                      </w:pPr>
                      <w:bookmarkStart w:id="214" w:name="_Toc156119715"/>
                      <w:r w:rsidRPr="00853817">
                        <w:rPr>
                          <w:b/>
                          <w:bCs/>
                          <w:i w:val="0"/>
                          <w:iCs w:val="0"/>
                          <w:color w:val="auto"/>
                          <w:sz w:val="24"/>
                          <w:szCs w:val="24"/>
                          <w:lang w:val="es-HN"/>
                        </w:rPr>
                        <w:t xml:space="preserve">Figura </w:t>
                      </w:r>
                      <w:r w:rsidRPr="00853817">
                        <w:rPr>
                          <w:b/>
                          <w:bCs/>
                          <w:i w:val="0"/>
                          <w:iCs w:val="0"/>
                          <w:color w:val="auto"/>
                          <w:sz w:val="24"/>
                          <w:szCs w:val="24"/>
                        </w:rPr>
                        <w:fldChar w:fldCharType="begin"/>
                      </w:r>
                      <w:r w:rsidRPr="00853817">
                        <w:rPr>
                          <w:b/>
                          <w:bCs/>
                          <w:i w:val="0"/>
                          <w:iCs w:val="0"/>
                          <w:color w:val="auto"/>
                          <w:sz w:val="24"/>
                          <w:szCs w:val="24"/>
                          <w:lang w:val="es-HN"/>
                        </w:rPr>
                        <w:instrText xml:space="preserve"> SEQ Figura \* ARABIC </w:instrText>
                      </w:r>
                      <w:r w:rsidRPr="00853817">
                        <w:rPr>
                          <w:b/>
                          <w:bCs/>
                          <w:i w:val="0"/>
                          <w:iCs w:val="0"/>
                          <w:color w:val="auto"/>
                          <w:sz w:val="24"/>
                          <w:szCs w:val="24"/>
                        </w:rPr>
                        <w:fldChar w:fldCharType="separate"/>
                      </w:r>
                      <w:r w:rsidR="006F3CBE">
                        <w:rPr>
                          <w:b/>
                          <w:bCs/>
                          <w:i w:val="0"/>
                          <w:iCs w:val="0"/>
                          <w:noProof/>
                          <w:color w:val="auto"/>
                          <w:sz w:val="24"/>
                          <w:szCs w:val="24"/>
                          <w:lang w:val="es-HN"/>
                        </w:rPr>
                        <w:t>25</w:t>
                      </w:r>
                      <w:r w:rsidRPr="00853817">
                        <w:rPr>
                          <w:b/>
                          <w:bCs/>
                          <w:i w:val="0"/>
                          <w:iCs w:val="0"/>
                          <w:color w:val="auto"/>
                          <w:sz w:val="24"/>
                          <w:szCs w:val="24"/>
                        </w:rPr>
                        <w:fldChar w:fldCharType="end"/>
                      </w:r>
                      <w:r w:rsidRPr="00853817">
                        <w:rPr>
                          <w:b/>
                          <w:bCs/>
                          <w:i w:val="0"/>
                          <w:iCs w:val="0"/>
                          <w:color w:val="auto"/>
                          <w:sz w:val="24"/>
                          <w:szCs w:val="24"/>
                          <w:lang w:val="es-HN"/>
                        </w:rPr>
                        <w:t xml:space="preserve"> – Interés en leer de f</w:t>
                      </w:r>
                      <w:r>
                        <w:rPr>
                          <w:b/>
                          <w:bCs/>
                          <w:i w:val="0"/>
                          <w:iCs w:val="0"/>
                          <w:color w:val="auto"/>
                          <w:sz w:val="24"/>
                          <w:szCs w:val="24"/>
                          <w:lang w:val="es-HN"/>
                        </w:rPr>
                        <w:t>orma digital según la población que no ha utilizado la Biblioteca Digital “Descúbrelo”</w:t>
                      </w:r>
                      <w:bookmarkEnd w:id="214"/>
                    </w:p>
                  </w:txbxContent>
                </v:textbox>
                <w10:wrap type="square"/>
              </v:shape>
            </w:pict>
          </mc:Fallback>
        </mc:AlternateContent>
      </w:r>
      <w:r w:rsidR="00451828" w:rsidRPr="00BF6337">
        <w:rPr>
          <w:noProof/>
        </w:rPr>
        <w:drawing>
          <wp:anchor distT="0" distB="0" distL="114300" distR="114300" simplePos="0" relativeHeight="251597824" behindDoc="0" locked="0" layoutInCell="1" allowOverlap="1" wp14:anchorId="64A40B7A" wp14:editId="7FC7A1B9">
            <wp:simplePos x="0" y="0"/>
            <wp:positionH relativeFrom="margin">
              <wp:align>center</wp:align>
            </wp:positionH>
            <wp:positionV relativeFrom="paragraph">
              <wp:posOffset>628650</wp:posOffset>
            </wp:positionV>
            <wp:extent cx="4619625" cy="2395361"/>
            <wp:effectExtent l="0" t="0" r="0" b="0"/>
            <wp:wrapSquare wrapText="bothSides"/>
            <wp:docPr id="1465590022" name="Imagen 15"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590022" name="Imagen 15" descr="Imagen que contiene Forma&#10;&#10;Descripción generada automáticamente"/>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11218" t="9971" r="2244" b="10257"/>
                    <a:stretch/>
                  </pic:blipFill>
                  <pic:spPr bwMode="auto">
                    <a:xfrm>
                      <a:off x="0" y="0"/>
                      <a:ext cx="4619625" cy="2395361"/>
                    </a:xfrm>
                    <a:prstGeom prst="rect">
                      <a:avLst/>
                    </a:prstGeom>
                    <a:noFill/>
                    <a:ln>
                      <a:noFill/>
                    </a:ln>
                    <a:extLst>
                      <a:ext uri="{53640926-AAD7-44D8-BBD7-CCE9431645EC}">
                        <a14:shadowObscured xmlns:a14="http://schemas.microsoft.com/office/drawing/2010/main"/>
                      </a:ext>
                    </a:extLst>
                  </pic:spPr>
                </pic:pic>
              </a:graphicData>
            </a:graphic>
          </wp:anchor>
        </w:drawing>
      </w:r>
      <w:r w:rsidR="00180C55" w:rsidRPr="00BF6337">
        <w:rPr>
          <w:b/>
          <w:bCs/>
        </w:rPr>
        <w:t>Pregunta 1</w:t>
      </w:r>
      <w:r w:rsidR="00D77AE4" w:rsidRPr="00BF6337">
        <w:rPr>
          <w:b/>
          <w:bCs/>
        </w:rPr>
        <w:t>1</w:t>
      </w:r>
      <w:r w:rsidR="00180C55" w:rsidRPr="00BF6337">
        <w:rPr>
          <w:b/>
          <w:bCs/>
        </w:rPr>
        <w:t>.2</w:t>
      </w:r>
      <w:r w:rsidR="00D77AE4" w:rsidRPr="00BF6337">
        <w:rPr>
          <w:b/>
          <w:bCs/>
        </w:rPr>
        <w:t xml:space="preserve"> - ¿Estaría interesada/o en leer de forma digital a través de un dispositivo tecnológico? (celular, computadora, tableta)</w:t>
      </w:r>
    </w:p>
    <w:p w14:paraId="2A6E6B5B" w14:textId="6DE169D9" w:rsidR="00D77AE4" w:rsidRPr="00BF6337" w:rsidRDefault="00853817" w:rsidP="000B2FAB">
      <w:pPr>
        <w:pStyle w:val="TextoPrincipal"/>
        <w:rPr>
          <w:b/>
          <w:bCs/>
        </w:rPr>
      </w:pPr>
      <w:r w:rsidRPr="00BF6337">
        <w:rPr>
          <w:noProof/>
        </w:rPr>
        <mc:AlternateContent>
          <mc:Choice Requires="wps">
            <w:drawing>
              <wp:anchor distT="0" distB="0" distL="114300" distR="114300" simplePos="0" relativeHeight="251608064" behindDoc="1" locked="0" layoutInCell="1" allowOverlap="1" wp14:anchorId="6A68BAEA" wp14:editId="1574E74F">
                <wp:simplePos x="0" y="0"/>
                <wp:positionH relativeFrom="margin">
                  <wp:posOffset>657225</wp:posOffset>
                </wp:positionH>
                <wp:positionV relativeFrom="paragraph">
                  <wp:posOffset>2950371</wp:posOffset>
                </wp:positionV>
                <wp:extent cx="3780155" cy="284480"/>
                <wp:effectExtent l="0" t="0" r="0" b="1270"/>
                <wp:wrapTopAndBottom/>
                <wp:docPr id="59392539" name="Cuadro de texto 59392539"/>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F24E36F" w14:textId="77777777" w:rsidR="00853817" w:rsidRPr="00A3165A" w:rsidRDefault="00853817" w:rsidP="0085381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68BAEA" id="Cuadro de texto 59392539" o:spid="_x0000_s1070" type="#_x0000_t202" style="position:absolute;left:0;text-align:left;margin-left:51.75pt;margin-top:232.3pt;width:297.65pt;height:22.4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VGIAIAAEMEAAAOAAAAZHJzL2Uyb0RvYy54bWysU8Fu2zAMvQ/YPwi6L06ydA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" stroked="f">
                <v:textbox inset="0,0,0,0">
                  <w:txbxContent>
                    <w:p w14:paraId="1F24E36F" w14:textId="77777777" w:rsidR="00853817" w:rsidRPr="00A3165A" w:rsidRDefault="00853817" w:rsidP="00853817">
                      <w:pPr>
                        <w:rPr>
                          <w:sz w:val="20"/>
                          <w:szCs w:val="18"/>
                          <w:lang w:val="es-HN"/>
                        </w:rPr>
                      </w:pPr>
                      <w:r>
                        <w:rPr>
                          <w:sz w:val="20"/>
                          <w:szCs w:val="18"/>
                          <w:lang w:val="es-HN"/>
                        </w:rPr>
                        <w:t>Fuente: Propia, 2023</w:t>
                      </w:r>
                    </w:p>
                  </w:txbxContent>
                </v:textbox>
                <w10:wrap type="topAndBottom" anchorx="margin"/>
              </v:shape>
            </w:pict>
          </mc:Fallback>
        </mc:AlternateContent>
      </w:r>
    </w:p>
    <w:p w14:paraId="2A6A8CC7" w14:textId="79B3282C" w:rsidR="004379C1" w:rsidRPr="00BF6337" w:rsidRDefault="00344C8A" w:rsidP="000B2FAB">
      <w:pPr>
        <w:pStyle w:val="TextoPrincipal"/>
        <w:rPr>
          <w:color w:val="FF0000"/>
        </w:rPr>
      </w:pPr>
      <w:r w:rsidRPr="00BF6337">
        <w:t>Entre las personas que no han utilizado la biblioteca digital “descúbrelo” el 71.9% expresa interés en leer de forma digital a través de un dispositivo tecnológico. Se puede interpretar en que hay disposición significativa y positiva hacia la adoptación de la lectura digital</w:t>
      </w:r>
      <w:r w:rsidR="00275480" w:rsidRPr="00BF6337">
        <w:t>. La predisposición a probar la lectura digital puede estar relacionada con la creciente familiaridad y comodidad con la tecnología en gener</w:t>
      </w:r>
      <w:r w:rsidR="0058182B" w:rsidRPr="00BF6337">
        <w:t>al entre las y los adolescentes, esto puede respaldar la idea de continuar expandiendo y promocionando recursos digitales para atender las preferencias cambiantes y modernas de la población.</w:t>
      </w:r>
      <w:r w:rsidR="00F90CB1" w:rsidRPr="00BF6337">
        <w:t xml:space="preserve"> Es importante mencionar, que hay que realizar estrategias de promoción adecuadas para la población para garantizar que este método de lectura sea cómodo y atractivo para esta población.</w:t>
      </w:r>
      <w:r w:rsidR="001262BB" w:rsidRPr="00BF6337">
        <w:t xml:space="preserve"> </w:t>
      </w:r>
    </w:p>
    <w:p w14:paraId="6F30F6FA" w14:textId="77777777" w:rsidR="003666CA" w:rsidRPr="00BF6337" w:rsidRDefault="003666CA" w:rsidP="000B2FAB">
      <w:pPr>
        <w:pStyle w:val="TextoPrincipal"/>
      </w:pPr>
    </w:p>
    <w:p w14:paraId="1784096D" w14:textId="77777777" w:rsidR="003666CA" w:rsidRPr="00BF6337" w:rsidRDefault="003666CA" w:rsidP="00E21325">
      <w:pPr>
        <w:pStyle w:val="TextoPrincipal"/>
        <w:ind w:firstLine="0"/>
      </w:pPr>
    </w:p>
    <w:p w14:paraId="2F2C031A" w14:textId="77777777" w:rsidR="00E21325" w:rsidRPr="00BF6337" w:rsidRDefault="00E21325" w:rsidP="00E21325">
      <w:pPr>
        <w:pStyle w:val="TextoPrincipal"/>
        <w:ind w:firstLine="0"/>
      </w:pPr>
    </w:p>
    <w:p w14:paraId="0FDE65E9" w14:textId="77777777" w:rsidR="001262BB" w:rsidRPr="00BF6337" w:rsidRDefault="001262BB" w:rsidP="00E21325">
      <w:pPr>
        <w:pStyle w:val="TextoPrincipal"/>
        <w:ind w:firstLine="0"/>
      </w:pPr>
    </w:p>
    <w:p w14:paraId="1155E387" w14:textId="77777777" w:rsidR="001262BB" w:rsidRPr="00BF6337" w:rsidRDefault="001262BB" w:rsidP="00E21325">
      <w:pPr>
        <w:pStyle w:val="TextoPrincipal"/>
        <w:ind w:firstLine="0"/>
      </w:pPr>
    </w:p>
    <w:p w14:paraId="3BED0B6E" w14:textId="77777777" w:rsidR="001262BB" w:rsidRPr="00BF6337" w:rsidRDefault="001262BB" w:rsidP="00E21325">
      <w:pPr>
        <w:pStyle w:val="TextoPrincipal"/>
        <w:ind w:firstLine="0"/>
      </w:pPr>
    </w:p>
    <w:p w14:paraId="31EC9803" w14:textId="77777777" w:rsidR="001262BB" w:rsidRPr="00BF6337" w:rsidRDefault="001262BB" w:rsidP="00E21325">
      <w:pPr>
        <w:pStyle w:val="TextoPrincipal"/>
        <w:ind w:firstLine="0"/>
      </w:pPr>
    </w:p>
    <w:p w14:paraId="2BE73710" w14:textId="77777777" w:rsidR="001262BB" w:rsidRPr="00BF6337" w:rsidRDefault="001262BB" w:rsidP="00E21325">
      <w:pPr>
        <w:pStyle w:val="TextoPrincipal"/>
        <w:ind w:firstLine="0"/>
      </w:pPr>
    </w:p>
    <w:p w14:paraId="5F119FED" w14:textId="4F30638C" w:rsidR="0058182B" w:rsidRPr="00BF6337" w:rsidRDefault="00762EE0" w:rsidP="000B2FAB">
      <w:pPr>
        <w:pStyle w:val="TextoPrincipal"/>
        <w:rPr>
          <w:b/>
          <w:bCs/>
        </w:rPr>
      </w:pPr>
      <w:r w:rsidRPr="00BF6337">
        <w:rPr>
          <w:b/>
          <w:bCs/>
        </w:rPr>
        <w:lastRenderedPageBreak/>
        <w:t>Pregunta 12. – Si en su biblioteca se realizara un proyecto para potenciar la lectura y el pensamiento crítico solo para adolescentes ¿Le gustaría participar?</w:t>
      </w:r>
    </w:p>
    <w:p w14:paraId="19A0522F" w14:textId="77777777" w:rsidR="003666CA" w:rsidRPr="00BF6337" w:rsidRDefault="003666CA" w:rsidP="003666CA">
      <w:pPr>
        <w:pStyle w:val="TextoPrincipal"/>
        <w:keepNext/>
      </w:pPr>
      <w:r w:rsidRPr="00BF6337">
        <w:rPr>
          <w:noProof/>
        </w:rPr>
        <w:drawing>
          <wp:inline distT="0" distB="0" distL="0" distR="0" wp14:anchorId="6D12D2E0" wp14:editId="54624731">
            <wp:extent cx="5181600" cy="2743200"/>
            <wp:effectExtent l="0" t="0" r="0" b="0"/>
            <wp:docPr id="1413194430" name="Imagen 16"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194430" name="Imagen 16" descr="Icono&#10;&#10;Descripción generada automáticamente con confianza media"/>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10897" t="8262" r="1923" b="9687"/>
                    <a:stretch/>
                  </pic:blipFill>
                  <pic:spPr bwMode="auto">
                    <a:xfrm>
                      <a:off x="0" y="0"/>
                      <a:ext cx="5181600" cy="2743200"/>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15" w:name="_Toc156119716"/>
    <w:p w14:paraId="3F829DC0" w14:textId="7D7477BC" w:rsidR="00762EE0" w:rsidRPr="00BF6337" w:rsidRDefault="00F203E5" w:rsidP="00F203E5">
      <w:pPr>
        <w:pStyle w:val="Descripcin"/>
        <w:spacing w:line="360" w:lineRule="auto"/>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613184" behindDoc="1" locked="0" layoutInCell="1" allowOverlap="1" wp14:anchorId="37611CF7" wp14:editId="1BAF24CD">
                <wp:simplePos x="0" y="0"/>
                <wp:positionH relativeFrom="margin">
                  <wp:posOffset>0</wp:posOffset>
                </wp:positionH>
                <wp:positionV relativeFrom="paragraph">
                  <wp:posOffset>471170</wp:posOffset>
                </wp:positionV>
                <wp:extent cx="3780155" cy="284480"/>
                <wp:effectExtent l="0" t="0" r="0" b="1270"/>
                <wp:wrapTopAndBottom/>
                <wp:docPr id="34719356" name="Cuadro de texto 34719356"/>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39E948D2" w14:textId="77777777" w:rsidR="00F203E5" w:rsidRPr="00A3165A" w:rsidRDefault="00F203E5" w:rsidP="00F203E5">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611CF7" id="Cuadro de texto 34719356" o:spid="_x0000_s1071" type="#_x0000_t202" style="position:absolute;left:0;text-align:left;margin-left:0;margin-top:37.1pt;width:297.65pt;height:22.4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" stroked="f">
                <v:textbox inset="0,0,0,0">
                  <w:txbxContent>
                    <w:p w14:paraId="39E948D2" w14:textId="77777777" w:rsidR="00F203E5" w:rsidRPr="00A3165A" w:rsidRDefault="00F203E5" w:rsidP="00F203E5">
                      <w:pPr>
                        <w:rPr>
                          <w:sz w:val="20"/>
                          <w:szCs w:val="18"/>
                          <w:lang w:val="es-HN"/>
                        </w:rPr>
                      </w:pPr>
                      <w:r>
                        <w:rPr>
                          <w:sz w:val="20"/>
                          <w:szCs w:val="18"/>
                          <w:lang w:val="es-HN"/>
                        </w:rPr>
                        <w:t>Fuente: Propia, 2023</w:t>
                      </w:r>
                    </w:p>
                  </w:txbxContent>
                </v:textbox>
                <w10:wrap type="topAndBottom" anchorx="margin"/>
              </v:shape>
            </w:pict>
          </mc:Fallback>
        </mc:AlternateContent>
      </w:r>
      <w:r w:rsidR="003666CA" w:rsidRPr="00BF6337">
        <w:rPr>
          <w:b/>
          <w:bCs/>
          <w:i w:val="0"/>
          <w:iCs w:val="0"/>
          <w:color w:val="auto"/>
          <w:sz w:val="24"/>
          <w:szCs w:val="24"/>
          <w:lang w:val="es-HN"/>
        </w:rPr>
        <w:t xml:space="preserve">Figura </w:t>
      </w:r>
      <w:r w:rsidR="003666CA" w:rsidRPr="00BF6337">
        <w:rPr>
          <w:b/>
          <w:bCs/>
          <w:i w:val="0"/>
          <w:iCs w:val="0"/>
          <w:color w:val="auto"/>
          <w:sz w:val="24"/>
          <w:szCs w:val="24"/>
          <w:lang w:val="es-HN"/>
        </w:rPr>
        <w:fldChar w:fldCharType="begin"/>
      </w:r>
      <w:r w:rsidR="003666CA" w:rsidRPr="00BF6337">
        <w:rPr>
          <w:b/>
          <w:bCs/>
          <w:i w:val="0"/>
          <w:iCs w:val="0"/>
          <w:color w:val="auto"/>
          <w:sz w:val="24"/>
          <w:szCs w:val="24"/>
          <w:lang w:val="es-HN"/>
        </w:rPr>
        <w:instrText xml:space="preserve"> SEQ Figura \* ARABIC </w:instrText>
      </w:r>
      <w:r w:rsidR="003666CA" w:rsidRPr="00BF6337">
        <w:rPr>
          <w:b/>
          <w:bCs/>
          <w:i w:val="0"/>
          <w:iCs w:val="0"/>
          <w:color w:val="auto"/>
          <w:sz w:val="24"/>
          <w:szCs w:val="24"/>
          <w:lang w:val="es-HN"/>
        </w:rPr>
        <w:fldChar w:fldCharType="separate"/>
      </w:r>
      <w:r w:rsidR="006F3CBE">
        <w:rPr>
          <w:b/>
          <w:bCs/>
          <w:i w:val="0"/>
          <w:iCs w:val="0"/>
          <w:noProof/>
          <w:color w:val="auto"/>
          <w:sz w:val="24"/>
          <w:szCs w:val="24"/>
          <w:lang w:val="es-HN"/>
        </w:rPr>
        <w:t>26</w:t>
      </w:r>
      <w:r w:rsidR="003666CA" w:rsidRPr="00BF6337">
        <w:rPr>
          <w:b/>
          <w:bCs/>
          <w:i w:val="0"/>
          <w:iCs w:val="0"/>
          <w:color w:val="auto"/>
          <w:sz w:val="24"/>
          <w:szCs w:val="24"/>
          <w:lang w:val="es-HN"/>
        </w:rPr>
        <w:fldChar w:fldCharType="end"/>
      </w:r>
      <w:r w:rsidR="003666CA" w:rsidRPr="00BF6337">
        <w:rPr>
          <w:b/>
          <w:bCs/>
          <w:i w:val="0"/>
          <w:iCs w:val="0"/>
          <w:color w:val="auto"/>
          <w:sz w:val="24"/>
          <w:szCs w:val="24"/>
          <w:lang w:val="es-HN"/>
        </w:rPr>
        <w:t xml:space="preserve"> </w:t>
      </w:r>
      <w:r w:rsidRPr="00BF6337">
        <w:rPr>
          <w:b/>
          <w:bCs/>
          <w:i w:val="0"/>
          <w:iCs w:val="0"/>
          <w:color w:val="auto"/>
          <w:sz w:val="24"/>
          <w:szCs w:val="24"/>
          <w:lang w:val="es-HN"/>
        </w:rPr>
        <w:t>– Aceptación de un proyecto que potencie lectura y pensamiento crítico según la población encuestada</w:t>
      </w:r>
      <w:bookmarkEnd w:id="215"/>
    </w:p>
    <w:p w14:paraId="7D677B0B" w14:textId="77777777" w:rsidR="00246F6E" w:rsidRPr="00BF6337" w:rsidRDefault="00FD2B34" w:rsidP="00F203E5">
      <w:pPr>
        <w:pStyle w:val="TextoPrincipal"/>
      </w:pPr>
      <w:r w:rsidRPr="00BF6337">
        <w:t xml:space="preserve">La abrumadora mayoría de la población expresa interés en participar en un proyecto diseñado específicamente para potenciar lectura y pensamiento crítico en adolescentes que visitan la biblioteca. </w:t>
      </w:r>
      <w:r w:rsidR="00837A3C" w:rsidRPr="00BF6337">
        <w:t xml:space="preserve">Esto indica un alto nivel de receptividad y entusiasmo en la población hacia esta iniciativa. La cifra tan alta sugiera una demanda clara y una disposición activa para involucrarse en actividades </w:t>
      </w:r>
      <w:r w:rsidR="00D161A2" w:rsidRPr="00BF6337">
        <w:t>exclusivas para adolescentes.</w:t>
      </w:r>
      <w:r w:rsidR="00246F6E" w:rsidRPr="00BF6337">
        <w:t xml:space="preserve"> Este alto nivel de interés es alentador para el diseño e implementación de futuros proyectos, ya que la población muestra una predisposición significativa a participar y comprometerse.</w:t>
      </w:r>
    </w:p>
    <w:p w14:paraId="1754C110" w14:textId="01B1DE23" w:rsidR="00F1027A" w:rsidRPr="00BF6337" w:rsidRDefault="00246F6E" w:rsidP="00F203E5">
      <w:pPr>
        <w:pStyle w:val="TextoPrincipal"/>
        <w:rPr>
          <w:color w:val="FF0000"/>
        </w:rPr>
      </w:pPr>
      <w:r w:rsidRPr="00BF6337">
        <w:t xml:space="preserve">Un porcentaje mínimo del 10.7% indique que no participaría en un proyecto de este tipo, es importante analizar las causas de esta negativa, una de ellas podría ser la poca motivación a la lectura, la relación que hay entre la lectura y la obligación e incluso, la poca </w:t>
      </w:r>
      <w:r w:rsidR="0093060F" w:rsidRPr="00BF6337">
        <w:t>promoción de la biblioteca hacía las lecturas y sus diferentes géneros.</w:t>
      </w:r>
      <w:r w:rsidR="00D161A2" w:rsidRPr="00BF6337">
        <w:t xml:space="preserve"> </w:t>
      </w:r>
    </w:p>
    <w:p w14:paraId="536EADBF" w14:textId="77777777" w:rsidR="00F203E5" w:rsidRPr="00BF6337" w:rsidRDefault="00F203E5" w:rsidP="00F203E5">
      <w:pPr>
        <w:pStyle w:val="TextoPrincipal"/>
      </w:pPr>
    </w:p>
    <w:p w14:paraId="11FA801E" w14:textId="77777777" w:rsidR="00F203E5" w:rsidRPr="00BF6337" w:rsidRDefault="00F203E5" w:rsidP="00F203E5">
      <w:pPr>
        <w:pStyle w:val="TextoPrincipal"/>
      </w:pPr>
    </w:p>
    <w:p w14:paraId="0A4E5190" w14:textId="77777777" w:rsidR="00F203E5" w:rsidRPr="00BF6337" w:rsidRDefault="00F203E5" w:rsidP="00F203E5">
      <w:pPr>
        <w:pStyle w:val="TextoPrincipal"/>
      </w:pPr>
    </w:p>
    <w:p w14:paraId="16F1D953" w14:textId="77777777" w:rsidR="007E0EA8" w:rsidRPr="00BF6337" w:rsidRDefault="007E0EA8" w:rsidP="0093060F">
      <w:pPr>
        <w:pStyle w:val="TextoPrincipal"/>
        <w:ind w:firstLine="0"/>
      </w:pPr>
    </w:p>
    <w:p w14:paraId="15FE802C" w14:textId="69D2BAA5" w:rsidR="00D161A2" w:rsidRPr="00BF6337" w:rsidRDefault="00914EF2" w:rsidP="000B2FAB">
      <w:pPr>
        <w:pStyle w:val="TextoPrincipal"/>
        <w:rPr>
          <w:b/>
          <w:bCs/>
        </w:rPr>
      </w:pPr>
      <w:r w:rsidRPr="00BF6337">
        <w:rPr>
          <w:b/>
          <w:bCs/>
        </w:rPr>
        <w:lastRenderedPageBreak/>
        <w:t>Pregunta 13. – Si este proyecto se realiza en su biblioteca ¿Qué resultados cree que se pueden lograr? Seleccione todas las respuestas que apliquen</w:t>
      </w:r>
    </w:p>
    <w:p w14:paraId="5CA8860B" w14:textId="77777777" w:rsidR="00FD6D04" w:rsidRPr="00BF6337" w:rsidRDefault="00912FC5" w:rsidP="00FD6D04">
      <w:pPr>
        <w:pStyle w:val="TextoPrincipal"/>
        <w:keepNext/>
      </w:pPr>
      <w:r w:rsidRPr="00BF6337">
        <w:rPr>
          <w:noProof/>
        </w:rPr>
        <w:drawing>
          <wp:inline distT="0" distB="0" distL="0" distR="0" wp14:anchorId="5FC0CC90" wp14:editId="1D289EE0">
            <wp:extent cx="5505450" cy="2600325"/>
            <wp:effectExtent l="0" t="0" r="0" b="0"/>
            <wp:docPr id="1753659830" name="Imagen 17"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659830" name="Imagen 17" descr="Imagen que contiene Gráfico&#10;&#10;Descripción generada automáticamente"/>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6090" t="11111" r="1282" b="11111"/>
                    <a:stretch/>
                  </pic:blipFill>
                  <pic:spPr bwMode="auto">
                    <a:xfrm>
                      <a:off x="0" y="0"/>
                      <a:ext cx="5505450" cy="2600325"/>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16" w:name="_Toc156119717"/>
    <w:p w14:paraId="7F2F0FDF" w14:textId="15E578F0" w:rsidR="00914EF2" w:rsidRPr="00BF6337" w:rsidRDefault="00F72AD5" w:rsidP="00FD6D04">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618304" behindDoc="1" locked="0" layoutInCell="1" allowOverlap="1" wp14:anchorId="38BC2105" wp14:editId="65F2AD48">
                <wp:simplePos x="0" y="0"/>
                <wp:positionH relativeFrom="margin">
                  <wp:posOffset>0</wp:posOffset>
                </wp:positionH>
                <wp:positionV relativeFrom="paragraph">
                  <wp:posOffset>215900</wp:posOffset>
                </wp:positionV>
                <wp:extent cx="3780155" cy="284480"/>
                <wp:effectExtent l="0" t="0" r="0" b="1270"/>
                <wp:wrapTopAndBottom/>
                <wp:docPr id="621380454" name="Cuadro de texto 62138045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FC4F366" w14:textId="77777777" w:rsidR="00F72AD5" w:rsidRPr="00A3165A" w:rsidRDefault="00F72AD5" w:rsidP="00F72AD5">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BC2105" id="Cuadro de texto 621380454" o:spid="_x0000_s1072" type="#_x0000_t202" style="position:absolute;left:0;text-align:left;margin-left:0;margin-top:17pt;width:297.65pt;height:22.4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" stroked="f">
                <v:textbox inset="0,0,0,0">
                  <w:txbxContent>
                    <w:p w14:paraId="1FC4F366" w14:textId="77777777" w:rsidR="00F72AD5" w:rsidRPr="00A3165A" w:rsidRDefault="00F72AD5" w:rsidP="00F72AD5">
                      <w:pPr>
                        <w:rPr>
                          <w:sz w:val="20"/>
                          <w:szCs w:val="18"/>
                          <w:lang w:val="es-HN"/>
                        </w:rPr>
                      </w:pPr>
                      <w:r>
                        <w:rPr>
                          <w:sz w:val="20"/>
                          <w:szCs w:val="18"/>
                          <w:lang w:val="es-HN"/>
                        </w:rPr>
                        <w:t>Fuente: Propia, 2023</w:t>
                      </w:r>
                    </w:p>
                  </w:txbxContent>
                </v:textbox>
                <w10:wrap type="topAndBottom" anchorx="margin"/>
              </v:shape>
            </w:pict>
          </mc:Fallback>
        </mc:AlternateContent>
      </w:r>
      <w:r w:rsidR="00FD6D04" w:rsidRPr="00BF6337">
        <w:rPr>
          <w:b/>
          <w:bCs/>
          <w:i w:val="0"/>
          <w:iCs w:val="0"/>
          <w:color w:val="auto"/>
          <w:sz w:val="24"/>
          <w:szCs w:val="24"/>
          <w:lang w:val="es-HN"/>
        </w:rPr>
        <w:t xml:space="preserve">Figura </w:t>
      </w:r>
      <w:r w:rsidR="00FD6D04" w:rsidRPr="00BF6337">
        <w:rPr>
          <w:b/>
          <w:bCs/>
          <w:i w:val="0"/>
          <w:iCs w:val="0"/>
          <w:color w:val="auto"/>
          <w:sz w:val="24"/>
          <w:szCs w:val="24"/>
          <w:lang w:val="es-HN"/>
        </w:rPr>
        <w:fldChar w:fldCharType="begin"/>
      </w:r>
      <w:r w:rsidR="00FD6D04" w:rsidRPr="00BF6337">
        <w:rPr>
          <w:b/>
          <w:bCs/>
          <w:i w:val="0"/>
          <w:iCs w:val="0"/>
          <w:color w:val="auto"/>
          <w:sz w:val="24"/>
          <w:szCs w:val="24"/>
          <w:lang w:val="es-HN"/>
        </w:rPr>
        <w:instrText xml:space="preserve"> SEQ Figura \* ARABIC </w:instrText>
      </w:r>
      <w:r w:rsidR="00FD6D04" w:rsidRPr="00BF6337">
        <w:rPr>
          <w:b/>
          <w:bCs/>
          <w:i w:val="0"/>
          <w:iCs w:val="0"/>
          <w:color w:val="auto"/>
          <w:sz w:val="24"/>
          <w:szCs w:val="24"/>
          <w:lang w:val="es-HN"/>
        </w:rPr>
        <w:fldChar w:fldCharType="separate"/>
      </w:r>
      <w:r w:rsidR="006F3CBE">
        <w:rPr>
          <w:b/>
          <w:bCs/>
          <w:i w:val="0"/>
          <w:iCs w:val="0"/>
          <w:noProof/>
          <w:color w:val="auto"/>
          <w:sz w:val="24"/>
          <w:szCs w:val="24"/>
          <w:lang w:val="es-HN"/>
        </w:rPr>
        <w:t>27</w:t>
      </w:r>
      <w:r w:rsidR="00FD6D04" w:rsidRPr="00BF6337">
        <w:rPr>
          <w:b/>
          <w:bCs/>
          <w:i w:val="0"/>
          <w:iCs w:val="0"/>
          <w:color w:val="auto"/>
          <w:sz w:val="24"/>
          <w:szCs w:val="24"/>
          <w:lang w:val="es-HN"/>
        </w:rPr>
        <w:fldChar w:fldCharType="end"/>
      </w:r>
      <w:r w:rsidR="00FD6D04" w:rsidRPr="00BF6337">
        <w:rPr>
          <w:b/>
          <w:bCs/>
          <w:i w:val="0"/>
          <w:iCs w:val="0"/>
          <w:color w:val="auto"/>
          <w:sz w:val="24"/>
          <w:szCs w:val="24"/>
          <w:lang w:val="es-HN"/>
        </w:rPr>
        <w:t xml:space="preserve"> </w:t>
      </w:r>
      <w:r w:rsidR="0088610F" w:rsidRPr="00BF6337">
        <w:rPr>
          <w:b/>
          <w:bCs/>
          <w:i w:val="0"/>
          <w:iCs w:val="0"/>
          <w:color w:val="auto"/>
          <w:sz w:val="24"/>
          <w:szCs w:val="24"/>
          <w:lang w:val="es-HN"/>
        </w:rPr>
        <w:t>–</w:t>
      </w:r>
      <w:r w:rsidR="00FD6D04" w:rsidRPr="00BF6337">
        <w:rPr>
          <w:b/>
          <w:bCs/>
          <w:i w:val="0"/>
          <w:iCs w:val="0"/>
          <w:color w:val="auto"/>
          <w:sz w:val="24"/>
          <w:szCs w:val="24"/>
          <w:lang w:val="es-HN"/>
        </w:rPr>
        <w:t xml:space="preserve"> </w:t>
      </w:r>
      <w:r w:rsidR="0088610F" w:rsidRPr="00BF6337">
        <w:rPr>
          <w:b/>
          <w:bCs/>
          <w:i w:val="0"/>
          <w:iCs w:val="0"/>
          <w:color w:val="auto"/>
          <w:sz w:val="24"/>
          <w:szCs w:val="24"/>
          <w:lang w:val="es-HN"/>
        </w:rPr>
        <w:t xml:space="preserve">Resultados posibles según la población </w:t>
      </w:r>
      <w:r w:rsidRPr="00BF6337">
        <w:rPr>
          <w:b/>
          <w:bCs/>
          <w:i w:val="0"/>
          <w:iCs w:val="0"/>
          <w:color w:val="auto"/>
          <w:sz w:val="24"/>
          <w:szCs w:val="24"/>
          <w:lang w:val="es-HN"/>
        </w:rPr>
        <w:t>encuestada</w:t>
      </w:r>
      <w:bookmarkEnd w:id="216"/>
    </w:p>
    <w:p w14:paraId="6890C537" w14:textId="4137A687" w:rsidR="00E51A5F" w:rsidRPr="00BF6337" w:rsidRDefault="004244A2" w:rsidP="000B2FAB">
      <w:pPr>
        <w:pStyle w:val="TextoPrincipal"/>
      </w:pPr>
      <w:r w:rsidRPr="00BF6337">
        <w:t xml:space="preserve">La percepción de la población adolescente sobre los posibles resultados de un proyecto destinado a potenciar la lectura y el pensamiento crítico en su biblioteca es positiva y alentadora. El 66.7% considera que este proyecto puede aumentar la </w:t>
      </w:r>
      <w:r w:rsidR="00F72AD5" w:rsidRPr="00BF6337">
        <w:t>presencia</w:t>
      </w:r>
      <w:r w:rsidRPr="00BF6337">
        <w:t xml:space="preserve"> de las y los adolescentes dentro de las bibliotecas y sus actividades. Esto sugiere </w:t>
      </w:r>
      <w:r w:rsidR="00B6205F" w:rsidRPr="00BF6337">
        <w:t>ellas y ellos ven la iniciativa como una oportunidad atractiva y potencialmente motivadora para participar activamente en la biblioteca.</w:t>
      </w:r>
    </w:p>
    <w:p w14:paraId="20023353" w14:textId="49CB1F8F" w:rsidR="00B6205F" w:rsidRPr="00BF6337" w:rsidRDefault="007F39BC" w:rsidP="000B2FAB">
      <w:pPr>
        <w:pStyle w:val="TextoPrincipal"/>
      </w:pPr>
      <w:r w:rsidRPr="00BF6337">
        <w:t xml:space="preserve">El 60% destaca que la lectura siempre es un beneficio para todas las personas, esto sugiera que la </w:t>
      </w:r>
      <w:r w:rsidR="00E064E0" w:rsidRPr="00BF6337">
        <w:t>población adolescente</w:t>
      </w:r>
      <w:r w:rsidRPr="00BF6337">
        <w:t xml:space="preserve"> v</w:t>
      </w:r>
      <w:r w:rsidR="00E064E0" w:rsidRPr="00BF6337">
        <w:t>alora de forma positiva la lectura como una actividad beneficiosa y enriquecedora para el crecimiento personal.</w:t>
      </w:r>
    </w:p>
    <w:p w14:paraId="06FE59B1" w14:textId="72E35B79" w:rsidR="00E064E0" w:rsidRPr="00BF6337" w:rsidRDefault="00E064E0" w:rsidP="000B2FAB">
      <w:pPr>
        <w:pStyle w:val="TextoPrincipal"/>
      </w:pPr>
      <w:r w:rsidRPr="00BF6337">
        <w:t xml:space="preserve">El 52% cree que el proyecto aumentará las relaciones sociales entre la población adolescente, esta expectativa </w:t>
      </w:r>
      <w:r w:rsidR="000C4D29" w:rsidRPr="00BF6337">
        <w:t>puede indicar que ven a este potencial proyecto no solo para promover la lectura y el pensamiento crítico, sino que también en la creación de un espacio social, seguro y accesible donde se fomente la interacción y compañerismo entre pares.</w:t>
      </w:r>
    </w:p>
    <w:p w14:paraId="1F3CA626" w14:textId="1F866F37" w:rsidR="000C4D29" w:rsidRPr="00BF6337" w:rsidRDefault="000C4D29" w:rsidP="000B2FAB">
      <w:pPr>
        <w:pStyle w:val="TextoPrincipal"/>
      </w:pPr>
      <w:r w:rsidRPr="00BF6337">
        <w:t xml:space="preserve">Finalmente, el 50.7% espera que haya un aumento en la mejora del pensamiento crítico, esto puede indicar que la </w:t>
      </w:r>
      <w:r w:rsidR="009C66D9" w:rsidRPr="00BF6337">
        <w:t>población adolescente</w:t>
      </w:r>
      <w:r w:rsidRPr="00BF6337">
        <w:t xml:space="preserve"> es consciente de los beneficios que pueden recibir de la lectura.</w:t>
      </w:r>
    </w:p>
    <w:p w14:paraId="5804A1D8" w14:textId="77777777" w:rsidR="0008734B" w:rsidRPr="00BF6337" w:rsidRDefault="0008734B" w:rsidP="000B2FAB">
      <w:pPr>
        <w:pStyle w:val="TextoPrincipal"/>
      </w:pPr>
    </w:p>
    <w:p w14:paraId="57667D16" w14:textId="77777777" w:rsidR="0008734B" w:rsidRPr="00BF6337" w:rsidRDefault="0008734B" w:rsidP="000B2FAB">
      <w:pPr>
        <w:pStyle w:val="TextoPrincipal"/>
      </w:pPr>
    </w:p>
    <w:p w14:paraId="5F4ACAD0" w14:textId="52F4F22F" w:rsidR="009C66D9" w:rsidRPr="00BF6337" w:rsidRDefault="009C66D9" w:rsidP="000B2FAB">
      <w:pPr>
        <w:pStyle w:val="TextoPrincipal"/>
        <w:rPr>
          <w:b/>
          <w:bCs/>
        </w:rPr>
      </w:pPr>
      <w:r w:rsidRPr="00BF6337">
        <w:rPr>
          <w:b/>
          <w:bCs/>
        </w:rPr>
        <w:lastRenderedPageBreak/>
        <w:t>Pregunta 14. - ¿Qué haría usted si este proyecto se llevara a cabo en su biblioteca? Seleccione todas las respuestas que apliquen</w:t>
      </w:r>
    </w:p>
    <w:p w14:paraId="7433D0D8" w14:textId="77777777" w:rsidR="00AE6447" w:rsidRPr="00BF6337" w:rsidRDefault="00995298" w:rsidP="00AE6447">
      <w:pPr>
        <w:pStyle w:val="TextoPrincipal"/>
        <w:keepNext/>
      </w:pPr>
      <w:r w:rsidRPr="00BF6337">
        <w:rPr>
          <w:noProof/>
        </w:rPr>
        <w:drawing>
          <wp:inline distT="0" distB="0" distL="0" distR="0" wp14:anchorId="049A5A8A" wp14:editId="360AF636">
            <wp:extent cx="5657850" cy="2600325"/>
            <wp:effectExtent l="0" t="0" r="0" b="0"/>
            <wp:docPr id="1545039153" name="Imagen 18"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039153" name="Imagen 18" descr="Imagen que contiene Icono&#10;&#10;Descripción generada automáticamente"/>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2720" t="11253" r="2241" b="11093"/>
                    <a:stretch/>
                  </pic:blipFill>
                  <pic:spPr bwMode="auto">
                    <a:xfrm>
                      <a:off x="0" y="0"/>
                      <a:ext cx="5657850" cy="2600325"/>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17" w:name="_Toc156119718"/>
    <w:p w14:paraId="6CCD7236" w14:textId="1BEA8CEA" w:rsidR="009C66D9" w:rsidRPr="00BF6337" w:rsidRDefault="00AE6447" w:rsidP="00AE6447">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623424" behindDoc="1" locked="0" layoutInCell="1" allowOverlap="1" wp14:anchorId="5C078896" wp14:editId="1EC71CE8">
                <wp:simplePos x="0" y="0"/>
                <wp:positionH relativeFrom="margin">
                  <wp:posOffset>0</wp:posOffset>
                </wp:positionH>
                <wp:positionV relativeFrom="paragraph">
                  <wp:posOffset>206375</wp:posOffset>
                </wp:positionV>
                <wp:extent cx="3780155" cy="284480"/>
                <wp:effectExtent l="0" t="0" r="0" b="1270"/>
                <wp:wrapTopAndBottom/>
                <wp:docPr id="1115555934" name="Cuadro de texto 111555593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48EC7B7B" w14:textId="77777777" w:rsidR="00AE6447" w:rsidRPr="00A3165A" w:rsidRDefault="00AE6447" w:rsidP="00AE644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078896" id="Cuadro de texto 1115555934" o:spid="_x0000_s1073" type="#_x0000_t202" style="position:absolute;left:0;text-align:left;margin-left:0;margin-top:16.25pt;width:297.65pt;height:22.4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" stroked="f">
                <v:textbox inset="0,0,0,0">
                  <w:txbxContent>
                    <w:p w14:paraId="48EC7B7B" w14:textId="77777777" w:rsidR="00AE6447" w:rsidRPr="00A3165A" w:rsidRDefault="00AE6447" w:rsidP="00AE6447">
                      <w:pPr>
                        <w:rPr>
                          <w:sz w:val="20"/>
                          <w:szCs w:val="18"/>
                          <w:lang w:val="es-HN"/>
                        </w:rPr>
                      </w:pPr>
                      <w:r>
                        <w:rPr>
                          <w:sz w:val="20"/>
                          <w:szCs w:val="18"/>
                          <w:lang w:val="es-HN"/>
                        </w:rPr>
                        <w:t>Fuente: Propia, 2023</w:t>
                      </w:r>
                    </w:p>
                  </w:txbxContent>
                </v:textbox>
                <w10:wrap type="topAndBottom" anchorx="margin"/>
              </v:shape>
            </w:pict>
          </mc:Fallback>
        </mc:AlternateContent>
      </w:r>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28</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Posibles acciones si se realiza el proyecto según la población encuesta</w:t>
      </w:r>
      <w:bookmarkEnd w:id="217"/>
    </w:p>
    <w:p w14:paraId="582EFA7E" w14:textId="68D56CE2" w:rsidR="009C66D9" w:rsidRPr="00BF6337" w:rsidRDefault="00E1676B" w:rsidP="000B2FAB">
      <w:pPr>
        <w:pStyle w:val="TextoPrincipal"/>
      </w:pPr>
      <w:r w:rsidRPr="00BF6337">
        <w:t>La última pregunta es para identificar las posibles acciones que las y los adolescentes pueden emprender si el proyecto se implementa.</w:t>
      </w:r>
      <w:r w:rsidR="00F93C65" w:rsidRPr="00BF6337">
        <w:t xml:space="preserve"> El 72% de las personas indican que visitarían de forma más frecuente la biblioteca si participan en un proyecto de esta índole, </w:t>
      </w:r>
      <w:r w:rsidR="00A4187D" w:rsidRPr="00BF6337">
        <w:t>esto respalda la creación de este proyecto y en que puede generar un mayor compromiso por parte de las y los adolescentes</w:t>
      </w:r>
      <w:r w:rsidR="00EC73CC" w:rsidRPr="00BF6337">
        <w:t xml:space="preserve"> y se puede relacionar a que la población necesita motivación o guía de sus pares para poder realizar estas actividades.</w:t>
      </w:r>
      <w:r w:rsidR="00A4187D" w:rsidRPr="00BF6337">
        <w:t xml:space="preserve"> </w:t>
      </w:r>
    </w:p>
    <w:p w14:paraId="450B0910" w14:textId="0DCAFD0E" w:rsidR="00A4187D" w:rsidRPr="00BF6337" w:rsidRDefault="00A4187D" w:rsidP="000B2FAB">
      <w:pPr>
        <w:pStyle w:val="TextoPrincipal"/>
      </w:pPr>
      <w:r w:rsidRPr="00BF6337">
        <w:t xml:space="preserve">En segundo lugar, </w:t>
      </w:r>
      <w:r w:rsidR="00640DB6" w:rsidRPr="00BF6337">
        <w:t xml:space="preserve">la población indica que si se realiza este proyecto, invitarían a otras y otros adolescentes </w:t>
      </w:r>
      <w:r w:rsidR="00FE731C" w:rsidRPr="00BF6337">
        <w:t xml:space="preserve">a acompañarlos a la biblioteca destacando así la posibilidad de aumentar usuarios en la biblioteca, ya sean usuarios regulares o nuevos usuarios y así expandir el impacto entre la población. </w:t>
      </w:r>
    </w:p>
    <w:p w14:paraId="3BC8C374" w14:textId="57320C8B" w:rsidR="00D96D9A" w:rsidRPr="00BF6337" w:rsidRDefault="00FE731C" w:rsidP="00AE6447">
      <w:pPr>
        <w:pStyle w:val="TextoPrincipal"/>
      </w:pPr>
      <w:r w:rsidRPr="00BF6337">
        <w:t xml:space="preserve">El 49.3% expresan disposición a participar en otras actividades de la biblioteca, más allá del proyecto en </w:t>
      </w:r>
      <w:r w:rsidR="00347121" w:rsidRPr="00BF6337">
        <w:t>sí</w:t>
      </w:r>
      <w:r w:rsidR="006D489D" w:rsidRPr="00BF6337">
        <w:t xml:space="preserve">, logrando así interés en integrarse de forma más activa y regular en las actividades de la biblioteca, esto puede llevar a un posible desarrollo de líderes en un futuro. </w:t>
      </w:r>
    </w:p>
    <w:p w14:paraId="6D06C920" w14:textId="77777777" w:rsidR="00E50248" w:rsidRPr="00BF6337" w:rsidRDefault="00E50248" w:rsidP="00AE6447">
      <w:pPr>
        <w:pStyle w:val="TextoPrincipal"/>
      </w:pPr>
    </w:p>
    <w:p w14:paraId="2761937E" w14:textId="77777777" w:rsidR="00E50248" w:rsidRPr="00BF6337" w:rsidRDefault="00E50248" w:rsidP="00AE6447">
      <w:pPr>
        <w:pStyle w:val="TextoPrincipal"/>
      </w:pPr>
    </w:p>
    <w:p w14:paraId="4B65EBAB" w14:textId="77777777" w:rsidR="00E50248" w:rsidRPr="00BF6337" w:rsidRDefault="00E50248" w:rsidP="00AE6447">
      <w:pPr>
        <w:pStyle w:val="TextoPrincipal"/>
      </w:pPr>
    </w:p>
    <w:p w14:paraId="730B1988" w14:textId="77777777" w:rsidR="00E50248" w:rsidRPr="00BF6337" w:rsidRDefault="00E50248" w:rsidP="00AE6447">
      <w:pPr>
        <w:pStyle w:val="TextoPrincipal"/>
      </w:pPr>
    </w:p>
    <w:p w14:paraId="1318DB90" w14:textId="77777777" w:rsidR="00E50248" w:rsidRPr="00BF6337" w:rsidRDefault="00E50248" w:rsidP="00AE6447">
      <w:pPr>
        <w:pStyle w:val="TextoPrincipal"/>
      </w:pPr>
    </w:p>
    <w:p w14:paraId="33187A2A" w14:textId="478C5099" w:rsidR="002329ED" w:rsidRPr="00BF6337" w:rsidRDefault="00EF42FD" w:rsidP="00BC60F2">
      <w:pPr>
        <w:pStyle w:val="TextoPrincipal"/>
        <w:numPr>
          <w:ilvl w:val="3"/>
          <w:numId w:val="3"/>
        </w:numPr>
      </w:pPr>
      <w:r w:rsidRPr="00BF6337">
        <w:t>ANÁLISIS DE RESULTADOS ENCUESTAS A BIBLIOTECARIAS/OS</w:t>
      </w:r>
    </w:p>
    <w:p w14:paraId="61876ADB" w14:textId="511EE96A" w:rsidR="00594163" w:rsidRPr="00BF6337" w:rsidRDefault="00594163" w:rsidP="00594163">
      <w:pPr>
        <w:pStyle w:val="TextoPrincipal"/>
        <w:ind w:left="993" w:firstLine="0"/>
        <w:rPr>
          <w:b/>
          <w:bCs/>
        </w:rPr>
      </w:pPr>
      <w:r w:rsidRPr="00BF6337">
        <w:rPr>
          <w:noProof/>
        </w:rPr>
        <mc:AlternateContent>
          <mc:Choice Requires="wps">
            <w:drawing>
              <wp:anchor distT="0" distB="0" distL="114300" distR="114300" simplePos="0" relativeHeight="251638784" behindDoc="1" locked="0" layoutInCell="1" allowOverlap="1" wp14:anchorId="44A2B528" wp14:editId="7B9409B6">
                <wp:simplePos x="0" y="0"/>
                <wp:positionH relativeFrom="margin">
                  <wp:posOffset>1148316</wp:posOffset>
                </wp:positionH>
                <wp:positionV relativeFrom="paragraph">
                  <wp:posOffset>4239215</wp:posOffset>
                </wp:positionV>
                <wp:extent cx="3780155" cy="284480"/>
                <wp:effectExtent l="0" t="0" r="0" b="1270"/>
                <wp:wrapTopAndBottom/>
                <wp:docPr id="1356782681" name="Cuadro de texto 1356782681"/>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28465342" w14:textId="77777777" w:rsidR="00594163" w:rsidRPr="00A3165A" w:rsidRDefault="00594163" w:rsidP="00594163">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A2B528" id="Cuadro de texto 1356782681" o:spid="_x0000_s1074" type="#_x0000_t202" style="position:absolute;left:0;text-align:left;margin-left:90.4pt;margin-top:333.8pt;width:297.65pt;height:22.4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AMgIAIAAEMEAAAOAAAAZHJzL2Uyb0RvYy54bWysU8Fu2zAMvQ/YPwi6L06ydA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" stroked="f">
                <v:textbox inset="0,0,0,0">
                  <w:txbxContent>
                    <w:p w14:paraId="28465342" w14:textId="77777777" w:rsidR="00594163" w:rsidRPr="00A3165A" w:rsidRDefault="00594163" w:rsidP="00594163">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mc:AlternateContent>
          <mc:Choice Requires="wps">
            <w:drawing>
              <wp:anchor distT="0" distB="0" distL="114300" distR="114300" simplePos="0" relativeHeight="251633664" behindDoc="0" locked="0" layoutInCell="1" allowOverlap="1" wp14:anchorId="1980EEA2" wp14:editId="229B5CB3">
                <wp:simplePos x="0" y="0"/>
                <wp:positionH relativeFrom="column">
                  <wp:posOffset>584200</wp:posOffset>
                </wp:positionH>
                <wp:positionV relativeFrom="paragraph">
                  <wp:posOffset>339371</wp:posOffset>
                </wp:positionV>
                <wp:extent cx="3646805" cy="222885"/>
                <wp:effectExtent l="0" t="0" r="0" b="5715"/>
                <wp:wrapTopAndBottom/>
                <wp:docPr id="18169443" name="Cuadro de texto 1"/>
                <wp:cNvGraphicFramePr/>
                <a:graphic xmlns:a="http://schemas.openxmlformats.org/drawingml/2006/main">
                  <a:graphicData uri="http://schemas.microsoft.com/office/word/2010/wordprocessingShape">
                    <wps:wsp>
                      <wps:cNvSpPr txBox="1"/>
                      <wps:spPr>
                        <a:xfrm>
                          <a:off x="0" y="0"/>
                          <a:ext cx="3646805" cy="222885"/>
                        </a:xfrm>
                        <a:prstGeom prst="rect">
                          <a:avLst/>
                        </a:prstGeom>
                        <a:solidFill>
                          <a:prstClr val="white"/>
                        </a:solidFill>
                        <a:ln>
                          <a:noFill/>
                        </a:ln>
                      </wps:spPr>
                      <wps:txbx>
                        <w:txbxContent>
                          <w:p w14:paraId="06EA9EA7" w14:textId="4BD47EBB" w:rsidR="00594163" w:rsidRPr="00594163" w:rsidRDefault="00594163" w:rsidP="00594163">
                            <w:pPr>
                              <w:pStyle w:val="Descripcin"/>
                              <w:rPr>
                                <w:rFonts w:cs="Times New Roman"/>
                                <w:b/>
                                <w:bCs/>
                                <w:i w:val="0"/>
                                <w:iCs w:val="0"/>
                                <w:noProof/>
                                <w:color w:val="auto"/>
                                <w:sz w:val="36"/>
                                <w:szCs w:val="36"/>
                                <w:lang w:val="es-HN"/>
                              </w:rPr>
                            </w:pPr>
                            <w:bookmarkStart w:id="218" w:name="_Toc156119748"/>
                            <w:r w:rsidRPr="00594163">
                              <w:rPr>
                                <w:b/>
                                <w:bCs/>
                                <w:i w:val="0"/>
                                <w:iCs w:val="0"/>
                                <w:color w:val="auto"/>
                                <w:sz w:val="24"/>
                                <w:szCs w:val="24"/>
                                <w:lang w:val="es-HN"/>
                              </w:rPr>
                              <w:t xml:space="preserve">Tabla </w:t>
                            </w:r>
                            <w:r w:rsidRPr="00594163">
                              <w:rPr>
                                <w:b/>
                                <w:bCs/>
                                <w:i w:val="0"/>
                                <w:iCs w:val="0"/>
                                <w:color w:val="auto"/>
                                <w:sz w:val="24"/>
                                <w:szCs w:val="24"/>
                              </w:rPr>
                              <w:fldChar w:fldCharType="begin"/>
                            </w:r>
                            <w:r w:rsidRPr="00594163">
                              <w:rPr>
                                <w:b/>
                                <w:bCs/>
                                <w:i w:val="0"/>
                                <w:iCs w:val="0"/>
                                <w:color w:val="auto"/>
                                <w:sz w:val="24"/>
                                <w:szCs w:val="24"/>
                                <w:lang w:val="es-HN"/>
                              </w:rPr>
                              <w:instrText xml:space="preserve"> SEQ Tabla \* ARABIC </w:instrText>
                            </w:r>
                            <w:r w:rsidRPr="00594163">
                              <w:rPr>
                                <w:b/>
                                <w:bCs/>
                                <w:i w:val="0"/>
                                <w:iCs w:val="0"/>
                                <w:color w:val="auto"/>
                                <w:sz w:val="24"/>
                                <w:szCs w:val="24"/>
                              </w:rPr>
                              <w:fldChar w:fldCharType="separate"/>
                            </w:r>
                            <w:r w:rsidR="006F3CBE">
                              <w:rPr>
                                <w:b/>
                                <w:bCs/>
                                <w:i w:val="0"/>
                                <w:iCs w:val="0"/>
                                <w:noProof/>
                                <w:color w:val="auto"/>
                                <w:sz w:val="24"/>
                                <w:szCs w:val="24"/>
                                <w:lang w:val="es-HN"/>
                              </w:rPr>
                              <w:t>4</w:t>
                            </w:r>
                            <w:r w:rsidRPr="00594163">
                              <w:rPr>
                                <w:b/>
                                <w:bCs/>
                                <w:i w:val="0"/>
                                <w:iCs w:val="0"/>
                                <w:color w:val="auto"/>
                                <w:sz w:val="24"/>
                                <w:szCs w:val="24"/>
                              </w:rPr>
                              <w:fldChar w:fldCharType="end"/>
                            </w:r>
                            <w:r w:rsidRPr="00594163">
                              <w:rPr>
                                <w:b/>
                                <w:bCs/>
                                <w:i w:val="0"/>
                                <w:iCs w:val="0"/>
                                <w:color w:val="auto"/>
                                <w:sz w:val="24"/>
                                <w:szCs w:val="24"/>
                                <w:lang w:val="es-HN"/>
                              </w:rPr>
                              <w:t xml:space="preserve"> – Nombre de las personas e</w:t>
                            </w:r>
                            <w:r>
                              <w:rPr>
                                <w:b/>
                                <w:bCs/>
                                <w:i w:val="0"/>
                                <w:iCs w:val="0"/>
                                <w:color w:val="auto"/>
                                <w:sz w:val="24"/>
                                <w:szCs w:val="24"/>
                                <w:lang w:val="es-HN"/>
                              </w:rPr>
                              <w:t>ncuestadas</w:t>
                            </w:r>
                            <w:bookmarkEnd w:id="2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80EEA2" id="_x0000_s1075" type="#_x0000_t202" style="position:absolute;left:0;text-align:left;margin-left:46pt;margin-top:26.7pt;width:287.15pt;height:17.55pt;z-index:251633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" stroked="f">
                <v:textbox inset="0,0,0,0">
                  <w:txbxContent>
                    <w:p w14:paraId="06EA9EA7" w14:textId="4BD47EBB" w:rsidR="00594163" w:rsidRPr="00594163" w:rsidRDefault="00594163" w:rsidP="00594163">
                      <w:pPr>
                        <w:pStyle w:val="Descripcin"/>
                        <w:rPr>
                          <w:rFonts w:cs="Times New Roman"/>
                          <w:b/>
                          <w:bCs/>
                          <w:i w:val="0"/>
                          <w:iCs w:val="0"/>
                          <w:noProof/>
                          <w:color w:val="auto"/>
                          <w:sz w:val="36"/>
                          <w:szCs w:val="36"/>
                          <w:lang w:val="es-HN"/>
                        </w:rPr>
                      </w:pPr>
                      <w:bookmarkStart w:id="219" w:name="_Toc156119748"/>
                      <w:r w:rsidRPr="00594163">
                        <w:rPr>
                          <w:b/>
                          <w:bCs/>
                          <w:i w:val="0"/>
                          <w:iCs w:val="0"/>
                          <w:color w:val="auto"/>
                          <w:sz w:val="24"/>
                          <w:szCs w:val="24"/>
                          <w:lang w:val="es-HN"/>
                        </w:rPr>
                        <w:t xml:space="preserve">Tabla </w:t>
                      </w:r>
                      <w:r w:rsidRPr="00594163">
                        <w:rPr>
                          <w:b/>
                          <w:bCs/>
                          <w:i w:val="0"/>
                          <w:iCs w:val="0"/>
                          <w:color w:val="auto"/>
                          <w:sz w:val="24"/>
                          <w:szCs w:val="24"/>
                        </w:rPr>
                        <w:fldChar w:fldCharType="begin"/>
                      </w:r>
                      <w:r w:rsidRPr="00594163">
                        <w:rPr>
                          <w:b/>
                          <w:bCs/>
                          <w:i w:val="0"/>
                          <w:iCs w:val="0"/>
                          <w:color w:val="auto"/>
                          <w:sz w:val="24"/>
                          <w:szCs w:val="24"/>
                          <w:lang w:val="es-HN"/>
                        </w:rPr>
                        <w:instrText xml:space="preserve"> SEQ Tabla \* ARABIC </w:instrText>
                      </w:r>
                      <w:r w:rsidRPr="00594163">
                        <w:rPr>
                          <w:b/>
                          <w:bCs/>
                          <w:i w:val="0"/>
                          <w:iCs w:val="0"/>
                          <w:color w:val="auto"/>
                          <w:sz w:val="24"/>
                          <w:szCs w:val="24"/>
                        </w:rPr>
                        <w:fldChar w:fldCharType="separate"/>
                      </w:r>
                      <w:r w:rsidR="006F3CBE">
                        <w:rPr>
                          <w:b/>
                          <w:bCs/>
                          <w:i w:val="0"/>
                          <w:iCs w:val="0"/>
                          <w:noProof/>
                          <w:color w:val="auto"/>
                          <w:sz w:val="24"/>
                          <w:szCs w:val="24"/>
                          <w:lang w:val="es-HN"/>
                        </w:rPr>
                        <w:t>4</w:t>
                      </w:r>
                      <w:r w:rsidRPr="00594163">
                        <w:rPr>
                          <w:b/>
                          <w:bCs/>
                          <w:i w:val="0"/>
                          <w:iCs w:val="0"/>
                          <w:color w:val="auto"/>
                          <w:sz w:val="24"/>
                          <w:szCs w:val="24"/>
                        </w:rPr>
                        <w:fldChar w:fldCharType="end"/>
                      </w:r>
                      <w:r w:rsidRPr="00594163">
                        <w:rPr>
                          <w:b/>
                          <w:bCs/>
                          <w:i w:val="0"/>
                          <w:iCs w:val="0"/>
                          <w:color w:val="auto"/>
                          <w:sz w:val="24"/>
                          <w:szCs w:val="24"/>
                          <w:lang w:val="es-HN"/>
                        </w:rPr>
                        <w:t xml:space="preserve"> – Nombre de las personas e</w:t>
                      </w:r>
                      <w:r>
                        <w:rPr>
                          <w:b/>
                          <w:bCs/>
                          <w:i w:val="0"/>
                          <w:iCs w:val="0"/>
                          <w:color w:val="auto"/>
                          <w:sz w:val="24"/>
                          <w:szCs w:val="24"/>
                          <w:lang w:val="es-HN"/>
                        </w:rPr>
                        <w:t>ncuestadas</w:t>
                      </w:r>
                      <w:bookmarkEnd w:id="219"/>
                    </w:p>
                  </w:txbxContent>
                </v:textbox>
                <w10:wrap type="topAndBottom"/>
              </v:shape>
            </w:pict>
          </mc:Fallback>
        </mc:AlternateContent>
      </w:r>
      <w:r w:rsidRPr="00BF6337">
        <w:rPr>
          <w:noProof/>
        </w:rPr>
        <w:drawing>
          <wp:anchor distT="0" distB="0" distL="114300" distR="114300" simplePos="0" relativeHeight="251628544" behindDoc="0" locked="0" layoutInCell="1" allowOverlap="1" wp14:anchorId="262693B3" wp14:editId="29ED62D9">
            <wp:simplePos x="0" y="0"/>
            <wp:positionH relativeFrom="margin">
              <wp:align>center</wp:align>
            </wp:positionH>
            <wp:positionV relativeFrom="paragraph">
              <wp:posOffset>582738</wp:posOffset>
            </wp:positionV>
            <wp:extent cx="3646805" cy="3646805"/>
            <wp:effectExtent l="0" t="0" r="0" b="0"/>
            <wp:wrapTopAndBottom/>
            <wp:docPr id="573071298"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071298" name="Imagen 3" descr="Tabla&#10;&#10;Descripción generada automáticamente"/>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646805" cy="3646805"/>
                    </a:xfrm>
                    <a:prstGeom prst="rect">
                      <a:avLst/>
                    </a:prstGeom>
                    <a:noFill/>
                    <a:ln>
                      <a:noFill/>
                    </a:ln>
                  </pic:spPr>
                </pic:pic>
              </a:graphicData>
            </a:graphic>
          </wp:anchor>
        </w:drawing>
      </w:r>
      <w:r w:rsidR="00C17CC5" w:rsidRPr="00BF6337">
        <w:rPr>
          <w:b/>
          <w:bCs/>
        </w:rPr>
        <w:t>Pregunta 1.</w:t>
      </w:r>
      <w:r w:rsidR="00BB1F03" w:rsidRPr="00BF6337">
        <w:rPr>
          <w:b/>
          <w:bCs/>
        </w:rPr>
        <w:t xml:space="preserve"> -</w:t>
      </w:r>
      <w:r w:rsidR="00C17CC5" w:rsidRPr="00BF6337">
        <w:rPr>
          <w:b/>
          <w:bCs/>
        </w:rPr>
        <w:t xml:space="preserve"> ¿</w:t>
      </w:r>
      <w:r w:rsidR="00624E3D" w:rsidRPr="00BF6337">
        <w:rPr>
          <w:b/>
          <w:bCs/>
        </w:rPr>
        <w:t>Cuál es su nombre?</w:t>
      </w:r>
    </w:p>
    <w:p w14:paraId="4BBB5449" w14:textId="44E6B3AA" w:rsidR="00BB1F03" w:rsidRPr="00BF6337" w:rsidRDefault="00656119" w:rsidP="00594163">
      <w:pPr>
        <w:pStyle w:val="TextoPrincipal"/>
        <w:ind w:firstLine="708"/>
      </w:pPr>
      <w:r w:rsidRPr="00BF6337">
        <w:t xml:space="preserve">Esta primera pregunta es de naturaleza abierta y no proporciona datos cuantificables, su análisis se centra en el reconocimiento de las personas que participaron y los resultados que brindaron. </w:t>
      </w:r>
    </w:p>
    <w:p w14:paraId="4FE64900" w14:textId="77777777" w:rsidR="00D46D13" w:rsidRPr="00BF6337" w:rsidRDefault="00D46D13" w:rsidP="008E318A">
      <w:pPr>
        <w:pStyle w:val="TextoPrincipal"/>
        <w:ind w:firstLine="0"/>
      </w:pPr>
    </w:p>
    <w:p w14:paraId="14CCB4C2" w14:textId="77777777" w:rsidR="00D46D13" w:rsidRPr="00BF6337" w:rsidRDefault="00D46D13" w:rsidP="008E318A">
      <w:pPr>
        <w:pStyle w:val="TextoPrincipal"/>
        <w:ind w:firstLine="0"/>
      </w:pPr>
    </w:p>
    <w:p w14:paraId="5087C2F3" w14:textId="76B39FE9" w:rsidR="008D135E" w:rsidRPr="00BF6337" w:rsidRDefault="00D34EEC" w:rsidP="008E318A">
      <w:pPr>
        <w:pStyle w:val="TextoPrincipal"/>
        <w:ind w:firstLine="0"/>
        <w:rPr>
          <w:b/>
          <w:bCs/>
        </w:rPr>
      </w:pPr>
      <w:r w:rsidRPr="00BF6337">
        <w:rPr>
          <w:noProof/>
        </w:rPr>
        <w:lastRenderedPageBreak/>
        <mc:AlternateContent>
          <mc:Choice Requires="wps">
            <w:drawing>
              <wp:anchor distT="0" distB="0" distL="114300" distR="114300" simplePos="0" relativeHeight="251654144" behindDoc="1" locked="0" layoutInCell="1" allowOverlap="1" wp14:anchorId="2E259772" wp14:editId="4DDE5592">
                <wp:simplePos x="0" y="0"/>
                <wp:positionH relativeFrom="margin">
                  <wp:posOffset>1440612</wp:posOffset>
                </wp:positionH>
                <wp:positionV relativeFrom="paragraph">
                  <wp:posOffset>3405061</wp:posOffset>
                </wp:positionV>
                <wp:extent cx="3780155" cy="284480"/>
                <wp:effectExtent l="0" t="0" r="0" b="1270"/>
                <wp:wrapTopAndBottom/>
                <wp:docPr id="1939724560" name="Cuadro de texto 1939724560"/>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37E821AE" w14:textId="77777777" w:rsidR="00D34EEC" w:rsidRPr="00A3165A" w:rsidRDefault="00D34EEC" w:rsidP="00D34EEC">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259772" id="Cuadro de texto 1939724560" o:spid="_x0000_s1076" type="#_x0000_t202" style="position:absolute;left:0;text-align:left;margin-left:113.45pt;margin-top:268.1pt;width:297.65pt;height:22.4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" stroked="f">
                <v:textbox inset="0,0,0,0">
                  <w:txbxContent>
                    <w:p w14:paraId="37E821AE" w14:textId="77777777" w:rsidR="00D34EEC" w:rsidRPr="00A3165A" w:rsidRDefault="00D34EEC" w:rsidP="00D34EEC">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1643904" behindDoc="0" locked="0" layoutInCell="1" allowOverlap="1" wp14:anchorId="7428C2AD" wp14:editId="50319F5C">
            <wp:simplePos x="0" y="0"/>
            <wp:positionH relativeFrom="column">
              <wp:posOffset>1456498</wp:posOffset>
            </wp:positionH>
            <wp:positionV relativeFrom="paragraph">
              <wp:posOffset>520478</wp:posOffset>
            </wp:positionV>
            <wp:extent cx="2870791" cy="2870791"/>
            <wp:effectExtent l="0" t="0" r="6350" b="6350"/>
            <wp:wrapTopAndBottom/>
            <wp:docPr id="1924305329" name="Imagen 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305329" name="Imagen 4" descr="Tabla&#10;&#10;Descripción generada automáticament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870791" cy="2870791"/>
                    </a:xfrm>
                    <a:prstGeom prst="rect">
                      <a:avLst/>
                    </a:prstGeom>
                    <a:noFill/>
                    <a:ln>
                      <a:noFill/>
                    </a:ln>
                  </pic:spPr>
                </pic:pic>
              </a:graphicData>
            </a:graphic>
          </wp:anchor>
        </w:drawing>
      </w:r>
      <w:r w:rsidRPr="00BF6337">
        <w:rPr>
          <w:noProof/>
        </w:rPr>
        <mc:AlternateContent>
          <mc:Choice Requires="wps">
            <w:drawing>
              <wp:anchor distT="0" distB="0" distL="114300" distR="114300" simplePos="0" relativeHeight="251649024" behindDoc="0" locked="0" layoutInCell="1" allowOverlap="1" wp14:anchorId="2C28684F" wp14:editId="295040D2">
                <wp:simplePos x="0" y="0"/>
                <wp:positionH relativeFrom="column">
                  <wp:posOffset>435773</wp:posOffset>
                </wp:positionH>
                <wp:positionV relativeFrom="paragraph">
                  <wp:posOffset>275930</wp:posOffset>
                </wp:positionV>
                <wp:extent cx="3699510" cy="201930"/>
                <wp:effectExtent l="0" t="0" r="0" b="7620"/>
                <wp:wrapTopAndBottom/>
                <wp:docPr id="457363468" name="Cuadro de texto 1"/>
                <wp:cNvGraphicFramePr/>
                <a:graphic xmlns:a="http://schemas.openxmlformats.org/drawingml/2006/main">
                  <a:graphicData uri="http://schemas.microsoft.com/office/word/2010/wordprocessingShape">
                    <wps:wsp>
                      <wps:cNvSpPr txBox="1"/>
                      <wps:spPr>
                        <a:xfrm>
                          <a:off x="0" y="0"/>
                          <a:ext cx="3699510" cy="201930"/>
                        </a:xfrm>
                        <a:prstGeom prst="rect">
                          <a:avLst/>
                        </a:prstGeom>
                        <a:solidFill>
                          <a:prstClr val="white"/>
                        </a:solidFill>
                        <a:ln>
                          <a:noFill/>
                        </a:ln>
                      </wps:spPr>
                      <wps:txbx>
                        <w:txbxContent>
                          <w:p w14:paraId="4796391F" w14:textId="2CF69931" w:rsidR="00D34EEC" w:rsidRPr="00D34EEC" w:rsidRDefault="00D34EEC" w:rsidP="00D34EEC">
                            <w:pPr>
                              <w:pStyle w:val="Descripcin"/>
                              <w:rPr>
                                <w:b/>
                                <w:bCs/>
                                <w:i w:val="0"/>
                                <w:iCs w:val="0"/>
                                <w:noProof/>
                                <w:color w:val="auto"/>
                                <w:sz w:val="24"/>
                                <w:szCs w:val="24"/>
                                <w:lang w:val="es-HN"/>
                              </w:rPr>
                            </w:pPr>
                            <w:bookmarkStart w:id="220" w:name="_Toc156119749"/>
                            <w:r w:rsidRPr="00D34EEC">
                              <w:rPr>
                                <w:b/>
                                <w:bCs/>
                                <w:i w:val="0"/>
                                <w:iCs w:val="0"/>
                                <w:color w:val="auto"/>
                                <w:sz w:val="24"/>
                                <w:szCs w:val="24"/>
                                <w:lang w:val="es-HN"/>
                              </w:rPr>
                              <w:t xml:space="preserve">Tabla </w:t>
                            </w:r>
                            <w:r w:rsidRPr="00D34EEC">
                              <w:rPr>
                                <w:b/>
                                <w:bCs/>
                                <w:i w:val="0"/>
                                <w:iCs w:val="0"/>
                                <w:color w:val="auto"/>
                                <w:sz w:val="24"/>
                                <w:szCs w:val="24"/>
                              </w:rPr>
                              <w:fldChar w:fldCharType="begin"/>
                            </w:r>
                            <w:r w:rsidRPr="00D34EEC">
                              <w:rPr>
                                <w:b/>
                                <w:bCs/>
                                <w:i w:val="0"/>
                                <w:iCs w:val="0"/>
                                <w:color w:val="auto"/>
                                <w:sz w:val="24"/>
                                <w:szCs w:val="24"/>
                                <w:lang w:val="es-HN"/>
                              </w:rPr>
                              <w:instrText xml:space="preserve"> SEQ Tabla \* ARABIC </w:instrText>
                            </w:r>
                            <w:r w:rsidRPr="00D34EEC">
                              <w:rPr>
                                <w:b/>
                                <w:bCs/>
                                <w:i w:val="0"/>
                                <w:iCs w:val="0"/>
                                <w:color w:val="auto"/>
                                <w:sz w:val="24"/>
                                <w:szCs w:val="24"/>
                              </w:rPr>
                              <w:fldChar w:fldCharType="separate"/>
                            </w:r>
                            <w:r w:rsidR="006F3CBE">
                              <w:rPr>
                                <w:b/>
                                <w:bCs/>
                                <w:i w:val="0"/>
                                <w:iCs w:val="0"/>
                                <w:noProof/>
                                <w:color w:val="auto"/>
                                <w:sz w:val="24"/>
                                <w:szCs w:val="24"/>
                                <w:lang w:val="es-HN"/>
                              </w:rPr>
                              <w:t>5</w:t>
                            </w:r>
                            <w:r w:rsidRPr="00D34EEC">
                              <w:rPr>
                                <w:b/>
                                <w:bCs/>
                                <w:i w:val="0"/>
                                <w:iCs w:val="0"/>
                                <w:color w:val="auto"/>
                                <w:sz w:val="24"/>
                                <w:szCs w:val="24"/>
                              </w:rPr>
                              <w:fldChar w:fldCharType="end"/>
                            </w:r>
                            <w:r w:rsidRPr="00D34EEC">
                              <w:rPr>
                                <w:b/>
                                <w:bCs/>
                                <w:i w:val="0"/>
                                <w:iCs w:val="0"/>
                                <w:color w:val="auto"/>
                                <w:sz w:val="24"/>
                                <w:szCs w:val="24"/>
                                <w:lang w:val="es-HN"/>
                              </w:rPr>
                              <w:t xml:space="preserve"> – Edades de la población e</w:t>
                            </w:r>
                            <w:r>
                              <w:rPr>
                                <w:b/>
                                <w:bCs/>
                                <w:i w:val="0"/>
                                <w:iCs w:val="0"/>
                                <w:color w:val="auto"/>
                                <w:sz w:val="24"/>
                                <w:szCs w:val="24"/>
                                <w:lang w:val="es-HN"/>
                              </w:rPr>
                              <w:t>ncuestada</w:t>
                            </w:r>
                            <w:bookmarkEnd w:id="22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28684F" id="_x0000_s1077" type="#_x0000_t202" style="position:absolute;left:0;text-align:left;margin-left:34.3pt;margin-top:21.75pt;width:291.3pt;height:15.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" stroked="f">
                <v:textbox inset="0,0,0,0">
                  <w:txbxContent>
                    <w:p w14:paraId="4796391F" w14:textId="2CF69931" w:rsidR="00D34EEC" w:rsidRPr="00D34EEC" w:rsidRDefault="00D34EEC" w:rsidP="00D34EEC">
                      <w:pPr>
                        <w:pStyle w:val="Descripcin"/>
                        <w:rPr>
                          <w:b/>
                          <w:bCs/>
                          <w:i w:val="0"/>
                          <w:iCs w:val="0"/>
                          <w:noProof/>
                          <w:color w:val="auto"/>
                          <w:sz w:val="24"/>
                          <w:szCs w:val="24"/>
                          <w:lang w:val="es-HN"/>
                        </w:rPr>
                      </w:pPr>
                      <w:bookmarkStart w:id="221" w:name="_Toc156119749"/>
                      <w:r w:rsidRPr="00D34EEC">
                        <w:rPr>
                          <w:b/>
                          <w:bCs/>
                          <w:i w:val="0"/>
                          <w:iCs w:val="0"/>
                          <w:color w:val="auto"/>
                          <w:sz w:val="24"/>
                          <w:szCs w:val="24"/>
                          <w:lang w:val="es-HN"/>
                        </w:rPr>
                        <w:t xml:space="preserve">Tabla </w:t>
                      </w:r>
                      <w:r w:rsidRPr="00D34EEC">
                        <w:rPr>
                          <w:b/>
                          <w:bCs/>
                          <w:i w:val="0"/>
                          <w:iCs w:val="0"/>
                          <w:color w:val="auto"/>
                          <w:sz w:val="24"/>
                          <w:szCs w:val="24"/>
                        </w:rPr>
                        <w:fldChar w:fldCharType="begin"/>
                      </w:r>
                      <w:r w:rsidRPr="00D34EEC">
                        <w:rPr>
                          <w:b/>
                          <w:bCs/>
                          <w:i w:val="0"/>
                          <w:iCs w:val="0"/>
                          <w:color w:val="auto"/>
                          <w:sz w:val="24"/>
                          <w:szCs w:val="24"/>
                          <w:lang w:val="es-HN"/>
                        </w:rPr>
                        <w:instrText xml:space="preserve"> SEQ Tabla \* ARABIC </w:instrText>
                      </w:r>
                      <w:r w:rsidRPr="00D34EEC">
                        <w:rPr>
                          <w:b/>
                          <w:bCs/>
                          <w:i w:val="0"/>
                          <w:iCs w:val="0"/>
                          <w:color w:val="auto"/>
                          <w:sz w:val="24"/>
                          <w:szCs w:val="24"/>
                        </w:rPr>
                        <w:fldChar w:fldCharType="separate"/>
                      </w:r>
                      <w:r w:rsidR="006F3CBE">
                        <w:rPr>
                          <w:b/>
                          <w:bCs/>
                          <w:i w:val="0"/>
                          <w:iCs w:val="0"/>
                          <w:noProof/>
                          <w:color w:val="auto"/>
                          <w:sz w:val="24"/>
                          <w:szCs w:val="24"/>
                          <w:lang w:val="es-HN"/>
                        </w:rPr>
                        <w:t>5</w:t>
                      </w:r>
                      <w:r w:rsidRPr="00D34EEC">
                        <w:rPr>
                          <w:b/>
                          <w:bCs/>
                          <w:i w:val="0"/>
                          <w:iCs w:val="0"/>
                          <w:color w:val="auto"/>
                          <w:sz w:val="24"/>
                          <w:szCs w:val="24"/>
                        </w:rPr>
                        <w:fldChar w:fldCharType="end"/>
                      </w:r>
                      <w:r w:rsidRPr="00D34EEC">
                        <w:rPr>
                          <w:b/>
                          <w:bCs/>
                          <w:i w:val="0"/>
                          <w:iCs w:val="0"/>
                          <w:color w:val="auto"/>
                          <w:sz w:val="24"/>
                          <w:szCs w:val="24"/>
                          <w:lang w:val="es-HN"/>
                        </w:rPr>
                        <w:t xml:space="preserve"> – Edades de la población e</w:t>
                      </w:r>
                      <w:r>
                        <w:rPr>
                          <w:b/>
                          <w:bCs/>
                          <w:i w:val="0"/>
                          <w:iCs w:val="0"/>
                          <w:color w:val="auto"/>
                          <w:sz w:val="24"/>
                          <w:szCs w:val="24"/>
                          <w:lang w:val="es-HN"/>
                        </w:rPr>
                        <w:t>ncuestada</w:t>
                      </w:r>
                      <w:bookmarkEnd w:id="221"/>
                    </w:p>
                  </w:txbxContent>
                </v:textbox>
                <w10:wrap type="topAndBottom"/>
              </v:shape>
            </w:pict>
          </mc:Fallback>
        </mc:AlternateContent>
      </w:r>
      <w:r w:rsidR="00BB1F03" w:rsidRPr="00BF6337">
        <w:tab/>
      </w:r>
      <w:r w:rsidR="00BB1F03" w:rsidRPr="00BF6337">
        <w:rPr>
          <w:b/>
          <w:bCs/>
        </w:rPr>
        <w:t xml:space="preserve">Pregunta 2. - </w:t>
      </w:r>
      <w:r w:rsidR="00007111" w:rsidRPr="00BF6337">
        <w:rPr>
          <w:b/>
          <w:bCs/>
        </w:rPr>
        <w:t xml:space="preserve">¿Cuál es su </w:t>
      </w:r>
      <w:r w:rsidR="00B61EF4" w:rsidRPr="00BF6337">
        <w:rPr>
          <w:b/>
          <w:bCs/>
        </w:rPr>
        <w:t>edad</w:t>
      </w:r>
      <w:r w:rsidR="00007111" w:rsidRPr="00BF6337">
        <w:rPr>
          <w:b/>
          <w:bCs/>
        </w:rPr>
        <w:t>?</w:t>
      </w:r>
    </w:p>
    <w:p w14:paraId="74457133" w14:textId="45E87E12" w:rsidR="008E318A" w:rsidRPr="00BF6337" w:rsidRDefault="00D0647E" w:rsidP="008E318A">
      <w:pPr>
        <w:pStyle w:val="TextoPrincipal"/>
      </w:pPr>
      <w:r w:rsidRPr="00BF6337">
        <w:t>Esta</w:t>
      </w:r>
      <w:r w:rsidR="008E318A" w:rsidRPr="00BF6337">
        <w:t xml:space="preserve"> pregunta igual busca obtener información sobre las edades de las bibliotecarias y bibliotecarios participantes. Aunque la muestra es pequeña, se observa una variabilidad en las edades, desde 21 años hasta 43 años.</w:t>
      </w:r>
      <w:r w:rsidR="008E318A" w:rsidRPr="00BF6337">
        <w:tab/>
      </w:r>
    </w:p>
    <w:p w14:paraId="4EB35094" w14:textId="03394844" w:rsidR="00214388" w:rsidRPr="00BF6337" w:rsidRDefault="008E318A" w:rsidP="008E318A">
      <w:pPr>
        <w:pStyle w:val="TextoPrincipal"/>
      </w:pPr>
      <w:r w:rsidRPr="00BF6337">
        <w:t>Esta diversidad en las edades puede sugerir una mezcla de experiencias, habilidades y perspectivas distintas, es un aspecto que se puede considerar importante en la implementación de proyectos en la biblioteca</w:t>
      </w:r>
      <w:r w:rsidR="00214388" w:rsidRPr="00BF6337">
        <w:t>.</w:t>
      </w:r>
      <w:r w:rsidR="00387D77" w:rsidRPr="00BF6337">
        <w:t xml:space="preserve"> </w:t>
      </w:r>
    </w:p>
    <w:p w14:paraId="63E500CC" w14:textId="11A015F7" w:rsidR="00387D77" w:rsidRPr="00BF6337" w:rsidRDefault="00387D77" w:rsidP="008E318A">
      <w:pPr>
        <w:pStyle w:val="TextoPrincipal"/>
      </w:pPr>
      <w:r w:rsidRPr="00BF6337">
        <w:t xml:space="preserve">Estos datos pueden relacionarse con la promoción de las lecturas e incluso, con la </w:t>
      </w:r>
      <w:r w:rsidR="00C1256C" w:rsidRPr="00BF6337">
        <w:t>identificación de la población adolescente con las y los bibliotecarios. Es posible que alguna población vea como una figura de autoridad a las bibliotecarias/os y que esto genere barreras en la selección de libros o comodidad para hablar de ciertos temas.</w:t>
      </w:r>
    </w:p>
    <w:p w14:paraId="22827853" w14:textId="45774D1E" w:rsidR="008E318A" w:rsidRPr="00BF6337" w:rsidRDefault="00D43BC4" w:rsidP="008E318A">
      <w:pPr>
        <w:pStyle w:val="TextoPrincipal"/>
      </w:pPr>
      <w:r w:rsidRPr="00BF6337">
        <w:t xml:space="preserve"> </w:t>
      </w:r>
    </w:p>
    <w:p w14:paraId="1B8B1C6D" w14:textId="77777777" w:rsidR="00D34EEC" w:rsidRPr="00BF6337" w:rsidRDefault="00D34EEC" w:rsidP="008E318A">
      <w:pPr>
        <w:pStyle w:val="TextoPrincipal"/>
      </w:pPr>
    </w:p>
    <w:p w14:paraId="00185A90" w14:textId="77777777" w:rsidR="00D34EEC" w:rsidRPr="00BF6337" w:rsidRDefault="00D34EEC" w:rsidP="008E318A">
      <w:pPr>
        <w:pStyle w:val="TextoPrincipal"/>
      </w:pPr>
    </w:p>
    <w:p w14:paraId="424ED9D2" w14:textId="77777777" w:rsidR="00D34EEC" w:rsidRPr="00BF6337" w:rsidRDefault="00D34EEC" w:rsidP="008E318A">
      <w:pPr>
        <w:pStyle w:val="TextoPrincipal"/>
      </w:pPr>
    </w:p>
    <w:p w14:paraId="3C974199" w14:textId="77777777" w:rsidR="00D34EEC" w:rsidRPr="00BF6337" w:rsidRDefault="00D34EEC" w:rsidP="008E318A">
      <w:pPr>
        <w:pStyle w:val="TextoPrincipal"/>
      </w:pPr>
    </w:p>
    <w:p w14:paraId="04316BBA" w14:textId="77777777" w:rsidR="00D34EEC" w:rsidRPr="00BF6337" w:rsidRDefault="00D34EEC" w:rsidP="008E318A">
      <w:pPr>
        <w:pStyle w:val="TextoPrincipal"/>
      </w:pPr>
    </w:p>
    <w:p w14:paraId="31196DC5" w14:textId="77777777" w:rsidR="0098088B" w:rsidRPr="00BF6337" w:rsidRDefault="0098088B" w:rsidP="00C1256C">
      <w:pPr>
        <w:pStyle w:val="TextoPrincipal"/>
        <w:ind w:firstLine="0"/>
      </w:pPr>
    </w:p>
    <w:p w14:paraId="48070402" w14:textId="77777777" w:rsidR="00D34EEC" w:rsidRPr="00BF6337" w:rsidRDefault="00D34EEC" w:rsidP="008E318A">
      <w:pPr>
        <w:pStyle w:val="TextoPrincipal"/>
      </w:pPr>
    </w:p>
    <w:p w14:paraId="74D8416A" w14:textId="077FFDCF" w:rsidR="008E318A" w:rsidRPr="00BF6337" w:rsidRDefault="008E318A" w:rsidP="008E318A">
      <w:pPr>
        <w:pStyle w:val="TextoPrincipal"/>
        <w:rPr>
          <w:b/>
          <w:bCs/>
        </w:rPr>
      </w:pPr>
      <w:r w:rsidRPr="00BF6337">
        <w:rPr>
          <w:b/>
          <w:bCs/>
        </w:rPr>
        <w:t xml:space="preserve">Pregunta 3. </w:t>
      </w:r>
      <w:r w:rsidR="005425F9" w:rsidRPr="00BF6337">
        <w:rPr>
          <w:b/>
          <w:bCs/>
        </w:rPr>
        <w:t>–</w:t>
      </w:r>
      <w:r w:rsidRPr="00BF6337">
        <w:rPr>
          <w:b/>
          <w:bCs/>
        </w:rPr>
        <w:t xml:space="preserve"> </w:t>
      </w:r>
      <w:r w:rsidR="005425F9" w:rsidRPr="00BF6337">
        <w:rPr>
          <w:b/>
          <w:bCs/>
        </w:rPr>
        <w:t xml:space="preserve">¿En </w:t>
      </w:r>
      <w:r w:rsidR="00D34EEC" w:rsidRPr="00BF6337">
        <w:rPr>
          <w:b/>
          <w:bCs/>
        </w:rPr>
        <w:t>qué</w:t>
      </w:r>
      <w:r w:rsidR="005425F9" w:rsidRPr="00BF6337">
        <w:rPr>
          <w:b/>
          <w:bCs/>
        </w:rPr>
        <w:t xml:space="preserve"> comunidad se encuentra la Biblioteca Comunitaria Riecken en la que usted trabaja?</w:t>
      </w:r>
    </w:p>
    <w:p w14:paraId="75464127" w14:textId="77777777" w:rsidR="007146DA" w:rsidRPr="00BF6337" w:rsidRDefault="007146DA" w:rsidP="007146DA">
      <w:pPr>
        <w:pStyle w:val="TextoPrincipal"/>
        <w:keepNext/>
      </w:pPr>
      <w:r w:rsidRPr="00BF6337">
        <w:rPr>
          <w:noProof/>
        </w:rPr>
        <w:drawing>
          <wp:inline distT="0" distB="0" distL="0" distR="0" wp14:anchorId="05194BD6" wp14:editId="20E4D36A">
            <wp:extent cx="4968815" cy="2717905"/>
            <wp:effectExtent l="0" t="0" r="3810" b="6350"/>
            <wp:docPr id="1489360068" name="Imagen 5"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360068" name="Imagen 5" descr="Gráfico, Gráfico de barras&#10;&#10;Descripción generada automáticamente"/>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1222" t="3981"/>
                    <a:stretch/>
                  </pic:blipFill>
                  <pic:spPr bwMode="auto">
                    <a:xfrm>
                      <a:off x="0" y="0"/>
                      <a:ext cx="4996674" cy="2733144"/>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22" w:name="_Toc156119719"/>
    <w:p w14:paraId="02308C08" w14:textId="4D1C2467" w:rsidR="005425F9" w:rsidRPr="00BF6337" w:rsidRDefault="007146DA" w:rsidP="007146DA">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659264" behindDoc="1" locked="0" layoutInCell="1" allowOverlap="1" wp14:anchorId="4178AE36" wp14:editId="23410380">
                <wp:simplePos x="0" y="0"/>
                <wp:positionH relativeFrom="margin">
                  <wp:align>left</wp:align>
                </wp:positionH>
                <wp:positionV relativeFrom="paragraph">
                  <wp:posOffset>206291</wp:posOffset>
                </wp:positionV>
                <wp:extent cx="3780155" cy="284480"/>
                <wp:effectExtent l="0" t="0" r="0" b="1270"/>
                <wp:wrapTopAndBottom/>
                <wp:docPr id="1908545151" name="Cuadro de texto 1908545151"/>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B021AA0" w14:textId="77777777" w:rsidR="007146DA" w:rsidRPr="00A3165A" w:rsidRDefault="007146DA" w:rsidP="007146DA">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8AE36" id="Cuadro de texto 1908545151" o:spid="_x0000_s1078" type="#_x0000_t202" style="position:absolute;left:0;text-align:left;margin-left:0;margin-top:16.25pt;width:297.65pt;height:22.4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" stroked="f">
                <v:textbox inset="0,0,0,0">
                  <w:txbxContent>
                    <w:p w14:paraId="1B021AA0" w14:textId="77777777" w:rsidR="007146DA" w:rsidRPr="00A3165A" w:rsidRDefault="007146DA" w:rsidP="007146DA">
                      <w:pPr>
                        <w:rPr>
                          <w:sz w:val="20"/>
                          <w:szCs w:val="18"/>
                          <w:lang w:val="es-HN"/>
                        </w:rPr>
                      </w:pPr>
                      <w:r>
                        <w:rPr>
                          <w:sz w:val="20"/>
                          <w:szCs w:val="18"/>
                          <w:lang w:val="es-HN"/>
                        </w:rPr>
                        <w:t>Fuente: Propia, 2023</w:t>
                      </w:r>
                    </w:p>
                  </w:txbxContent>
                </v:textbox>
                <w10:wrap type="topAndBottom" anchorx="margin"/>
              </v:shape>
            </w:pict>
          </mc:Fallback>
        </mc:AlternateContent>
      </w:r>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29</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Comunidades donde vive la población encuestada</w:t>
      </w:r>
      <w:bookmarkEnd w:id="222"/>
    </w:p>
    <w:p w14:paraId="140BA2AF" w14:textId="77777777" w:rsidR="00C36F12" w:rsidRPr="00BF6337" w:rsidRDefault="005425F9" w:rsidP="008E318A">
      <w:pPr>
        <w:pStyle w:val="TextoPrincipal"/>
      </w:pPr>
      <w:r w:rsidRPr="00BF6337">
        <w:t>La intención de esta pregunta era identificar la distribución geográfica de las bibliotecas comunitarias</w:t>
      </w:r>
      <w:r w:rsidR="00C36F12" w:rsidRPr="00BF6337">
        <w:t>.</w:t>
      </w:r>
    </w:p>
    <w:p w14:paraId="24D440AC" w14:textId="1D6CE240" w:rsidR="00D0647E" w:rsidRPr="00BF6337" w:rsidRDefault="007D4BD0" w:rsidP="008E318A">
      <w:pPr>
        <w:pStyle w:val="TextoPrincipal"/>
      </w:pPr>
      <w:r w:rsidRPr="00BF6337">
        <w:t xml:space="preserve">Esta diversidad </w:t>
      </w:r>
      <w:r w:rsidR="005F28D2" w:rsidRPr="00BF6337">
        <w:t xml:space="preserve">puede implicar variaciones distintas en las dinámicas de las bibliotecas y por ende, en las necesidades y desafíos que cada una presenta. Es importante considerar estas variaciones entre comunidades al momento de diseñar proyectos específicos para potenciar la lectura y el pensamiento crítico, ya que puede requerir enfoques </w:t>
      </w:r>
      <w:r w:rsidR="008A6D9E" w:rsidRPr="00BF6337">
        <w:t>adaptables según las particularidades de cada comunidad.</w:t>
      </w:r>
      <w:r w:rsidR="008D2AD7" w:rsidRPr="00BF6337">
        <w:t xml:space="preserve"> </w:t>
      </w:r>
    </w:p>
    <w:p w14:paraId="60BC9564" w14:textId="1518D16F" w:rsidR="00C36F12" w:rsidRPr="00BF6337" w:rsidRDefault="00C36F12" w:rsidP="008E318A">
      <w:pPr>
        <w:pStyle w:val="TextoPrincipal"/>
      </w:pPr>
      <w:r w:rsidRPr="00BF6337">
        <w:t>Como se mencionó en los resultados de los adolescentes, algunas comunidades son más grandes que otras pero en todas hay una afluencia grande de población adolescente. Es importante recalcar que en las tres bibliotecas más visitadas (Santa Cruz Yojoa, Naranjito y El Tular) son bibliotecarias jóvenes quiénes la manejan.</w:t>
      </w:r>
    </w:p>
    <w:p w14:paraId="1E9FBBC4" w14:textId="77777777" w:rsidR="007146DA" w:rsidRPr="00BF6337" w:rsidRDefault="007146DA" w:rsidP="008E318A">
      <w:pPr>
        <w:pStyle w:val="TextoPrincipal"/>
      </w:pPr>
    </w:p>
    <w:p w14:paraId="48189613" w14:textId="77777777" w:rsidR="007146DA" w:rsidRPr="00BF6337" w:rsidRDefault="007146DA" w:rsidP="008E318A">
      <w:pPr>
        <w:pStyle w:val="TextoPrincipal"/>
      </w:pPr>
    </w:p>
    <w:p w14:paraId="71742DC3" w14:textId="77777777" w:rsidR="007146DA" w:rsidRPr="00BF6337" w:rsidRDefault="007146DA" w:rsidP="008E318A">
      <w:pPr>
        <w:pStyle w:val="TextoPrincipal"/>
      </w:pPr>
    </w:p>
    <w:p w14:paraId="25FBB368" w14:textId="77777777" w:rsidR="007146DA" w:rsidRPr="00BF6337" w:rsidRDefault="007146DA" w:rsidP="008E318A">
      <w:pPr>
        <w:pStyle w:val="TextoPrincipal"/>
      </w:pPr>
    </w:p>
    <w:p w14:paraId="5C63C9D8" w14:textId="77777777" w:rsidR="007146DA" w:rsidRPr="00BF6337" w:rsidRDefault="007146DA" w:rsidP="008E318A">
      <w:pPr>
        <w:pStyle w:val="TextoPrincipal"/>
      </w:pPr>
    </w:p>
    <w:p w14:paraId="45111AF2" w14:textId="091DE67B" w:rsidR="008A6D9E" w:rsidRPr="00BF6337" w:rsidRDefault="00EB4D96" w:rsidP="008E318A">
      <w:pPr>
        <w:pStyle w:val="TextoPrincipal"/>
        <w:rPr>
          <w:b/>
          <w:bCs/>
        </w:rPr>
      </w:pPr>
      <w:r w:rsidRPr="00BF6337">
        <w:rPr>
          <w:noProof/>
        </w:rPr>
        <w:lastRenderedPageBreak/>
        <mc:AlternateContent>
          <mc:Choice Requires="wps">
            <w:drawing>
              <wp:anchor distT="0" distB="0" distL="114300" distR="114300" simplePos="0" relativeHeight="251674624" behindDoc="1" locked="0" layoutInCell="1" allowOverlap="1" wp14:anchorId="3F7BEC19" wp14:editId="2A241A4B">
                <wp:simplePos x="0" y="0"/>
                <wp:positionH relativeFrom="margin">
                  <wp:posOffset>1423358</wp:posOffset>
                </wp:positionH>
                <wp:positionV relativeFrom="paragraph">
                  <wp:posOffset>3573756</wp:posOffset>
                </wp:positionV>
                <wp:extent cx="3780155" cy="284480"/>
                <wp:effectExtent l="0" t="0" r="0" b="1270"/>
                <wp:wrapTopAndBottom/>
                <wp:docPr id="1102788720" name="Cuadro de texto 1102788720"/>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565EB942" w14:textId="77777777" w:rsidR="00EB4D96" w:rsidRPr="00A3165A" w:rsidRDefault="00EB4D96" w:rsidP="00EB4D9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7BEC19" id="Cuadro de texto 1102788720" o:spid="_x0000_s1079" type="#_x0000_t202" style="position:absolute;left:0;text-align:left;margin-left:112.1pt;margin-top:281.4pt;width:297.65pt;height:22.4pt;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" stroked="f">
                <v:textbox inset="0,0,0,0">
                  <w:txbxContent>
                    <w:p w14:paraId="565EB942" w14:textId="77777777" w:rsidR="00EB4D96" w:rsidRPr="00A3165A" w:rsidRDefault="00EB4D96" w:rsidP="00EB4D96">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1664384" behindDoc="0" locked="0" layoutInCell="1" allowOverlap="1" wp14:anchorId="30F156FF" wp14:editId="06741781">
            <wp:simplePos x="0" y="0"/>
            <wp:positionH relativeFrom="margin">
              <wp:align>center</wp:align>
            </wp:positionH>
            <wp:positionV relativeFrom="paragraph">
              <wp:posOffset>508336</wp:posOffset>
            </wp:positionV>
            <wp:extent cx="3062378" cy="3062378"/>
            <wp:effectExtent l="0" t="0" r="5080" b="5080"/>
            <wp:wrapTopAndBottom/>
            <wp:docPr id="1881684660" name="Imagen 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684660" name="Imagen 6" descr="Tabla&#10;&#10;Descripción generada automáticamente"/>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062378" cy="3062378"/>
                    </a:xfrm>
                    <a:prstGeom prst="rect">
                      <a:avLst/>
                    </a:prstGeom>
                    <a:noFill/>
                    <a:ln>
                      <a:noFill/>
                    </a:ln>
                  </pic:spPr>
                </pic:pic>
              </a:graphicData>
            </a:graphic>
          </wp:anchor>
        </w:drawing>
      </w:r>
      <w:r w:rsidRPr="00BF6337">
        <w:rPr>
          <w:noProof/>
        </w:rPr>
        <mc:AlternateContent>
          <mc:Choice Requires="wps">
            <w:drawing>
              <wp:anchor distT="0" distB="0" distL="114300" distR="114300" simplePos="0" relativeHeight="251669504" behindDoc="0" locked="0" layoutInCell="1" allowOverlap="1" wp14:anchorId="2FB9BFDD" wp14:editId="6993681E">
                <wp:simplePos x="0" y="0"/>
                <wp:positionH relativeFrom="column">
                  <wp:posOffset>448142</wp:posOffset>
                </wp:positionH>
                <wp:positionV relativeFrom="paragraph">
                  <wp:posOffset>249555</wp:posOffset>
                </wp:positionV>
                <wp:extent cx="4770120" cy="249555"/>
                <wp:effectExtent l="0" t="0" r="0" b="0"/>
                <wp:wrapTopAndBottom/>
                <wp:docPr id="348993605" name="Cuadro de texto 1"/>
                <wp:cNvGraphicFramePr/>
                <a:graphic xmlns:a="http://schemas.openxmlformats.org/drawingml/2006/main">
                  <a:graphicData uri="http://schemas.microsoft.com/office/word/2010/wordprocessingShape">
                    <wps:wsp>
                      <wps:cNvSpPr txBox="1"/>
                      <wps:spPr>
                        <a:xfrm>
                          <a:off x="0" y="0"/>
                          <a:ext cx="4770120" cy="249555"/>
                        </a:xfrm>
                        <a:prstGeom prst="rect">
                          <a:avLst/>
                        </a:prstGeom>
                        <a:solidFill>
                          <a:prstClr val="white"/>
                        </a:solidFill>
                        <a:ln>
                          <a:noFill/>
                        </a:ln>
                      </wps:spPr>
                      <wps:txbx>
                        <w:txbxContent>
                          <w:p w14:paraId="75A8EA5A" w14:textId="2E0FDC4E" w:rsidR="00EB4D96" w:rsidRPr="00EB4D96" w:rsidRDefault="00EB4D96" w:rsidP="00EB4D96">
                            <w:pPr>
                              <w:pStyle w:val="Descripcin"/>
                              <w:rPr>
                                <w:rFonts w:cs="Times New Roman"/>
                                <w:b/>
                                <w:bCs/>
                                <w:i w:val="0"/>
                                <w:iCs w:val="0"/>
                                <w:noProof/>
                                <w:color w:val="auto"/>
                                <w:sz w:val="36"/>
                                <w:szCs w:val="36"/>
                                <w:lang w:val="es-HN"/>
                              </w:rPr>
                            </w:pPr>
                            <w:bookmarkStart w:id="223" w:name="_Toc156119750"/>
                            <w:r w:rsidRPr="00EB4D96">
                              <w:rPr>
                                <w:b/>
                                <w:bCs/>
                                <w:i w:val="0"/>
                                <w:iCs w:val="0"/>
                                <w:color w:val="auto"/>
                                <w:sz w:val="24"/>
                                <w:szCs w:val="24"/>
                                <w:lang w:val="es-HN"/>
                              </w:rPr>
                              <w:t xml:space="preserve">Tabla </w:t>
                            </w:r>
                            <w:r w:rsidRPr="00EB4D96">
                              <w:rPr>
                                <w:b/>
                                <w:bCs/>
                                <w:i w:val="0"/>
                                <w:iCs w:val="0"/>
                                <w:color w:val="auto"/>
                                <w:sz w:val="24"/>
                                <w:szCs w:val="24"/>
                              </w:rPr>
                              <w:fldChar w:fldCharType="begin"/>
                            </w:r>
                            <w:r w:rsidRPr="00EB4D96">
                              <w:rPr>
                                <w:b/>
                                <w:bCs/>
                                <w:i w:val="0"/>
                                <w:iCs w:val="0"/>
                                <w:color w:val="auto"/>
                                <w:sz w:val="24"/>
                                <w:szCs w:val="24"/>
                                <w:lang w:val="es-HN"/>
                              </w:rPr>
                              <w:instrText xml:space="preserve"> SEQ Tabla \* ARABIC </w:instrText>
                            </w:r>
                            <w:r w:rsidRPr="00EB4D96">
                              <w:rPr>
                                <w:b/>
                                <w:bCs/>
                                <w:i w:val="0"/>
                                <w:iCs w:val="0"/>
                                <w:color w:val="auto"/>
                                <w:sz w:val="24"/>
                                <w:szCs w:val="24"/>
                              </w:rPr>
                              <w:fldChar w:fldCharType="separate"/>
                            </w:r>
                            <w:r w:rsidR="006F3CBE">
                              <w:rPr>
                                <w:b/>
                                <w:bCs/>
                                <w:i w:val="0"/>
                                <w:iCs w:val="0"/>
                                <w:noProof/>
                                <w:color w:val="auto"/>
                                <w:sz w:val="24"/>
                                <w:szCs w:val="24"/>
                                <w:lang w:val="es-HN"/>
                              </w:rPr>
                              <w:t>6</w:t>
                            </w:r>
                            <w:r w:rsidRPr="00EB4D96">
                              <w:rPr>
                                <w:b/>
                                <w:bCs/>
                                <w:i w:val="0"/>
                                <w:iCs w:val="0"/>
                                <w:color w:val="auto"/>
                                <w:sz w:val="24"/>
                                <w:szCs w:val="24"/>
                              </w:rPr>
                              <w:fldChar w:fldCharType="end"/>
                            </w:r>
                            <w:r w:rsidRPr="00EB4D96">
                              <w:rPr>
                                <w:b/>
                                <w:bCs/>
                                <w:i w:val="0"/>
                                <w:iCs w:val="0"/>
                                <w:color w:val="auto"/>
                                <w:sz w:val="24"/>
                                <w:szCs w:val="24"/>
                                <w:lang w:val="es-HN"/>
                              </w:rPr>
                              <w:t xml:space="preserve"> – Tiempo laborando en la b</w:t>
                            </w:r>
                            <w:r>
                              <w:rPr>
                                <w:b/>
                                <w:bCs/>
                                <w:i w:val="0"/>
                                <w:iCs w:val="0"/>
                                <w:color w:val="auto"/>
                                <w:sz w:val="24"/>
                                <w:szCs w:val="24"/>
                                <w:lang w:val="es-HN"/>
                              </w:rPr>
                              <w:t>iblioteca de la población encuestada</w:t>
                            </w:r>
                            <w:bookmarkEnd w:id="22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B9BFDD" id="_x0000_s1080" type="#_x0000_t202" style="position:absolute;left:0;text-align:left;margin-left:35.3pt;margin-top:19.65pt;width:375.6pt;height:19.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" stroked="f">
                <v:textbox inset="0,0,0,0">
                  <w:txbxContent>
                    <w:p w14:paraId="75A8EA5A" w14:textId="2E0FDC4E" w:rsidR="00EB4D96" w:rsidRPr="00EB4D96" w:rsidRDefault="00EB4D96" w:rsidP="00EB4D96">
                      <w:pPr>
                        <w:pStyle w:val="Descripcin"/>
                        <w:rPr>
                          <w:rFonts w:cs="Times New Roman"/>
                          <w:b/>
                          <w:bCs/>
                          <w:i w:val="0"/>
                          <w:iCs w:val="0"/>
                          <w:noProof/>
                          <w:color w:val="auto"/>
                          <w:sz w:val="36"/>
                          <w:szCs w:val="36"/>
                          <w:lang w:val="es-HN"/>
                        </w:rPr>
                      </w:pPr>
                      <w:bookmarkStart w:id="224" w:name="_Toc156119750"/>
                      <w:r w:rsidRPr="00EB4D96">
                        <w:rPr>
                          <w:b/>
                          <w:bCs/>
                          <w:i w:val="0"/>
                          <w:iCs w:val="0"/>
                          <w:color w:val="auto"/>
                          <w:sz w:val="24"/>
                          <w:szCs w:val="24"/>
                          <w:lang w:val="es-HN"/>
                        </w:rPr>
                        <w:t xml:space="preserve">Tabla </w:t>
                      </w:r>
                      <w:r w:rsidRPr="00EB4D96">
                        <w:rPr>
                          <w:b/>
                          <w:bCs/>
                          <w:i w:val="0"/>
                          <w:iCs w:val="0"/>
                          <w:color w:val="auto"/>
                          <w:sz w:val="24"/>
                          <w:szCs w:val="24"/>
                        </w:rPr>
                        <w:fldChar w:fldCharType="begin"/>
                      </w:r>
                      <w:r w:rsidRPr="00EB4D96">
                        <w:rPr>
                          <w:b/>
                          <w:bCs/>
                          <w:i w:val="0"/>
                          <w:iCs w:val="0"/>
                          <w:color w:val="auto"/>
                          <w:sz w:val="24"/>
                          <w:szCs w:val="24"/>
                          <w:lang w:val="es-HN"/>
                        </w:rPr>
                        <w:instrText xml:space="preserve"> SEQ Tabla \* ARABIC </w:instrText>
                      </w:r>
                      <w:r w:rsidRPr="00EB4D96">
                        <w:rPr>
                          <w:b/>
                          <w:bCs/>
                          <w:i w:val="0"/>
                          <w:iCs w:val="0"/>
                          <w:color w:val="auto"/>
                          <w:sz w:val="24"/>
                          <w:szCs w:val="24"/>
                        </w:rPr>
                        <w:fldChar w:fldCharType="separate"/>
                      </w:r>
                      <w:r w:rsidR="006F3CBE">
                        <w:rPr>
                          <w:b/>
                          <w:bCs/>
                          <w:i w:val="0"/>
                          <w:iCs w:val="0"/>
                          <w:noProof/>
                          <w:color w:val="auto"/>
                          <w:sz w:val="24"/>
                          <w:szCs w:val="24"/>
                          <w:lang w:val="es-HN"/>
                        </w:rPr>
                        <w:t>6</w:t>
                      </w:r>
                      <w:r w:rsidRPr="00EB4D96">
                        <w:rPr>
                          <w:b/>
                          <w:bCs/>
                          <w:i w:val="0"/>
                          <w:iCs w:val="0"/>
                          <w:color w:val="auto"/>
                          <w:sz w:val="24"/>
                          <w:szCs w:val="24"/>
                        </w:rPr>
                        <w:fldChar w:fldCharType="end"/>
                      </w:r>
                      <w:r w:rsidRPr="00EB4D96">
                        <w:rPr>
                          <w:b/>
                          <w:bCs/>
                          <w:i w:val="0"/>
                          <w:iCs w:val="0"/>
                          <w:color w:val="auto"/>
                          <w:sz w:val="24"/>
                          <w:szCs w:val="24"/>
                          <w:lang w:val="es-HN"/>
                        </w:rPr>
                        <w:t xml:space="preserve"> – Tiempo laborando en la b</w:t>
                      </w:r>
                      <w:r>
                        <w:rPr>
                          <w:b/>
                          <w:bCs/>
                          <w:i w:val="0"/>
                          <w:iCs w:val="0"/>
                          <w:color w:val="auto"/>
                          <w:sz w:val="24"/>
                          <w:szCs w:val="24"/>
                          <w:lang w:val="es-HN"/>
                        </w:rPr>
                        <w:t>iblioteca de la población encuestada</w:t>
                      </w:r>
                      <w:bookmarkEnd w:id="224"/>
                    </w:p>
                  </w:txbxContent>
                </v:textbox>
                <w10:wrap type="topAndBottom"/>
              </v:shape>
            </w:pict>
          </mc:Fallback>
        </mc:AlternateContent>
      </w:r>
      <w:r w:rsidR="008A6D9E" w:rsidRPr="00BF6337">
        <w:rPr>
          <w:b/>
          <w:bCs/>
        </w:rPr>
        <w:t>Pregunta 4. - ¿</w:t>
      </w:r>
      <w:r w:rsidR="00770951" w:rsidRPr="00BF6337">
        <w:rPr>
          <w:b/>
          <w:bCs/>
        </w:rPr>
        <w:t>Cuánto tiempo tiene trabajando en la biblioteca?</w:t>
      </w:r>
    </w:p>
    <w:p w14:paraId="293928DD" w14:textId="062F5767" w:rsidR="00281B0A" w:rsidRPr="00BF6337" w:rsidRDefault="00F75B33" w:rsidP="00281B0A">
      <w:pPr>
        <w:pStyle w:val="TextoPrincipal"/>
      </w:pPr>
      <w:r w:rsidRPr="00BF6337">
        <w:t xml:space="preserve">Con estos resultados se busca conocer la experiencia laboral de las bibliotecarias y bibliotecarios, </w:t>
      </w:r>
      <w:r w:rsidR="00150A85" w:rsidRPr="00BF6337">
        <w:t>se observa una variación amplia en los períodos de tiempo en que llevan desempeñando este rol</w:t>
      </w:r>
      <w:r w:rsidR="00281B0A" w:rsidRPr="00BF6337">
        <w:t xml:space="preserve">. </w:t>
      </w:r>
      <w:r w:rsidR="00150A85" w:rsidRPr="00BF6337">
        <w:t>La diversidad en la experiencia laboral y los niveles de capacitación son un f</w:t>
      </w:r>
      <w:r w:rsidR="0027452B" w:rsidRPr="00BF6337">
        <w:t>actor relevante que hay que considerar al implementar proyectos, la experiencia acumulada puede influir en la percepción y compresión del rol de la o el bibliotecario en las comunidades.</w:t>
      </w:r>
    </w:p>
    <w:p w14:paraId="2726189E" w14:textId="45C18D4D" w:rsidR="00193BB8" w:rsidRPr="00BF6337" w:rsidRDefault="00281B0A" w:rsidP="00A50550">
      <w:pPr>
        <w:pStyle w:val="TextoPrincipal"/>
      </w:pPr>
      <w:r w:rsidRPr="00BF6337">
        <w:t>Es importante mencionar que la permanencia en estos puestos está relacionada directamente con el factor político de las comunidades, esto puede crear estrés laboral.</w:t>
      </w:r>
      <w:r w:rsidR="00A50550" w:rsidRPr="00BF6337">
        <w:t xml:space="preserve"> A la vez, las capacitaciones de bibliotecología en sus tres niveles brindada por la Fundación Riecken es más probable que solo la tengan bibliotecarias/os que tengan períodos más extensos en su puesto. </w:t>
      </w:r>
      <w:r w:rsidR="004447F2" w:rsidRPr="00BF6337">
        <w:t xml:space="preserve">No obstante, esto puede sugerir un posible burn out laboral en estas poblaciones. </w:t>
      </w:r>
    </w:p>
    <w:p w14:paraId="283901AF" w14:textId="77777777" w:rsidR="00EB4D96" w:rsidRPr="00BF6337" w:rsidRDefault="00EB4D96" w:rsidP="00EB4D96">
      <w:pPr>
        <w:pStyle w:val="TextoPrincipal"/>
        <w:ind w:firstLine="0"/>
      </w:pPr>
    </w:p>
    <w:p w14:paraId="2D913056" w14:textId="77777777" w:rsidR="00EB4D96" w:rsidRPr="00BF6337" w:rsidRDefault="00EB4D96" w:rsidP="00EB4D96">
      <w:pPr>
        <w:pStyle w:val="TextoPrincipal"/>
        <w:ind w:firstLine="0"/>
      </w:pPr>
    </w:p>
    <w:p w14:paraId="0D64CA9D" w14:textId="77777777" w:rsidR="00EB4D96" w:rsidRPr="00BF6337" w:rsidRDefault="00EB4D96" w:rsidP="00EB4D96">
      <w:pPr>
        <w:pStyle w:val="TextoPrincipal"/>
        <w:ind w:firstLine="0"/>
      </w:pPr>
    </w:p>
    <w:p w14:paraId="7CAB4DEE" w14:textId="77777777" w:rsidR="00EB4D96" w:rsidRPr="00BF6337" w:rsidRDefault="00EB4D96" w:rsidP="00EB4D96">
      <w:pPr>
        <w:pStyle w:val="TextoPrincipal"/>
        <w:ind w:firstLine="0"/>
      </w:pPr>
    </w:p>
    <w:p w14:paraId="00129D69" w14:textId="77777777" w:rsidR="00EB4D96" w:rsidRPr="00BF6337" w:rsidRDefault="00EB4D96" w:rsidP="00EB4D96">
      <w:pPr>
        <w:pStyle w:val="TextoPrincipal"/>
        <w:ind w:firstLine="0"/>
      </w:pPr>
    </w:p>
    <w:p w14:paraId="19AD7DA4" w14:textId="77777777" w:rsidR="00EB4D96" w:rsidRPr="00BF6337" w:rsidRDefault="00EB4D96" w:rsidP="00EB4D96">
      <w:pPr>
        <w:pStyle w:val="TextoPrincipal"/>
        <w:ind w:firstLine="0"/>
      </w:pPr>
    </w:p>
    <w:p w14:paraId="022AF4AF" w14:textId="77777777" w:rsidR="00EB4D96" w:rsidRPr="00BF6337" w:rsidRDefault="00EB4D96" w:rsidP="00EB4D96">
      <w:pPr>
        <w:pStyle w:val="TextoPrincipal"/>
        <w:ind w:firstLine="0"/>
      </w:pPr>
    </w:p>
    <w:p w14:paraId="34E55568" w14:textId="77777777" w:rsidR="00EB4D96" w:rsidRPr="00BF6337" w:rsidRDefault="00EB4D96" w:rsidP="00EB4D96">
      <w:pPr>
        <w:pStyle w:val="TextoPrincipal"/>
        <w:ind w:firstLine="0"/>
      </w:pPr>
    </w:p>
    <w:p w14:paraId="6F4AFADD" w14:textId="77777777" w:rsidR="00EB4D96" w:rsidRPr="00BF6337" w:rsidRDefault="00EB4D96" w:rsidP="00EB4D96">
      <w:pPr>
        <w:pStyle w:val="TextoPrincipal"/>
        <w:ind w:firstLine="0"/>
      </w:pPr>
    </w:p>
    <w:p w14:paraId="7F72FB69" w14:textId="4EF3AB60" w:rsidR="00193BB8" w:rsidRPr="00BF6337" w:rsidRDefault="00EC1DEB" w:rsidP="00193BB8">
      <w:pPr>
        <w:pStyle w:val="TextoPrincipal"/>
        <w:rPr>
          <w:b/>
          <w:bCs/>
        </w:rPr>
      </w:pPr>
      <w:r w:rsidRPr="00BF6337">
        <w:rPr>
          <w:b/>
          <w:bCs/>
        </w:rPr>
        <w:t>Pregunta 5. - ¿Con qué frecuencia lee usted de forma personal? (Fuera de la programación de la biblioteca)</w:t>
      </w:r>
    </w:p>
    <w:p w14:paraId="50AEECF6" w14:textId="77777777" w:rsidR="00CC7A84" w:rsidRPr="00BF6337" w:rsidRDefault="00CC7A84" w:rsidP="00CC7A84">
      <w:pPr>
        <w:pStyle w:val="TextoPrincipal"/>
        <w:keepNext/>
      </w:pPr>
      <w:r w:rsidRPr="00BF6337">
        <w:rPr>
          <w:noProof/>
        </w:rPr>
        <w:drawing>
          <wp:inline distT="0" distB="0" distL="0" distR="0" wp14:anchorId="2907835F" wp14:editId="637F2CC1">
            <wp:extent cx="5029200" cy="2400300"/>
            <wp:effectExtent l="0" t="0" r="0" b="0"/>
            <wp:docPr id="456036407" name="Imagen 7"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036407" name="Imagen 7" descr="Imagen que contiene Icono&#10;&#10;Descripción generada automáticamente"/>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l="10737" t="16239" r="4648" b="11966"/>
                    <a:stretch/>
                  </pic:blipFill>
                  <pic:spPr bwMode="auto">
                    <a:xfrm>
                      <a:off x="0" y="0"/>
                      <a:ext cx="5029200" cy="2400300"/>
                    </a:xfrm>
                    <a:prstGeom prst="rect">
                      <a:avLst/>
                    </a:prstGeom>
                    <a:noFill/>
                    <a:ln>
                      <a:noFill/>
                    </a:ln>
                    <a:extLst>
                      <a:ext uri="{53640926-AAD7-44D8-BBD7-CCE9431645EC}">
                        <a14:shadowObscured xmlns:a14="http://schemas.microsoft.com/office/drawing/2010/main"/>
                      </a:ext>
                    </a:extLst>
                  </pic:spPr>
                </pic:pic>
              </a:graphicData>
            </a:graphic>
          </wp:inline>
        </w:drawing>
      </w:r>
    </w:p>
    <w:bookmarkStart w:id="225" w:name="_Toc156119720"/>
    <w:p w14:paraId="76DAD8B4" w14:textId="0272D80D" w:rsidR="001F2B9E" w:rsidRPr="00BF6337" w:rsidRDefault="00500487" w:rsidP="00CC7A84">
      <w:pPr>
        <w:pStyle w:val="Descripcin"/>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679744" behindDoc="1" locked="0" layoutInCell="1" allowOverlap="1" wp14:anchorId="06E4EB48" wp14:editId="74812A1F">
                <wp:simplePos x="0" y="0"/>
                <wp:positionH relativeFrom="margin">
                  <wp:align>left</wp:align>
                </wp:positionH>
                <wp:positionV relativeFrom="paragraph">
                  <wp:posOffset>206375</wp:posOffset>
                </wp:positionV>
                <wp:extent cx="3780155" cy="284480"/>
                <wp:effectExtent l="0" t="0" r="0" b="1270"/>
                <wp:wrapTopAndBottom/>
                <wp:docPr id="1399858812" name="Cuadro de texto 139985881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643DA512" w14:textId="77777777" w:rsidR="00500487" w:rsidRPr="00A3165A" w:rsidRDefault="00500487" w:rsidP="0050048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E4EB48" id="Cuadro de texto 1399858812" o:spid="_x0000_s1081" type="#_x0000_t202" style="position:absolute;left:0;text-align:left;margin-left:0;margin-top:16.25pt;width:297.65pt;height:22.4pt;z-index:-2516367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" stroked="f">
                <v:textbox inset="0,0,0,0">
                  <w:txbxContent>
                    <w:p w14:paraId="643DA512" w14:textId="77777777" w:rsidR="00500487" w:rsidRPr="00A3165A" w:rsidRDefault="00500487" w:rsidP="00500487">
                      <w:pPr>
                        <w:rPr>
                          <w:sz w:val="20"/>
                          <w:szCs w:val="18"/>
                          <w:lang w:val="es-HN"/>
                        </w:rPr>
                      </w:pPr>
                      <w:r>
                        <w:rPr>
                          <w:sz w:val="20"/>
                          <w:szCs w:val="18"/>
                          <w:lang w:val="es-HN"/>
                        </w:rPr>
                        <w:t>Fuente: Propia, 2023</w:t>
                      </w:r>
                    </w:p>
                  </w:txbxContent>
                </v:textbox>
                <w10:wrap type="topAndBottom" anchorx="margin"/>
              </v:shape>
            </w:pict>
          </mc:Fallback>
        </mc:AlternateContent>
      </w:r>
      <w:r w:rsidR="00CC7A84" w:rsidRPr="00BF6337">
        <w:rPr>
          <w:b/>
          <w:bCs/>
          <w:i w:val="0"/>
          <w:iCs w:val="0"/>
          <w:color w:val="auto"/>
          <w:sz w:val="24"/>
          <w:szCs w:val="24"/>
          <w:lang w:val="es-HN"/>
        </w:rPr>
        <w:t xml:space="preserve">Figura </w:t>
      </w:r>
      <w:r w:rsidR="00CC7A84" w:rsidRPr="00BF6337">
        <w:rPr>
          <w:b/>
          <w:bCs/>
          <w:i w:val="0"/>
          <w:iCs w:val="0"/>
          <w:color w:val="auto"/>
          <w:sz w:val="24"/>
          <w:szCs w:val="24"/>
          <w:lang w:val="es-HN"/>
        </w:rPr>
        <w:fldChar w:fldCharType="begin"/>
      </w:r>
      <w:r w:rsidR="00CC7A84" w:rsidRPr="00BF6337">
        <w:rPr>
          <w:b/>
          <w:bCs/>
          <w:i w:val="0"/>
          <w:iCs w:val="0"/>
          <w:color w:val="auto"/>
          <w:sz w:val="24"/>
          <w:szCs w:val="24"/>
          <w:lang w:val="es-HN"/>
        </w:rPr>
        <w:instrText xml:space="preserve"> SEQ Figura \* ARABIC </w:instrText>
      </w:r>
      <w:r w:rsidR="00CC7A84" w:rsidRPr="00BF6337">
        <w:rPr>
          <w:b/>
          <w:bCs/>
          <w:i w:val="0"/>
          <w:iCs w:val="0"/>
          <w:color w:val="auto"/>
          <w:sz w:val="24"/>
          <w:szCs w:val="24"/>
          <w:lang w:val="es-HN"/>
        </w:rPr>
        <w:fldChar w:fldCharType="separate"/>
      </w:r>
      <w:r w:rsidR="006F3CBE">
        <w:rPr>
          <w:b/>
          <w:bCs/>
          <w:i w:val="0"/>
          <w:iCs w:val="0"/>
          <w:noProof/>
          <w:color w:val="auto"/>
          <w:sz w:val="24"/>
          <w:szCs w:val="24"/>
          <w:lang w:val="es-HN"/>
        </w:rPr>
        <w:t>30</w:t>
      </w:r>
      <w:r w:rsidR="00CC7A84" w:rsidRPr="00BF6337">
        <w:rPr>
          <w:b/>
          <w:bCs/>
          <w:i w:val="0"/>
          <w:iCs w:val="0"/>
          <w:color w:val="auto"/>
          <w:sz w:val="24"/>
          <w:szCs w:val="24"/>
          <w:lang w:val="es-HN"/>
        </w:rPr>
        <w:fldChar w:fldCharType="end"/>
      </w:r>
      <w:r w:rsidR="00CC7A84" w:rsidRPr="00BF6337">
        <w:rPr>
          <w:b/>
          <w:bCs/>
          <w:i w:val="0"/>
          <w:iCs w:val="0"/>
          <w:color w:val="auto"/>
          <w:sz w:val="24"/>
          <w:szCs w:val="24"/>
          <w:lang w:val="es-HN"/>
        </w:rPr>
        <w:t xml:space="preserve"> – Frecuencia de lectura en la </w:t>
      </w:r>
      <w:r w:rsidRPr="00BF6337">
        <w:rPr>
          <w:b/>
          <w:bCs/>
          <w:i w:val="0"/>
          <w:iCs w:val="0"/>
          <w:color w:val="auto"/>
          <w:sz w:val="24"/>
          <w:szCs w:val="24"/>
          <w:lang w:val="es-HN"/>
        </w:rPr>
        <w:t>población encuestada</w:t>
      </w:r>
      <w:bookmarkEnd w:id="225"/>
    </w:p>
    <w:p w14:paraId="0C4AC5AF" w14:textId="5E0B918E" w:rsidR="001F2B9E" w:rsidRPr="00BF6337" w:rsidRDefault="001F2B9E" w:rsidP="001F2B9E">
      <w:pPr>
        <w:pStyle w:val="TextoPrincipal"/>
      </w:pPr>
      <w:r w:rsidRPr="00BF6337">
        <w:t>Esta pregunta busca entender la práctica personal</w:t>
      </w:r>
      <w:r w:rsidR="00773C00" w:rsidRPr="00BF6337">
        <w:t xml:space="preserve"> de la lectura por parte de las y los bibliotecarios fuera de sus responsabilidades laborales. </w:t>
      </w:r>
      <w:r w:rsidR="007B6EC0" w:rsidRPr="00BF6337">
        <w:t xml:space="preserve">Los resultados indican una participación activa en la lectura </w:t>
      </w:r>
      <w:r w:rsidR="002A3303" w:rsidRPr="00BF6337">
        <w:t>especialmente en la categoría de “tres a cinco veces por semana</w:t>
      </w:r>
      <w:r w:rsidR="0062210F" w:rsidRPr="00BF6337">
        <w:t xml:space="preserve"> con un 60%.</w:t>
      </w:r>
    </w:p>
    <w:p w14:paraId="6D189CC3" w14:textId="77777777" w:rsidR="004447F2" w:rsidRPr="00BF6337" w:rsidRDefault="002A3303" w:rsidP="001F2B9E">
      <w:pPr>
        <w:pStyle w:val="TextoPrincipal"/>
      </w:pPr>
      <w:r w:rsidRPr="00BF6337">
        <w:t xml:space="preserve">La alta frecuencia de la lectura por placer entre las y los bibliotecarios puede interpretarse como un indicador positivo, </w:t>
      </w:r>
      <w:r w:rsidR="00581A78" w:rsidRPr="00BF6337">
        <w:t>ya que demuestra un compromiso personal con este hábito</w:t>
      </w:r>
      <w:r w:rsidR="003476C4" w:rsidRPr="00BF6337">
        <w:t xml:space="preserve"> y esto puede influir en la implementación de proyectos y el interés de la o el bibliotecario.</w:t>
      </w:r>
    </w:p>
    <w:p w14:paraId="18C72F0C" w14:textId="353F1639" w:rsidR="0062210F" w:rsidRPr="00BF6337" w:rsidRDefault="0062210F" w:rsidP="001F2B9E">
      <w:pPr>
        <w:pStyle w:val="TextoPrincipal"/>
      </w:pPr>
      <w:r w:rsidRPr="00BF6337">
        <w:t xml:space="preserve">El </w:t>
      </w:r>
      <w:r w:rsidR="004C71D6" w:rsidRPr="00BF6337">
        <w:t>10% de las y los bibliotecarios leen a diario, es decir, solo una bibliotecaria lee con esta periodicid</w:t>
      </w:r>
      <w:r w:rsidR="004F73B7" w:rsidRPr="00BF6337">
        <w:t>ad. La bibliotecaria de Santa Cruz Yojoa lee a diario, ella representa el 10% de la población encuestada. Al ser la biblioteca que tiene más afluencia adolescente, puede deberse a que al verla leyendo a diario a ella, se motiven a leer también o que ella conozca mejor los recursos que hay dentro de la biblioteca al momento de recomendar lecturas.</w:t>
      </w:r>
      <w:r w:rsidRPr="00BF6337">
        <w:t xml:space="preserve"> </w:t>
      </w:r>
    </w:p>
    <w:p w14:paraId="70CD7D31" w14:textId="77777777" w:rsidR="004447F2" w:rsidRPr="00BF6337" w:rsidRDefault="004447F2" w:rsidP="001F2B9E">
      <w:pPr>
        <w:pStyle w:val="TextoPrincipal"/>
      </w:pPr>
    </w:p>
    <w:p w14:paraId="39CDB96D" w14:textId="77777777" w:rsidR="00500487" w:rsidRPr="00BF6337" w:rsidRDefault="00500487" w:rsidP="001F2B9E">
      <w:pPr>
        <w:pStyle w:val="TextoPrincipal"/>
      </w:pPr>
    </w:p>
    <w:p w14:paraId="69F532C6" w14:textId="77777777" w:rsidR="00500487" w:rsidRPr="00BF6337" w:rsidRDefault="00500487" w:rsidP="004F73B7">
      <w:pPr>
        <w:pStyle w:val="TextoPrincipal"/>
        <w:ind w:firstLine="0"/>
      </w:pPr>
    </w:p>
    <w:p w14:paraId="52696077" w14:textId="77777777" w:rsidR="00500487" w:rsidRPr="00BF6337" w:rsidRDefault="00500487" w:rsidP="001F2B9E">
      <w:pPr>
        <w:pStyle w:val="TextoPrincipal"/>
      </w:pPr>
    </w:p>
    <w:p w14:paraId="7DE38E76" w14:textId="2A335B56" w:rsidR="003476C4" w:rsidRPr="00BF6337" w:rsidRDefault="00DD3637" w:rsidP="001F2B9E">
      <w:pPr>
        <w:pStyle w:val="TextoPrincipal"/>
        <w:rPr>
          <w:b/>
          <w:bCs/>
        </w:rPr>
      </w:pPr>
      <w:r w:rsidRPr="00BF6337">
        <w:rPr>
          <w:noProof/>
        </w:rPr>
        <w:lastRenderedPageBreak/>
        <mc:AlternateContent>
          <mc:Choice Requires="wps">
            <w:drawing>
              <wp:anchor distT="0" distB="0" distL="114300" distR="114300" simplePos="0" relativeHeight="251695104" behindDoc="1" locked="0" layoutInCell="1" allowOverlap="1" wp14:anchorId="7C032324" wp14:editId="28E5C0A2">
                <wp:simplePos x="0" y="0"/>
                <wp:positionH relativeFrom="margin">
                  <wp:posOffset>85725</wp:posOffset>
                </wp:positionH>
                <wp:positionV relativeFrom="paragraph">
                  <wp:posOffset>2900680</wp:posOffset>
                </wp:positionV>
                <wp:extent cx="3780155" cy="284480"/>
                <wp:effectExtent l="0" t="0" r="0" b="1270"/>
                <wp:wrapTopAndBottom/>
                <wp:docPr id="1152448361" name="Cuadro de texto 1152448361"/>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3DCCC4F3" w14:textId="77777777" w:rsidR="00DD3637" w:rsidRPr="00A3165A" w:rsidRDefault="00DD3637" w:rsidP="00DD363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032324" id="Cuadro de texto 1152448361" o:spid="_x0000_s1082" type="#_x0000_t202" style="position:absolute;left:0;text-align:left;margin-left:6.75pt;margin-top:228.4pt;width:297.65pt;height:22.4pt;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" stroked="f">
                <v:textbox inset="0,0,0,0">
                  <w:txbxContent>
                    <w:p w14:paraId="3DCCC4F3" w14:textId="77777777" w:rsidR="00DD3637" w:rsidRPr="00A3165A" w:rsidRDefault="00DD3637" w:rsidP="00DD3637">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mc:AlternateContent>
          <mc:Choice Requires="wps">
            <w:drawing>
              <wp:anchor distT="0" distB="0" distL="114300" distR="114300" simplePos="0" relativeHeight="251689984" behindDoc="0" locked="0" layoutInCell="1" allowOverlap="1" wp14:anchorId="1E6CD0A6" wp14:editId="3966B4DE">
                <wp:simplePos x="0" y="0"/>
                <wp:positionH relativeFrom="margin">
                  <wp:align>center</wp:align>
                </wp:positionH>
                <wp:positionV relativeFrom="paragraph">
                  <wp:posOffset>2684780</wp:posOffset>
                </wp:positionV>
                <wp:extent cx="5781675" cy="635"/>
                <wp:effectExtent l="0" t="0" r="9525" b="2540"/>
                <wp:wrapTopAndBottom/>
                <wp:docPr id="610154989" name="Cuadro de texto 1"/>
                <wp:cNvGraphicFramePr/>
                <a:graphic xmlns:a="http://schemas.openxmlformats.org/drawingml/2006/main">
                  <a:graphicData uri="http://schemas.microsoft.com/office/word/2010/wordprocessingShape">
                    <wps:wsp>
                      <wps:cNvSpPr txBox="1"/>
                      <wps:spPr>
                        <a:xfrm>
                          <a:off x="0" y="0"/>
                          <a:ext cx="5781675" cy="635"/>
                        </a:xfrm>
                        <a:prstGeom prst="rect">
                          <a:avLst/>
                        </a:prstGeom>
                        <a:solidFill>
                          <a:prstClr val="white"/>
                        </a:solidFill>
                        <a:ln>
                          <a:noFill/>
                        </a:ln>
                      </wps:spPr>
                      <wps:txbx>
                        <w:txbxContent>
                          <w:p w14:paraId="24A84FEB" w14:textId="05C8EA64" w:rsidR="00500487" w:rsidRPr="00500487" w:rsidRDefault="00500487" w:rsidP="00500487">
                            <w:pPr>
                              <w:pStyle w:val="Descripcin"/>
                              <w:rPr>
                                <w:rFonts w:cs="Times New Roman"/>
                                <w:b/>
                                <w:bCs/>
                                <w:i w:val="0"/>
                                <w:iCs w:val="0"/>
                                <w:noProof/>
                                <w:color w:val="auto"/>
                                <w:sz w:val="36"/>
                                <w:szCs w:val="36"/>
                                <w:lang w:val="es-HN"/>
                              </w:rPr>
                            </w:pPr>
                            <w:bookmarkStart w:id="226" w:name="_Toc156119721"/>
                            <w:r w:rsidRPr="00500487">
                              <w:rPr>
                                <w:b/>
                                <w:bCs/>
                                <w:i w:val="0"/>
                                <w:iCs w:val="0"/>
                                <w:color w:val="auto"/>
                                <w:sz w:val="24"/>
                                <w:szCs w:val="24"/>
                                <w:lang w:val="es-HN"/>
                              </w:rPr>
                              <w:t xml:space="preserve">Figura </w:t>
                            </w:r>
                            <w:r w:rsidRPr="00500487">
                              <w:rPr>
                                <w:b/>
                                <w:bCs/>
                                <w:i w:val="0"/>
                                <w:iCs w:val="0"/>
                                <w:color w:val="auto"/>
                                <w:sz w:val="24"/>
                                <w:szCs w:val="24"/>
                              </w:rPr>
                              <w:fldChar w:fldCharType="begin"/>
                            </w:r>
                            <w:r w:rsidRPr="00500487">
                              <w:rPr>
                                <w:b/>
                                <w:bCs/>
                                <w:i w:val="0"/>
                                <w:iCs w:val="0"/>
                                <w:color w:val="auto"/>
                                <w:sz w:val="24"/>
                                <w:szCs w:val="24"/>
                                <w:lang w:val="es-HN"/>
                              </w:rPr>
                              <w:instrText xml:space="preserve"> SEQ Figura \* ARABIC </w:instrText>
                            </w:r>
                            <w:r w:rsidRPr="00500487">
                              <w:rPr>
                                <w:b/>
                                <w:bCs/>
                                <w:i w:val="0"/>
                                <w:iCs w:val="0"/>
                                <w:color w:val="auto"/>
                                <w:sz w:val="24"/>
                                <w:szCs w:val="24"/>
                              </w:rPr>
                              <w:fldChar w:fldCharType="separate"/>
                            </w:r>
                            <w:r w:rsidR="006F3CBE">
                              <w:rPr>
                                <w:b/>
                                <w:bCs/>
                                <w:i w:val="0"/>
                                <w:iCs w:val="0"/>
                                <w:noProof/>
                                <w:color w:val="auto"/>
                                <w:sz w:val="24"/>
                                <w:szCs w:val="24"/>
                                <w:lang w:val="es-HN"/>
                              </w:rPr>
                              <w:t>31</w:t>
                            </w:r>
                            <w:r w:rsidRPr="00500487">
                              <w:rPr>
                                <w:b/>
                                <w:bCs/>
                                <w:i w:val="0"/>
                                <w:iCs w:val="0"/>
                                <w:color w:val="auto"/>
                                <w:sz w:val="24"/>
                                <w:szCs w:val="24"/>
                              </w:rPr>
                              <w:fldChar w:fldCharType="end"/>
                            </w:r>
                            <w:r w:rsidRPr="00500487">
                              <w:rPr>
                                <w:b/>
                                <w:bCs/>
                                <w:i w:val="0"/>
                                <w:iCs w:val="0"/>
                                <w:color w:val="auto"/>
                                <w:sz w:val="24"/>
                                <w:szCs w:val="24"/>
                                <w:lang w:val="es-HN"/>
                              </w:rPr>
                              <w:t xml:space="preserve"> – Programación</w:t>
                            </w:r>
                            <w:r w:rsidR="00DD3637">
                              <w:rPr>
                                <w:b/>
                                <w:bCs/>
                                <w:i w:val="0"/>
                                <w:iCs w:val="0"/>
                                <w:color w:val="auto"/>
                                <w:sz w:val="24"/>
                                <w:szCs w:val="24"/>
                                <w:lang w:val="es-HN"/>
                              </w:rPr>
                              <w:t xml:space="preserve"> que se realiza en la biblioteca según la población encuestada</w:t>
                            </w:r>
                            <w:bookmarkEnd w:id="2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E6CD0A6" id="_x0000_s1083" type="#_x0000_t202" style="position:absolute;left:0;text-align:left;margin-left:0;margin-top:211.4pt;width:455.25pt;height:.05pt;z-index:25168998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" stroked="f">
                <v:textbox style="mso-fit-shape-to-text:t" inset="0,0,0,0">
                  <w:txbxContent>
                    <w:p w14:paraId="24A84FEB" w14:textId="05C8EA64" w:rsidR="00500487" w:rsidRPr="00500487" w:rsidRDefault="00500487" w:rsidP="00500487">
                      <w:pPr>
                        <w:pStyle w:val="Descripcin"/>
                        <w:rPr>
                          <w:rFonts w:cs="Times New Roman"/>
                          <w:b/>
                          <w:bCs/>
                          <w:i w:val="0"/>
                          <w:iCs w:val="0"/>
                          <w:noProof/>
                          <w:color w:val="auto"/>
                          <w:sz w:val="36"/>
                          <w:szCs w:val="36"/>
                          <w:lang w:val="es-HN"/>
                        </w:rPr>
                      </w:pPr>
                      <w:bookmarkStart w:id="227" w:name="_Toc156119721"/>
                      <w:r w:rsidRPr="00500487">
                        <w:rPr>
                          <w:b/>
                          <w:bCs/>
                          <w:i w:val="0"/>
                          <w:iCs w:val="0"/>
                          <w:color w:val="auto"/>
                          <w:sz w:val="24"/>
                          <w:szCs w:val="24"/>
                          <w:lang w:val="es-HN"/>
                        </w:rPr>
                        <w:t xml:space="preserve">Figura </w:t>
                      </w:r>
                      <w:r w:rsidRPr="00500487">
                        <w:rPr>
                          <w:b/>
                          <w:bCs/>
                          <w:i w:val="0"/>
                          <w:iCs w:val="0"/>
                          <w:color w:val="auto"/>
                          <w:sz w:val="24"/>
                          <w:szCs w:val="24"/>
                        </w:rPr>
                        <w:fldChar w:fldCharType="begin"/>
                      </w:r>
                      <w:r w:rsidRPr="00500487">
                        <w:rPr>
                          <w:b/>
                          <w:bCs/>
                          <w:i w:val="0"/>
                          <w:iCs w:val="0"/>
                          <w:color w:val="auto"/>
                          <w:sz w:val="24"/>
                          <w:szCs w:val="24"/>
                          <w:lang w:val="es-HN"/>
                        </w:rPr>
                        <w:instrText xml:space="preserve"> SEQ Figura \* ARABIC </w:instrText>
                      </w:r>
                      <w:r w:rsidRPr="00500487">
                        <w:rPr>
                          <w:b/>
                          <w:bCs/>
                          <w:i w:val="0"/>
                          <w:iCs w:val="0"/>
                          <w:color w:val="auto"/>
                          <w:sz w:val="24"/>
                          <w:szCs w:val="24"/>
                        </w:rPr>
                        <w:fldChar w:fldCharType="separate"/>
                      </w:r>
                      <w:r w:rsidR="006F3CBE">
                        <w:rPr>
                          <w:b/>
                          <w:bCs/>
                          <w:i w:val="0"/>
                          <w:iCs w:val="0"/>
                          <w:noProof/>
                          <w:color w:val="auto"/>
                          <w:sz w:val="24"/>
                          <w:szCs w:val="24"/>
                          <w:lang w:val="es-HN"/>
                        </w:rPr>
                        <w:t>31</w:t>
                      </w:r>
                      <w:r w:rsidRPr="00500487">
                        <w:rPr>
                          <w:b/>
                          <w:bCs/>
                          <w:i w:val="0"/>
                          <w:iCs w:val="0"/>
                          <w:color w:val="auto"/>
                          <w:sz w:val="24"/>
                          <w:szCs w:val="24"/>
                        </w:rPr>
                        <w:fldChar w:fldCharType="end"/>
                      </w:r>
                      <w:r w:rsidRPr="00500487">
                        <w:rPr>
                          <w:b/>
                          <w:bCs/>
                          <w:i w:val="0"/>
                          <w:iCs w:val="0"/>
                          <w:color w:val="auto"/>
                          <w:sz w:val="24"/>
                          <w:szCs w:val="24"/>
                          <w:lang w:val="es-HN"/>
                        </w:rPr>
                        <w:t xml:space="preserve"> – Programación</w:t>
                      </w:r>
                      <w:r w:rsidR="00DD3637">
                        <w:rPr>
                          <w:b/>
                          <w:bCs/>
                          <w:i w:val="0"/>
                          <w:iCs w:val="0"/>
                          <w:color w:val="auto"/>
                          <w:sz w:val="24"/>
                          <w:szCs w:val="24"/>
                          <w:lang w:val="es-HN"/>
                        </w:rPr>
                        <w:t xml:space="preserve"> que se realiza en la biblioteca según la población encuestada</w:t>
                      </w:r>
                      <w:bookmarkEnd w:id="227"/>
                    </w:p>
                  </w:txbxContent>
                </v:textbox>
                <w10:wrap type="topAndBottom" anchorx="margin"/>
              </v:shape>
            </w:pict>
          </mc:Fallback>
        </mc:AlternateContent>
      </w:r>
      <w:r w:rsidR="00500487" w:rsidRPr="00BF6337">
        <w:rPr>
          <w:noProof/>
        </w:rPr>
        <w:drawing>
          <wp:anchor distT="0" distB="0" distL="114300" distR="114300" simplePos="0" relativeHeight="251684864" behindDoc="0" locked="0" layoutInCell="1" allowOverlap="1" wp14:anchorId="085D8BE5" wp14:editId="3EAF3B35">
            <wp:simplePos x="0" y="0"/>
            <wp:positionH relativeFrom="margin">
              <wp:align>center</wp:align>
            </wp:positionH>
            <wp:positionV relativeFrom="paragraph">
              <wp:posOffset>581025</wp:posOffset>
            </wp:positionV>
            <wp:extent cx="3981450" cy="2088754"/>
            <wp:effectExtent l="0" t="0" r="0" b="0"/>
            <wp:wrapTopAndBottom/>
            <wp:docPr id="1245782272" name="Imagen 8"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782272" name="Imagen 8" descr="Imagen que contiene Icono&#10;&#10;Descripción generada automáticamente"/>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l="11539" t="9117" r="3846" b="11966"/>
                    <a:stretch/>
                  </pic:blipFill>
                  <pic:spPr bwMode="auto">
                    <a:xfrm>
                      <a:off x="0" y="0"/>
                      <a:ext cx="3981450" cy="2088754"/>
                    </a:xfrm>
                    <a:prstGeom prst="rect">
                      <a:avLst/>
                    </a:prstGeom>
                    <a:noFill/>
                    <a:ln>
                      <a:noFill/>
                    </a:ln>
                    <a:extLst>
                      <a:ext uri="{53640926-AAD7-44D8-BBD7-CCE9431645EC}">
                        <a14:shadowObscured xmlns:a14="http://schemas.microsoft.com/office/drawing/2010/main"/>
                      </a:ext>
                    </a:extLst>
                  </pic:spPr>
                </pic:pic>
              </a:graphicData>
            </a:graphic>
          </wp:anchor>
        </w:drawing>
      </w:r>
      <w:r w:rsidR="00CC290C" w:rsidRPr="00BF6337">
        <w:rPr>
          <w:b/>
          <w:bCs/>
        </w:rPr>
        <w:t>Pregunta 6. - ¿</w:t>
      </w:r>
      <w:r w:rsidR="008D0F3E" w:rsidRPr="00BF6337">
        <w:rPr>
          <w:b/>
          <w:bCs/>
        </w:rPr>
        <w:t>Qué</w:t>
      </w:r>
      <w:r w:rsidR="00DB6957" w:rsidRPr="00BF6337">
        <w:rPr>
          <w:b/>
          <w:bCs/>
        </w:rPr>
        <w:t xml:space="preserve"> programación de lectura realiza usted en su biblioteca? Seleccione todas las respuestas que apliquen</w:t>
      </w:r>
    </w:p>
    <w:p w14:paraId="1D500672" w14:textId="13215BAC" w:rsidR="00423126" w:rsidRPr="00BF6337" w:rsidRDefault="000F4DB0" w:rsidP="00DD3637">
      <w:pPr>
        <w:pStyle w:val="TextoPrincipal"/>
      </w:pPr>
      <w:r w:rsidRPr="00BF6337">
        <w:t>En esta pregunta, se busca identificar que actividades del programa de Barrilete Viajero</w:t>
      </w:r>
      <w:r w:rsidR="00931191" w:rsidRPr="00BF6337">
        <w:t xml:space="preserve"> en las bibliotecas</w:t>
      </w:r>
      <w:r w:rsidR="00F25091" w:rsidRPr="00BF6337">
        <w:t xml:space="preserve">. </w:t>
      </w:r>
      <w:r w:rsidR="00423126" w:rsidRPr="00BF6337">
        <w:t>El programa del Barrilete Viajero consta de tres actividades principales: estimulación temprana, hora de cuento y club de lectura. Estas actividades se realizan con el objetivo de fomentar la lectura por placer desde la primera infancia hasta los 21 años, aplicando estrategias y lecturas adaptadas para cada edad.</w:t>
      </w:r>
    </w:p>
    <w:p w14:paraId="45B36E77" w14:textId="0C1DE459" w:rsidR="00DD3637" w:rsidRPr="00BF6337" w:rsidRDefault="00F25091" w:rsidP="00DD3637">
      <w:pPr>
        <w:pStyle w:val="TextoPrincipal"/>
        <w:rPr>
          <w:color w:val="FF0000"/>
        </w:rPr>
      </w:pPr>
      <w:r w:rsidRPr="00BF6337">
        <w:t>La actividad que más se realizar es la hora de cuento</w:t>
      </w:r>
      <w:r w:rsidR="00322A52" w:rsidRPr="00BF6337">
        <w:t>, esta actividad es con niñez entre 6 y 12 años,</w:t>
      </w:r>
      <w:r w:rsidR="002A3CB4" w:rsidRPr="00BF6337">
        <w:t xml:space="preserve"> esto se debe a los convenios con escuelas y bibliotecas para ir a dar hora de cuento semanalmente a las instituciones, esto puede ser un método importante de atracción para esta población cuando sea adolescente,</w:t>
      </w:r>
      <w:r w:rsidR="00322A52" w:rsidRPr="00BF6337">
        <w:t xml:space="preserve"> sin embargo, la segunda opción más seleccionada es club de lectura, la cuál es la actividad que se trabaja con adolescencia. Esto sugier</w:t>
      </w:r>
      <w:r w:rsidR="001F0EB4" w:rsidRPr="00BF6337">
        <w:t xml:space="preserve">e </w:t>
      </w:r>
      <w:r w:rsidR="00A06CF4" w:rsidRPr="00BF6337">
        <w:t>que las actividades grupales entre adolescentes son valiosas</w:t>
      </w:r>
      <w:r w:rsidR="00423126" w:rsidRPr="00BF6337">
        <w:rPr>
          <w:color w:val="5B9BD5" w:themeColor="accent1"/>
        </w:rPr>
        <w:t xml:space="preserve">, </w:t>
      </w:r>
      <w:r w:rsidR="00A06CF4" w:rsidRPr="00BF6337">
        <w:t>proporcionan un espacio para discutir y compartir idea</w:t>
      </w:r>
      <w:r w:rsidR="00E61AEC" w:rsidRPr="00BF6337">
        <w:t xml:space="preserve">s, esto porque </w:t>
      </w:r>
      <w:r w:rsidR="00DD3637" w:rsidRPr="00BF6337">
        <w:t>los clubs</w:t>
      </w:r>
      <w:r w:rsidR="00E61AEC" w:rsidRPr="00BF6337">
        <w:t xml:space="preserve"> de lectura promueven no solo la lectura individual, sino que también fomentan la discusión y el intercambio de ideas entre las y los adolescentes. </w:t>
      </w:r>
    </w:p>
    <w:p w14:paraId="06F06FD9" w14:textId="77777777" w:rsidR="00F223A8" w:rsidRPr="00BF6337" w:rsidRDefault="00F223A8" w:rsidP="00DD3637">
      <w:pPr>
        <w:pStyle w:val="TextoPrincipal"/>
      </w:pPr>
    </w:p>
    <w:p w14:paraId="76FD6274" w14:textId="77777777" w:rsidR="00F223A8" w:rsidRPr="00BF6337" w:rsidRDefault="00F223A8" w:rsidP="00DD3637">
      <w:pPr>
        <w:pStyle w:val="TextoPrincipal"/>
      </w:pPr>
    </w:p>
    <w:p w14:paraId="137193ED" w14:textId="77777777" w:rsidR="00F223A8" w:rsidRPr="00BF6337" w:rsidRDefault="00F223A8" w:rsidP="00DD3637">
      <w:pPr>
        <w:pStyle w:val="TextoPrincipal"/>
      </w:pPr>
    </w:p>
    <w:p w14:paraId="70672958" w14:textId="77777777" w:rsidR="00F223A8" w:rsidRPr="00BF6337" w:rsidRDefault="00F223A8" w:rsidP="00DD3637">
      <w:pPr>
        <w:pStyle w:val="TextoPrincipal"/>
      </w:pPr>
    </w:p>
    <w:p w14:paraId="57A4CE9C" w14:textId="77777777" w:rsidR="00F223A8" w:rsidRPr="00BF6337" w:rsidRDefault="00F223A8" w:rsidP="00DD3637">
      <w:pPr>
        <w:pStyle w:val="TextoPrincipal"/>
      </w:pPr>
    </w:p>
    <w:p w14:paraId="75ADDA58" w14:textId="77777777" w:rsidR="00F223A8" w:rsidRPr="00BF6337" w:rsidRDefault="00F223A8" w:rsidP="0056242F">
      <w:pPr>
        <w:pStyle w:val="TextoPrincipal"/>
        <w:ind w:firstLine="0"/>
      </w:pPr>
    </w:p>
    <w:p w14:paraId="06A8E20A" w14:textId="31879A1E" w:rsidR="004D4E6A" w:rsidRPr="00BF6337" w:rsidRDefault="005517C6" w:rsidP="001F2B9E">
      <w:pPr>
        <w:pStyle w:val="TextoPrincipal"/>
        <w:rPr>
          <w:b/>
          <w:bCs/>
        </w:rPr>
      </w:pPr>
      <w:r w:rsidRPr="00BF6337">
        <w:rPr>
          <w:noProof/>
        </w:rPr>
        <w:lastRenderedPageBreak/>
        <mc:AlternateContent>
          <mc:Choice Requires="wps">
            <w:drawing>
              <wp:anchor distT="0" distB="0" distL="114300" distR="114300" simplePos="0" relativeHeight="251710464" behindDoc="1" locked="0" layoutInCell="1" allowOverlap="1" wp14:anchorId="3A75FD7E" wp14:editId="0F5999AC">
                <wp:simplePos x="0" y="0"/>
                <wp:positionH relativeFrom="margin">
                  <wp:posOffset>20320</wp:posOffset>
                </wp:positionH>
                <wp:positionV relativeFrom="paragraph">
                  <wp:posOffset>2544776</wp:posOffset>
                </wp:positionV>
                <wp:extent cx="3780155" cy="284480"/>
                <wp:effectExtent l="0" t="0" r="0" b="1270"/>
                <wp:wrapTopAndBottom/>
                <wp:docPr id="519606443" name="Cuadro de texto 519606443"/>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50759B60" w14:textId="77777777" w:rsidR="005517C6" w:rsidRPr="00A3165A" w:rsidRDefault="005517C6" w:rsidP="005517C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75FD7E" id="Cuadro de texto 519606443" o:spid="_x0000_s1084" type="#_x0000_t202" style="position:absolute;left:0;text-align:left;margin-left:1.6pt;margin-top:200.4pt;width:297.65pt;height:22.4pt;z-index:-251606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5m6IAIAAEMEAAAOAAAAZHJzL2Uyb0RvYy54bWysU8Fu2zAMvQ/YPwi6L06yZg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" stroked="f">
                <v:textbox inset="0,0,0,0">
                  <w:txbxContent>
                    <w:p w14:paraId="50759B60" w14:textId="77777777" w:rsidR="005517C6" w:rsidRPr="00A3165A" w:rsidRDefault="005517C6" w:rsidP="005517C6">
                      <w:pPr>
                        <w:rPr>
                          <w:sz w:val="20"/>
                          <w:szCs w:val="18"/>
                          <w:lang w:val="es-HN"/>
                        </w:rPr>
                      </w:pPr>
                      <w:r>
                        <w:rPr>
                          <w:sz w:val="20"/>
                          <w:szCs w:val="18"/>
                          <w:lang w:val="es-HN"/>
                        </w:rPr>
                        <w:t>Fuente: Propia, 2023</w:t>
                      </w:r>
                    </w:p>
                  </w:txbxContent>
                </v:textbox>
                <w10:wrap type="topAndBottom" anchorx="margin"/>
              </v:shape>
            </w:pict>
          </mc:Fallback>
        </mc:AlternateContent>
      </w:r>
      <w:r w:rsidR="00041E9E" w:rsidRPr="00BF6337">
        <w:rPr>
          <w:noProof/>
        </w:rPr>
        <mc:AlternateContent>
          <mc:Choice Requires="wps">
            <w:drawing>
              <wp:anchor distT="0" distB="0" distL="114300" distR="114300" simplePos="0" relativeHeight="251705344" behindDoc="0" locked="0" layoutInCell="1" allowOverlap="1" wp14:anchorId="7ED89C0F" wp14:editId="2002191C">
                <wp:simplePos x="0" y="0"/>
                <wp:positionH relativeFrom="margin">
                  <wp:align>right</wp:align>
                </wp:positionH>
                <wp:positionV relativeFrom="paragraph">
                  <wp:posOffset>2073910</wp:posOffset>
                </wp:positionV>
                <wp:extent cx="5932805" cy="635"/>
                <wp:effectExtent l="0" t="0" r="0" b="0"/>
                <wp:wrapTopAndBottom/>
                <wp:docPr id="341932319" name="Cuadro de texto 1"/>
                <wp:cNvGraphicFramePr/>
                <a:graphic xmlns:a="http://schemas.openxmlformats.org/drawingml/2006/main">
                  <a:graphicData uri="http://schemas.microsoft.com/office/word/2010/wordprocessingShape">
                    <wps:wsp>
                      <wps:cNvSpPr txBox="1"/>
                      <wps:spPr>
                        <a:xfrm>
                          <a:off x="0" y="0"/>
                          <a:ext cx="5932967" cy="635"/>
                        </a:xfrm>
                        <a:prstGeom prst="rect">
                          <a:avLst/>
                        </a:prstGeom>
                        <a:solidFill>
                          <a:prstClr val="white"/>
                        </a:solidFill>
                        <a:ln>
                          <a:noFill/>
                        </a:ln>
                      </wps:spPr>
                      <wps:txbx>
                        <w:txbxContent>
                          <w:p w14:paraId="64470C46" w14:textId="36141A19" w:rsidR="00041E9E" w:rsidRPr="005517C6" w:rsidRDefault="00041E9E" w:rsidP="005517C6">
                            <w:pPr>
                              <w:pStyle w:val="Descripcin"/>
                              <w:spacing w:line="360" w:lineRule="auto"/>
                              <w:rPr>
                                <w:rFonts w:cs="Times New Roman"/>
                                <w:b/>
                                <w:bCs/>
                                <w:i w:val="0"/>
                                <w:iCs w:val="0"/>
                                <w:noProof/>
                                <w:color w:val="auto"/>
                                <w:sz w:val="36"/>
                                <w:szCs w:val="36"/>
                                <w:lang w:val="es-HN"/>
                              </w:rPr>
                            </w:pPr>
                            <w:bookmarkStart w:id="228" w:name="_Toc156119722"/>
                            <w:r w:rsidRPr="005517C6">
                              <w:rPr>
                                <w:b/>
                                <w:bCs/>
                                <w:i w:val="0"/>
                                <w:iCs w:val="0"/>
                                <w:color w:val="auto"/>
                                <w:sz w:val="24"/>
                                <w:szCs w:val="24"/>
                                <w:lang w:val="es-HN"/>
                              </w:rPr>
                              <w:t xml:space="preserve">Figura </w:t>
                            </w:r>
                            <w:r w:rsidRPr="00041E9E">
                              <w:rPr>
                                <w:b/>
                                <w:bCs/>
                                <w:i w:val="0"/>
                                <w:iCs w:val="0"/>
                                <w:color w:val="auto"/>
                                <w:sz w:val="24"/>
                                <w:szCs w:val="24"/>
                              </w:rPr>
                              <w:fldChar w:fldCharType="begin"/>
                            </w:r>
                            <w:r w:rsidRPr="005517C6">
                              <w:rPr>
                                <w:b/>
                                <w:bCs/>
                                <w:i w:val="0"/>
                                <w:iCs w:val="0"/>
                                <w:color w:val="auto"/>
                                <w:sz w:val="24"/>
                                <w:szCs w:val="24"/>
                                <w:lang w:val="es-HN"/>
                              </w:rPr>
                              <w:instrText xml:space="preserve"> SEQ Figura \* ARABIC </w:instrText>
                            </w:r>
                            <w:r w:rsidRPr="00041E9E">
                              <w:rPr>
                                <w:b/>
                                <w:bCs/>
                                <w:i w:val="0"/>
                                <w:iCs w:val="0"/>
                                <w:color w:val="auto"/>
                                <w:sz w:val="24"/>
                                <w:szCs w:val="24"/>
                              </w:rPr>
                              <w:fldChar w:fldCharType="separate"/>
                            </w:r>
                            <w:r w:rsidR="006F3CBE">
                              <w:rPr>
                                <w:b/>
                                <w:bCs/>
                                <w:i w:val="0"/>
                                <w:iCs w:val="0"/>
                                <w:noProof/>
                                <w:color w:val="auto"/>
                                <w:sz w:val="24"/>
                                <w:szCs w:val="24"/>
                                <w:lang w:val="es-HN"/>
                              </w:rPr>
                              <w:t>32</w:t>
                            </w:r>
                            <w:r w:rsidRPr="00041E9E">
                              <w:rPr>
                                <w:b/>
                                <w:bCs/>
                                <w:i w:val="0"/>
                                <w:iCs w:val="0"/>
                                <w:color w:val="auto"/>
                                <w:sz w:val="24"/>
                                <w:szCs w:val="24"/>
                              </w:rPr>
                              <w:fldChar w:fldCharType="end"/>
                            </w:r>
                            <w:r w:rsidRPr="005517C6">
                              <w:rPr>
                                <w:b/>
                                <w:bCs/>
                                <w:i w:val="0"/>
                                <w:iCs w:val="0"/>
                                <w:color w:val="auto"/>
                                <w:sz w:val="24"/>
                                <w:szCs w:val="24"/>
                                <w:lang w:val="es-HN"/>
                              </w:rPr>
                              <w:t xml:space="preserve"> – </w:t>
                            </w:r>
                            <w:r w:rsidR="005517C6" w:rsidRPr="005517C6">
                              <w:rPr>
                                <w:b/>
                                <w:bCs/>
                                <w:i w:val="0"/>
                                <w:iCs w:val="0"/>
                                <w:color w:val="auto"/>
                                <w:sz w:val="24"/>
                                <w:szCs w:val="24"/>
                                <w:lang w:val="es-HN"/>
                              </w:rPr>
                              <w:t>Realización de actividades de l</w:t>
                            </w:r>
                            <w:r w:rsidR="005517C6">
                              <w:rPr>
                                <w:b/>
                                <w:bCs/>
                                <w:i w:val="0"/>
                                <w:iCs w:val="0"/>
                                <w:color w:val="auto"/>
                                <w:sz w:val="24"/>
                                <w:szCs w:val="24"/>
                                <w:lang w:val="es-HN"/>
                              </w:rPr>
                              <w:t>ectura con adolescentes en las bibliotecas según la población encuestada</w:t>
                            </w:r>
                            <w:bookmarkEnd w:id="2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D89C0F" id="_x0000_s1085" type="#_x0000_t202" style="position:absolute;left:0;text-align:left;margin-left:415.95pt;margin-top:163.3pt;width:467.15pt;height:.05pt;z-index:25170534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" stroked="f">
                <v:textbox style="mso-fit-shape-to-text:t" inset="0,0,0,0">
                  <w:txbxContent>
                    <w:p w14:paraId="64470C46" w14:textId="36141A19" w:rsidR="00041E9E" w:rsidRPr="005517C6" w:rsidRDefault="00041E9E" w:rsidP="005517C6">
                      <w:pPr>
                        <w:pStyle w:val="Descripcin"/>
                        <w:spacing w:line="360" w:lineRule="auto"/>
                        <w:rPr>
                          <w:rFonts w:cs="Times New Roman"/>
                          <w:b/>
                          <w:bCs/>
                          <w:i w:val="0"/>
                          <w:iCs w:val="0"/>
                          <w:noProof/>
                          <w:color w:val="auto"/>
                          <w:sz w:val="36"/>
                          <w:szCs w:val="36"/>
                          <w:lang w:val="es-HN"/>
                        </w:rPr>
                      </w:pPr>
                      <w:bookmarkStart w:id="229" w:name="_Toc156119722"/>
                      <w:r w:rsidRPr="005517C6">
                        <w:rPr>
                          <w:b/>
                          <w:bCs/>
                          <w:i w:val="0"/>
                          <w:iCs w:val="0"/>
                          <w:color w:val="auto"/>
                          <w:sz w:val="24"/>
                          <w:szCs w:val="24"/>
                          <w:lang w:val="es-HN"/>
                        </w:rPr>
                        <w:t xml:space="preserve">Figura </w:t>
                      </w:r>
                      <w:r w:rsidRPr="00041E9E">
                        <w:rPr>
                          <w:b/>
                          <w:bCs/>
                          <w:i w:val="0"/>
                          <w:iCs w:val="0"/>
                          <w:color w:val="auto"/>
                          <w:sz w:val="24"/>
                          <w:szCs w:val="24"/>
                        </w:rPr>
                        <w:fldChar w:fldCharType="begin"/>
                      </w:r>
                      <w:r w:rsidRPr="005517C6">
                        <w:rPr>
                          <w:b/>
                          <w:bCs/>
                          <w:i w:val="0"/>
                          <w:iCs w:val="0"/>
                          <w:color w:val="auto"/>
                          <w:sz w:val="24"/>
                          <w:szCs w:val="24"/>
                          <w:lang w:val="es-HN"/>
                        </w:rPr>
                        <w:instrText xml:space="preserve"> SEQ Figura \* ARABIC </w:instrText>
                      </w:r>
                      <w:r w:rsidRPr="00041E9E">
                        <w:rPr>
                          <w:b/>
                          <w:bCs/>
                          <w:i w:val="0"/>
                          <w:iCs w:val="0"/>
                          <w:color w:val="auto"/>
                          <w:sz w:val="24"/>
                          <w:szCs w:val="24"/>
                        </w:rPr>
                        <w:fldChar w:fldCharType="separate"/>
                      </w:r>
                      <w:r w:rsidR="006F3CBE">
                        <w:rPr>
                          <w:b/>
                          <w:bCs/>
                          <w:i w:val="0"/>
                          <w:iCs w:val="0"/>
                          <w:noProof/>
                          <w:color w:val="auto"/>
                          <w:sz w:val="24"/>
                          <w:szCs w:val="24"/>
                          <w:lang w:val="es-HN"/>
                        </w:rPr>
                        <w:t>32</w:t>
                      </w:r>
                      <w:r w:rsidRPr="00041E9E">
                        <w:rPr>
                          <w:b/>
                          <w:bCs/>
                          <w:i w:val="0"/>
                          <w:iCs w:val="0"/>
                          <w:color w:val="auto"/>
                          <w:sz w:val="24"/>
                          <w:szCs w:val="24"/>
                        </w:rPr>
                        <w:fldChar w:fldCharType="end"/>
                      </w:r>
                      <w:r w:rsidRPr="005517C6">
                        <w:rPr>
                          <w:b/>
                          <w:bCs/>
                          <w:i w:val="0"/>
                          <w:iCs w:val="0"/>
                          <w:color w:val="auto"/>
                          <w:sz w:val="24"/>
                          <w:szCs w:val="24"/>
                          <w:lang w:val="es-HN"/>
                        </w:rPr>
                        <w:t xml:space="preserve"> – </w:t>
                      </w:r>
                      <w:r w:rsidR="005517C6" w:rsidRPr="005517C6">
                        <w:rPr>
                          <w:b/>
                          <w:bCs/>
                          <w:i w:val="0"/>
                          <w:iCs w:val="0"/>
                          <w:color w:val="auto"/>
                          <w:sz w:val="24"/>
                          <w:szCs w:val="24"/>
                          <w:lang w:val="es-HN"/>
                        </w:rPr>
                        <w:t>Realización de actividades de l</w:t>
                      </w:r>
                      <w:r w:rsidR="005517C6">
                        <w:rPr>
                          <w:b/>
                          <w:bCs/>
                          <w:i w:val="0"/>
                          <w:iCs w:val="0"/>
                          <w:color w:val="auto"/>
                          <w:sz w:val="24"/>
                          <w:szCs w:val="24"/>
                          <w:lang w:val="es-HN"/>
                        </w:rPr>
                        <w:t>ectura con adolescentes en las bibliotecas según la población encuestada</w:t>
                      </w:r>
                      <w:bookmarkEnd w:id="229"/>
                    </w:p>
                  </w:txbxContent>
                </v:textbox>
                <w10:wrap type="topAndBottom" anchorx="margin"/>
              </v:shape>
            </w:pict>
          </mc:Fallback>
        </mc:AlternateContent>
      </w:r>
      <w:r w:rsidR="00041E9E" w:rsidRPr="00BF6337">
        <w:rPr>
          <w:noProof/>
        </w:rPr>
        <w:drawing>
          <wp:anchor distT="0" distB="0" distL="114300" distR="114300" simplePos="0" relativeHeight="251700224" behindDoc="0" locked="0" layoutInCell="1" allowOverlap="1" wp14:anchorId="1428E4A3" wp14:editId="59D119D1">
            <wp:simplePos x="0" y="0"/>
            <wp:positionH relativeFrom="margin">
              <wp:align>center</wp:align>
            </wp:positionH>
            <wp:positionV relativeFrom="paragraph">
              <wp:posOffset>478835</wp:posOffset>
            </wp:positionV>
            <wp:extent cx="2987749" cy="1543222"/>
            <wp:effectExtent l="0" t="0" r="3175" b="0"/>
            <wp:wrapTopAndBottom/>
            <wp:docPr id="816606319" name="Imagen 9" descr="Ico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606319" name="Imagen 9" descr="Icono&#10;&#10;Descripción generada automáticamente con confianza baja"/>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l="10344" t="8482" r="1318" b="10465"/>
                    <a:stretch/>
                  </pic:blipFill>
                  <pic:spPr bwMode="auto">
                    <a:xfrm>
                      <a:off x="0" y="0"/>
                      <a:ext cx="2987749" cy="1543222"/>
                    </a:xfrm>
                    <a:prstGeom prst="rect">
                      <a:avLst/>
                    </a:prstGeom>
                    <a:noFill/>
                    <a:ln>
                      <a:noFill/>
                    </a:ln>
                    <a:extLst>
                      <a:ext uri="{53640926-AAD7-44D8-BBD7-CCE9431645EC}">
                        <a14:shadowObscured xmlns:a14="http://schemas.microsoft.com/office/drawing/2010/main"/>
                      </a:ext>
                    </a:extLst>
                  </pic:spPr>
                </pic:pic>
              </a:graphicData>
            </a:graphic>
          </wp:anchor>
        </w:drawing>
      </w:r>
      <w:r w:rsidR="004D4E6A" w:rsidRPr="00BF6337">
        <w:rPr>
          <w:b/>
          <w:bCs/>
        </w:rPr>
        <w:t>Pregunt</w:t>
      </w:r>
      <w:r w:rsidR="00876C79" w:rsidRPr="00BF6337">
        <w:rPr>
          <w:b/>
          <w:bCs/>
        </w:rPr>
        <w:t>a 7. - ¿Realiza actividades de club de lectura con adolescentes entre 12 y 21 años?</w:t>
      </w:r>
    </w:p>
    <w:p w14:paraId="594727D7" w14:textId="3826E832" w:rsidR="00876C79" w:rsidRPr="00BF6337" w:rsidRDefault="00177560" w:rsidP="001F2B9E">
      <w:pPr>
        <w:pStyle w:val="TextoPrincipal"/>
      </w:pPr>
      <w:r w:rsidRPr="00BF6337">
        <w:t xml:space="preserve">El 90% de las bibliotecas y bibliotecarios indican que si realizan </w:t>
      </w:r>
      <w:r w:rsidR="00730F99" w:rsidRPr="00BF6337">
        <w:t>actividades de club de lectura con adolescentes, este indicador sugiere un alto grado de participación adolescente en las bibliotecas</w:t>
      </w:r>
      <w:r w:rsidR="000C7CD0" w:rsidRPr="00BF6337">
        <w:t xml:space="preserve"> y puede también significar que las bibliotecas fomentan la lectura entre adolescentes</w:t>
      </w:r>
      <w:r w:rsidR="00026721" w:rsidRPr="00BF6337">
        <w:t xml:space="preserve">. </w:t>
      </w:r>
      <w:r w:rsidR="006E44A4" w:rsidRPr="00BF6337">
        <w:t xml:space="preserve">La realización de actividades con estas edades es estratégica, porque permite adaptar las discusiones y selecciones de libros en cuanto a sus intereses y necesidades particulares. </w:t>
      </w:r>
    </w:p>
    <w:p w14:paraId="5E2FB9B7" w14:textId="1C00704D" w:rsidR="006E44A4" w:rsidRPr="00BF6337" w:rsidRDefault="006E44A4" w:rsidP="001F2B9E">
      <w:pPr>
        <w:pStyle w:val="TextoPrincipal"/>
      </w:pPr>
      <w:r w:rsidRPr="00BF6337">
        <w:t xml:space="preserve">Es importante mencionar, que dentro de estas bibliotecas, ya hay grupos de adolescentes formados por lo cuál es más fácil realizar actividades con ellas y ellos. </w:t>
      </w:r>
    </w:p>
    <w:p w14:paraId="6FA2712A" w14:textId="0E6D1BD9" w:rsidR="006E44A4" w:rsidRPr="00BF6337" w:rsidRDefault="00ED3AAE" w:rsidP="001F2B9E">
      <w:pPr>
        <w:pStyle w:val="TextoPrincipal"/>
      </w:pPr>
      <w:r w:rsidRPr="00BF6337">
        <w:t xml:space="preserve">Este indicador puede considerarse positivamente en la dedicación de las bibliotecas al fomento del hábito de la lectura por placer en adolescentes. </w:t>
      </w:r>
    </w:p>
    <w:p w14:paraId="00C06B84" w14:textId="77777777" w:rsidR="002A3CB4" w:rsidRPr="00BF6337" w:rsidRDefault="002A3CB4" w:rsidP="006D6F43">
      <w:pPr>
        <w:pStyle w:val="TextoPrincipal"/>
        <w:ind w:firstLine="0"/>
        <w:rPr>
          <w:color w:val="FF0000"/>
        </w:rPr>
      </w:pPr>
    </w:p>
    <w:p w14:paraId="264F0530" w14:textId="77777777" w:rsidR="0056242F" w:rsidRPr="00BF6337" w:rsidRDefault="0056242F" w:rsidP="006D6F43">
      <w:pPr>
        <w:pStyle w:val="TextoPrincipal"/>
        <w:ind w:firstLine="0"/>
        <w:rPr>
          <w:color w:val="FF0000"/>
        </w:rPr>
      </w:pPr>
    </w:p>
    <w:p w14:paraId="1AD5C3D5" w14:textId="77777777" w:rsidR="0056242F" w:rsidRPr="00BF6337" w:rsidRDefault="0056242F" w:rsidP="006D6F43">
      <w:pPr>
        <w:pStyle w:val="TextoPrincipal"/>
        <w:ind w:firstLine="0"/>
        <w:rPr>
          <w:color w:val="FF0000"/>
        </w:rPr>
      </w:pPr>
    </w:p>
    <w:p w14:paraId="7A6A7B4E" w14:textId="77777777" w:rsidR="0056242F" w:rsidRPr="00BF6337" w:rsidRDefault="0056242F" w:rsidP="006D6F43">
      <w:pPr>
        <w:pStyle w:val="TextoPrincipal"/>
        <w:ind w:firstLine="0"/>
        <w:rPr>
          <w:color w:val="FF0000"/>
        </w:rPr>
      </w:pPr>
    </w:p>
    <w:p w14:paraId="1A333F05" w14:textId="77777777" w:rsidR="0056242F" w:rsidRPr="00BF6337" w:rsidRDefault="0056242F" w:rsidP="006D6F43">
      <w:pPr>
        <w:pStyle w:val="TextoPrincipal"/>
        <w:ind w:firstLine="0"/>
        <w:rPr>
          <w:color w:val="FF0000"/>
        </w:rPr>
      </w:pPr>
    </w:p>
    <w:p w14:paraId="11A476C1" w14:textId="2C5411DB" w:rsidR="00026721" w:rsidRPr="00BF6337" w:rsidRDefault="0056242F" w:rsidP="001F2B9E">
      <w:pPr>
        <w:pStyle w:val="TextoPrincipal"/>
        <w:rPr>
          <w:b/>
          <w:bCs/>
        </w:rPr>
      </w:pPr>
      <w:r w:rsidRPr="00BF6337">
        <w:rPr>
          <w:noProof/>
        </w:rPr>
        <w:lastRenderedPageBreak/>
        <mc:AlternateContent>
          <mc:Choice Requires="wps">
            <w:drawing>
              <wp:anchor distT="0" distB="0" distL="114300" distR="114300" simplePos="0" relativeHeight="251720704" behindDoc="0" locked="0" layoutInCell="1" allowOverlap="1" wp14:anchorId="638B3F09" wp14:editId="15C42826">
                <wp:simplePos x="0" y="0"/>
                <wp:positionH relativeFrom="margin">
                  <wp:align>right</wp:align>
                </wp:positionH>
                <wp:positionV relativeFrom="paragraph">
                  <wp:posOffset>2546985</wp:posOffset>
                </wp:positionV>
                <wp:extent cx="5943600" cy="514350"/>
                <wp:effectExtent l="0" t="0" r="0" b="0"/>
                <wp:wrapTopAndBottom/>
                <wp:docPr id="452535617" name="Cuadro de texto 1"/>
                <wp:cNvGraphicFramePr/>
                <a:graphic xmlns:a="http://schemas.openxmlformats.org/drawingml/2006/main">
                  <a:graphicData uri="http://schemas.microsoft.com/office/word/2010/wordprocessingShape">
                    <wps:wsp>
                      <wps:cNvSpPr txBox="1"/>
                      <wps:spPr>
                        <a:xfrm>
                          <a:off x="0" y="0"/>
                          <a:ext cx="5943600" cy="514350"/>
                        </a:xfrm>
                        <a:prstGeom prst="rect">
                          <a:avLst/>
                        </a:prstGeom>
                        <a:solidFill>
                          <a:prstClr val="white"/>
                        </a:solidFill>
                        <a:ln>
                          <a:noFill/>
                        </a:ln>
                      </wps:spPr>
                      <wps:txbx>
                        <w:txbxContent>
                          <w:p w14:paraId="4FC44D77" w14:textId="70E8923A" w:rsidR="00CC2218" w:rsidRPr="00113863" w:rsidRDefault="00CC2218" w:rsidP="00113863">
                            <w:pPr>
                              <w:pStyle w:val="Descripcin"/>
                              <w:spacing w:line="360" w:lineRule="auto"/>
                              <w:rPr>
                                <w:rFonts w:cs="Times New Roman"/>
                                <w:b/>
                                <w:bCs/>
                                <w:i w:val="0"/>
                                <w:iCs w:val="0"/>
                                <w:noProof/>
                                <w:color w:val="auto"/>
                                <w:sz w:val="36"/>
                                <w:szCs w:val="36"/>
                                <w:lang w:val="es-HN"/>
                              </w:rPr>
                            </w:pPr>
                            <w:bookmarkStart w:id="230" w:name="_Toc156119723"/>
                            <w:r w:rsidRPr="00113863">
                              <w:rPr>
                                <w:b/>
                                <w:bCs/>
                                <w:i w:val="0"/>
                                <w:iCs w:val="0"/>
                                <w:color w:val="auto"/>
                                <w:sz w:val="24"/>
                                <w:szCs w:val="24"/>
                                <w:lang w:val="es-HN"/>
                              </w:rPr>
                              <w:t xml:space="preserve">Figura </w:t>
                            </w:r>
                            <w:r w:rsidRPr="00CC2218">
                              <w:rPr>
                                <w:b/>
                                <w:bCs/>
                                <w:i w:val="0"/>
                                <w:iCs w:val="0"/>
                                <w:color w:val="auto"/>
                                <w:sz w:val="24"/>
                                <w:szCs w:val="24"/>
                              </w:rPr>
                              <w:fldChar w:fldCharType="begin"/>
                            </w:r>
                            <w:r w:rsidRPr="00113863">
                              <w:rPr>
                                <w:b/>
                                <w:bCs/>
                                <w:i w:val="0"/>
                                <w:iCs w:val="0"/>
                                <w:color w:val="auto"/>
                                <w:sz w:val="24"/>
                                <w:szCs w:val="24"/>
                                <w:lang w:val="es-HN"/>
                              </w:rPr>
                              <w:instrText xml:space="preserve"> SEQ Figura \* ARABIC </w:instrText>
                            </w:r>
                            <w:r w:rsidRPr="00CC2218">
                              <w:rPr>
                                <w:b/>
                                <w:bCs/>
                                <w:i w:val="0"/>
                                <w:iCs w:val="0"/>
                                <w:color w:val="auto"/>
                                <w:sz w:val="24"/>
                                <w:szCs w:val="24"/>
                              </w:rPr>
                              <w:fldChar w:fldCharType="separate"/>
                            </w:r>
                            <w:r w:rsidR="006F3CBE">
                              <w:rPr>
                                <w:b/>
                                <w:bCs/>
                                <w:i w:val="0"/>
                                <w:iCs w:val="0"/>
                                <w:noProof/>
                                <w:color w:val="auto"/>
                                <w:sz w:val="24"/>
                                <w:szCs w:val="24"/>
                                <w:lang w:val="es-HN"/>
                              </w:rPr>
                              <w:t>33</w:t>
                            </w:r>
                            <w:r w:rsidRPr="00CC2218">
                              <w:rPr>
                                <w:b/>
                                <w:bCs/>
                                <w:i w:val="0"/>
                                <w:iCs w:val="0"/>
                                <w:color w:val="auto"/>
                                <w:sz w:val="24"/>
                                <w:szCs w:val="24"/>
                              </w:rPr>
                              <w:fldChar w:fldCharType="end"/>
                            </w:r>
                            <w:r w:rsidRPr="00113863">
                              <w:rPr>
                                <w:b/>
                                <w:bCs/>
                                <w:i w:val="0"/>
                                <w:iCs w:val="0"/>
                                <w:color w:val="auto"/>
                                <w:sz w:val="24"/>
                                <w:szCs w:val="24"/>
                                <w:lang w:val="es-HN"/>
                              </w:rPr>
                              <w:t xml:space="preserve"> </w:t>
                            </w:r>
                            <w:r w:rsidR="00113863" w:rsidRPr="00113863">
                              <w:rPr>
                                <w:b/>
                                <w:bCs/>
                                <w:i w:val="0"/>
                                <w:iCs w:val="0"/>
                                <w:color w:val="auto"/>
                                <w:sz w:val="24"/>
                                <w:szCs w:val="24"/>
                                <w:lang w:val="es-HN"/>
                              </w:rPr>
                              <w:t>–</w:t>
                            </w:r>
                            <w:r w:rsidRPr="00113863">
                              <w:rPr>
                                <w:b/>
                                <w:bCs/>
                                <w:i w:val="0"/>
                                <w:iCs w:val="0"/>
                                <w:color w:val="auto"/>
                                <w:sz w:val="24"/>
                                <w:szCs w:val="24"/>
                                <w:lang w:val="es-HN"/>
                              </w:rPr>
                              <w:t xml:space="preserve"> </w:t>
                            </w:r>
                            <w:r w:rsidR="00113863" w:rsidRPr="00113863">
                              <w:rPr>
                                <w:b/>
                                <w:bCs/>
                                <w:i w:val="0"/>
                                <w:iCs w:val="0"/>
                                <w:color w:val="auto"/>
                                <w:sz w:val="24"/>
                                <w:szCs w:val="24"/>
                                <w:lang w:val="es-HN"/>
                              </w:rPr>
                              <w:t>Realización de exposiciones temáticas e</w:t>
                            </w:r>
                            <w:r w:rsidR="00113863">
                              <w:rPr>
                                <w:b/>
                                <w:bCs/>
                                <w:i w:val="0"/>
                                <w:iCs w:val="0"/>
                                <w:color w:val="auto"/>
                                <w:sz w:val="24"/>
                                <w:szCs w:val="24"/>
                                <w:lang w:val="es-HN"/>
                              </w:rPr>
                              <w:t>n bibliotecas según la población encuestada</w:t>
                            </w:r>
                            <w:bookmarkEnd w:id="2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8B3F09" id="_x0000_s1086" type="#_x0000_t202" style="position:absolute;left:0;text-align:left;margin-left:416.8pt;margin-top:200.55pt;width:468pt;height:40.5pt;z-index:2517207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" stroked="f">
                <v:textbox inset="0,0,0,0">
                  <w:txbxContent>
                    <w:p w14:paraId="4FC44D77" w14:textId="70E8923A" w:rsidR="00CC2218" w:rsidRPr="00113863" w:rsidRDefault="00CC2218" w:rsidP="00113863">
                      <w:pPr>
                        <w:pStyle w:val="Descripcin"/>
                        <w:spacing w:line="360" w:lineRule="auto"/>
                        <w:rPr>
                          <w:rFonts w:cs="Times New Roman"/>
                          <w:b/>
                          <w:bCs/>
                          <w:i w:val="0"/>
                          <w:iCs w:val="0"/>
                          <w:noProof/>
                          <w:color w:val="auto"/>
                          <w:sz w:val="36"/>
                          <w:szCs w:val="36"/>
                          <w:lang w:val="es-HN"/>
                        </w:rPr>
                      </w:pPr>
                      <w:bookmarkStart w:id="231" w:name="_Toc156119723"/>
                      <w:r w:rsidRPr="00113863">
                        <w:rPr>
                          <w:b/>
                          <w:bCs/>
                          <w:i w:val="0"/>
                          <w:iCs w:val="0"/>
                          <w:color w:val="auto"/>
                          <w:sz w:val="24"/>
                          <w:szCs w:val="24"/>
                          <w:lang w:val="es-HN"/>
                        </w:rPr>
                        <w:t xml:space="preserve">Figura </w:t>
                      </w:r>
                      <w:r w:rsidRPr="00CC2218">
                        <w:rPr>
                          <w:b/>
                          <w:bCs/>
                          <w:i w:val="0"/>
                          <w:iCs w:val="0"/>
                          <w:color w:val="auto"/>
                          <w:sz w:val="24"/>
                          <w:szCs w:val="24"/>
                        </w:rPr>
                        <w:fldChar w:fldCharType="begin"/>
                      </w:r>
                      <w:r w:rsidRPr="00113863">
                        <w:rPr>
                          <w:b/>
                          <w:bCs/>
                          <w:i w:val="0"/>
                          <w:iCs w:val="0"/>
                          <w:color w:val="auto"/>
                          <w:sz w:val="24"/>
                          <w:szCs w:val="24"/>
                          <w:lang w:val="es-HN"/>
                        </w:rPr>
                        <w:instrText xml:space="preserve"> SEQ Figura \* ARABIC </w:instrText>
                      </w:r>
                      <w:r w:rsidRPr="00CC2218">
                        <w:rPr>
                          <w:b/>
                          <w:bCs/>
                          <w:i w:val="0"/>
                          <w:iCs w:val="0"/>
                          <w:color w:val="auto"/>
                          <w:sz w:val="24"/>
                          <w:szCs w:val="24"/>
                        </w:rPr>
                        <w:fldChar w:fldCharType="separate"/>
                      </w:r>
                      <w:r w:rsidR="006F3CBE">
                        <w:rPr>
                          <w:b/>
                          <w:bCs/>
                          <w:i w:val="0"/>
                          <w:iCs w:val="0"/>
                          <w:noProof/>
                          <w:color w:val="auto"/>
                          <w:sz w:val="24"/>
                          <w:szCs w:val="24"/>
                          <w:lang w:val="es-HN"/>
                        </w:rPr>
                        <w:t>33</w:t>
                      </w:r>
                      <w:r w:rsidRPr="00CC2218">
                        <w:rPr>
                          <w:b/>
                          <w:bCs/>
                          <w:i w:val="0"/>
                          <w:iCs w:val="0"/>
                          <w:color w:val="auto"/>
                          <w:sz w:val="24"/>
                          <w:szCs w:val="24"/>
                        </w:rPr>
                        <w:fldChar w:fldCharType="end"/>
                      </w:r>
                      <w:r w:rsidRPr="00113863">
                        <w:rPr>
                          <w:b/>
                          <w:bCs/>
                          <w:i w:val="0"/>
                          <w:iCs w:val="0"/>
                          <w:color w:val="auto"/>
                          <w:sz w:val="24"/>
                          <w:szCs w:val="24"/>
                          <w:lang w:val="es-HN"/>
                        </w:rPr>
                        <w:t xml:space="preserve"> </w:t>
                      </w:r>
                      <w:r w:rsidR="00113863" w:rsidRPr="00113863">
                        <w:rPr>
                          <w:b/>
                          <w:bCs/>
                          <w:i w:val="0"/>
                          <w:iCs w:val="0"/>
                          <w:color w:val="auto"/>
                          <w:sz w:val="24"/>
                          <w:szCs w:val="24"/>
                          <w:lang w:val="es-HN"/>
                        </w:rPr>
                        <w:t>–</w:t>
                      </w:r>
                      <w:r w:rsidRPr="00113863">
                        <w:rPr>
                          <w:b/>
                          <w:bCs/>
                          <w:i w:val="0"/>
                          <w:iCs w:val="0"/>
                          <w:color w:val="auto"/>
                          <w:sz w:val="24"/>
                          <w:szCs w:val="24"/>
                          <w:lang w:val="es-HN"/>
                        </w:rPr>
                        <w:t xml:space="preserve"> </w:t>
                      </w:r>
                      <w:r w:rsidR="00113863" w:rsidRPr="00113863">
                        <w:rPr>
                          <w:b/>
                          <w:bCs/>
                          <w:i w:val="0"/>
                          <w:iCs w:val="0"/>
                          <w:color w:val="auto"/>
                          <w:sz w:val="24"/>
                          <w:szCs w:val="24"/>
                          <w:lang w:val="es-HN"/>
                        </w:rPr>
                        <w:t>Realización de exposiciones temáticas e</w:t>
                      </w:r>
                      <w:r w:rsidR="00113863">
                        <w:rPr>
                          <w:b/>
                          <w:bCs/>
                          <w:i w:val="0"/>
                          <w:iCs w:val="0"/>
                          <w:color w:val="auto"/>
                          <w:sz w:val="24"/>
                          <w:szCs w:val="24"/>
                          <w:lang w:val="es-HN"/>
                        </w:rPr>
                        <w:t>n bibliotecas según la población encuestada</w:t>
                      </w:r>
                      <w:bookmarkEnd w:id="231"/>
                    </w:p>
                  </w:txbxContent>
                </v:textbox>
                <w10:wrap type="topAndBottom" anchorx="margin"/>
              </v:shape>
            </w:pict>
          </mc:Fallback>
        </mc:AlternateContent>
      </w:r>
      <w:r w:rsidRPr="00BF6337">
        <w:rPr>
          <w:noProof/>
        </w:rPr>
        <mc:AlternateContent>
          <mc:Choice Requires="wps">
            <w:drawing>
              <wp:anchor distT="0" distB="0" distL="114300" distR="114300" simplePos="0" relativeHeight="251725824" behindDoc="1" locked="0" layoutInCell="1" allowOverlap="1" wp14:anchorId="1982529C" wp14:editId="7298DD3B">
                <wp:simplePos x="0" y="0"/>
                <wp:positionH relativeFrom="margin">
                  <wp:align>left</wp:align>
                </wp:positionH>
                <wp:positionV relativeFrom="paragraph">
                  <wp:posOffset>2310130</wp:posOffset>
                </wp:positionV>
                <wp:extent cx="3780155" cy="219075"/>
                <wp:effectExtent l="0" t="0" r="0" b="9525"/>
                <wp:wrapTopAndBottom/>
                <wp:docPr id="1591630134" name="Cuadro de texto 1591630134"/>
                <wp:cNvGraphicFramePr/>
                <a:graphic xmlns:a="http://schemas.openxmlformats.org/drawingml/2006/main">
                  <a:graphicData uri="http://schemas.microsoft.com/office/word/2010/wordprocessingShape">
                    <wps:wsp>
                      <wps:cNvSpPr txBox="1"/>
                      <wps:spPr>
                        <a:xfrm>
                          <a:off x="0" y="0"/>
                          <a:ext cx="3780155" cy="219075"/>
                        </a:xfrm>
                        <a:prstGeom prst="rect">
                          <a:avLst/>
                        </a:prstGeom>
                        <a:solidFill>
                          <a:prstClr val="white"/>
                        </a:solidFill>
                        <a:ln>
                          <a:noFill/>
                        </a:ln>
                      </wps:spPr>
                      <wps:txbx>
                        <w:txbxContent>
                          <w:p w14:paraId="0428F10B" w14:textId="77777777" w:rsidR="00113863" w:rsidRPr="00A3165A" w:rsidRDefault="00113863" w:rsidP="00113863">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2529C" id="Cuadro de texto 1591630134" o:spid="_x0000_s1087" type="#_x0000_t202" style="position:absolute;left:0;text-align:left;margin-left:0;margin-top:181.9pt;width:297.65pt;height:17.25pt;z-index:-2515906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" stroked="f">
                <v:textbox inset="0,0,0,0">
                  <w:txbxContent>
                    <w:p w14:paraId="0428F10B" w14:textId="77777777" w:rsidR="00113863" w:rsidRPr="00A3165A" w:rsidRDefault="00113863" w:rsidP="00113863">
                      <w:pPr>
                        <w:rPr>
                          <w:sz w:val="20"/>
                          <w:szCs w:val="18"/>
                          <w:lang w:val="es-HN"/>
                        </w:rPr>
                      </w:pPr>
                      <w:r>
                        <w:rPr>
                          <w:sz w:val="20"/>
                          <w:szCs w:val="18"/>
                          <w:lang w:val="es-HN"/>
                        </w:rPr>
                        <w:t>Fuente: Propia, 2023</w:t>
                      </w:r>
                    </w:p>
                  </w:txbxContent>
                </v:textbox>
                <w10:wrap type="topAndBottom" anchorx="margin"/>
              </v:shape>
            </w:pict>
          </mc:Fallback>
        </mc:AlternateContent>
      </w:r>
      <w:r w:rsidR="00CC2218" w:rsidRPr="00BF6337">
        <w:rPr>
          <w:noProof/>
        </w:rPr>
        <w:drawing>
          <wp:anchor distT="0" distB="0" distL="114300" distR="114300" simplePos="0" relativeHeight="251715584" behindDoc="0" locked="0" layoutInCell="1" allowOverlap="1" wp14:anchorId="516588EF" wp14:editId="5BC5648C">
            <wp:simplePos x="0" y="0"/>
            <wp:positionH relativeFrom="margin">
              <wp:align>center</wp:align>
            </wp:positionH>
            <wp:positionV relativeFrom="paragraph">
              <wp:posOffset>294655</wp:posOffset>
            </wp:positionV>
            <wp:extent cx="3880884" cy="2016460"/>
            <wp:effectExtent l="0" t="0" r="0" b="0"/>
            <wp:wrapTopAndBottom/>
            <wp:docPr id="1217744679" name="Imagen 10" descr="Imagen que contiene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744679" name="Imagen 10" descr="Imagen que contiene Rectángulo&#10;&#10;Descripción generada automáticamente"/>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l="11270" t="8582" r="1951" b="11306"/>
                    <a:stretch/>
                  </pic:blipFill>
                  <pic:spPr bwMode="auto">
                    <a:xfrm>
                      <a:off x="0" y="0"/>
                      <a:ext cx="3880884" cy="2016460"/>
                    </a:xfrm>
                    <a:prstGeom prst="rect">
                      <a:avLst/>
                    </a:prstGeom>
                    <a:noFill/>
                    <a:ln>
                      <a:noFill/>
                    </a:ln>
                    <a:extLst>
                      <a:ext uri="{53640926-AAD7-44D8-BBD7-CCE9431645EC}">
                        <a14:shadowObscured xmlns:a14="http://schemas.microsoft.com/office/drawing/2010/main"/>
                      </a:ext>
                    </a:extLst>
                  </pic:spPr>
                </pic:pic>
              </a:graphicData>
            </a:graphic>
          </wp:anchor>
        </w:drawing>
      </w:r>
      <w:r w:rsidR="00026721" w:rsidRPr="00BF6337">
        <w:rPr>
          <w:b/>
          <w:bCs/>
        </w:rPr>
        <w:t xml:space="preserve">Pregunta 8. </w:t>
      </w:r>
      <w:r w:rsidR="0017497E" w:rsidRPr="00BF6337">
        <w:rPr>
          <w:b/>
          <w:bCs/>
        </w:rPr>
        <w:t>- ¿</w:t>
      </w:r>
      <w:r w:rsidR="00ED2B7C" w:rsidRPr="00BF6337">
        <w:rPr>
          <w:b/>
          <w:bCs/>
        </w:rPr>
        <w:t xml:space="preserve">Realiza exposiciones temáticas </w:t>
      </w:r>
      <w:r w:rsidR="00497DCC" w:rsidRPr="00BF6337">
        <w:rPr>
          <w:b/>
          <w:bCs/>
        </w:rPr>
        <w:t xml:space="preserve">de forma mensual en su biblioteca? </w:t>
      </w:r>
    </w:p>
    <w:p w14:paraId="130471B9" w14:textId="49A1CE2B" w:rsidR="00ED3AAE" w:rsidRPr="00BF6337" w:rsidRDefault="00ED3AAE" w:rsidP="00702BEF">
      <w:pPr>
        <w:pStyle w:val="TextoPrincipal"/>
      </w:pPr>
      <w:r w:rsidRPr="00BF6337">
        <w:t xml:space="preserve">La exposición temática es un espacio destinado dentro de todas las bibliotecas comunitarias de la red Riecken donde se exponen libros sobre un tema en específico de forma mensual, estos libros, son escogidos específicamente por las y los bibliotecarios, se realizan con temas divertidos y llamativos para la población, por ejemplo, una exposición temática de libros de fantasía se puede llamar “conociendo mundos mágicos”, otra exposición temática sobre libros diversos puede llamarse “devórate un libro” esta estrategia es importante para visualizar libros poco </w:t>
      </w:r>
      <w:r w:rsidR="000F459C" w:rsidRPr="00BF6337">
        <w:t>usados dentro de las bibliotecas y para llamar la atención de diversas personas según sus intereses.</w:t>
      </w:r>
    </w:p>
    <w:p w14:paraId="017E5EFD" w14:textId="0BF24668" w:rsidR="00666F38" w:rsidRPr="00BF6337" w:rsidRDefault="000F459C" w:rsidP="00702BEF">
      <w:pPr>
        <w:pStyle w:val="TextoPrincipal"/>
        <w:rPr>
          <w:color w:val="FF0000"/>
        </w:rPr>
      </w:pPr>
      <w:r w:rsidRPr="00BF6337">
        <w:t>E</w:t>
      </w:r>
      <w:r w:rsidR="00D920C7" w:rsidRPr="00BF6337">
        <w:t xml:space="preserve">l 90% de las bibliotecarias y bibliotecarios </w:t>
      </w:r>
      <w:r w:rsidR="00BF1CDC" w:rsidRPr="00BF6337">
        <w:t>indicó que si real</w:t>
      </w:r>
      <w:r w:rsidR="00914673" w:rsidRPr="00BF6337">
        <w:t xml:space="preserve">izan exposiciones temáticas de forma mensual en sus bibliotecas, esta práctica demuestra un enfoque activo de adecuación de un espacio creativo y dinámico, a la vez, las exposiciones temáticas ofrecen oportunidades para destacar géneros literarios, temas relevantes o libros modernos, </w:t>
      </w:r>
      <w:r w:rsidR="00B51F32" w:rsidRPr="00BF6337">
        <w:t xml:space="preserve">al cambiarlo de forma mensual se mantienen espacios actualizados y relacionados a los intereses cambiantes de la comunidad y las distintas poblaciones. </w:t>
      </w:r>
    </w:p>
    <w:p w14:paraId="17AA12D1" w14:textId="77777777" w:rsidR="00666F38" w:rsidRPr="00BF6337" w:rsidRDefault="00666F38" w:rsidP="001F2B9E">
      <w:pPr>
        <w:pStyle w:val="TextoPrincipal"/>
      </w:pPr>
    </w:p>
    <w:p w14:paraId="037BD7FA" w14:textId="161B69E0" w:rsidR="004E09E4" w:rsidRPr="00BF6337" w:rsidRDefault="0056242F" w:rsidP="001F2B9E">
      <w:pPr>
        <w:pStyle w:val="TextoPrincipal"/>
        <w:rPr>
          <w:b/>
          <w:bCs/>
        </w:rPr>
      </w:pPr>
      <w:r w:rsidRPr="00BF6337">
        <w:rPr>
          <w:noProof/>
        </w:rPr>
        <w:lastRenderedPageBreak/>
        <mc:AlternateContent>
          <mc:Choice Requires="wps">
            <w:drawing>
              <wp:anchor distT="0" distB="0" distL="114300" distR="114300" simplePos="0" relativeHeight="251736064" behindDoc="0" locked="0" layoutInCell="1" allowOverlap="1" wp14:anchorId="0292FEB0" wp14:editId="34B96582">
                <wp:simplePos x="0" y="0"/>
                <wp:positionH relativeFrom="margin">
                  <wp:align>right</wp:align>
                </wp:positionH>
                <wp:positionV relativeFrom="paragraph">
                  <wp:posOffset>2578735</wp:posOffset>
                </wp:positionV>
                <wp:extent cx="5943600" cy="635"/>
                <wp:effectExtent l="0" t="0" r="0" b="0"/>
                <wp:wrapTopAndBottom/>
                <wp:docPr id="257584222"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47889B56" w14:textId="7C75179E" w:rsidR="00666F38" w:rsidRPr="006E1CF4" w:rsidRDefault="00666F38" w:rsidP="006E1CF4">
                            <w:pPr>
                              <w:pStyle w:val="Descripcin"/>
                              <w:spacing w:line="360" w:lineRule="auto"/>
                              <w:rPr>
                                <w:rFonts w:cs="Times New Roman"/>
                                <w:b/>
                                <w:bCs/>
                                <w:i w:val="0"/>
                                <w:iCs w:val="0"/>
                                <w:noProof/>
                                <w:color w:val="auto"/>
                                <w:sz w:val="36"/>
                                <w:szCs w:val="36"/>
                                <w:lang w:val="es-HN"/>
                              </w:rPr>
                            </w:pPr>
                            <w:bookmarkStart w:id="232" w:name="_Toc156119724"/>
                            <w:r w:rsidRPr="006E1CF4">
                              <w:rPr>
                                <w:b/>
                                <w:bCs/>
                                <w:i w:val="0"/>
                                <w:iCs w:val="0"/>
                                <w:color w:val="auto"/>
                                <w:sz w:val="24"/>
                                <w:szCs w:val="24"/>
                                <w:lang w:val="es-HN"/>
                              </w:rPr>
                              <w:t xml:space="preserve">Figura </w:t>
                            </w:r>
                            <w:r w:rsidRPr="00666F38">
                              <w:rPr>
                                <w:b/>
                                <w:bCs/>
                                <w:i w:val="0"/>
                                <w:iCs w:val="0"/>
                                <w:color w:val="auto"/>
                                <w:sz w:val="24"/>
                                <w:szCs w:val="24"/>
                              </w:rPr>
                              <w:fldChar w:fldCharType="begin"/>
                            </w:r>
                            <w:r w:rsidRPr="006E1CF4">
                              <w:rPr>
                                <w:b/>
                                <w:bCs/>
                                <w:i w:val="0"/>
                                <w:iCs w:val="0"/>
                                <w:color w:val="auto"/>
                                <w:sz w:val="24"/>
                                <w:szCs w:val="24"/>
                                <w:lang w:val="es-HN"/>
                              </w:rPr>
                              <w:instrText xml:space="preserve"> SEQ Figura \* ARABIC </w:instrText>
                            </w:r>
                            <w:r w:rsidRPr="00666F38">
                              <w:rPr>
                                <w:b/>
                                <w:bCs/>
                                <w:i w:val="0"/>
                                <w:iCs w:val="0"/>
                                <w:color w:val="auto"/>
                                <w:sz w:val="24"/>
                                <w:szCs w:val="24"/>
                              </w:rPr>
                              <w:fldChar w:fldCharType="separate"/>
                            </w:r>
                            <w:r w:rsidR="006F3CBE">
                              <w:rPr>
                                <w:b/>
                                <w:bCs/>
                                <w:i w:val="0"/>
                                <w:iCs w:val="0"/>
                                <w:noProof/>
                                <w:color w:val="auto"/>
                                <w:sz w:val="24"/>
                                <w:szCs w:val="24"/>
                                <w:lang w:val="es-HN"/>
                              </w:rPr>
                              <w:t>34</w:t>
                            </w:r>
                            <w:r w:rsidRPr="00666F38">
                              <w:rPr>
                                <w:b/>
                                <w:bCs/>
                                <w:i w:val="0"/>
                                <w:iCs w:val="0"/>
                                <w:color w:val="auto"/>
                                <w:sz w:val="24"/>
                                <w:szCs w:val="24"/>
                              </w:rPr>
                              <w:fldChar w:fldCharType="end"/>
                            </w:r>
                            <w:r w:rsidRPr="006E1CF4">
                              <w:rPr>
                                <w:b/>
                                <w:bCs/>
                                <w:i w:val="0"/>
                                <w:iCs w:val="0"/>
                                <w:color w:val="auto"/>
                                <w:sz w:val="24"/>
                                <w:szCs w:val="24"/>
                                <w:lang w:val="es-HN"/>
                              </w:rPr>
                              <w:t xml:space="preserve"> </w:t>
                            </w:r>
                            <w:r w:rsidR="006E1CF4" w:rsidRPr="006E1CF4">
                              <w:rPr>
                                <w:b/>
                                <w:bCs/>
                                <w:i w:val="0"/>
                                <w:iCs w:val="0"/>
                                <w:color w:val="auto"/>
                                <w:sz w:val="24"/>
                                <w:szCs w:val="24"/>
                                <w:lang w:val="es-HN"/>
                              </w:rPr>
                              <w:t>–</w:t>
                            </w:r>
                            <w:r w:rsidRPr="006E1CF4">
                              <w:rPr>
                                <w:b/>
                                <w:bCs/>
                                <w:i w:val="0"/>
                                <w:iCs w:val="0"/>
                                <w:color w:val="auto"/>
                                <w:sz w:val="24"/>
                                <w:szCs w:val="24"/>
                                <w:lang w:val="es-HN"/>
                              </w:rPr>
                              <w:t xml:space="preserve"> </w:t>
                            </w:r>
                            <w:r w:rsidR="006E1CF4" w:rsidRPr="006E1CF4">
                              <w:rPr>
                                <w:b/>
                                <w:bCs/>
                                <w:i w:val="0"/>
                                <w:iCs w:val="0"/>
                                <w:color w:val="auto"/>
                                <w:sz w:val="24"/>
                                <w:szCs w:val="24"/>
                                <w:lang w:val="es-HN"/>
                              </w:rPr>
                              <w:t xml:space="preserve">Percepción de utilidad de </w:t>
                            </w:r>
                            <w:r w:rsidR="00543F90">
                              <w:rPr>
                                <w:b/>
                                <w:bCs/>
                                <w:i w:val="0"/>
                                <w:iCs w:val="0"/>
                                <w:color w:val="auto"/>
                                <w:sz w:val="24"/>
                                <w:szCs w:val="24"/>
                                <w:lang w:val="es-HN"/>
                              </w:rPr>
                              <w:t>b</w:t>
                            </w:r>
                            <w:r w:rsidR="006E1CF4">
                              <w:rPr>
                                <w:b/>
                                <w:bCs/>
                                <w:i w:val="0"/>
                                <w:iCs w:val="0"/>
                                <w:color w:val="auto"/>
                                <w:sz w:val="24"/>
                                <w:szCs w:val="24"/>
                                <w:lang w:val="es-HN"/>
                              </w:rPr>
                              <w:t xml:space="preserve">iblioteca </w:t>
                            </w:r>
                            <w:r w:rsidR="00543F90">
                              <w:rPr>
                                <w:b/>
                                <w:bCs/>
                                <w:i w:val="0"/>
                                <w:iCs w:val="0"/>
                                <w:color w:val="auto"/>
                                <w:sz w:val="24"/>
                                <w:szCs w:val="24"/>
                                <w:lang w:val="es-HN"/>
                              </w:rPr>
                              <w:t>d</w:t>
                            </w:r>
                            <w:r w:rsidR="006E1CF4">
                              <w:rPr>
                                <w:b/>
                                <w:bCs/>
                                <w:i w:val="0"/>
                                <w:iCs w:val="0"/>
                                <w:color w:val="auto"/>
                                <w:sz w:val="24"/>
                                <w:szCs w:val="24"/>
                                <w:lang w:val="es-HN"/>
                              </w:rPr>
                              <w:t>igital “</w:t>
                            </w:r>
                            <w:r w:rsidR="00543F90">
                              <w:rPr>
                                <w:b/>
                                <w:bCs/>
                                <w:i w:val="0"/>
                                <w:iCs w:val="0"/>
                                <w:color w:val="auto"/>
                                <w:sz w:val="24"/>
                                <w:szCs w:val="24"/>
                                <w:lang w:val="es-HN"/>
                              </w:rPr>
                              <w:t>d</w:t>
                            </w:r>
                            <w:r w:rsidR="006E1CF4">
                              <w:rPr>
                                <w:b/>
                                <w:bCs/>
                                <w:i w:val="0"/>
                                <w:iCs w:val="0"/>
                                <w:color w:val="auto"/>
                                <w:sz w:val="24"/>
                                <w:szCs w:val="24"/>
                                <w:lang w:val="es-HN"/>
                              </w:rPr>
                              <w:t>escúbrelo” según la población encuestada</w:t>
                            </w:r>
                            <w:bookmarkEnd w:id="2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292FEB0" id="_x0000_s1088" type="#_x0000_t202" style="position:absolute;left:0;text-align:left;margin-left:416.8pt;margin-top:203.05pt;width:468pt;height:.05pt;z-index:2517360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" stroked="f">
                <v:textbox style="mso-fit-shape-to-text:t" inset="0,0,0,0">
                  <w:txbxContent>
                    <w:p w14:paraId="47889B56" w14:textId="7C75179E" w:rsidR="00666F38" w:rsidRPr="006E1CF4" w:rsidRDefault="00666F38" w:rsidP="006E1CF4">
                      <w:pPr>
                        <w:pStyle w:val="Descripcin"/>
                        <w:spacing w:line="360" w:lineRule="auto"/>
                        <w:rPr>
                          <w:rFonts w:cs="Times New Roman"/>
                          <w:b/>
                          <w:bCs/>
                          <w:i w:val="0"/>
                          <w:iCs w:val="0"/>
                          <w:noProof/>
                          <w:color w:val="auto"/>
                          <w:sz w:val="36"/>
                          <w:szCs w:val="36"/>
                          <w:lang w:val="es-HN"/>
                        </w:rPr>
                      </w:pPr>
                      <w:bookmarkStart w:id="233" w:name="_Toc156119724"/>
                      <w:r w:rsidRPr="006E1CF4">
                        <w:rPr>
                          <w:b/>
                          <w:bCs/>
                          <w:i w:val="0"/>
                          <w:iCs w:val="0"/>
                          <w:color w:val="auto"/>
                          <w:sz w:val="24"/>
                          <w:szCs w:val="24"/>
                          <w:lang w:val="es-HN"/>
                        </w:rPr>
                        <w:t xml:space="preserve">Figura </w:t>
                      </w:r>
                      <w:r w:rsidRPr="00666F38">
                        <w:rPr>
                          <w:b/>
                          <w:bCs/>
                          <w:i w:val="0"/>
                          <w:iCs w:val="0"/>
                          <w:color w:val="auto"/>
                          <w:sz w:val="24"/>
                          <w:szCs w:val="24"/>
                        </w:rPr>
                        <w:fldChar w:fldCharType="begin"/>
                      </w:r>
                      <w:r w:rsidRPr="006E1CF4">
                        <w:rPr>
                          <w:b/>
                          <w:bCs/>
                          <w:i w:val="0"/>
                          <w:iCs w:val="0"/>
                          <w:color w:val="auto"/>
                          <w:sz w:val="24"/>
                          <w:szCs w:val="24"/>
                          <w:lang w:val="es-HN"/>
                        </w:rPr>
                        <w:instrText xml:space="preserve"> SEQ Figura \* ARABIC </w:instrText>
                      </w:r>
                      <w:r w:rsidRPr="00666F38">
                        <w:rPr>
                          <w:b/>
                          <w:bCs/>
                          <w:i w:val="0"/>
                          <w:iCs w:val="0"/>
                          <w:color w:val="auto"/>
                          <w:sz w:val="24"/>
                          <w:szCs w:val="24"/>
                        </w:rPr>
                        <w:fldChar w:fldCharType="separate"/>
                      </w:r>
                      <w:r w:rsidR="006F3CBE">
                        <w:rPr>
                          <w:b/>
                          <w:bCs/>
                          <w:i w:val="0"/>
                          <w:iCs w:val="0"/>
                          <w:noProof/>
                          <w:color w:val="auto"/>
                          <w:sz w:val="24"/>
                          <w:szCs w:val="24"/>
                          <w:lang w:val="es-HN"/>
                        </w:rPr>
                        <w:t>34</w:t>
                      </w:r>
                      <w:r w:rsidRPr="00666F38">
                        <w:rPr>
                          <w:b/>
                          <w:bCs/>
                          <w:i w:val="0"/>
                          <w:iCs w:val="0"/>
                          <w:color w:val="auto"/>
                          <w:sz w:val="24"/>
                          <w:szCs w:val="24"/>
                        </w:rPr>
                        <w:fldChar w:fldCharType="end"/>
                      </w:r>
                      <w:r w:rsidRPr="006E1CF4">
                        <w:rPr>
                          <w:b/>
                          <w:bCs/>
                          <w:i w:val="0"/>
                          <w:iCs w:val="0"/>
                          <w:color w:val="auto"/>
                          <w:sz w:val="24"/>
                          <w:szCs w:val="24"/>
                          <w:lang w:val="es-HN"/>
                        </w:rPr>
                        <w:t xml:space="preserve"> </w:t>
                      </w:r>
                      <w:r w:rsidR="006E1CF4" w:rsidRPr="006E1CF4">
                        <w:rPr>
                          <w:b/>
                          <w:bCs/>
                          <w:i w:val="0"/>
                          <w:iCs w:val="0"/>
                          <w:color w:val="auto"/>
                          <w:sz w:val="24"/>
                          <w:szCs w:val="24"/>
                          <w:lang w:val="es-HN"/>
                        </w:rPr>
                        <w:t>–</w:t>
                      </w:r>
                      <w:r w:rsidRPr="006E1CF4">
                        <w:rPr>
                          <w:b/>
                          <w:bCs/>
                          <w:i w:val="0"/>
                          <w:iCs w:val="0"/>
                          <w:color w:val="auto"/>
                          <w:sz w:val="24"/>
                          <w:szCs w:val="24"/>
                          <w:lang w:val="es-HN"/>
                        </w:rPr>
                        <w:t xml:space="preserve"> </w:t>
                      </w:r>
                      <w:r w:rsidR="006E1CF4" w:rsidRPr="006E1CF4">
                        <w:rPr>
                          <w:b/>
                          <w:bCs/>
                          <w:i w:val="0"/>
                          <w:iCs w:val="0"/>
                          <w:color w:val="auto"/>
                          <w:sz w:val="24"/>
                          <w:szCs w:val="24"/>
                          <w:lang w:val="es-HN"/>
                        </w:rPr>
                        <w:t xml:space="preserve">Percepción de utilidad de </w:t>
                      </w:r>
                      <w:r w:rsidR="00543F90">
                        <w:rPr>
                          <w:b/>
                          <w:bCs/>
                          <w:i w:val="0"/>
                          <w:iCs w:val="0"/>
                          <w:color w:val="auto"/>
                          <w:sz w:val="24"/>
                          <w:szCs w:val="24"/>
                          <w:lang w:val="es-HN"/>
                        </w:rPr>
                        <w:t>b</w:t>
                      </w:r>
                      <w:r w:rsidR="006E1CF4">
                        <w:rPr>
                          <w:b/>
                          <w:bCs/>
                          <w:i w:val="0"/>
                          <w:iCs w:val="0"/>
                          <w:color w:val="auto"/>
                          <w:sz w:val="24"/>
                          <w:szCs w:val="24"/>
                          <w:lang w:val="es-HN"/>
                        </w:rPr>
                        <w:t xml:space="preserve">iblioteca </w:t>
                      </w:r>
                      <w:r w:rsidR="00543F90">
                        <w:rPr>
                          <w:b/>
                          <w:bCs/>
                          <w:i w:val="0"/>
                          <w:iCs w:val="0"/>
                          <w:color w:val="auto"/>
                          <w:sz w:val="24"/>
                          <w:szCs w:val="24"/>
                          <w:lang w:val="es-HN"/>
                        </w:rPr>
                        <w:t>d</w:t>
                      </w:r>
                      <w:r w:rsidR="006E1CF4">
                        <w:rPr>
                          <w:b/>
                          <w:bCs/>
                          <w:i w:val="0"/>
                          <w:iCs w:val="0"/>
                          <w:color w:val="auto"/>
                          <w:sz w:val="24"/>
                          <w:szCs w:val="24"/>
                          <w:lang w:val="es-HN"/>
                        </w:rPr>
                        <w:t>igital “</w:t>
                      </w:r>
                      <w:r w:rsidR="00543F90">
                        <w:rPr>
                          <w:b/>
                          <w:bCs/>
                          <w:i w:val="0"/>
                          <w:iCs w:val="0"/>
                          <w:color w:val="auto"/>
                          <w:sz w:val="24"/>
                          <w:szCs w:val="24"/>
                          <w:lang w:val="es-HN"/>
                        </w:rPr>
                        <w:t>d</w:t>
                      </w:r>
                      <w:r w:rsidR="006E1CF4">
                        <w:rPr>
                          <w:b/>
                          <w:bCs/>
                          <w:i w:val="0"/>
                          <w:iCs w:val="0"/>
                          <w:color w:val="auto"/>
                          <w:sz w:val="24"/>
                          <w:szCs w:val="24"/>
                          <w:lang w:val="es-HN"/>
                        </w:rPr>
                        <w:t>escúbrelo” según la población encuestada</w:t>
                      </w:r>
                      <w:bookmarkEnd w:id="233"/>
                    </w:p>
                  </w:txbxContent>
                </v:textbox>
                <w10:wrap type="topAndBottom" anchorx="margin"/>
              </v:shape>
            </w:pict>
          </mc:Fallback>
        </mc:AlternateContent>
      </w:r>
      <w:r w:rsidRPr="00BF6337">
        <w:rPr>
          <w:noProof/>
        </w:rPr>
        <mc:AlternateContent>
          <mc:Choice Requires="wps">
            <w:drawing>
              <wp:anchor distT="0" distB="0" distL="114300" distR="114300" simplePos="0" relativeHeight="251741184" behindDoc="1" locked="0" layoutInCell="1" allowOverlap="1" wp14:anchorId="378EC773" wp14:editId="7FC44197">
                <wp:simplePos x="0" y="0"/>
                <wp:positionH relativeFrom="margin">
                  <wp:posOffset>57150</wp:posOffset>
                </wp:positionH>
                <wp:positionV relativeFrom="paragraph">
                  <wp:posOffset>2362200</wp:posOffset>
                </wp:positionV>
                <wp:extent cx="3780155" cy="180975"/>
                <wp:effectExtent l="0" t="0" r="0" b="9525"/>
                <wp:wrapTopAndBottom/>
                <wp:docPr id="857918594" name="Cuadro de texto 857918594"/>
                <wp:cNvGraphicFramePr/>
                <a:graphic xmlns:a="http://schemas.openxmlformats.org/drawingml/2006/main">
                  <a:graphicData uri="http://schemas.microsoft.com/office/word/2010/wordprocessingShape">
                    <wps:wsp>
                      <wps:cNvSpPr txBox="1"/>
                      <wps:spPr>
                        <a:xfrm>
                          <a:off x="0" y="0"/>
                          <a:ext cx="3780155" cy="180975"/>
                        </a:xfrm>
                        <a:prstGeom prst="rect">
                          <a:avLst/>
                        </a:prstGeom>
                        <a:solidFill>
                          <a:prstClr val="white"/>
                        </a:solidFill>
                        <a:ln>
                          <a:noFill/>
                        </a:ln>
                      </wps:spPr>
                      <wps:txbx>
                        <w:txbxContent>
                          <w:p w14:paraId="22BA95C3" w14:textId="77777777" w:rsidR="006E1CF4" w:rsidRPr="00A3165A" w:rsidRDefault="006E1CF4" w:rsidP="006E1CF4">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8EC773" id="Cuadro de texto 857918594" o:spid="_x0000_s1089" type="#_x0000_t202" style="position:absolute;left:0;text-align:left;margin-left:4.5pt;margin-top:186pt;width:297.65pt;height:14.25pt;z-index:-251575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" stroked="f">
                <v:textbox inset="0,0,0,0">
                  <w:txbxContent>
                    <w:p w14:paraId="22BA95C3" w14:textId="77777777" w:rsidR="006E1CF4" w:rsidRPr="00A3165A" w:rsidRDefault="006E1CF4" w:rsidP="006E1CF4">
                      <w:pPr>
                        <w:rPr>
                          <w:sz w:val="20"/>
                          <w:szCs w:val="18"/>
                          <w:lang w:val="es-HN"/>
                        </w:rPr>
                      </w:pPr>
                      <w:r>
                        <w:rPr>
                          <w:sz w:val="20"/>
                          <w:szCs w:val="18"/>
                          <w:lang w:val="es-HN"/>
                        </w:rPr>
                        <w:t>Fuente: Propia, 2023</w:t>
                      </w:r>
                    </w:p>
                  </w:txbxContent>
                </v:textbox>
                <w10:wrap type="topAndBottom" anchorx="margin"/>
              </v:shape>
            </w:pict>
          </mc:Fallback>
        </mc:AlternateContent>
      </w:r>
      <w:r w:rsidR="00666F38" w:rsidRPr="00BF6337">
        <w:rPr>
          <w:noProof/>
        </w:rPr>
        <w:drawing>
          <wp:anchor distT="0" distB="0" distL="114300" distR="114300" simplePos="0" relativeHeight="251730944" behindDoc="0" locked="0" layoutInCell="1" allowOverlap="1" wp14:anchorId="511E4A4B" wp14:editId="5F8B577E">
            <wp:simplePos x="0" y="0"/>
            <wp:positionH relativeFrom="margin">
              <wp:align>center</wp:align>
            </wp:positionH>
            <wp:positionV relativeFrom="paragraph">
              <wp:posOffset>552627</wp:posOffset>
            </wp:positionV>
            <wp:extent cx="3551274" cy="1782855"/>
            <wp:effectExtent l="0" t="0" r="0" b="0"/>
            <wp:wrapTopAndBottom/>
            <wp:docPr id="1585656411" name="Imagen 11"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656411" name="Imagen 11" descr="Forma, Rectángulo&#10;&#10;Descripción generada automáticamente"/>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10912" t="10171" r="1068" b="11315"/>
                    <a:stretch/>
                  </pic:blipFill>
                  <pic:spPr bwMode="auto">
                    <a:xfrm>
                      <a:off x="0" y="0"/>
                      <a:ext cx="3551274" cy="1782855"/>
                    </a:xfrm>
                    <a:prstGeom prst="rect">
                      <a:avLst/>
                    </a:prstGeom>
                    <a:noFill/>
                    <a:ln>
                      <a:noFill/>
                    </a:ln>
                    <a:extLst>
                      <a:ext uri="{53640926-AAD7-44D8-BBD7-CCE9431645EC}">
                        <a14:shadowObscured xmlns:a14="http://schemas.microsoft.com/office/drawing/2010/main"/>
                      </a:ext>
                    </a:extLst>
                  </pic:spPr>
                </pic:pic>
              </a:graphicData>
            </a:graphic>
          </wp:anchor>
        </w:drawing>
      </w:r>
      <w:r w:rsidR="004E09E4" w:rsidRPr="00BF6337">
        <w:rPr>
          <w:b/>
          <w:bCs/>
        </w:rPr>
        <w:t>Pregunta 9. - ¿Considera usted que la biblioteca digital “descúbrelo” es una herramienta útil para la población adolescente?</w:t>
      </w:r>
    </w:p>
    <w:p w14:paraId="584DF253" w14:textId="363EA72E" w:rsidR="008440FD" w:rsidRPr="00BF6337" w:rsidRDefault="003268EF" w:rsidP="008440FD">
      <w:pPr>
        <w:pStyle w:val="TextoPrincipal"/>
      </w:pPr>
      <w:r w:rsidRPr="00BF6337">
        <w:t xml:space="preserve">El 100% de las bibliotecarias y bibliotecarias consideran que la biblioteca digital “descúbrelo” es una herramienta útil con adolescentes, esta unanimidad en la percepción destaca </w:t>
      </w:r>
      <w:r w:rsidR="00ED4079" w:rsidRPr="00BF6337">
        <w:t xml:space="preserve">la valoración positiva </w:t>
      </w:r>
      <w:r w:rsidR="003E5497" w:rsidRPr="00BF6337">
        <w:t>de la biblioteca digital como un recurso beneficioso.</w:t>
      </w:r>
    </w:p>
    <w:p w14:paraId="7BA04369" w14:textId="3728C061" w:rsidR="003E5497" w:rsidRPr="00BF6337" w:rsidRDefault="003E5497" w:rsidP="008440FD">
      <w:pPr>
        <w:pStyle w:val="TextoPrincipal"/>
      </w:pPr>
      <w:r w:rsidRPr="00BF6337">
        <w:t xml:space="preserve">La alta aceptación </w:t>
      </w:r>
      <w:r w:rsidR="00BD3915" w:rsidRPr="00BF6337">
        <w:t xml:space="preserve">de la biblioteca digital puede ser un indicativo de </w:t>
      </w:r>
      <w:r w:rsidR="0028797E" w:rsidRPr="00BF6337">
        <w:t>reconocimiento del potencial de esta herramienta, y como puede complementar y enriquecer la lectura en adolescentes.</w:t>
      </w:r>
    </w:p>
    <w:p w14:paraId="06C918AB" w14:textId="002292CE" w:rsidR="000F459C" w:rsidRPr="00BF6337" w:rsidRDefault="00A34016" w:rsidP="008440FD">
      <w:pPr>
        <w:pStyle w:val="TextoPrincipal"/>
      </w:pPr>
      <w:r w:rsidRPr="00BF6337">
        <w:t xml:space="preserve">Este resultado sugiere la relevancia de integrar recursos digitales y modernos a las estrategias de las bibliotecas y de bibliotecología para trabajar con diversas poblaciones, específicamente con adolescentes para fomentar la lectura por placer a través de </w:t>
      </w:r>
      <w:r w:rsidR="000C3FFC" w:rsidRPr="00BF6337">
        <w:t>la tecnología.</w:t>
      </w:r>
    </w:p>
    <w:p w14:paraId="00597CCF" w14:textId="77777777" w:rsidR="000C3FFC" w:rsidRPr="00BF6337" w:rsidRDefault="000C3FFC" w:rsidP="008440FD">
      <w:pPr>
        <w:pStyle w:val="TextoPrincipal"/>
      </w:pPr>
    </w:p>
    <w:p w14:paraId="529FAD17" w14:textId="77777777" w:rsidR="000C3FFC" w:rsidRPr="00BF6337" w:rsidRDefault="000C3FFC" w:rsidP="008440FD">
      <w:pPr>
        <w:pStyle w:val="TextoPrincipal"/>
      </w:pPr>
    </w:p>
    <w:p w14:paraId="6942AAB3" w14:textId="08A58814" w:rsidR="004F6127" w:rsidRPr="00BF6337" w:rsidRDefault="0056242F" w:rsidP="004F6127">
      <w:pPr>
        <w:pStyle w:val="TextoPrincipal"/>
        <w:rPr>
          <w:b/>
          <w:bCs/>
        </w:rPr>
      </w:pPr>
      <w:r w:rsidRPr="00BF6337">
        <w:rPr>
          <w:noProof/>
        </w:rPr>
        <w:lastRenderedPageBreak/>
        <mc:AlternateContent>
          <mc:Choice Requires="wps">
            <w:drawing>
              <wp:anchor distT="0" distB="0" distL="114300" distR="114300" simplePos="0" relativeHeight="251746304" behindDoc="1" locked="0" layoutInCell="1" allowOverlap="1" wp14:anchorId="7ECC8789" wp14:editId="51622A40">
                <wp:simplePos x="0" y="0"/>
                <wp:positionH relativeFrom="margin">
                  <wp:align>left</wp:align>
                </wp:positionH>
                <wp:positionV relativeFrom="paragraph">
                  <wp:posOffset>2867025</wp:posOffset>
                </wp:positionV>
                <wp:extent cx="3780155" cy="219075"/>
                <wp:effectExtent l="0" t="0" r="0" b="9525"/>
                <wp:wrapTopAndBottom/>
                <wp:docPr id="685703956" name="Cuadro de texto 685703956"/>
                <wp:cNvGraphicFramePr/>
                <a:graphic xmlns:a="http://schemas.openxmlformats.org/drawingml/2006/main">
                  <a:graphicData uri="http://schemas.microsoft.com/office/word/2010/wordprocessingShape">
                    <wps:wsp>
                      <wps:cNvSpPr txBox="1"/>
                      <wps:spPr>
                        <a:xfrm>
                          <a:off x="0" y="0"/>
                          <a:ext cx="3780155" cy="219075"/>
                        </a:xfrm>
                        <a:prstGeom prst="rect">
                          <a:avLst/>
                        </a:prstGeom>
                        <a:solidFill>
                          <a:prstClr val="white"/>
                        </a:solidFill>
                        <a:ln>
                          <a:noFill/>
                        </a:ln>
                      </wps:spPr>
                      <wps:txbx>
                        <w:txbxContent>
                          <w:p w14:paraId="5E4FFFFD" w14:textId="77777777" w:rsidR="004F6127" w:rsidRPr="00A3165A" w:rsidRDefault="004F6127" w:rsidP="004F612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CC8789" id="Cuadro de texto 685703956" o:spid="_x0000_s1090" type="#_x0000_t202" style="position:absolute;left:0;text-align:left;margin-left:0;margin-top:225.75pt;width:297.65pt;height:17.25pt;z-index:-251570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" stroked="f">
                <v:textbox inset="0,0,0,0">
                  <w:txbxContent>
                    <w:p w14:paraId="5E4FFFFD" w14:textId="77777777" w:rsidR="004F6127" w:rsidRPr="00A3165A" w:rsidRDefault="004F6127" w:rsidP="004F6127">
                      <w:pPr>
                        <w:rPr>
                          <w:sz w:val="20"/>
                          <w:szCs w:val="18"/>
                          <w:lang w:val="es-HN"/>
                        </w:rPr>
                      </w:pPr>
                      <w:r>
                        <w:rPr>
                          <w:sz w:val="20"/>
                          <w:szCs w:val="18"/>
                          <w:lang w:val="es-HN"/>
                        </w:rPr>
                        <w:t>Fuente: Propia, 2023</w:t>
                      </w:r>
                    </w:p>
                  </w:txbxContent>
                </v:textbox>
                <w10:wrap type="topAndBottom" anchorx="margin"/>
              </v:shape>
            </w:pict>
          </mc:Fallback>
        </mc:AlternateContent>
      </w:r>
      <w:r w:rsidR="004F6127" w:rsidRPr="00BF6337">
        <w:rPr>
          <w:noProof/>
        </w:rPr>
        <w:drawing>
          <wp:anchor distT="0" distB="0" distL="114300" distR="114300" simplePos="0" relativeHeight="251751424" behindDoc="0" locked="0" layoutInCell="1" allowOverlap="1" wp14:anchorId="50FBACB2" wp14:editId="3EC30C8D">
            <wp:simplePos x="0" y="0"/>
            <wp:positionH relativeFrom="margin">
              <wp:align>center</wp:align>
            </wp:positionH>
            <wp:positionV relativeFrom="paragraph">
              <wp:posOffset>336633</wp:posOffset>
            </wp:positionV>
            <wp:extent cx="5168443" cy="2409825"/>
            <wp:effectExtent l="0" t="0" r="0" b="0"/>
            <wp:wrapTopAndBottom/>
            <wp:docPr id="1538593537" name="Imagen 12"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593537" name="Imagen 12" descr="Imagen que contiene Logotipo&#10;&#10;Descripción generada automáticamente"/>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l="9301" t="16210" r="3218" b="11318"/>
                    <a:stretch/>
                  </pic:blipFill>
                  <pic:spPr bwMode="auto">
                    <a:xfrm>
                      <a:off x="0" y="0"/>
                      <a:ext cx="5168443" cy="2409825"/>
                    </a:xfrm>
                    <a:prstGeom prst="rect">
                      <a:avLst/>
                    </a:prstGeom>
                    <a:noFill/>
                    <a:ln>
                      <a:noFill/>
                    </a:ln>
                    <a:extLst>
                      <a:ext uri="{53640926-AAD7-44D8-BBD7-CCE9431645EC}">
                        <a14:shadowObscured xmlns:a14="http://schemas.microsoft.com/office/drawing/2010/main"/>
                      </a:ext>
                    </a:extLst>
                  </pic:spPr>
                </pic:pic>
              </a:graphicData>
            </a:graphic>
          </wp:anchor>
        </w:drawing>
      </w:r>
      <w:r w:rsidR="008440FD" w:rsidRPr="00BF6337">
        <w:rPr>
          <w:b/>
          <w:bCs/>
        </w:rPr>
        <w:t xml:space="preserve">Pregunta </w:t>
      </w:r>
      <w:r w:rsidR="000C5116" w:rsidRPr="00BF6337">
        <w:rPr>
          <w:b/>
          <w:bCs/>
        </w:rPr>
        <w:t>10. – ¿Con qué frecuencia cree usted que la población adolescente lee?</w:t>
      </w:r>
    </w:p>
    <w:p w14:paraId="393D6019" w14:textId="28C5E5B8" w:rsidR="00234A8A" w:rsidRPr="00BF6337" w:rsidRDefault="004F6127" w:rsidP="004F6127">
      <w:pPr>
        <w:pStyle w:val="Descripcin"/>
        <w:jc w:val="both"/>
        <w:rPr>
          <w:b/>
          <w:bCs/>
          <w:i w:val="0"/>
          <w:iCs w:val="0"/>
          <w:color w:val="auto"/>
          <w:sz w:val="24"/>
          <w:szCs w:val="24"/>
          <w:lang w:val="es-HN"/>
        </w:rPr>
      </w:pPr>
      <w:bookmarkStart w:id="234" w:name="_Toc156119725"/>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35</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Percepción de frecuencia de lectura de adolescentes según población encuestada</w:t>
      </w:r>
      <w:bookmarkEnd w:id="234"/>
    </w:p>
    <w:p w14:paraId="2733BFAC" w14:textId="77777777" w:rsidR="00F228A2" w:rsidRPr="00BF6337" w:rsidRDefault="006C4D04" w:rsidP="008440FD">
      <w:pPr>
        <w:pStyle w:val="TextoPrincipal"/>
      </w:pPr>
      <w:r w:rsidRPr="00BF6337">
        <w:t xml:space="preserve">La </w:t>
      </w:r>
      <w:r w:rsidR="00923550" w:rsidRPr="00BF6337">
        <w:t>m</w:t>
      </w:r>
      <w:r w:rsidR="00F228A2" w:rsidRPr="00BF6337">
        <w:t xml:space="preserve">itad </w:t>
      </w:r>
      <w:r w:rsidR="00923550" w:rsidRPr="00BF6337">
        <w:t>de las y los bibliotecarios</w:t>
      </w:r>
      <w:r w:rsidR="00F228A2" w:rsidRPr="00BF6337">
        <w:t xml:space="preserve">, es decir el 50% </w:t>
      </w:r>
      <w:r w:rsidR="00923550" w:rsidRPr="00BF6337">
        <w:t>creen que la población adolescente lee una vez por semana, esto coindice con la opción más seleccionada por las y los adolescentes en la misma pregunta.</w:t>
      </w:r>
      <w:r w:rsidR="005E6546" w:rsidRPr="00BF6337">
        <w:t xml:space="preserve"> Esta concordancia sugiere una compresión compartida entre ambos grupos.</w:t>
      </w:r>
      <w:r w:rsidR="00F228A2" w:rsidRPr="00BF6337">
        <w:t xml:space="preserve"> Esta concordancia sugiere una comprensión compartida entre las y los bibliotecarios junto a la población objetivo sobre sus hábitos de lectura.</w:t>
      </w:r>
    </w:p>
    <w:p w14:paraId="0C86D0A8" w14:textId="48594A31" w:rsidR="00E11BE4" w:rsidRPr="00BF6337" w:rsidRDefault="00F228A2" w:rsidP="008440FD">
      <w:pPr>
        <w:pStyle w:val="TextoPrincipal"/>
      </w:pPr>
      <w:r w:rsidRPr="00BF6337">
        <w:t>El 30% de la población estima que la adolescencia lee de 3 a 5 veces por semana, esto puede deberse a que las comunidades desarrollan actividades de programación distintas y es posible que unas tengan más promoción y actividades con adolescentes hacia la lectura por placer.</w:t>
      </w:r>
      <w:r w:rsidR="005E6546" w:rsidRPr="00BF6337">
        <w:t xml:space="preserve"> </w:t>
      </w:r>
    </w:p>
    <w:p w14:paraId="6A6B6917" w14:textId="2F84C0B9" w:rsidR="003A3653" w:rsidRPr="00BF6337" w:rsidRDefault="003A3653" w:rsidP="008440FD">
      <w:pPr>
        <w:pStyle w:val="TextoPrincipal"/>
        <w:rPr>
          <w:color w:val="FF0000"/>
        </w:rPr>
      </w:pPr>
      <w:r w:rsidRPr="00BF6337">
        <w:t xml:space="preserve">Esta convergencia puede ser valiosa en la planificación de actividades y proyectos que se ajusten a los patrones de comportamiento de lectura en esta población y así fortalecer la efectividad de </w:t>
      </w:r>
      <w:r w:rsidR="004F6127" w:rsidRPr="00BF6337">
        <w:t>estas</w:t>
      </w:r>
      <w:r w:rsidRPr="00BF6337">
        <w:t>.</w:t>
      </w:r>
      <w:r w:rsidR="003C4408" w:rsidRPr="00BF6337">
        <w:t xml:space="preserve"> </w:t>
      </w:r>
    </w:p>
    <w:p w14:paraId="7053B9B7" w14:textId="77777777" w:rsidR="00FC1AFD" w:rsidRPr="00BF6337" w:rsidRDefault="00FC1AFD" w:rsidP="008440FD">
      <w:pPr>
        <w:pStyle w:val="TextoPrincipal"/>
        <w:rPr>
          <w:color w:val="FF0000"/>
        </w:rPr>
      </w:pPr>
    </w:p>
    <w:p w14:paraId="7F32BF48" w14:textId="77777777" w:rsidR="00FC1AFD" w:rsidRPr="00BF6337" w:rsidRDefault="00FC1AFD" w:rsidP="008440FD">
      <w:pPr>
        <w:pStyle w:val="TextoPrincipal"/>
        <w:rPr>
          <w:color w:val="FF0000"/>
        </w:rPr>
      </w:pPr>
    </w:p>
    <w:p w14:paraId="53AF7C0F" w14:textId="77777777" w:rsidR="00FC1AFD" w:rsidRPr="00BF6337" w:rsidRDefault="00FC1AFD" w:rsidP="008440FD">
      <w:pPr>
        <w:pStyle w:val="TextoPrincipal"/>
        <w:rPr>
          <w:color w:val="FF0000"/>
        </w:rPr>
      </w:pPr>
    </w:p>
    <w:p w14:paraId="2B89BAAE" w14:textId="53A66032" w:rsidR="000C5116" w:rsidRPr="00BF6337" w:rsidRDefault="0056242F" w:rsidP="008440FD">
      <w:pPr>
        <w:pStyle w:val="TextoPrincipal"/>
        <w:rPr>
          <w:b/>
          <w:bCs/>
        </w:rPr>
      </w:pPr>
      <w:r w:rsidRPr="00BF6337">
        <w:rPr>
          <w:noProof/>
        </w:rPr>
        <w:lastRenderedPageBreak/>
        <mc:AlternateContent>
          <mc:Choice Requires="wps">
            <w:drawing>
              <wp:anchor distT="0" distB="0" distL="114300" distR="114300" simplePos="0" relativeHeight="251761664" behindDoc="0" locked="0" layoutInCell="1" allowOverlap="1" wp14:anchorId="4D640136" wp14:editId="139ACA11">
                <wp:simplePos x="0" y="0"/>
                <wp:positionH relativeFrom="column">
                  <wp:posOffset>47625</wp:posOffset>
                </wp:positionH>
                <wp:positionV relativeFrom="paragraph">
                  <wp:posOffset>3152775</wp:posOffset>
                </wp:positionV>
                <wp:extent cx="5857875" cy="635"/>
                <wp:effectExtent l="0" t="0" r="0" b="0"/>
                <wp:wrapTopAndBottom/>
                <wp:docPr id="305360871" name="Cuadro de texto 1"/>
                <wp:cNvGraphicFramePr/>
                <a:graphic xmlns:a="http://schemas.openxmlformats.org/drawingml/2006/main">
                  <a:graphicData uri="http://schemas.microsoft.com/office/word/2010/wordprocessingShape">
                    <wps:wsp>
                      <wps:cNvSpPr txBox="1"/>
                      <wps:spPr>
                        <a:xfrm>
                          <a:off x="0" y="0"/>
                          <a:ext cx="5857875" cy="635"/>
                        </a:xfrm>
                        <a:prstGeom prst="rect">
                          <a:avLst/>
                        </a:prstGeom>
                        <a:solidFill>
                          <a:prstClr val="white"/>
                        </a:solidFill>
                        <a:ln>
                          <a:noFill/>
                        </a:ln>
                      </wps:spPr>
                      <wps:txbx>
                        <w:txbxContent>
                          <w:p w14:paraId="6D669638" w14:textId="1F74ECAB" w:rsidR="004F683A" w:rsidRPr="009F2CAA" w:rsidRDefault="004F683A" w:rsidP="003B39D8">
                            <w:pPr>
                              <w:pStyle w:val="Descripcin"/>
                              <w:spacing w:line="360" w:lineRule="auto"/>
                              <w:rPr>
                                <w:rFonts w:cs="Times New Roman"/>
                                <w:b/>
                                <w:bCs/>
                                <w:i w:val="0"/>
                                <w:iCs w:val="0"/>
                                <w:noProof/>
                                <w:color w:val="auto"/>
                                <w:sz w:val="36"/>
                                <w:szCs w:val="36"/>
                                <w:lang w:val="es-HN"/>
                              </w:rPr>
                            </w:pPr>
                            <w:bookmarkStart w:id="235" w:name="_Toc156119726"/>
                            <w:r w:rsidRPr="009F2CAA">
                              <w:rPr>
                                <w:b/>
                                <w:bCs/>
                                <w:i w:val="0"/>
                                <w:iCs w:val="0"/>
                                <w:color w:val="auto"/>
                                <w:sz w:val="24"/>
                                <w:szCs w:val="24"/>
                                <w:lang w:val="es-HN"/>
                              </w:rPr>
                              <w:t xml:space="preserve">Figura </w:t>
                            </w:r>
                            <w:r w:rsidRPr="004F683A">
                              <w:rPr>
                                <w:b/>
                                <w:bCs/>
                                <w:i w:val="0"/>
                                <w:iCs w:val="0"/>
                                <w:color w:val="auto"/>
                                <w:sz w:val="24"/>
                                <w:szCs w:val="24"/>
                              </w:rPr>
                              <w:fldChar w:fldCharType="begin"/>
                            </w:r>
                            <w:r w:rsidRPr="009F2CAA">
                              <w:rPr>
                                <w:b/>
                                <w:bCs/>
                                <w:i w:val="0"/>
                                <w:iCs w:val="0"/>
                                <w:color w:val="auto"/>
                                <w:sz w:val="24"/>
                                <w:szCs w:val="24"/>
                                <w:lang w:val="es-HN"/>
                              </w:rPr>
                              <w:instrText xml:space="preserve"> SEQ Figura \* ARABIC </w:instrText>
                            </w:r>
                            <w:r w:rsidRPr="004F683A">
                              <w:rPr>
                                <w:b/>
                                <w:bCs/>
                                <w:i w:val="0"/>
                                <w:iCs w:val="0"/>
                                <w:color w:val="auto"/>
                                <w:sz w:val="24"/>
                                <w:szCs w:val="24"/>
                              </w:rPr>
                              <w:fldChar w:fldCharType="separate"/>
                            </w:r>
                            <w:r w:rsidR="006F3CBE">
                              <w:rPr>
                                <w:b/>
                                <w:bCs/>
                                <w:i w:val="0"/>
                                <w:iCs w:val="0"/>
                                <w:noProof/>
                                <w:color w:val="auto"/>
                                <w:sz w:val="24"/>
                                <w:szCs w:val="24"/>
                                <w:lang w:val="es-HN"/>
                              </w:rPr>
                              <w:t>36</w:t>
                            </w:r>
                            <w:r w:rsidRPr="004F683A">
                              <w:rPr>
                                <w:b/>
                                <w:bCs/>
                                <w:i w:val="0"/>
                                <w:iCs w:val="0"/>
                                <w:color w:val="auto"/>
                                <w:sz w:val="24"/>
                                <w:szCs w:val="24"/>
                              </w:rPr>
                              <w:fldChar w:fldCharType="end"/>
                            </w:r>
                            <w:r w:rsidR="009F2CAA" w:rsidRPr="009F2CAA">
                              <w:rPr>
                                <w:b/>
                                <w:bCs/>
                                <w:i w:val="0"/>
                                <w:iCs w:val="0"/>
                                <w:color w:val="auto"/>
                                <w:sz w:val="24"/>
                                <w:szCs w:val="24"/>
                                <w:lang w:val="es-HN"/>
                              </w:rPr>
                              <w:t xml:space="preserve"> – Percepción de motivación en a</w:t>
                            </w:r>
                            <w:r w:rsidR="009F2CAA">
                              <w:rPr>
                                <w:b/>
                                <w:bCs/>
                                <w:i w:val="0"/>
                                <w:iCs w:val="0"/>
                                <w:color w:val="auto"/>
                                <w:sz w:val="24"/>
                                <w:szCs w:val="24"/>
                                <w:lang w:val="es-HN"/>
                              </w:rPr>
                              <w:t xml:space="preserve">dolescencia hacía </w:t>
                            </w:r>
                            <w:r w:rsidR="003B39D8">
                              <w:rPr>
                                <w:b/>
                                <w:bCs/>
                                <w:i w:val="0"/>
                                <w:iCs w:val="0"/>
                                <w:color w:val="auto"/>
                                <w:sz w:val="24"/>
                                <w:szCs w:val="24"/>
                                <w:lang w:val="es-HN"/>
                              </w:rPr>
                              <w:t>la lectura según la población encuestada</w:t>
                            </w:r>
                            <w:bookmarkEnd w:id="2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640136" id="_x0000_s1091" type="#_x0000_t202" style="position:absolute;left:0;text-align:left;margin-left:3.75pt;margin-top:248.25pt;width:461.25pt;height:.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" stroked="f">
                <v:textbox style="mso-fit-shape-to-text:t" inset="0,0,0,0">
                  <w:txbxContent>
                    <w:p w14:paraId="6D669638" w14:textId="1F74ECAB" w:rsidR="004F683A" w:rsidRPr="009F2CAA" w:rsidRDefault="004F683A" w:rsidP="003B39D8">
                      <w:pPr>
                        <w:pStyle w:val="Descripcin"/>
                        <w:spacing w:line="360" w:lineRule="auto"/>
                        <w:rPr>
                          <w:rFonts w:cs="Times New Roman"/>
                          <w:b/>
                          <w:bCs/>
                          <w:i w:val="0"/>
                          <w:iCs w:val="0"/>
                          <w:noProof/>
                          <w:color w:val="auto"/>
                          <w:sz w:val="36"/>
                          <w:szCs w:val="36"/>
                          <w:lang w:val="es-HN"/>
                        </w:rPr>
                      </w:pPr>
                      <w:bookmarkStart w:id="236" w:name="_Toc156119726"/>
                      <w:r w:rsidRPr="009F2CAA">
                        <w:rPr>
                          <w:b/>
                          <w:bCs/>
                          <w:i w:val="0"/>
                          <w:iCs w:val="0"/>
                          <w:color w:val="auto"/>
                          <w:sz w:val="24"/>
                          <w:szCs w:val="24"/>
                          <w:lang w:val="es-HN"/>
                        </w:rPr>
                        <w:t xml:space="preserve">Figura </w:t>
                      </w:r>
                      <w:r w:rsidRPr="004F683A">
                        <w:rPr>
                          <w:b/>
                          <w:bCs/>
                          <w:i w:val="0"/>
                          <w:iCs w:val="0"/>
                          <w:color w:val="auto"/>
                          <w:sz w:val="24"/>
                          <w:szCs w:val="24"/>
                        </w:rPr>
                        <w:fldChar w:fldCharType="begin"/>
                      </w:r>
                      <w:r w:rsidRPr="009F2CAA">
                        <w:rPr>
                          <w:b/>
                          <w:bCs/>
                          <w:i w:val="0"/>
                          <w:iCs w:val="0"/>
                          <w:color w:val="auto"/>
                          <w:sz w:val="24"/>
                          <w:szCs w:val="24"/>
                          <w:lang w:val="es-HN"/>
                        </w:rPr>
                        <w:instrText xml:space="preserve"> SEQ Figura \* ARABIC </w:instrText>
                      </w:r>
                      <w:r w:rsidRPr="004F683A">
                        <w:rPr>
                          <w:b/>
                          <w:bCs/>
                          <w:i w:val="0"/>
                          <w:iCs w:val="0"/>
                          <w:color w:val="auto"/>
                          <w:sz w:val="24"/>
                          <w:szCs w:val="24"/>
                        </w:rPr>
                        <w:fldChar w:fldCharType="separate"/>
                      </w:r>
                      <w:r w:rsidR="006F3CBE">
                        <w:rPr>
                          <w:b/>
                          <w:bCs/>
                          <w:i w:val="0"/>
                          <w:iCs w:val="0"/>
                          <w:noProof/>
                          <w:color w:val="auto"/>
                          <w:sz w:val="24"/>
                          <w:szCs w:val="24"/>
                          <w:lang w:val="es-HN"/>
                        </w:rPr>
                        <w:t>36</w:t>
                      </w:r>
                      <w:r w:rsidRPr="004F683A">
                        <w:rPr>
                          <w:b/>
                          <w:bCs/>
                          <w:i w:val="0"/>
                          <w:iCs w:val="0"/>
                          <w:color w:val="auto"/>
                          <w:sz w:val="24"/>
                          <w:szCs w:val="24"/>
                        </w:rPr>
                        <w:fldChar w:fldCharType="end"/>
                      </w:r>
                      <w:r w:rsidR="009F2CAA" w:rsidRPr="009F2CAA">
                        <w:rPr>
                          <w:b/>
                          <w:bCs/>
                          <w:i w:val="0"/>
                          <w:iCs w:val="0"/>
                          <w:color w:val="auto"/>
                          <w:sz w:val="24"/>
                          <w:szCs w:val="24"/>
                          <w:lang w:val="es-HN"/>
                        </w:rPr>
                        <w:t xml:space="preserve"> – Percepción de motivación en a</w:t>
                      </w:r>
                      <w:r w:rsidR="009F2CAA">
                        <w:rPr>
                          <w:b/>
                          <w:bCs/>
                          <w:i w:val="0"/>
                          <w:iCs w:val="0"/>
                          <w:color w:val="auto"/>
                          <w:sz w:val="24"/>
                          <w:szCs w:val="24"/>
                          <w:lang w:val="es-HN"/>
                        </w:rPr>
                        <w:t xml:space="preserve">dolescencia hacía </w:t>
                      </w:r>
                      <w:r w:rsidR="003B39D8">
                        <w:rPr>
                          <w:b/>
                          <w:bCs/>
                          <w:i w:val="0"/>
                          <w:iCs w:val="0"/>
                          <w:color w:val="auto"/>
                          <w:sz w:val="24"/>
                          <w:szCs w:val="24"/>
                          <w:lang w:val="es-HN"/>
                        </w:rPr>
                        <w:t>la lectura según la población encuestada</w:t>
                      </w:r>
                      <w:bookmarkEnd w:id="236"/>
                    </w:p>
                  </w:txbxContent>
                </v:textbox>
                <w10:wrap type="topAndBottom"/>
              </v:shape>
            </w:pict>
          </mc:Fallback>
        </mc:AlternateContent>
      </w:r>
      <w:r w:rsidR="003B39D8" w:rsidRPr="00BF6337">
        <w:rPr>
          <w:noProof/>
        </w:rPr>
        <mc:AlternateContent>
          <mc:Choice Requires="wps">
            <w:drawing>
              <wp:anchor distT="0" distB="0" distL="114300" distR="114300" simplePos="0" relativeHeight="251766784" behindDoc="1" locked="0" layoutInCell="1" allowOverlap="1" wp14:anchorId="29017F01" wp14:editId="7E335288">
                <wp:simplePos x="0" y="0"/>
                <wp:positionH relativeFrom="margin">
                  <wp:posOffset>57150</wp:posOffset>
                </wp:positionH>
                <wp:positionV relativeFrom="paragraph">
                  <wp:posOffset>2962275</wp:posOffset>
                </wp:positionV>
                <wp:extent cx="1276350" cy="209550"/>
                <wp:effectExtent l="0" t="0" r="0" b="0"/>
                <wp:wrapTopAndBottom/>
                <wp:docPr id="286074841" name="Cuadro de texto 286074841"/>
                <wp:cNvGraphicFramePr/>
                <a:graphic xmlns:a="http://schemas.openxmlformats.org/drawingml/2006/main">
                  <a:graphicData uri="http://schemas.microsoft.com/office/word/2010/wordprocessingShape">
                    <wps:wsp>
                      <wps:cNvSpPr txBox="1"/>
                      <wps:spPr>
                        <a:xfrm>
                          <a:off x="0" y="0"/>
                          <a:ext cx="1276350" cy="209550"/>
                        </a:xfrm>
                        <a:prstGeom prst="rect">
                          <a:avLst/>
                        </a:prstGeom>
                        <a:solidFill>
                          <a:prstClr val="white"/>
                        </a:solidFill>
                        <a:ln>
                          <a:noFill/>
                        </a:ln>
                      </wps:spPr>
                      <wps:txbx>
                        <w:txbxContent>
                          <w:p w14:paraId="3A35FEBD" w14:textId="77777777" w:rsidR="003B39D8" w:rsidRPr="00A3165A" w:rsidRDefault="003B39D8" w:rsidP="003B39D8">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017F01" id="Cuadro de texto 286074841" o:spid="_x0000_s1092" type="#_x0000_t202" style="position:absolute;left:0;text-align:left;margin-left:4.5pt;margin-top:233.25pt;width:100.5pt;height:16.5pt;z-index:-251549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" stroked="f">
                <v:textbox inset="0,0,0,0">
                  <w:txbxContent>
                    <w:p w14:paraId="3A35FEBD" w14:textId="77777777" w:rsidR="003B39D8" w:rsidRPr="00A3165A" w:rsidRDefault="003B39D8" w:rsidP="003B39D8">
                      <w:pPr>
                        <w:rPr>
                          <w:sz w:val="20"/>
                          <w:szCs w:val="18"/>
                          <w:lang w:val="es-HN"/>
                        </w:rPr>
                      </w:pPr>
                      <w:r>
                        <w:rPr>
                          <w:sz w:val="20"/>
                          <w:szCs w:val="18"/>
                          <w:lang w:val="es-HN"/>
                        </w:rPr>
                        <w:t>Fuente: Propia, 2023</w:t>
                      </w:r>
                    </w:p>
                  </w:txbxContent>
                </v:textbox>
                <w10:wrap type="topAndBottom" anchorx="margin"/>
              </v:shape>
            </w:pict>
          </mc:Fallback>
        </mc:AlternateContent>
      </w:r>
      <w:r w:rsidR="004F683A" w:rsidRPr="00BF6337">
        <w:rPr>
          <w:noProof/>
        </w:rPr>
        <w:drawing>
          <wp:anchor distT="0" distB="0" distL="114300" distR="114300" simplePos="0" relativeHeight="251756544" behindDoc="0" locked="0" layoutInCell="1" allowOverlap="1" wp14:anchorId="4514636C" wp14:editId="3D74A3F7">
            <wp:simplePos x="0" y="0"/>
            <wp:positionH relativeFrom="margin">
              <wp:posOffset>57150</wp:posOffset>
            </wp:positionH>
            <wp:positionV relativeFrom="paragraph">
              <wp:posOffset>542925</wp:posOffset>
            </wp:positionV>
            <wp:extent cx="5857875" cy="2495550"/>
            <wp:effectExtent l="0" t="0" r="0" b="0"/>
            <wp:wrapTopAndBottom/>
            <wp:docPr id="1625685946" name="Imagen 13"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685946" name="Imagen 13" descr="Imagen que contiene Icono&#10;&#10;Descripción generada automáticamente"/>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l="960" t="13676" r="481" b="11681"/>
                    <a:stretch/>
                  </pic:blipFill>
                  <pic:spPr bwMode="auto">
                    <a:xfrm>
                      <a:off x="0" y="0"/>
                      <a:ext cx="5857875" cy="2495550"/>
                    </a:xfrm>
                    <a:prstGeom prst="rect">
                      <a:avLst/>
                    </a:prstGeom>
                    <a:noFill/>
                    <a:ln>
                      <a:noFill/>
                    </a:ln>
                    <a:extLst>
                      <a:ext uri="{53640926-AAD7-44D8-BBD7-CCE9431645EC}">
                        <a14:shadowObscured xmlns:a14="http://schemas.microsoft.com/office/drawing/2010/main"/>
                      </a:ext>
                    </a:extLst>
                  </pic:spPr>
                </pic:pic>
              </a:graphicData>
            </a:graphic>
          </wp:anchor>
        </w:drawing>
      </w:r>
      <w:r w:rsidR="000C5116" w:rsidRPr="00BF6337">
        <w:rPr>
          <w:b/>
          <w:bCs/>
        </w:rPr>
        <w:t xml:space="preserve">Pregunta 11. – </w:t>
      </w:r>
      <w:r w:rsidR="004D58B5" w:rsidRPr="00BF6337">
        <w:rPr>
          <w:b/>
          <w:bCs/>
        </w:rPr>
        <w:t>¿</w:t>
      </w:r>
      <w:r w:rsidR="000C5116" w:rsidRPr="00BF6337">
        <w:rPr>
          <w:b/>
          <w:bCs/>
        </w:rPr>
        <w:t>Qué motivaciones cree usted que tienen la adolescencia para leer? Seleccione todas las respuestas que apliquen</w:t>
      </w:r>
    </w:p>
    <w:p w14:paraId="2A6A74DD" w14:textId="77777777" w:rsidR="00C17068" w:rsidRPr="00BF6337" w:rsidRDefault="004E2691" w:rsidP="008440FD">
      <w:pPr>
        <w:pStyle w:val="TextoPrincipal"/>
      </w:pPr>
      <w:r w:rsidRPr="00BF6337">
        <w:t>Las respuestas a esta pregunta por parte de las y los bibliotecarios relevan percepciones interesantes sobre las motivaciones que tienen las y los adolescentes para leer</w:t>
      </w:r>
      <w:r w:rsidR="00F17733" w:rsidRPr="00BF6337">
        <w:t>. El 100%</w:t>
      </w:r>
      <w:r w:rsidR="0024569B" w:rsidRPr="00BF6337">
        <w:t xml:space="preserve"> de las y los bibliotecarios reconocen que </w:t>
      </w:r>
      <w:r w:rsidR="00901654" w:rsidRPr="00BF6337">
        <w:t>la población adolescente lee por asignación o responsabilidad en la escuela, iglesia o incluso la misma biblioteca. Esto es una oportunidad para crear estrategias apropiadas para la edad y fortalecer el hábito de lectura pero haciendo el cambio a lectura por placer</w:t>
      </w:r>
      <w:r w:rsidR="00C17068" w:rsidRPr="00BF6337">
        <w:t xml:space="preserve"> y dejar de asociar a la lectura a actividades obligatorias</w:t>
      </w:r>
      <w:r w:rsidR="00901654" w:rsidRPr="00BF6337">
        <w:t>.</w:t>
      </w:r>
    </w:p>
    <w:p w14:paraId="6FDB2ADD" w14:textId="361A3B2A" w:rsidR="00F228A2" w:rsidRPr="00BF6337" w:rsidRDefault="00901654" w:rsidP="008440FD">
      <w:pPr>
        <w:pStyle w:val="TextoPrincipal"/>
      </w:pPr>
      <w:r w:rsidRPr="00BF6337">
        <w:t>Asimismo, la curiosidad tiene un papel significativo según la perspectiva de las y los bibliotecarios, el 100%</w:t>
      </w:r>
      <w:r w:rsidR="00F83036" w:rsidRPr="00BF6337">
        <w:t xml:space="preserve"> considera que las y los adolescente</w:t>
      </w:r>
      <w:r w:rsidR="00506B43" w:rsidRPr="00BF6337">
        <w:t>s encuentran motivación al leer cuando el libro les genera curiosidad, esta curiosidad puede deberse al tema del libro, los personales o incluso</w:t>
      </w:r>
      <w:r w:rsidR="00D60929" w:rsidRPr="00BF6337">
        <w:t xml:space="preserve"> el reconocimiento del libro</w:t>
      </w:r>
      <w:r w:rsidR="00C17068" w:rsidRPr="00BF6337">
        <w:t>, esto puede deberse al incremento de lecturas gracias a las exposiciones temáticas o adquisición de libros de intereses actuales y modernos para la adolescencia.</w:t>
      </w:r>
    </w:p>
    <w:p w14:paraId="22013EEB" w14:textId="6A60F178" w:rsidR="00C17068" w:rsidRPr="00BF6337" w:rsidRDefault="00C17068" w:rsidP="008440FD">
      <w:pPr>
        <w:pStyle w:val="TextoPrincipal"/>
      </w:pPr>
      <w:r w:rsidRPr="00BF6337">
        <w:t xml:space="preserve">Otras motivaciones importantes reconocidas por las y los bibliotecarios son la atracción hacia géneros favoritos (60%) recalcando así la importancia de promover las exposiciones temáticas y cualquier otra estrategia para garantizar que los diversos géneros literarios estén al alcance de la población en todo momento. </w:t>
      </w:r>
    </w:p>
    <w:p w14:paraId="73998439" w14:textId="62D66E92" w:rsidR="00C17068" w:rsidRPr="00BF6337" w:rsidRDefault="00C17068" w:rsidP="008440FD">
      <w:pPr>
        <w:pStyle w:val="TextoPrincipal"/>
      </w:pPr>
      <w:r w:rsidRPr="00BF6337">
        <w:t xml:space="preserve">La influencia de las redes sociales (60%) también es </w:t>
      </w:r>
      <w:r w:rsidR="00A11D31" w:rsidRPr="00BF6337">
        <w:t xml:space="preserve">importante, la población adolescente </w:t>
      </w:r>
      <w:r w:rsidR="00A11D31" w:rsidRPr="00BF6337">
        <w:lastRenderedPageBreak/>
        <w:t>pasa constantemente en línea a través de sus dispositivos móviles, esto puede ser una vía de acceso fácil e inmediata como atracción a la biblioteca para esta población.</w:t>
      </w:r>
    </w:p>
    <w:p w14:paraId="626D8BBD" w14:textId="5AEAAAD3" w:rsidR="00FD7492" w:rsidRPr="00BF6337" w:rsidRDefault="002B420E" w:rsidP="008440FD">
      <w:pPr>
        <w:pStyle w:val="TextoPrincipal"/>
        <w:rPr>
          <w:color w:val="FF0000"/>
        </w:rPr>
      </w:pPr>
      <w:r w:rsidRPr="00BF6337">
        <w:rPr>
          <w:color w:val="FF0000"/>
        </w:rPr>
        <w:t>.</w:t>
      </w:r>
    </w:p>
    <w:p w14:paraId="282C684E" w14:textId="77777777" w:rsidR="003B39D8" w:rsidRPr="00BF6337" w:rsidRDefault="003B39D8" w:rsidP="008440FD">
      <w:pPr>
        <w:pStyle w:val="TextoPrincipal"/>
      </w:pPr>
    </w:p>
    <w:p w14:paraId="28E02E3B" w14:textId="33F340F2" w:rsidR="00DA54B6" w:rsidRPr="00BF6337" w:rsidRDefault="00DB1F08" w:rsidP="008440FD">
      <w:pPr>
        <w:pStyle w:val="TextoPrincipal"/>
        <w:rPr>
          <w:b/>
          <w:bCs/>
        </w:rPr>
      </w:pPr>
      <w:r w:rsidRPr="00BF6337">
        <w:rPr>
          <w:noProof/>
        </w:rPr>
        <w:drawing>
          <wp:anchor distT="0" distB="0" distL="114300" distR="114300" simplePos="0" relativeHeight="251771904" behindDoc="0" locked="0" layoutInCell="1" allowOverlap="1" wp14:anchorId="44CDA6EA" wp14:editId="160F5D28">
            <wp:simplePos x="0" y="0"/>
            <wp:positionH relativeFrom="margin">
              <wp:align>left</wp:align>
            </wp:positionH>
            <wp:positionV relativeFrom="paragraph">
              <wp:posOffset>755955</wp:posOffset>
            </wp:positionV>
            <wp:extent cx="5827594" cy="2306471"/>
            <wp:effectExtent l="0" t="0" r="0" b="0"/>
            <wp:wrapTopAndBottom/>
            <wp:docPr id="1300573491" name="Imagen 14"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573491" name="Imagen 14" descr="Imagen que contiene Icono&#10;&#10;Descripción generada automáticamente"/>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l="1377" t="19587" r="543" b="11429"/>
                    <a:stretch/>
                  </pic:blipFill>
                  <pic:spPr bwMode="auto">
                    <a:xfrm>
                      <a:off x="0" y="0"/>
                      <a:ext cx="5827594" cy="2306471"/>
                    </a:xfrm>
                    <a:prstGeom prst="rect">
                      <a:avLst/>
                    </a:prstGeom>
                    <a:noFill/>
                    <a:ln>
                      <a:noFill/>
                    </a:ln>
                    <a:extLst>
                      <a:ext uri="{53640926-AAD7-44D8-BBD7-CCE9431645EC}">
                        <a14:shadowObscured xmlns:a14="http://schemas.microsoft.com/office/drawing/2010/main"/>
                      </a:ext>
                    </a:extLst>
                  </pic:spPr>
                </pic:pic>
              </a:graphicData>
            </a:graphic>
          </wp:anchor>
        </w:drawing>
      </w:r>
      <w:r w:rsidR="000426E7" w:rsidRPr="00BF6337">
        <w:rPr>
          <w:noProof/>
        </w:rPr>
        <mc:AlternateContent>
          <mc:Choice Requires="wps">
            <w:drawing>
              <wp:anchor distT="0" distB="0" distL="114300" distR="114300" simplePos="0" relativeHeight="251782144" behindDoc="1" locked="0" layoutInCell="1" allowOverlap="1" wp14:anchorId="10A8088F" wp14:editId="0F67EB60">
                <wp:simplePos x="0" y="0"/>
                <wp:positionH relativeFrom="margin">
                  <wp:align>left</wp:align>
                </wp:positionH>
                <wp:positionV relativeFrom="paragraph">
                  <wp:posOffset>3626485</wp:posOffset>
                </wp:positionV>
                <wp:extent cx="3780155" cy="284480"/>
                <wp:effectExtent l="0" t="0" r="0" b="1270"/>
                <wp:wrapTopAndBottom/>
                <wp:docPr id="1015868522" name="Cuadro de texto 101586852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20B5EDB2" w14:textId="77777777" w:rsidR="000426E7" w:rsidRPr="00A3165A" w:rsidRDefault="000426E7" w:rsidP="000426E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A8088F" id="Cuadro de texto 1015868522" o:spid="_x0000_s1093" type="#_x0000_t202" style="position:absolute;left:0;text-align:left;margin-left:0;margin-top:285.55pt;width:297.65pt;height:22.4pt;z-index:-251534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" stroked="f">
                <v:textbox inset="0,0,0,0">
                  <w:txbxContent>
                    <w:p w14:paraId="20B5EDB2" w14:textId="77777777" w:rsidR="000426E7" w:rsidRPr="00A3165A" w:rsidRDefault="000426E7" w:rsidP="000426E7">
                      <w:pPr>
                        <w:rPr>
                          <w:sz w:val="20"/>
                          <w:szCs w:val="18"/>
                          <w:lang w:val="es-HN"/>
                        </w:rPr>
                      </w:pPr>
                      <w:r>
                        <w:rPr>
                          <w:sz w:val="20"/>
                          <w:szCs w:val="18"/>
                          <w:lang w:val="es-HN"/>
                        </w:rPr>
                        <w:t>Fuente: Propia, 2023</w:t>
                      </w:r>
                    </w:p>
                  </w:txbxContent>
                </v:textbox>
                <w10:wrap type="topAndBottom" anchorx="margin"/>
              </v:shape>
            </w:pict>
          </mc:Fallback>
        </mc:AlternateContent>
      </w:r>
      <w:r w:rsidR="000426E7" w:rsidRPr="00BF6337">
        <w:rPr>
          <w:noProof/>
        </w:rPr>
        <mc:AlternateContent>
          <mc:Choice Requires="wps">
            <w:drawing>
              <wp:anchor distT="0" distB="0" distL="114300" distR="114300" simplePos="0" relativeHeight="251777024" behindDoc="0" locked="0" layoutInCell="1" allowOverlap="1" wp14:anchorId="7A89C43D" wp14:editId="30212D2B">
                <wp:simplePos x="0" y="0"/>
                <wp:positionH relativeFrom="margin">
                  <wp:align>left</wp:align>
                </wp:positionH>
                <wp:positionV relativeFrom="paragraph">
                  <wp:posOffset>3124200</wp:posOffset>
                </wp:positionV>
                <wp:extent cx="5988050" cy="635"/>
                <wp:effectExtent l="0" t="0" r="0" b="0"/>
                <wp:wrapTopAndBottom/>
                <wp:docPr id="1979936600" name="Cuadro de texto 1"/>
                <wp:cNvGraphicFramePr/>
                <a:graphic xmlns:a="http://schemas.openxmlformats.org/drawingml/2006/main">
                  <a:graphicData uri="http://schemas.microsoft.com/office/word/2010/wordprocessingShape">
                    <wps:wsp>
                      <wps:cNvSpPr txBox="1"/>
                      <wps:spPr>
                        <a:xfrm>
                          <a:off x="0" y="0"/>
                          <a:ext cx="5988050" cy="635"/>
                        </a:xfrm>
                        <a:prstGeom prst="rect">
                          <a:avLst/>
                        </a:prstGeom>
                        <a:solidFill>
                          <a:prstClr val="white"/>
                        </a:solidFill>
                        <a:ln>
                          <a:noFill/>
                        </a:ln>
                      </wps:spPr>
                      <wps:txbx>
                        <w:txbxContent>
                          <w:p w14:paraId="7BC090F0" w14:textId="029DFFC9" w:rsidR="000426E7" w:rsidRPr="000426E7" w:rsidRDefault="000426E7" w:rsidP="000426E7">
                            <w:pPr>
                              <w:pStyle w:val="Descripcin"/>
                              <w:spacing w:line="360" w:lineRule="auto"/>
                              <w:rPr>
                                <w:rFonts w:cs="Times New Roman"/>
                                <w:b/>
                                <w:bCs/>
                                <w:i w:val="0"/>
                                <w:iCs w:val="0"/>
                                <w:noProof/>
                                <w:color w:val="auto"/>
                                <w:sz w:val="36"/>
                                <w:szCs w:val="36"/>
                                <w:lang w:val="es-HN"/>
                              </w:rPr>
                            </w:pPr>
                            <w:bookmarkStart w:id="237" w:name="_Toc156119727"/>
                            <w:r w:rsidRPr="000426E7">
                              <w:rPr>
                                <w:b/>
                                <w:bCs/>
                                <w:i w:val="0"/>
                                <w:iCs w:val="0"/>
                                <w:color w:val="auto"/>
                                <w:sz w:val="24"/>
                                <w:szCs w:val="24"/>
                                <w:lang w:val="es-HN"/>
                              </w:rPr>
                              <w:t xml:space="preserve">Figura </w:t>
                            </w:r>
                            <w:r w:rsidRPr="000426E7">
                              <w:rPr>
                                <w:b/>
                                <w:bCs/>
                                <w:i w:val="0"/>
                                <w:iCs w:val="0"/>
                                <w:color w:val="auto"/>
                                <w:sz w:val="24"/>
                                <w:szCs w:val="24"/>
                              </w:rPr>
                              <w:fldChar w:fldCharType="begin"/>
                            </w:r>
                            <w:r w:rsidRPr="000426E7">
                              <w:rPr>
                                <w:b/>
                                <w:bCs/>
                                <w:i w:val="0"/>
                                <w:iCs w:val="0"/>
                                <w:color w:val="auto"/>
                                <w:sz w:val="24"/>
                                <w:szCs w:val="24"/>
                                <w:lang w:val="es-HN"/>
                              </w:rPr>
                              <w:instrText xml:space="preserve"> SEQ Figura \* ARABIC </w:instrText>
                            </w:r>
                            <w:r w:rsidRPr="000426E7">
                              <w:rPr>
                                <w:b/>
                                <w:bCs/>
                                <w:i w:val="0"/>
                                <w:iCs w:val="0"/>
                                <w:color w:val="auto"/>
                                <w:sz w:val="24"/>
                                <w:szCs w:val="24"/>
                              </w:rPr>
                              <w:fldChar w:fldCharType="separate"/>
                            </w:r>
                            <w:r w:rsidR="006F3CBE">
                              <w:rPr>
                                <w:b/>
                                <w:bCs/>
                                <w:i w:val="0"/>
                                <w:iCs w:val="0"/>
                                <w:noProof/>
                                <w:color w:val="auto"/>
                                <w:sz w:val="24"/>
                                <w:szCs w:val="24"/>
                                <w:lang w:val="es-HN"/>
                              </w:rPr>
                              <w:t>37</w:t>
                            </w:r>
                            <w:r w:rsidRPr="000426E7">
                              <w:rPr>
                                <w:b/>
                                <w:bCs/>
                                <w:i w:val="0"/>
                                <w:iCs w:val="0"/>
                                <w:color w:val="auto"/>
                                <w:sz w:val="24"/>
                                <w:szCs w:val="24"/>
                              </w:rPr>
                              <w:fldChar w:fldCharType="end"/>
                            </w:r>
                            <w:r w:rsidRPr="000426E7">
                              <w:rPr>
                                <w:rFonts w:cs="Times New Roman"/>
                                <w:b/>
                                <w:bCs/>
                                <w:i w:val="0"/>
                                <w:iCs w:val="0"/>
                                <w:noProof/>
                                <w:color w:val="auto"/>
                                <w:sz w:val="36"/>
                                <w:szCs w:val="36"/>
                                <w:lang w:val="es-HN"/>
                              </w:rPr>
                              <w:t xml:space="preserve"> </w:t>
                            </w:r>
                            <w:r w:rsidRPr="000426E7">
                              <w:rPr>
                                <w:rFonts w:cs="Times New Roman"/>
                                <w:b/>
                                <w:bCs/>
                                <w:i w:val="0"/>
                                <w:iCs w:val="0"/>
                                <w:noProof/>
                                <w:color w:val="auto"/>
                                <w:sz w:val="24"/>
                                <w:szCs w:val="24"/>
                                <w:lang w:val="es-HN"/>
                              </w:rPr>
                              <w:t>– Percepción de elementos que c</w:t>
                            </w:r>
                            <w:r>
                              <w:rPr>
                                <w:rFonts w:cs="Times New Roman"/>
                                <w:b/>
                                <w:bCs/>
                                <w:i w:val="0"/>
                                <w:iCs w:val="0"/>
                                <w:noProof/>
                                <w:color w:val="auto"/>
                                <w:sz w:val="24"/>
                                <w:szCs w:val="24"/>
                                <w:lang w:val="es-HN"/>
                              </w:rPr>
                              <w:t>ontribuyen a que la lectura sea divertida o placentera en adolescentes según la población encuestada</w:t>
                            </w:r>
                            <w:bookmarkEnd w:id="2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A89C43D" id="_x0000_s1094" type="#_x0000_t202" style="position:absolute;left:0;text-align:left;margin-left:0;margin-top:246pt;width:471.5pt;height:.05pt;z-index:25177702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" stroked="f">
                <v:textbox style="mso-fit-shape-to-text:t" inset="0,0,0,0">
                  <w:txbxContent>
                    <w:p w14:paraId="7BC090F0" w14:textId="029DFFC9" w:rsidR="000426E7" w:rsidRPr="000426E7" w:rsidRDefault="000426E7" w:rsidP="000426E7">
                      <w:pPr>
                        <w:pStyle w:val="Descripcin"/>
                        <w:spacing w:line="360" w:lineRule="auto"/>
                        <w:rPr>
                          <w:rFonts w:cs="Times New Roman"/>
                          <w:b/>
                          <w:bCs/>
                          <w:i w:val="0"/>
                          <w:iCs w:val="0"/>
                          <w:noProof/>
                          <w:color w:val="auto"/>
                          <w:sz w:val="36"/>
                          <w:szCs w:val="36"/>
                          <w:lang w:val="es-HN"/>
                        </w:rPr>
                      </w:pPr>
                      <w:bookmarkStart w:id="238" w:name="_Toc156119727"/>
                      <w:r w:rsidRPr="000426E7">
                        <w:rPr>
                          <w:b/>
                          <w:bCs/>
                          <w:i w:val="0"/>
                          <w:iCs w:val="0"/>
                          <w:color w:val="auto"/>
                          <w:sz w:val="24"/>
                          <w:szCs w:val="24"/>
                          <w:lang w:val="es-HN"/>
                        </w:rPr>
                        <w:t xml:space="preserve">Figura </w:t>
                      </w:r>
                      <w:r w:rsidRPr="000426E7">
                        <w:rPr>
                          <w:b/>
                          <w:bCs/>
                          <w:i w:val="0"/>
                          <w:iCs w:val="0"/>
                          <w:color w:val="auto"/>
                          <w:sz w:val="24"/>
                          <w:szCs w:val="24"/>
                        </w:rPr>
                        <w:fldChar w:fldCharType="begin"/>
                      </w:r>
                      <w:r w:rsidRPr="000426E7">
                        <w:rPr>
                          <w:b/>
                          <w:bCs/>
                          <w:i w:val="0"/>
                          <w:iCs w:val="0"/>
                          <w:color w:val="auto"/>
                          <w:sz w:val="24"/>
                          <w:szCs w:val="24"/>
                          <w:lang w:val="es-HN"/>
                        </w:rPr>
                        <w:instrText xml:space="preserve"> SEQ Figura \* ARABIC </w:instrText>
                      </w:r>
                      <w:r w:rsidRPr="000426E7">
                        <w:rPr>
                          <w:b/>
                          <w:bCs/>
                          <w:i w:val="0"/>
                          <w:iCs w:val="0"/>
                          <w:color w:val="auto"/>
                          <w:sz w:val="24"/>
                          <w:szCs w:val="24"/>
                        </w:rPr>
                        <w:fldChar w:fldCharType="separate"/>
                      </w:r>
                      <w:r w:rsidR="006F3CBE">
                        <w:rPr>
                          <w:b/>
                          <w:bCs/>
                          <w:i w:val="0"/>
                          <w:iCs w:val="0"/>
                          <w:noProof/>
                          <w:color w:val="auto"/>
                          <w:sz w:val="24"/>
                          <w:szCs w:val="24"/>
                          <w:lang w:val="es-HN"/>
                        </w:rPr>
                        <w:t>37</w:t>
                      </w:r>
                      <w:r w:rsidRPr="000426E7">
                        <w:rPr>
                          <w:b/>
                          <w:bCs/>
                          <w:i w:val="0"/>
                          <w:iCs w:val="0"/>
                          <w:color w:val="auto"/>
                          <w:sz w:val="24"/>
                          <w:szCs w:val="24"/>
                        </w:rPr>
                        <w:fldChar w:fldCharType="end"/>
                      </w:r>
                      <w:r w:rsidRPr="000426E7">
                        <w:rPr>
                          <w:rFonts w:cs="Times New Roman"/>
                          <w:b/>
                          <w:bCs/>
                          <w:i w:val="0"/>
                          <w:iCs w:val="0"/>
                          <w:noProof/>
                          <w:color w:val="auto"/>
                          <w:sz w:val="36"/>
                          <w:szCs w:val="36"/>
                          <w:lang w:val="es-HN"/>
                        </w:rPr>
                        <w:t xml:space="preserve"> </w:t>
                      </w:r>
                      <w:r w:rsidRPr="000426E7">
                        <w:rPr>
                          <w:rFonts w:cs="Times New Roman"/>
                          <w:b/>
                          <w:bCs/>
                          <w:i w:val="0"/>
                          <w:iCs w:val="0"/>
                          <w:noProof/>
                          <w:color w:val="auto"/>
                          <w:sz w:val="24"/>
                          <w:szCs w:val="24"/>
                          <w:lang w:val="es-HN"/>
                        </w:rPr>
                        <w:t>– Percepción de elementos que c</w:t>
                      </w:r>
                      <w:r>
                        <w:rPr>
                          <w:rFonts w:cs="Times New Roman"/>
                          <w:b/>
                          <w:bCs/>
                          <w:i w:val="0"/>
                          <w:iCs w:val="0"/>
                          <w:noProof/>
                          <w:color w:val="auto"/>
                          <w:sz w:val="24"/>
                          <w:szCs w:val="24"/>
                          <w:lang w:val="es-HN"/>
                        </w:rPr>
                        <w:t>ontribuyen a que la lectura sea divertida o placentera en adolescentes según la población encuestada</w:t>
                      </w:r>
                      <w:bookmarkEnd w:id="238"/>
                    </w:p>
                  </w:txbxContent>
                </v:textbox>
                <w10:wrap type="topAndBottom" anchorx="margin"/>
              </v:shape>
            </w:pict>
          </mc:Fallback>
        </mc:AlternateContent>
      </w:r>
      <w:r w:rsidR="00DA54B6" w:rsidRPr="00BF6337">
        <w:rPr>
          <w:b/>
          <w:bCs/>
        </w:rPr>
        <w:t xml:space="preserve">Pregunta 12. – ¿Cuáles </w:t>
      </w:r>
      <w:r w:rsidR="00CC1833" w:rsidRPr="00BF6337">
        <w:rPr>
          <w:b/>
          <w:bCs/>
        </w:rPr>
        <w:t>de los siguientes elementos contribuyen a que la lectura sea divertida/placentera para la población adolescente? Seleccione todas las respuestas que apliquen</w:t>
      </w:r>
    </w:p>
    <w:p w14:paraId="21EA7CDC" w14:textId="77777777" w:rsidR="00B3406B" w:rsidRPr="00BF6337" w:rsidRDefault="00C0232C" w:rsidP="008440FD">
      <w:pPr>
        <w:pStyle w:val="TextoPrincipal"/>
      </w:pPr>
      <w:r w:rsidRPr="00BF6337">
        <w:t xml:space="preserve">La identificación </w:t>
      </w:r>
      <w:r w:rsidR="00042595" w:rsidRPr="00BF6337">
        <w:t>con la trama o los personajes es crucial</w:t>
      </w:r>
      <w:r w:rsidR="007778F4" w:rsidRPr="00BF6337">
        <w:t xml:space="preserve">, fue señalada por el 100% de las y los bibliotecarios, esto remarca la importancia en seleccionar material de lectura donde sea posible crear una identificación entre la persona que lee y lo que se está leyendo. </w:t>
      </w:r>
    </w:p>
    <w:p w14:paraId="0DE21ABD" w14:textId="1916FCBC" w:rsidR="00176AF6" w:rsidRPr="00BF6337" w:rsidRDefault="00115C3A" w:rsidP="008440FD">
      <w:pPr>
        <w:pStyle w:val="TextoPrincipal"/>
      </w:pPr>
      <w:r w:rsidRPr="00BF6337">
        <w:t xml:space="preserve">Además, la comprensión de lo que se lee es también reconocida como un factor esencial por el 80% de las y los bibliotecarios, este hallazgo se relaciona </w:t>
      </w:r>
      <w:r w:rsidR="00310F13" w:rsidRPr="00BF6337">
        <w:t xml:space="preserve">con los resultados obtenidos de la población adolescente, donde esta opción fue la más escogida. Esto puede sugerir la relevancia de identificar lecturas </w:t>
      </w:r>
      <w:r w:rsidR="00466E8E" w:rsidRPr="00BF6337">
        <w:t xml:space="preserve">con lenguaje de acuerdo con la edad. </w:t>
      </w:r>
    </w:p>
    <w:p w14:paraId="2827D7F8" w14:textId="40DD394F" w:rsidR="00466E8E" w:rsidRPr="00BF6337" w:rsidRDefault="00466E8E" w:rsidP="008440FD">
      <w:pPr>
        <w:pStyle w:val="TextoPrincipal"/>
        <w:rPr>
          <w:color w:val="5B9BD5" w:themeColor="accent1"/>
        </w:rPr>
      </w:pPr>
      <w:r w:rsidRPr="00BF6337">
        <w:t xml:space="preserve">Finalmente, se reconoce la generación de una emoción como risa, llanto o enojo como un elemento significativo, esto resalta la capacidad de la lectura </w:t>
      </w:r>
      <w:r w:rsidR="00E450A2" w:rsidRPr="00BF6337">
        <w:t>para evocar respuestas emocionales y destacar la importancia de diversificar la oferta de libros en esta población.</w:t>
      </w:r>
      <w:r w:rsidR="00E12C8A" w:rsidRPr="00BF6337">
        <w:t xml:space="preserve"> </w:t>
      </w:r>
    </w:p>
    <w:p w14:paraId="696ECA35" w14:textId="198F2757" w:rsidR="00E450A2" w:rsidRPr="00BF6337" w:rsidRDefault="00B3406B" w:rsidP="008440FD">
      <w:pPr>
        <w:pStyle w:val="TextoPrincipal"/>
      </w:pPr>
      <w:r w:rsidRPr="00BF6337">
        <w:t xml:space="preserve">Los tres resultados más seleccionados indican la necesidad de tener recursos adecuados a la población y llamativos, no solo en aspectos </w:t>
      </w:r>
      <w:r w:rsidR="00EC41C2" w:rsidRPr="00BF6337">
        <w:t xml:space="preserve">sociales, si no también emocionales. Es importante </w:t>
      </w:r>
      <w:r w:rsidR="00EC41C2" w:rsidRPr="00BF6337">
        <w:lastRenderedPageBreak/>
        <w:t xml:space="preserve">actualizar y renovar los libros de forma periódica para garantizar que la población adolescente siga interesada en la lectura por placer y que no se queden sin recursos llamativos. </w:t>
      </w:r>
    </w:p>
    <w:p w14:paraId="281BEFAA" w14:textId="77777777" w:rsidR="00E450A2" w:rsidRPr="00BF6337" w:rsidRDefault="00E450A2" w:rsidP="000426E7">
      <w:pPr>
        <w:pStyle w:val="TextoPrincipal"/>
        <w:ind w:firstLine="0"/>
      </w:pPr>
    </w:p>
    <w:p w14:paraId="33F47CD2" w14:textId="001400C7" w:rsidR="00CC1833" w:rsidRPr="00BF6337" w:rsidRDefault="0056242F" w:rsidP="008440FD">
      <w:pPr>
        <w:pStyle w:val="TextoPrincipal"/>
        <w:rPr>
          <w:b/>
          <w:bCs/>
        </w:rPr>
      </w:pPr>
      <w:r w:rsidRPr="00BF6337">
        <w:rPr>
          <w:noProof/>
        </w:rPr>
        <mc:AlternateContent>
          <mc:Choice Requires="wps">
            <w:drawing>
              <wp:anchor distT="0" distB="0" distL="114300" distR="114300" simplePos="0" relativeHeight="251792384" behindDoc="0" locked="0" layoutInCell="1" allowOverlap="1" wp14:anchorId="577C90D3" wp14:editId="1A6E8074">
                <wp:simplePos x="0" y="0"/>
                <wp:positionH relativeFrom="margin">
                  <wp:align>left</wp:align>
                </wp:positionH>
                <wp:positionV relativeFrom="paragraph">
                  <wp:posOffset>3124835</wp:posOffset>
                </wp:positionV>
                <wp:extent cx="5866765" cy="635"/>
                <wp:effectExtent l="0" t="0" r="635" b="0"/>
                <wp:wrapTopAndBottom/>
                <wp:docPr id="778978577" name="Cuadro de texto 1"/>
                <wp:cNvGraphicFramePr/>
                <a:graphic xmlns:a="http://schemas.openxmlformats.org/drawingml/2006/main">
                  <a:graphicData uri="http://schemas.microsoft.com/office/word/2010/wordprocessingShape">
                    <wps:wsp>
                      <wps:cNvSpPr txBox="1"/>
                      <wps:spPr>
                        <a:xfrm>
                          <a:off x="0" y="0"/>
                          <a:ext cx="5866765" cy="635"/>
                        </a:xfrm>
                        <a:prstGeom prst="rect">
                          <a:avLst/>
                        </a:prstGeom>
                        <a:solidFill>
                          <a:prstClr val="white"/>
                        </a:solidFill>
                        <a:ln>
                          <a:noFill/>
                        </a:ln>
                      </wps:spPr>
                      <wps:txbx>
                        <w:txbxContent>
                          <w:p w14:paraId="75769C4D" w14:textId="415DDF45" w:rsidR="00DB1F08" w:rsidRPr="00DB1F08" w:rsidRDefault="00DB1F08" w:rsidP="00DB1F08">
                            <w:pPr>
                              <w:pStyle w:val="Descripcin"/>
                              <w:rPr>
                                <w:rFonts w:cs="Times New Roman"/>
                                <w:b/>
                                <w:bCs/>
                                <w:i w:val="0"/>
                                <w:iCs w:val="0"/>
                                <w:noProof/>
                                <w:color w:val="auto"/>
                                <w:sz w:val="36"/>
                                <w:szCs w:val="36"/>
                                <w:lang w:val="es-HN"/>
                              </w:rPr>
                            </w:pPr>
                            <w:bookmarkStart w:id="239" w:name="_Toc156119728"/>
                            <w:r w:rsidRPr="00DB1F08">
                              <w:rPr>
                                <w:b/>
                                <w:bCs/>
                                <w:i w:val="0"/>
                                <w:iCs w:val="0"/>
                                <w:color w:val="auto"/>
                                <w:sz w:val="24"/>
                                <w:szCs w:val="24"/>
                                <w:lang w:val="es-HN"/>
                              </w:rPr>
                              <w:t xml:space="preserve">Figura </w:t>
                            </w:r>
                            <w:r w:rsidRPr="00DB1F08">
                              <w:rPr>
                                <w:b/>
                                <w:bCs/>
                                <w:i w:val="0"/>
                                <w:iCs w:val="0"/>
                                <w:color w:val="auto"/>
                                <w:sz w:val="24"/>
                                <w:szCs w:val="24"/>
                              </w:rPr>
                              <w:fldChar w:fldCharType="begin"/>
                            </w:r>
                            <w:r w:rsidRPr="00DB1F08">
                              <w:rPr>
                                <w:b/>
                                <w:bCs/>
                                <w:i w:val="0"/>
                                <w:iCs w:val="0"/>
                                <w:color w:val="auto"/>
                                <w:sz w:val="24"/>
                                <w:szCs w:val="24"/>
                                <w:lang w:val="es-HN"/>
                              </w:rPr>
                              <w:instrText xml:space="preserve"> SEQ Figura \* ARABIC </w:instrText>
                            </w:r>
                            <w:r w:rsidRPr="00DB1F08">
                              <w:rPr>
                                <w:b/>
                                <w:bCs/>
                                <w:i w:val="0"/>
                                <w:iCs w:val="0"/>
                                <w:color w:val="auto"/>
                                <w:sz w:val="24"/>
                                <w:szCs w:val="24"/>
                              </w:rPr>
                              <w:fldChar w:fldCharType="separate"/>
                            </w:r>
                            <w:r w:rsidR="006F3CBE">
                              <w:rPr>
                                <w:b/>
                                <w:bCs/>
                                <w:i w:val="0"/>
                                <w:iCs w:val="0"/>
                                <w:noProof/>
                                <w:color w:val="auto"/>
                                <w:sz w:val="24"/>
                                <w:szCs w:val="24"/>
                                <w:lang w:val="es-HN"/>
                              </w:rPr>
                              <w:t>38</w:t>
                            </w:r>
                            <w:r w:rsidRPr="00DB1F08">
                              <w:rPr>
                                <w:b/>
                                <w:bCs/>
                                <w:i w:val="0"/>
                                <w:iCs w:val="0"/>
                                <w:color w:val="auto"/>
                                <w:sz w:val="24"/>
                                <w:szCs w:val="24"/>
                              </w:rPr>
                              <w:fldChar w:fldCharType="end"/>
                            </w:r>
                            <w:r w:rsidRPr="00DB1F08">
                              <w:rPr>
                                <w:b/>
                                <w:bCs/>
                                <w:i w:val="0"/>
                                <w:iCs w:val="0"/>
                                <w:color w:val="auto"/>
                                <w:sz w:val="24"/>
                                <w:szCs w:val="24"/>
                                <w:lang w:val="es-HN"/>
                              </w:rPr>
                              <w:t xml:space="preserve"> – Percepción de</w:t>
                            </w:r>
                            <w:r>
                              <w:rPr>
                                <w:b/>
                                <w:bCs/>
                                <w:i w:val="0"/>
                                <w:iCs w:val="0"/>
                                <w:color w:val="auto"/>
                                <w:sz w:val="24"/>
                                <w:szCs w:val="24"/>
                                <w:lang w:val="es-HN"/>
                              </w:rPr>
                              <w:t xml:space="preserve"> </w:t>
                            </w:r>
                            <w:r w:rsidRPr="00DB1F08">
                              <w:rPr>
                                <w:b/>
                                <w:bCs/>
                                <w:i w:val="0"/>
                                <w:iCs w:val="0"/>
                                <w:color w:val="auto"/>
                                <w:sz w:val="24"/>
                                <w:szCs w:val="24"/>
                                <w:lang w:val="es-HN"/>
                              </w:rPr>
                              <w:t>actividades que realiza</w:t>
                            </w:r>
                            <w:r w:rsidR="005960B5">
                              <w:rPr>
                                <w:b/>
                                <w:bCs/>
                                <w:i w:val="0"/>
                                <w:iCs w:val="0"/>
                                <w:color w:val="auto"/>
                                <w:sz w:val="24"/>
                                <w:szCs w:val="24"/>
                                <w:lang w:val="es-HN"/>
                              </w:rPr>
                              <w:t>n la adolescencia según la población encuestada</w:t>
                            </w:r>
                            <w:bookmarkEnd w:id="2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7C90D3" id="_x0000_s1095" type="#_x0000_t202" style="position:absolute;left:0;text-align:left;margin-left:0;margin-top:246.05pt;width:461.95pt;height:.05pt;z-index:2517923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" stroked="f">
                <v:textbox style="mso-fit-shape-to-text:t" inset="0,0,0,0">
                  <w:txbxContent>
                    <w:p w14:paraId="75769C4D" w14:textId="415DDF45" w:rsidR="00DB1F08" w:rsidRPr="00DB1F08" w:rsidRDefault="00DB1F08" w:rsidP="00DB1F08">
                      <w:pPr>
                        <w:pStyle w:val="Descripcin"/>
                        <w:rPr>
                          <w:rFonts w:cs="Times New Roman"/>
                          <w:b/>
                          <w:bCs/>
                          <w:i w:val="0"/>
                          <w:iCs w:val="0"/>
                          <w:noProof/>
                          <w:color w:val="auto"/>
                          <w:sz w:val="36"/>
                          <w:szCs w:val="36"/>
                          <w:lang w:val="es-HN"/>
                        </w:rPr>
                      </w:pPr>
                      <w:bookmarkStart w:id="240" w:name="_Toc156119728"/>
                      <w:r w:rsidRPr="00DB1F08">
                        <w:rPr>
                          <w:b/>
                          <w:bCs/>
                          <w:i w:val="0"/>
                          <w:iCs w:val="0"/>
                          <w:color w:val="auto"/>
                          <w:sz w:val="24"/>
                          <w:szCs w:val="24"/>
                          <w:lang w:val="es-HN"/>
                        </w:rPr>
                        <w:t xml:space="preserve">Figura </w:t>
                      </w:r>
                      <w:r w:rsidRPr="00DB1F08">
                        <w:rPr>
                          <w:b/>
                          <w:bCs/>
                          <w:i w:val="0"/>
                          <w:iCs w:val="0"/>
                          <w:color w:val="auto"/>
                          <w:sz w:val="24"/>
                          <w:szCs w:val="24"/>
                        </w:rPr>
                        <w:fldChar w:fldCharType="begin"/>
                      </w:r>
                      <w:r w:rsidRPr="00DB1F08">
                        <w:rPr>
                          <w:b/>
                          <w:bCs/>
                          <w:i w:val="0"/>
                          <w:iCs w:val="0"/>
                          <w:color w:val="auto"/>
                          <w:sz w:val="24"/>
                          <w:szCs w:val="24"/>
                          <w:lang w:val="es-HN"/>
                        </w:rPr>
                        <w:instrText xml:space="preserve"> SEQ Figura \* ARABIC </w:instrText>
                      </w:r>
                      <w:r w:rsidRPr="00DB1F08">
                        <w:rPr>
                          <w:b/>
                          <w:bCs/>
                          <w:i w:val="0"/>
                          <w:iCs w:val="0"/>
                          <w:color w:val="auto"/>
                          <w:sz w:val="24"/>
                          <w:szCs w:val="24"/>
                        </w:rPr>
                        <w:fldChar w:fldCharType="separate"/>
                      </w:r>
                      <w:r w:rsidR="006F3CBE">
                        <w:rPr>
                          <w:b/>
                          <w:bCs/>
                          <w:i w:val="0"/>
                          <w:iCs w:val="0"/>
                          <w:noProof/>
                          <w:color w:val="auto"/>
                          <w:sz w:val="24"/>
                          <w:szCs w:val="24"/>
                          <w:lang w:val="es-HN"/>
                        </w:rPr>
                        <w:t>38</w:t>
                      </w:r>
                      <w:r w:rsidRPr="00DB1F08">
                        <w:rPr>
                          <w:b/>
                          <w:bCs/>
                          <w:i w:val="0"/>
                          <w:iCs w:val="0"/>
                          <w:color w:val="auto"/>
                          <w:sz w:val="24"/>
                          <w:szCs w:val="24"/>
                        </w:rPr>
                        <w:fldChar w:fldCharType="end"/>
                      </w:r>
                      <w:r w:rsidRPr="00DB1F08">
                        <w:rPr>
                          <w:b/>
                          <w:bCs/>
                          <w:i w:val="0"/>
                          <w:iCs w:val="0"/>
                          <w:color w:val="auto"/>
                          <w:sz w:val="24"/>
                          <w:szCs w:val="24"/>
                          <w:lang w:val="es-HN"/>
                        </w:rPr>
                        <w:t xml:space="preserve"> – Percepción de</w:t>
                      </w:r>
                      <w:r>
                        <w:rPr>
                          <w:b/>
                          <w:bCs/>
                          <w:i w:val="0"/>
                          <w:iCs w:val="0"/>
                          <w:color w:val="auto"/>
                          <w:sz w:val="24"/>
                          <w:szCs w:val="24"/>
                          <w:lang w:val="es-HN"/>
                        </w:rPr>
                        <w:t xml:space="preserve"> </w:t>
                      </w:r>
                      <w:r w:rsidRPr="00DB1F08">
                        <w:rPr>
                          <w:b/>
                          <w:bCs/>
                          <w:i w:val="0"/>
                          <w:iCs w:val="0"/>
                          <w:color w:val="auto"/>
                          <w:sz w:val="24"/>
                          <w:szCs w:val="24"/>
                          <w:lang w:val="es-HN"/>
                        </w:rPr>
                        <w:t>actividades que realiza</w:t>
                      </w:r>
                      <w:r w:rsidR="005960B5">
                        <w:rPr>
                          <w:b/>
                          <w:bCs/>
                          <w:i w:val="0"/>
                          <w:iCs w:val="0"/>
                          <w:color w:val="auto"/>
                          <w:sz w:val="24"/>
                          <w:szCs w:val="24"/>
                          <w:lang w:val="es-HN"/>
                        </w:rPr>
                        <w:t>n la adolescencia según la población encuestada</w:t>
                      </w:r>
                      <w:bookmarkEnd w:id="240"/>
                    </w:p>
                  </w:txbxContent>
                </v:textbox>
                <w10:wrap type="topAndBottom" anchorx="margin"/>
              </v:shape>
            </w:pict>
          </mc:Fallback>
        </mc:AlternateContent>
      </w:r>
      <w:r w:rsidRPr="00BF6337">
        <w:rPr>
          <w:noProof/>
        </w:rPr>
        <mc:AlternateContent>
          <mc:Choice Requires="wps">
            <w:drawing>
              <wp:anchor distT="0" distB="0" distL="114300" distR="114300" simplePos="0" relativeHeight="251797504" behindDoc="1" locked="0" layoutInCell="1" allowOverlap="1" wp14:anchorId="27D36299" wp14:editId="12110862">
                <wp:simplePos x="0" y="0"/>
                <wp:positionH relativeFrom="margin">
                  <wp:align>left</wp:align>
                </wp:positionH>
                <wp:positionV relativeFrom="paragraph">
                  <wp:posOffset>2945130</wp:posOffset>
                </wp:positionV>
                <wp:extent cx="3780155" cy="190500"/>
                <wp:effectExtent l="0" t="0" r="0" b="0"/>
                <wp:wrapTopAndBottom/>
                <wp:docPr id="2053297352" name="Cuadro de texto 2053297352"/>
                <wp:cNvGraphicFramePr/>
                <a:graphic xmlns:a="http://schemas.openxmlformats.org/drawingml/2006/main">
                  <a:graphicData uri="http://schemas.microsoft.com/office/word/2010/wordprocessingShape">
                    <wps:wsp>
                      <wps:cNvSpPr txBox="1"/>
                      <wps:spPr>
                        <a:xfrm>
                          <a:off x="0" y="0"/>
                          <a:ext cx="3780155" cy="190500"/>
                        </a:xfrm>
                        <a:prstGeom prst="rect">
                          <a:avLst/>
                        </a:prstGeom>
                        <a:solidFill>
                          <a:prstClr val="white"/>
                        </a:solidFill>
                        <a:ln>
                          <a:noFill/>
                        </a:ln>
                      </wps:spPr>
                      <wps:txbx>
                        <w:txbxContent>
                          <w:p w14:paraId="76A6F530" w14:textId="77777777" w:rsidR="005960B5" w:rsidRPr="00A3165A" w:rsidRDefault="005960B5" w:rsidP="005960B5">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36299" id="Cuadro de texto 2053297352" o:spid="_x0000_s1096" type="#_x0000_t202" style="position:absolute;left:0;text-align:left;margin-left:0;margin-top:231.9pt;width:297.65pt;height:15pt;z-index:-251518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" stroked="f">
                <v:textbox inset="0,0,0,0">
                  <w:txbxContent>
                    <w:p w14:paraId="76A6F530" w14:textId="77777777" w:rsidR="005960B5" w:rsidRPr="00A3165A" w:rsidRDefault="005960B5" w:rsidP="005960B5">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1787264" behindDoc="0" locked="0" layoutInCell="1" allowOverlap="1" wp14:anchorId="404FCA28" wp14:editId="028350DE">
            <wp:simplePos x="0" y="0"/>
            <wp:positionH relativeFrom="margin">
              <wp:align>left</wp:align>
            </wp:positionH>
            <wp:positionV relativeFrom="paragraph">
              <wp:posOffset>596900</wp:posOffset>
            </wp:positionV>
            <wp:extent cx="6024245" cy="2381250"/>
            <wp:effectExtent l="0" t="0" r="0" b="0"/>
            <wp:wrapTopAndBottom/>
            <wp:docPr id="1295430555" name="Imagen 15"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430555" name="Imagen 15" descr="Imagen que contiene Gráfico&#10;&#10;Descripción generada automáticamente"/>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l="492" t="17727" r="780" b="12886"/>
                    <a:stretch/>
                  </pic:blipFill>
                  <pic:spPr bwMode="auto">
                    <a:xfrm>
                      <a:off x="0" y="0"/>
                      <a:ext cx="6024245" cy="2381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C1833" w:rsidRPr="00BF6337">
        <w:rPr>
          <w:b/>
          <w:bCs/>
        </w:rPr>
        <w:t>Pregunta 13. - ¿Qué cosas cree que realizan las y los adolescentes cuando terminan de leer? Seleccione todas las respuestas que apliquen</w:t>
      </w:r>
    </w:p>
    <w:p w14:paraId="02303524" w14:textId="49BD5934" w:rsidR="008A6D42" w:rsidRPr="00BF6337" w:rsidRDefault="0005132F" w:rsidP="008440FD">
      <w:pPr>
        <w:pStyle w:val="TextoPrincipal"/>
      </w:pPr>
      <w:r w:rsidRPr="00BF6337">
        <w:t xml:space="preserve">El 70% de las y los bibliotecarios </w:t>
      </w:r>
      <w:r w:rsidR="004B2D1E" w:rsidRPr="00BF6337">
        <w:t xml:space="preserve">creen que la población adolescente debate sobre el contenido del libro una vez lo finalizan, señalando de esta forma la </w:t>
      </w:r>
      <w:r w:rsidR="00004F7C" w:rsidRPr="00BF6337">
        <w:t>dimensión</w:t>
      </w:r>
      <w:r w:rsidR="004B2D1E" w:rsidRPr="00BF6337">
        <w:t xml:space="preserve"> social de la lectura y su importancia en la relación entre pares</w:t>
      </w:r>
      <w:r w:rsidR="00004F7C" w:rsidRPr="00BF6337">
        <w:t>, a la vez, resalta la importancia de la interacción y discusión como elementos enriquecedores del proceso de lectura.</w:t>
      </w:r>
      <w:r w:rsidR="008A6D42" w:rsidRPr="00BF6337">
        <w:t xml:space="preserve"> Este resultado también indica la importancia de tener un club de lectura donde la población se sienta cómoda y segura para compartir sus opiniones </w:t>
      </w:r>
      <w:r w:rsidR="00AE7A5E" w:rsidRPr="00BF6337">
        <w:t>respecto a la lectura con persona que también hayan leído el mismo recurso.</w:t>
      </w:r>
    </w:p>
    <w:p w14:paraId="0EB49861" w14:textId="3598DFC2" w:rsidR="005960B5" w:rsidRPr="00BF6337" w:rsidRDefault="00004F7C" w:rsidP="00E71CB6">
      <w:pPr>
        <w:pStyle w:val="TextoPrincipal"/>
      </w:pPr>
      <w:r w:rsidRPr="00BF6337">
        <w:t xml:space="preserve"> A la vez, el 60% </w:t>
      </w:r>
      <w:r w:rsidR="00ED718E" w:rsidRPr="00BF6337">
        <w:t>destaca que la población adolescente analiza la información que acaban de leer, esto sugiere que hay fortaleza en el enfoque crítico en esta población y que realizan una compresión profunda de la lectura, involucrando así el pensamiento crítico.</w:t>
      </w:r>
      <w:r w:rsidR="00AE7A5E" w:rsidRPr="00BF6337">
        <w:t xml:space="preserve"> Es importante dividir el análisis educativo y el análisis personal al momento de realizar estas actividades con adolescentes. Separar estos dos factores puede generar mayor placer y disfrute hacia las lecturas. Es crucial que la población sienta que tienen la oportunidad de opinar y debatir pero </w:t>
      </w:r>
      <w:r w:rsidR="00E71CB6" w:rsidRPr="00BF6337">
        <w:t xml:space="preserve">siendo conscientes de que si no lo hacen no hay castigo o problema, al igual, de que no hay respuestas </w:t>
      </w:r>
      <w:r w:rsidR="00E71CB6" w:rsidRPr="00BF6337">
        <w:lastRenderedPageBreak/>
        <w:t xml:space="preserve">buenas o malas luego de leer. </w:t>
      </w:r>
    </w:p>
    <w:p w14:paraId="4699866C" w14:textId="77777777" w:rsidR="005960B5" w:rsidRPr="00BF6337" w:rsidRDefault="005960B5" w:rsidP="008440FD">
      <w:pPr>
        <w:pStyle w:val="TextoPrincipal"/>
      </w:pPr>
    </w:p>
    <w:p w14:paraId="6E53126E" w14:textId="781E4545" w:rsidR="00CC1833" w:rsidRPr="00BF6337" w:rsidRDefault="0056242F" w:rsidP="008440FD">
      <w:pPr>
        <w:pStyle w:val="TextoPrincipal"/>
        <w:rPr>
          <w:b/>
          <w:bCs/>
        </w:rPr>
      </w:pPr>
      <w:r w:rsidRPr="00BF6337">
        <w:rPr>
          <w:noProof/>
        </w:rPr>
        <mc:AlternateContent>
          <mc:Choice Requires="wps">
            <w:drawing>
              <wp:anchor distT="0" distB="0" distL="114300" distR="114300" simplePos="0" relativeHeight="251807744" behindDoc="0" locked="0" layoutInCell="1" allowOverlap="1" wp14:anchorId="6F6D1CCB" wp14:editId="3C546247">
                <wp:simplePos x="0" y="0"/>
                <wp:positionH relativeFrom="margin">
                  <wp:align>center</wp:align>
                </wp:positionH>
                <wp:positionV relativeFrom="paragraph">
                  <wp:posOffset>3381375</wp:posOffset>
                </wp:positionV>
                <wp:extent cx="5553075" cy="635"/>
                <wp:effectExtent l="0" t="0" r="9525" b="0"/>
                <wp:wrapTopAndBottom/>
                <wp:docPr id="2008203358" name="Cuadro de texto 1"/>
                <wp:cNvGraphicFramePr/>
                <a:graphic xmlns:a="http://schemas.openxmlformats.org/drawingml/2006/main">
                  <a:graphicData uri="http://schemas.microsoft.com/office/word/2010/wordprocessingShape">
                    <wps:wsp>
                      <wps:cNvSpPr txBox="1"/>
                      <wps:spPr>
                        <a:xfrm>
                          <a:off x="0" y="0"/>
                          <a:ext cx="5553075" cy="635"/>
                        </a:xfrm>
                        <a:prstGeom prst="rect">
                          <a:avLst/>
                        </a:prstGeom>
                        <a:solidFill>
                          <a:prstClr val="white"/>
                        </a:solidFill>
                        <a:ln>
                          <a:noFill/>
                        </a:ln>
                      </wps:spPr>
                      <wps:txbx>
                        <w:txbxContent>
                          <w:p w14:paraId="774DAC20" w14:textId="1834F570" w:rsidR="00B644B6" w:rsidRPr="00B644B6" w:rsidRDefault="00B644B6" w:rsidP="00B644B6">
                            <w:pPr>
                              <w:pStyle w:val="Descripcin"/>
                              <w:rPr>
                                <w:rFonts w:cs="Times New Roman"/>
                                <w:b/>
                                <w:bCs/>
                                <w:i w:val="0"/>
                                <w:iCs w:val="0"/>
                                <w:noProof/>
                                <w:color w:val="auto"/>
                                <w:sz w:val="36"/>
                                <w:szCs w:val="36"/>
                                <w:lang w:val="es-HN"/>
                              </w:rPr>
                            </w:pPr>
                            <w:bookmarkStart w:id="241" w:name="_Toc156119729"/>
                            <w:r w:rsidRPr="00B644B6">
                              <w:rPr>
                                <w:b/>
                                <w:bCs/>
                                <w:i w:val="0"/>
                                <w:iCs w:val="0"/>
                                <w:color w:val="auto"/>
                                <w:sz w:val="24"/>
                                <w:szCs w:val="24"/>
                                <w:lang w:val="es-HN"/>
                              </w:rPr>
                              <w:t xml:space="preserve">Figura </w:t>
                            </w:r>
                            <w:r w:rsidRPr="00B644B6">
                              <w:rPr>
                                <w:b/>
                                <w:bCs/>
                                <w:i w:val="0"/>
                                <w:iCs w:val="0"/>
                                <w:color w:val="auto"/>
                                <w:sz w:val="24"/>
                                <w:szCs w:val="24"/>
                              </w:rPr>
                              <w:fldChar w:fldCharType="begin"/>
                            </w:r>
                            <w:r w:rsidRPr="00B644B6">
                              <w:rPr>
                                <w:b/>
                                <w:bCs/>
                                <w:i w:val="0"/>
                                <w:iCs w:val="0"/>
                                <w:color w:val="auto"/>
                                <w:sz w:val="24"/>
                                <w:szCs w:val="24"/>
                                <w:lang w:val="es-HN"/>
                              </w:rPr>
                              <w:instrText xml:space="preserve"> SEQ Figura \* ARABIC </w:instrText>
                            </w:r>
                            <w:r w:rsidRPr="00B644B6">
                              <w:rPr>
                                <w:b/>
                                <w:bCs/>
                                <w:i w:val="0"/>
                                <w:iCs w:val="0"/>
                                <w:color w:val="auto"/>
                                <w:sz w:val="24"/>
                                <w:szCs w:val="24"/>
                              </w:rPr>
                              <w:fldChar w:fldCharType="separate"/>
                            </w:r>
                            <w:r w:rsidR="006F3CBE">
                              <w:rPr>
                                <w:b/>
                                <w:bCs/>
                                <w:i w:val="0"/>
                                <w:iCs w:val="0"/>
                                <w:noProof/>
                                <w:color w:val="auto"/>
                                <w:sz w:val="24"/>
                                <w:szCs w:val="24"/>
                                <w:lang w:val="es-HN"/>
                              </w:rPr>
                              <w:t>39</w:t>
                            </w:r>
                            <w:r w:rsidRPr="00B644B6">
                              <w:rPr>
                                <w:b/>
                                <w:bCs/>
                                <w:i w:val="0"/>
                                <w:iCs w:val="0"/>
                                <w:color w:val="auto"/>
                                <w:sz w:val="24"/>
                                <w:szCs w:val="24"/>
                              </w:rPr>
                              <w:fldChar w:fldCharType="end"/>
                            </w:r>
                            <w:r w:rsidRPr="00B644B6">
                              <w:rPr>
                                <w:b/>
                                <w:bCs/>
                                <w:i w:val="0"/>
                                <w:iCs w:val="0"/>
                                <w:color w:val="auto"/>
                                <w:sz w:val="24"/>
                                <w:szCs w:val="24"/>
                                <w:lang w:val="es-HN"/>
                              </w:rPr>
                              <w:t xml:space="preserve"> – Percepción de los principal</w:t>
                            </w:r>
                            <w:r w:rsidR="009D386F">
                              <w:rPr>
                                <w:b/>
                                <w:bCs/>
                                <w:i w:val="0"/>
                                <w:iCs w:val="0"/>
                                <w:color w:val="auto"/>
                                <w:sz w:val="24"/>
                                <w:szCs w:val="24"/>
                                <w:lang w:val="es-HN"/>
                              </w:rPr>
                              <w:t>e</w:t>
                            </w:r>
                            <w:r w:rsidRPr="00B644B6">
                              <w:rPr>
                                <w:b/>
                                <w:bCs/>
                                <w:i w:val="0"/>
                                <w:iCs w:val="0"/>
                                <w:color w:val="auto"/>
                                <w:sz w:val="24"/>
                                <w:szCs w:val="24"/>
                                <w:lang w:val="es-HN"/>
                              </w:rPr>
                              <w:t>s d</w:t>
                            </w:r>
                            <w:r>
                              <w:rPr>
                                <w:b/>
                                <w:bCs/>
                                <w:i w:val="0"/>
                                <w:iCs w:val="0"/>
                                <w:color w:val="auto"/>
                                <w:sz w:val="24"/>
                                <w:szCs w:val="24"/>
                                <w:lang w:val="es-HN"/>
                              </w:rPr>
                              <w:t>esa</w:t>
                            </w:r>
                            <w:r w:rsidR="009D386F">
                              <w:rPr>
                                <w:b/>
                                <w:bCs/>
                                <w:i w:val="0"/>
                                <w:iCs w:val="0"/>
                                <w:color w:val="auto"/>
                                <w:sz w:val="24"/>
                                <w:szCs w:val="24"/>
                                <w:lang w:val="es-HN"/>
                              </w:rPr>
                              <w:t xml:space="preserve">fíos </w:t>
                            </w:r>
                            <w:r w:rsidR="002B2DBE">
                              <w:rPr>
                                <w:b/>
                                <w:bCs/>
                                <w:i w:val="0"/>
                                <w:iCs w:val="0"/>
                                <w:color w:val="auto"/>
                                <w:sz w:val="24"/>
                                <w:szCs w:val="24"/>
                                <w:lang w:val="es-HN"/>
                              </w:rPr>
                              <w:t>que tienen la adolescencia según la población encuestada</w:t>
                            </w:r>
                            <w:bookmarkEnd w:id="24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6D1CCB" id="_x0000_s1097" type="#_x0000_t202" style="position:absolute;left:0;text-align:left;margin-left:0;margin-top:266.25pt;width:437.25pt;height:.05pt;z-index:25180774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" stroked="f">
                <v:textbox style="mso-fit-shape-to-text:t" inset="0,0,0,0">
                  <w:txbxContent>
                    <w:p w14:paraId="774DAC20" w14:textId="1834F570" w:rsidR="00B644B6" w:rsidRPr="00B644B6" w:rsidRDefault="00B644B6" w:rsidP="00B644B6">
                      <w:pPr>
                        <w:pStyle w:val="Descripcin"/>
                        <w:rPr>
                          <w:rFonts w:cs="Times New Roman"/>
                          <w:b/>
                          <w:bCs/>
                          <w:i w:val="0"/>
                          <w:iCs w:val="0"/>
                          <w:noProof/>
                          <w:color w:val="auto"/>
                          <w:sz w:val="36"/>
                          <w:szCs w:val="36"/>
                          <w:lang w:val="es-HN"/>
                        </w:rPr>
                      </w:pPr>
                      <w:bookmarkStart w:id="242" w:name="_Toc156119729"/>
                      <w:r w:rsidRPr="00B644B6">
                        <w:rPr>
                          <w:b/>
                          <w:bCs/>
                          <w:i w:val="0"/>
                          <w:iCs w:val="0"/>
                          <w:color w:val="auto"/>
                          <w:sz w:val="24"/>
                          <w:szCs w:val="24"/>
                          <w:lang w:val="es-HN"/>
                        </w:rPr>
                        <w:t xml:space="preserve">Figura </w:t>
                      </w:r>
                      <w:r w:rsidRPr="00B644B6">
                        <w:rPr>
                          <w:b/>
                          <w:bCs/>
                          <w:i w:val="0"/>
                          <w:iCs w:val="0"/>
                          <w:color w:val="auto"/>
                          <w:sz w:val="24"/>
                          <w:szCs w:val="24"/>
                        </w:rPr>
                        <w:fldChar w:fldCharType="begin"/>
                      </w:r>
                      <w:r w:rsidRPr="00B644B6">
                        <w:rPr>
                          <w:b/>
                          <w:bCs/>
                          <w:i w:val="0"/>
                          <w:iCs w:val="0"/>
                          <w:color w:val="auto"/>
                          <w:sz w:val="24"/>
                          <w:szCs w:val="24"/>
                          <w:lang w:val="es-HN"/>
                        </w:rPr>
                        <w:instrText xml:space="preserve"> SEQ Figura \* ARABIC </w:instrText>
                      </w:r>
                      <w:r w:rsidRPr="00B644B6">
                        <w:rPr>
                          <w:b/>
                          <w:bCs/>
                          <w:i w:val="0"/>
                          <w:iCs w:val="0"/>
                          <w:color w:val="auto"/>
                          <w:sz w:val="24"/>
                          <w:szCs w:val="24"/>
                        </w:rPr>
                        <w:fldChar w:fldCharType="separate"/>
                      </w:r>
                      <w:r w:rsidR="006F3CBE">
                        <w:rPr>
                          <w:b/>
                          <w:bCs/>
                          <w:i w:val="0"/>
                          <w:iCs w:val="0"/>
                          <w:noProof/>
                          <w:color w:val="auto"/>
                          <w:sz w:val="24"/>
                          <w:szCs w:val="24"/>
                          <w:lang w:val="es-HN"/>
                        </w:rPr>
                        <w:t>39</w:t>
                      </w:r>
                      <w:r w:rsidRPr="00B644B6">
                        <w:rPr>
                          <w:b/>
                          <w:bCs/>
                          <w:i w:val="0"/>
                          <w:iCs w:val="0"/>
                          <w:color w:val="auto"/>
                          <w:sz w:val="24"/>
                          <w:szCs w:val="24"/>
                        </w:rPr>
                        <w:fldChar w:fldCharType="end"/>
                      </w:r>
                      <w:r w:rsidRPr="00B644B6">
                        <w:rPr>
                          <w:b/>
                          <w:bCs/>
                          <w:i w:val="0"/>
                          <w:iCs w:val="0"/>
                          <w:color w:val="auto"/>
                          <w:sz w:val="24"/>
                          <w:szCs w:val="24"/>
                          <w:lang w:val="es-HN"/>
                        </w:rPr>
                        <w:t xml:space="preserve"> – Percepción de los principal</w:t>
                      </w:r>
                      <w:r w:rsidR="009D386F">
                        <w:rPr>
                          <w:b/>
                          <w:bCs/>
                          <w:i w:val="0"/>
                          <w:iCs w:val="0"/>
                          <w:color w:val="auto"/>
                          <w:sz w:val="24"/>
                          <w:szCs w:val="24"/>
                          <w:lang w:val="es-HN"/>
                        </w:rPr>
                        <w:t>e</w:t>
                      </w:r>
                      <w:r w:rsidRPr="00B644B6">
                        <w:rPr>
                          <w:b/>
                          <w:bCs/>
                          <w:i w:val="0"/>
                          <w:iCs w:val="0"/>
                          <w:color w:val="auto"/>
                          <w:sz w:val="24"/>
                          <w:szCs w:val="24"/>
                          <w:lang w:val="es-HN"/>
                        </w:rPr>
                        <w:t>s d</w:t>
                      </w:r>
                      <w:r>
                        <w:rPr>
                          <w:b/>
                          <w:bCs/>
                          <w:i w:val="0"/>
                          <w:iCs w:val="0"/>
                          <w:color w:val="auto"/>
                          <w:sz w:val="24"/>
                          <w:szCs w:val="24"/>
                          <w:lang w:val="es-HN"/>
                        </w:rPr>
                        <w:t>esa</w:t>
                      </w:r>
                      <w:r w:rsidR="009D386F">
                        <w:rPr>
                          <w:b/>
                          <w:bCs/>
                          <w:i w:val="0"/>
                          <w:iCs w:val="0"/>
                          <w:color w:val="auto"/>
                          <w:sz w:val="24"/>
                          <w:szCs w:val="24"/>
                          <w:lang w:val="es-HN"/>
                        </w:rPr>
                        <w:t xml:space="preserve">fíos </w:t>
                      </w:r>
                      <w:r w:rsidR="002B2DBE">
                        <w:rPr>
                          <w:b/>
                          <w:bCs/>
                          <w:i w:val="0"/>
                          <w:iCs w:val="0"/>
                          <w:color w:val="auto"/>
                          <w:sz w:val="24"/>
                          <w:szCs w:val="24"/>
                          <w:lang w:val="es-HN"/>
                        </w:rPr>
                        <w:t>que tienen la adolescencia según la población encuestada</w:t>
                      </w:r>
                      <w:bookmarkEnd w:id="242"/>
                    </w:p>
                  </w:txbxContent>
                </v:textbox>
                <w10:wrap type="topAndBottom" anchorx="margin"/>
              </v:shape>
            </w:pict>
          </mc:Fallback>
        </mc:AlternateContent>
      </w:r>
      <w:r w:rsidRPr="00BF6337">
        <w:rPr>
          <w:noProof/>
        </w:rPr>
        <mc:AlternateContent>
          <mc:Choice Requires="wps">
            <w:drawing>
              <wp:anchor distT="0" distB="0" distL="114300" distR="114300" simplePos="0" relativeHeight="251812864" behindDoc="1" locked="0" layoutInCell="1" allowOverlap="1" wp14:anchorId="5ED26A5B" wp14:editId="78FC82DC">
                <wp:simplePos x="0" y="0"/>
                <wp:positionH relativeFrom="margin">
                  <wp:posOffset>180975</wp:posOffset>
                </wp:positionH>
                <wp:positionV relativeFrom="paragraph">
                  <wp:posOffset>3188970</wp:posOffset>
                </wp:positionV>
                <wp:extent cx="3780155" cy="219075"/>
                <wp:effectExtent l="0" t="0" r="0" b="9525"/>
                <wp:wrapTopAndBottom/>
                <wp:docPr id="2012890845" name="Cuadro de texto 2012890845"/>
                <wp:cNvGraphicFramePr/>
                <a:graphic xmlns:a="http://schemas.openxmlformats.org/drawingml/2006/main">
                  <a:graphicData uri="http://schemas.microsoft.com/office/word/2010/wordprocessingShape">
                    <wps:wsp>
                      <wps:cNvSpPr txBox="1"/>
                      <wps:spPr>
                        <a:xfrm>
                          <a:off x="0" y="0"/>
                          <a:ext cx="3780155" cy="219075"/>
                        </a:xfrm>
                        <a:prstGeom prst="rect">
                          <a:avLst/>
                        </a:prstGeom>
                        <a:solidFill>
                          <a:prstClr val="white"/>
                        </a:solidFill>
                        <a:ln>
                          <a:noFill/>
                        </a:ln>
                      </wps:spPr>
                      <wps:txbx>
                        <w:txbxContent>
                          <w:p w14:paraId="2836138F" w14:textId="77777777" w:rsidR="002B2DBE" w:rsidRPr="00A3165A" w:rsidRDefault="002B2DBE" w:rsidP="002B2DBE">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D26A5B" id="Cuadro de texto 2012890845" o:spid="_x0000_s1098" type="#_x0000_t202" style="position:absolute;left:0;text-align:left;margin-left:14.25pt;margin-top:251.1pt;width:297.65pt;height:17.25pt;z-index:-251503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" stroked="f">
                <v:textbox inset="0,0,0,0">
                  <w:txbxContent>
                    <w:p w14:paraId="2836138F" w14:textId="77777777" w:rsidR="002B2DBE" w:rsidRPr="00A3165A" w:rsidRDefault="002B2DBE" w:rsidP="002B2DBE">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1802624" behindDoc="0" locked="0" layoutInCell="1" allowOverlap="1" wp14:anchorId="481EA791" wp14:editId="45AE7CB4">
            <wp:simplePos x="0" y="0"/>
            <wp:positionH relativeFrom="margin">
              <wp:align>left</wp:align>
            </wp:positionH>
            <wp:positionV relativeFrom="paragraph">
              <wp:posOffset>569595</wp:posOffset>
            </wp:positionV>
            <wp:extent cx="5801360" cy="2667000"/>
            <wp:effectExtent l="0" t="0" r="0" b="0"/>
            <wp:wrapTopAndBottom/>
            <wp:docPr id="1414124877" name="Imagen 16"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124877" name="Imagen 16" descr="Imagen que contiene Icono&#10;&#10;Descripción generada automáticamente"/>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l="4007" t="11965" r="2564" b="11681"/>
                    <a:stretch/>
                  </pic:blipFill>
                  <pic:spPr bwMode="auto">
                    <a:xfrm>
                      <a:off x="0" y="0"/>
                      <a:ext cx="5801360" cy="2667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362AF" w:rsidRPr="00BF6337">
        <w:rPr>
          <w:b/>
          <w:bCs/>
        </w:rPr>
        <w:t>Pregunta 14. - ¿Cuáles son para usted los principales desafíos que tiene la población adolescente al momento de leer? Seleccione todas las respuestas que apliquen</w:t>
      </w:r>
    </w:p>
    <w:p w14:paraId="4CAAD45F" w14:textId="00B9EF4E" w:rsidR="00C71CBC" w:rsidRPr="00BF6337" w:rsidRDefault="00C71CBC" w:rsidP="008440FD">
      <w:pPr>
        <w:pStyle w:val="TextoPrincipal"/>
      </w:pPr>
      <w:r w:rsidRPr="00BF6337">
        <w:t>Los resultados destacan tres desafíos principales, todos con un 70%. En primer lugar</w:t>
      </w:r>
      <w:r w:rsidR="00391C02" w:rsidRPr="00BF6337">
        <w:t xml:space="preserve"> tenemos la poca o nula motivación hacia la lectura, esto indica la importancia de implementar estrategias y proyectos que estimulen el interés y la participación activa de las y los adolescentes con la lectura. </w:t>
      </w:r>
    </w:p>
    <w:p w14:paraId="3C991570" w14:textId="6B42FB63" w:rsidR="00391C02" w:rsidRPr="00BF6337" w:rsidRDefault="00EF7067" w:rsidP="008440FD">
      <w:pPr>
        <w:pStyle w:val="TextoPrincipal"/>
      </w:pPr>
      <w:r w:rsidRPr="00BF6337">
        <w:t>En segundo lugar, tenemos la dificultad para concentrarse durante la lectura, este desafío puede indicar la necesidad de abordar factores que afectan la atención</w:t>
      </w:r>
      <w:r w:rsidR="00887AF4" w:rsidRPr="00BF6337">
        <w:t xml:space="preserve"> y sugerir posibles formas de intervención en la mejora de la experiencia</w:t>
      </w:r>
      <w:r w:rsidR="0086558D" w:rsidRPr="00BF6337">
        <w:t>.</w:t>
      </w:r>
    </w:p>
    <w:p w14:paraId="1B0F3F66" w14:textId="6522580C" w:rsidR="00887AF4" w:rsidRPr="00BF6337" w:rsidRDefault="00887AF4" w:rsidP="008440FD">
      <w:pPr>
        <w:pStyle w:val="TextoPrincipal"/>
      </w:pPr>
      <w:r w:rsidRPr="00BF6337">
        <w:t xml:space="preserve">Finalmente, </w:t>
      </w:r>
      <w:r w:rsidR="00CC69AF" w:rsidRPr="00BF6337">
        <w:t xml:space="preserve">en el tercer </w:t>
      </w:r>
      <w:r w:rsidR="00BB1AE9" w:rsidRPr="00BF6337">
        <w:t xml:space="preserve">tenemos el tamaño o </w:t>
      </w:r>
      <w:r w:rsidR="00B10126" w:rsidRPr="00BF6337">
        <w:t xml:space="preserve">fuente del libro constituye un desafío para la población adolescente al momento de leer. Este hallazgo </w:t>
      </w:r>
      <w:r w:rsidR="00AD1DEC" w:rsidRPr="00BF6337">
        <w:t>sugiere la importancia de considerar la accesibilidad y comodidad física en los libros, destacando la necesidad de ofrecer recursos que se adapten a las preferencias y comodidades de la población</w:t>
      </w:r>
      <w:r w:rsidR="0086558D" w:rsidRPr="00BF6337">
        <w:t>.</w:t>
      </w:r>
    </w:p>
    <w:p w14:paraId="47D3D45C" w14:textId="77777777" w:rsidR="002B2DBE" w:rsidRPr="00BF6337" w:rsidRDefault="002B2DBE" w:rsidP="008440FD">
      <w:pPr>
        <w:pStyle w:val="TextoPrincipal"/>
      </w:pPr>
    </w:p>
    <w:p w14:paraId="5DCB5B80" w14:textId="77777777" w:rsidR="002B2DBE" w:rsidRPr="00BF6337" w:rsidRDefault="002B2DBE" w:rsidP="008440FD">
      <w:pPr>
        <w:pStyle w:val="TextoPrincipal"/>
      </w:pPr>
    </w:p>
    <w:p w14:paraId="653BB9F4" w14:textId="77777777" w:rsidR="002B2DBE" w:rsidRPr="00BF6337" w:rsidRDefault="002B2DBE" w:rsidP="008440FD">
      <w:pPr>
        <w:pStyle w:val="TextoPrincipal"/>
      </w:pPr>
    </w:p>
    <w:p w14:paraId="6EF144B4" w14:textId="77777777" w:rsidR="002B2DBE" w:rsidRPr="00BF6337" w:rsidRDefault="002B2DBE" w:rsidP="008440FD">
      <w:pPr>
        <w:pStyle w:val="TextoPrincipal"/>
      </w:pPr>
    </w:p>
    <w:p w14:paraId="7B1EAEDD" w14:textId="41593FA3" w:rsidR="007362AF" w:rsidRPr="00BF6337" w:rsidRDefault="0056242F" w:rsidP="008440FD">
      <w:pPr>
        <w:pStyle w:val="TextoPrincipal"/>
        <w:rPr>
          <w:b/>
          <w:bCs/>
        </w:rPr>
      </w:pPr>
      <w:r w:rsidRPr="00BF6337">
        <w:rPr>
          <w:noProof/>
        </w:rPr>
        <mc:AlternateContent>
          <mc:Choice Requires="wps">
            <w:drawing>
              <wp:anchor distT="0" distB="0" distL="114300" distR="114300" simplePos="0" relativeHeight="251823104" behindDoc="0" locked="0" layoutInCell="1" allowOverlap="1" wp14:anchorId="4BD29BB1" wp14:editId="17EB165A">
                <wp:simplePos x="0" y="0"/>
                <wp:positionH relativeFrom="margin">
                  <wp:align>left</wp:align>
                </wp:positionH>
                <wp:positionV relativeFrom="paragraph">
                  <wp:posOffset>2591435</wp:posOffset>
                </wp:positionV>
                <wp:extent cx="5883910" cy="635"/>
                <wp:effectExtent l="0" t="0" r="2540" b="0"/>
                <wp:wrapTopAndBottom/>
                <wp:docPr id="820610403" name="Cuadro de texto 1"/>
                <wp:cNvGraphicFramePr/>
                <a:graphic xmlns:a="http://schemas.openxmlformats.org/drawingml/2006/main">
                  <a:graphicData uri="http://schemas.microsoft.com/office/word/2010/wordprocessingShape">
                    <wps:wsp>
                      <wps:cNvSpPr txBox="1"/>
                      <wps:spPr>
                        <a:xfrm>
                          <a:off x="0" y="0"/>
                          <a:ext cx="5883910" cy="635"/>
                        </a:xfrm>
                        <a:prstGeom prst="rect">
                          <a:avLst/>
                        </a:prstGeom>
                        <a:solidFill>
                          <a:prstClr val="white"/>
                        </a:solidFill>
                        <a:ln>
                          <a:noFill/>
                        </a:ln>
                      </wps:spPr>
                      <wps:txbx>
                        <w:txbxContent>
                          <w:p w14:paraId="465DD313" w14:textId="6EDC54FA" w:rsidR="00510F17" w:rsidRPr="00510F17" w:rsidRDefault="00510F17" w:rsidP="006244EE">
                            <w:pPr>
                              <w:pStyle w:val="Descripcin"/>
                              <w:spacing w:line="360" w:lineRule="auto"/>
                              <w:rPr>
                                <w:rFonts w:cs="Times New Roman"/>
                                <w:b/>
                                <w:bCs/>
                                <w:i w:val="0"/>
                                <w:iCs w:val="0"/>
                                <w:noProof/>
                                <w:color w:val="auto"/>
                                <w:sz w:val="36"/>
                                <w:szCs w:val="36"/>
                                <w:lang w:val="es-HN"/>
                              </w:rPr>
                            </w:pPr>
                            <w:bookmarkStart w:id="243" w:name="_Toc156119730"/>
                            <w:r w:rsidRPr="00510F17">
                              <w:rPr>
                                <w:b/>
                                <w:bCs/>
                                <w:i w:val="0"/>
                                <w:iCs w:val="0"/>
                                <w:color w:val="auto"/>
                                <w:sz w:val="24"/>
                                <w:szCs w:val="24"/>
                                <w:lang w:val="es-HN"/>
                              </w:rPr>
                              <w:t xml:space="preserve">Figura </w:t>
                            </w:r>
                            <w:r w:rsidRPr="00510F17">
                              <w:rPr>
                                <w:b/>
                                <w:bCs/>
                                <w:i w:val="0"/>
                                <w:iCs w:val="0"/>
                                <w:color w:val="auto"/>
                                <w:sz w:val="24"/>
                                <w:szCs w:val="24"/>
                              </w:rPr>
                              <w:fldChar w:fldCharType="begin"/>
                            </w:r>
                            <w:r w:rsidRPr="00510F17">
                              <w:rPr>
                                <w:b/>
                                <w:bCs/>
                                <w:i w:val="0"/>
                                <w:iCs w:val="0"/>
                                <w:color w:val="auto"/>
                                <w:sz w:val="24"/>
                                <w:szCs w:val="24"/>
                                <w:lang w:val="es-HN"/>
                              </w:rPr>
                              <w:instrText xml:space="preserve"> SEQ Figura \* ARABIC </w:instrText>
                            </w:r>
                            <w:r w:rsidRPr="00510F17">
                              <w:rPr>
                                <w:b/>
                                <w:bCs/>
                                <w:i w:val="0"/>
                                <w:iCs w:val="0"/>
                                <w:color w:val="auto"/>
                                <w:sz w:val="24"/>
                                <w:szCs w:val="24"/>
                              </w:rPr>
                              <w:fldChar w:fldCharType="separate"/>
                            </w:r>
                            <w:r w:rsidR="006F3CBE">
                              <w:rPr>
                                <w:b/>
                                <w:bCs/>
                                <w:i w:val="0"/>
                                <w:iCs w:val="0"/>
                                <w:noProof/>
                                <w:color w:val="auto"/>
                                <w:sz w:val="24"/>
                                <w:szCs w:val="24"/>
                                <w:lang w:val="es-HN"/>
                              </w:rPr>
                              <w:t>40</w:t>
                            </w:r>
                            <w:r w:rsidRPr="00510F17">
                              <w:rPr>
                                <w:b/>
                                <w:bCs/>
                                <w:i w:val="0"/>
                                <w:iCs w:val="0"/>
                                <w:color w:val="auto"/>
                                <w:sz w:val="24"/>
                                <w:szCs w:val="24"/>
                              </w:rPr>
                              <w:fldChar w:fldCharType="end"/>
                            </w:r>
                            <w:r w:rsidRPr="00510F17">
                              <w:rPr>
                                <w:b/>
                                <w:bCs/>
                                <w:i w:val="0"/>
                                <w:iCs w:val="0"/>
                                <w:color w:val="auto"/>
                                <w:sz w:val="24"/>
                                <w:szCs w:val="24"/>
                                <w:lang w:val="es-HN"/>
                              </w:rPr>
                              <w:t xml:space="preserve"> – Percepción de aceptación de</w:t>
                            </w:r>
                            <w:r>
                              <w:rPr>
                                <w:b/>
                                <w:bCs/>
                                <w:i w:val="0"/>
                                <w:iCs w:val="0"/>
                                <w:color w:val="auto"/>
                                <w:sz w:val="24"/>
                                <w:szCs w:val="24"/>
                                <w:lang w:val="es-HN"/>
                              </w:rPr>
                              <w:t xml:space="preserve"> un proyecto que potencia lectura y pensamiento crítico según la población encuestada</w:t>
                            </w:r>
                            <w:bookmarkEnd w:id="2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BD29BB1" id="_x0000_s1099" type="#_x0000_t202" style="position:absolute;left:0;text-align:left;margin-left:0;margin-top:204.05pt;width:463.3pt;height:.05pt;z-index:25182310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" stroked="f">
                <v:textbox style="mso-fit-shape-to-text:t" inset="0,0,0,0">
                  <w:txbxContent>
                    <w:p w14:paraId="465DD313" w14:textId="6EDC54FA" w:rsidR="00510F17" w:rsidRPr="00510F17" w:rsidRDefault="00510F17" w:rsidP="006244EE">
                      <w:pPr>
                        <w:pStyle w:val="Descripcin"/>
                        <w:spacing w:line="360" w:lineRule="auto"/>
                        <w:rPr>
                          <w:rFonts w:cs="Times New Roman"/>
                          <w:b/>
                          <w:bCs/>
                          <w:i w:val="0"/>
                          <w:iCs w:val="0"/>
                          <w:noProof/>
                          <w:color w:val="auto"/>
                          <w:sz w:val="36"/>
                          <w:szCs w:val="36"/>
                          <w:lang w:val="es-HN"/>
                        </w:rPr>
                      </w:pPr>
                      <w:bookmarkStart w:id="244" w:name="_Toc156119730"/>
                      <w:r w:rsidRPr="00510F17">
                        <w:rPr>
                          <w:b/>
                          <w:bCs/>
                          <w:i w:val="0"/>
                          <w:iCs w:val="0"/>
                          <w:color w:val="auto"/>
                          <w:sz w:val="24"/>
                          <w:szCs w:val="24"/>
                          <w:lang w:val="es-HN"/>
                        </w:rPr>
                        <w:t xml:space="preserve">Figura </w:t>
                      </w:r>
                      <w:r w:rsidRPr="00510F17">
                        <w:rPr>
                          <w:b/>
                          <w:bCs/>
                          <w:i w:val="0"/>
                          <w:iCs w:val="0"/>
                          <w:color w:val="auto"/>
                          <w:sz w:val="24"/>
                          <w:szCs w:val="24"/>
                        </w:rPr>
                        <w:fldChar w:fldCharType="begin"/>
                      </w:r>
                      <w:r w:rsidRPr="00510F17">
                        <w:rPr>
                          <w:b/>
                          <w:bCs/>
                          <w:i w:val="0"/>
                          <w:iCs w:val="0"/>
                          <w:color w:val="auto"/>
                          <w:sz w:val="24"/>
                          <w:szCs w:val="24"/>
                          <w:lang w:val="es-HN"/>
                        </w:rPr>
                        <w:instrText xml:space="preserve"> SEQ Figura \* ARABIC </w:instrText>
                      </w:r>
                      <w:r w:rsidRPr="00510F17">
                        <w:rPr>
                          <w:b/>
                          <w:bCs/>
                          <w:i w:val="0"/>
                          <w:iCs w:val="0"/>
                          <w:color w:val="auto"/>
                          <w:sz w:val="24"/>
                          <w:szCs w:val="24"/>
                        </w:rPr>
                        <w:fldChar w:fldCharType="separate"/>
                      </w:r>
                      <w:r w:rsidR="006F3CBE">
                        <w:rPr>
                          <w:b/>
                          <w:bCs/>
                          <w:i w:val="0"/>
                          <w:iCs w:val="0"/>
                          <w:noProof/>
                          <w:color w:val="auto"/>
                          <w:sz w:val="24"/>
                          <w:szCs w:val="24"/>
                          <w:lang w:val="es-HN"/>
                        </w:rPr>
                        <w:t>40</w:t>
                      </w:r>
                      <w:r w:rsidRPr="00510F17">
                        <w:rPr>
                          <w:b/>
                          <w:bCs/>
                          <w:i w:val="0"/>
                          <w:iCs w:val="0"/>
                          <w:color w:val="auto"/>
                          <w:sz w:val="24"/>
                          <w:szCs w:val="24"/>
                        </w:rPr>
                        <w:fldChar w:fldCharType="end"/>
                      </w:r>
                      <w:r w:rsidRPr="00510F17">
                        <w:rPr>
                          <w:b/>
                          <w:bCs/>
                          <w:i w:val="0"/>
                          <w:iCs w:val="0"/>
                          <w:color w:val="auto"/>
                          <w:sz w:val="24"/>
                          <w:szCs w:val="24"/>
                          <w:lang w:val="es-HN"/>
                        </w:rPr>
                        <w:t xml:space="preserve"> – Percepción de aceptación de</w:t>
                      </w:r>
                      <w:r>
                        <w:rPr>
                          <w:b/>
                          <w:bCs/>
                          <w:i w:val="0"/>
                          <w:iCs w:val="0"/>
                          <w:color w:val="auto"/>
                          <w:sz w:val="24"/>
                          <w:szCs w:val="24"/>
                          <w:lang w:val="es-HN"/>
                        </w:rPr>
                        <w:t xml:space="preserve"> un proyecto que potencia lectura y pensamiento crítico según la población encuestada</w:t>
                      </w:r>
                      <w:bookmarkEnd w:id="244"/>
                    </w:p>
                  </w:txbxContent>
                </v:textbox>
                <w10:wrap type="topAndBottom" anchorx="margin"/>
              </v:shape>
            </w:pict>
          </mc:Fallback>
        </mc:AlternateContent>
      </w:r>
      <w:r w:rsidRPr="00BF6337">
        <w:rPr>
          <w:noProof/>
        </w:rPr>
        <mc:AlternateContent>
          <mc:Choice Requires="wps">
            <w:drawing>
              <wp:anchor distT="0" distB="0" distL="114300" distR="114300" simplePos="0" relativeHeight="251828224" behindDoc="1" locked="0" layoutInCell="1" allowOverlap="1" wp14:anchorId="0460EAF9" wp14:editId="4DD5236D">
                <wp:simplePos x="0" y="0"/>
                <wp:positionH relativeFrom="margin">
                  <wp:align>left</wp:align>
                </wp:positionH>
                <wp:positionV relativeFrom="paragraph">
                  <wp:posOffset>2375535</wp:posOffset>
                </wp:positionV>
                <wp:extent cx="3780155" cy="171450"/>
                <wp:effectExtent l="0" t="0" r="0" b="0"/>
                <wp:wrapTopAndBottom/>
                <wp:docPr id="375863446" name="Cuadro de texto 375863446"/>
                <wp:cNvGraphicFramePr/>
                <a:graphic xmlns:a="http://schemas.openxmlformats.org/drawingml/2006/main">
                  <a:graphicData uri="http://schemas.microsoft.com/office/word/2010/wordprocessingShape">
                    <wps:wsp>
                      <wps:cNvSpPr txBox="1"/>
                      <wps:spPr>
                        <a:xfrm>
                          <a:off x="0" y="0"/>
                          <a:ext cx="3780155" cy="171450"/>
                        </a:xfrm>
                        <a:prstGeom prst="rect">
                          <a:avLst/>
                        </a:prstGeom>
                        <a:solidFill>
                          <a:prstClr val="white"/>
                        </a:solidFill>
                        <a:ln>
                          <a:noFill/>
                        </a:ln>
                      </wps:spPr>
                      <wps:txbx>
                        <w:txbxContent>
                          <w:p w14:paraId="67D0C73A" w14:textId="77777777" w:rsidR="00510F17" w:rsidRPr="00A3165A" w:rsidRDefault="00510F17" w:rsidP="00510F1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60EAF9" id="Cuadro de texto 375863446" o:spid="_x0000_s1100" type="#_x0000_t202" style="position:absolute;left:0;text-align:left;margin-left:0;margin-top:187.05pt;width:297.65pt;height:13.5pt;z-index:-2514882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" stroked="f">
                <v:textbox inset="0,0,0,0">
                  <w:txbxContent>
                    <w:p w14:paraId="67D0C73A" w14:textId="77777777" w:rsidR="00510F17" w:rsidRPr="00A3165A" w:rsidRDefault="00510F17" w:rsidP="00510F17">
                      <w:pPr>
                        <w:rPr>
                          <w:sz w:val="20"/>
                          <w:szCs w:val="18"/>
                          <w:lang w:val="es-HN"/>
                        </w:rPr>
                      </w:pPr>
                      <w:r>
                        <w:rPr>
                          <w:sz w:val="20"/>
                          <w:szCs w:val="18"/>
                          <w:lang w:val="es-HN"/>
                        </w:rPr>
                        <w:t>Fuente: Propia, 2023</w:t>
                      </w:r>
                    </w:p>
                  </w:txbxContent>
                </v:textbox>
                <w10:wrap type="topAndBottom" anchorx="margin"/>
              </v:shape>
            </w:pict>
          </mc:Fallback>
        </mc:AlternateContent>
      </w:r>
      <w:r w:rsidR="00510F17" w:rsidRPr="00BF6337">
        <w:rPr>
          <w:noProof/>
        </w:rPr>
        <w:drawing>
          <wp:anchor distT="0" distB="0" distL="114300" distR="114300" simplePos="0" relativeHeight="251817984" behindDoc="0" locked="0" layoutInCell="1" allowOverlap="1" wp14:anchorId="0AB24522" wp14:editId="486C27C6">
            <wp:simplePos x="0" y="0"/>
            <wp:positionH relativeFrom="margin">
              <wp:align>center</wp:align>
            </wp:positionH>
            <wp:positionV relativeFrom="paragraph">
              <wp:posOffset>540275</wp:posOffset>
            </wp:positionV>
            <wp:extent cx="3543244" cy="1804532"/>
            <wp:effectExtent l="0" t="0" r="635" b="5715"/>
            <wp:wrapTopAndBottom/>
            <wp:docPr id="1738732903" name="Imagen 17"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732903" name="Imagen 17" descr="Forma, Rectángulo&#10;&#10;Descripción generada automáticamente"/>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l="11104" t="9274" r="2458" b="12480"/>
                    <a:stretch/>
                  </pic:blipFill>
                  <pic:spPr bwMode="auto">
                    <a:xfrm>
                      <a:off x="0" y="0"/>
                      <a:ext cx="3543244" cy="1804532"/>
                    </a:xfrm>
                    <a:prstGeom prst="rect">
                      <a:avLst/>
                    </a:prstGeom>
                    <a:noFill/>
                    <a:ln>
                      <a:noFill/>
                    </a:ln>
                    <a:extLst>
                      <a:ext uri="{53640926-AAD7-44D8-BBD7-CCE9431645EC}">
                        <a14:shadowObscured xmlns:a14="http://schemas.microsoft.com/office/drawing/2010/main"/>
                      </a:ext>
                    </a:extLst>
                  </pic:spPr>
                </pic:pic>
              </a:graphicData>
            </a:graphic>
          </wp:anchor>
        </w:drawing>
      </w:r>
      <w:r w:rsidR="007362AF" w:rsidRPr="00BF6337">
        <w:rPr>
          <w:b/>
          <w:bCs/>
        </w:rPr>
        <w:t>Pregunta 15. – Si en su biblioteca se realizara un proyecto para potenciar la lectura y el pensamiento crítico solo para adolescentes ¿cree que participarían?</w:t>
      </w:r>
    </w:p>
    <w:p w14:paraId="1A01721B" w14:textId="100F987A" w:rsidR="009034B4" w:rsidRPr="00BF6337" w:rsidRDefault="00765CDD" w:rsidP="008440FD">
      <w:pPr>
        <w:pStyle w:val="TextoPrincipal"/>
      </w:pPr>
      <w:r w:rsidRPr="00BF6337">
        <w:t>Todas las y los bibliotecarios, consideran que la población adolescente participaría en un proyecto donde se potencie lectura y pensamiento crítico, es</w:t>
      </w:r>
      <w:r w:rsidR="00A21C40" w:rsidRPr="00BF6337">
        <w:t xml:space="preserve">te alto grado de aceptación sugiere un interés y compromiso significativos por parte de las bibliotecarias y bibliotecarios en la implementación de iniciativas que beneficien directamente a la población adolescente. </w:t>
      </w:r>
    </w:p>
    <w:p w14:paraId="7E4FB430" w14:textId="2EBD870F" w:rsidR="006244EE" w:rsidRPr="00BF6337" w:rsidRDefault="00A21C40" w:rsidP="006244EE">
      <w:pPr>
        <w:pStyle w:val="TextoPrincipal"/>
      </w:pPr>
      <w:r w:rsidRPr="00BF6337">
        <w:t>La unanimidad en la respuesta refleja entusiasmo en la idea de desarrollar proyectos enfocados a la adolescencia especialmente trabajando la lectura por placer</w:t>
      </w:r>
      <w:r w:rsidR="007528A4" w:rsidRPr="00BF6337">
        <w:t xml:space="preserve"> y el pensamiento crítico</w:t>
      </w:r>
      <w:r w:rsidR="006244EE" w:rsidRPr="00BF6337">
        <w:t xml:space="preserve">. </w:t>
      </w:r>
    </w:p>
    <w:p w14:paraId="022C25F1" w14:textId="1BD6ECE3" w:rsidR="006244EE" w:rsidRPr="00BF6337" w:rsidRDefault="006244EE" w:rsidP="006244EE">
      <w:pPr>
        <w:pStyle w:val="TextoPrincipal"/>
        <w:rPr>
          <w:color w:val="5B9BD5" w:themeColor="accent1"/>
        </w:rPr>
      </w:pPr>
      <w:r w:rsidRPr="00BF6337">
        <w:t>Es necesario revisar si la aceptación de este proyecto es porque ven la necesidad en la población adolescente o porque consideran que de esta forma la biblioteca tendrá más monitoreo, acompañamiento y nuevos recursos para su implementación.</w:t>
      </w:r>
    </w:p>
    <w:p w14:paraId="3CAD08D3" w14:textId="77777777" w:rsidR="00510F17" w:rsidRPr="00BF6337" w:rsidRDefault="00510F17" w:rsidP="008440FD">
      <w:pPr>
        <w:pStyle w:val="TextoPrincipal"/>
      </w:pPr>
    </w:p>
    <w:p w14:paraId="6F7E6C12" w14:textId="77777777" w:rsidR="00510F17" w:rsidRPr="00BF6337" w:rsidRDefault="00510F17" w:rsidP="008440FD">
      <w:pPr>
        <w:pStyle w:val="TextoPrincipal"/>
      </w:pPr>
    </w:p>
    <w:p w14:paraId="378169C5" w14:textId="77777777" w:rsidR="00510F17" w:rsidRPr="00BF6337" w:rsidRDefault="00510F17" w:rsidP="008440FD">
      <w:pPr>
        <w:pStyle w:val="TextoPrincipal"/>
      </w:pPr>
    </w:p>
    <w:p w14:paraId="385F8B1A" w14:textId="77777777" w:rsidR="00510F17" w:rsidRPr="00BF6337" w:rsidRDefault="00510F17" w:rsidP="008440FD">
      <w:pPr>
        <w:pStyle w:val="TextoPrincipal"/>
      </w:pPr>
    </w:p>
    <w:p w14:paraId="6E1908F7" w14:textId="77777777" w:rsidR="00510F17" w:rsidRPr="00BF6337" w:rsidRDefault="00510F17" w:rsidP="008440FD">
      <w:pPr>
        <w:pStyle w:val="TextoPrincipal"/>
      </w:pPr>
    </w:p>
    <w:p w14:paraId="4B4099E2" w14:textId="77777777" w:rsidR="00510F17" w:rsidRPr="00BF6337" w:rsidRDefault="00510F17" w:rsidP="008440FD">
      <w:pPr>
        <w:pStyle w:val="TextoPrincipal"/>
      </w:pPr>
    </w:p>
    <w:p w14:paraId="5A1A130A" w14:textId="77777777" w:rsidR="00510F17" w:rsidRPr="00BF6337" w:rsidRDefault="00510F17" w:rsidP="008440FD">
      <w:pPr>
        <w:pStyle w:val="TextoPrincipal"/>
      </w:pPr>
    </w:p>
    <w:p w14:paraId="3B789A3A" w14:textId="77777777" w:rsidR="00510F17" w:rsidRPr="00BF6337" w:rsidRDefault="00510F17" w:rsidP="008440FD">
      <w:pPr>
        <w:pStyle w:val="TextoPrincipal"/>
      </w:pPr>
    </w:p>
    <w:p w14:paraId="42D10B9F" w14:textId="77777777" w:rsidR="00510F17" w:rsidRPr="00BF6337" w:rsidRDefault="00510F17" w:rsidP="008440FD">
      <w:pPr>
        <w:pStyle w:val="TextoPrincipal"/>
      </w:pPr>
    </w:p>
    <w:p w14:paraId="6B342CCB" w14:textId="77777777" w:rsidR="00510F17" w:rsidRPr="00BF6337" w:rsidRDefault="00510F17" w:rsidP="008440FD">
      <w:pPr>
        <w:pStyle w:val="TextoPrincipal"/>
      </w:pPr>
    </w:p>
    <w:p w14:paraId="7D3E48E9" w14:textId="1B11B7F7" w:rsidR="007362AF" w:rsidRPr="00BF6337" w:rsidRDefault="0056242F" w:rsidP="008440FD">
      <w:pPr>
        <w:pStyle w:val="TextoPrincipal"/>
        <w:rPr>
          <w:b/>
          <w:bCs/>
        </w:rPr>
      </w:pPr>
      <w:r w:rsidRPr="00BF6337">
        <w:rPr>
          <w:noProof/>
        </w:rPr>
        <mc:AlternateContent>
          <mc:Choice Requires="wps">
            <w:drawing>
              <wp:anchor distT="0" distB="0" distL="114300" distR="114300" simplePos="0" relativeHeight="251838464" behindDoc="0" locked="0" layoutInCell="1" allowOverlap="1" wp14:anchorId="0EE67F13" wp14:editId="11CB31B0">
                <wp:simplePos x="0" y="0"/>
                <wp:positionH relativeFrom="margin">
                  <wp:align>center</wp:align>
                </wp:positionH>
                <wp:positionV relativeFrom="paragraph">
                  <wp:posOffset>3223260</wp:posOffset>
                </wp:positionV>
                <wp:extent cx="5676900" cy="635"/>
                <wp:effectExtent l="0" t="0" r="0" b="2540"/>
                <wp:wrapTopAndBottom/>
                <wp:docPr id="764880061" name="Cuadro de texto 1"/>
                <wp:cNvGraphicFramePr/>
                <a:graphic xmlns:a="http://schemas.openxmlformats.org/drawingml/2006/main">
                  <a:graphicData uri="http://schemas.microsoft.com/office/word/2010/wordprocessingShape">
                    <wps:wsp>
                      <wps:cNvSpPr txBox="1"/>
                      <wps:spPr>
                        <a:xfrm>
                          <a:off x="0" y="0"/>
                          <a:ext cx="5676900" cy="635"/>
                        </a:xfrm>
                        <a:prstGeom prst="rect">
                          <a:avLst/>
                        </a:prstGeom>
                        <a:solidFill>
                          <a:prstClr val="white"/>
                        </a:solidFill>
                        <a:ln>
                          <a:noFill/>
                        </a:ln>
                      </wps:spPr>
                      <wps:txbx>
                        <w:txbxContent>
                          <w:p w14:paraId="6210B510" w14:textId="55BFE6AC" w:rsidR="00B64147" w:rsidRPr="00B64147" w:rsidRDefault="00B64147" w:rsidP="00B64147">
                            <w:pPr>
                              <w:pStyle w:val="Descripcin"/>
                              <w:rPr>
                                <w:rFonts w:cs="Times New Roman"/>
                                <w:b/>
                                <w:bCs/>
                                <w:i w:val="0"/>
                                <w:iCs w:val="0"/>
                                <w:noProof/>
                                <w:color w:val="auto"/>
                                <w:sz w:val="36"/>
                                <w:szCs w:val="36"/>
                                <w:lang w:val="es-HN"/>
                              </w:rPr>
                            </w:pPr>
                            <w:bookmarkStart w:id="245" w:name="_Toc156119731"/>
                            <w:r w:rsidRPr="00B64147">
                              <w:rPr>
                                <w:b/>
                                <w:bCs/>
                                <w:i w:val="0"/>
                                <w:iCs w:val="0"/>
                                <w:color w:val="auto"/>
                                <w:sz w:val="24"/>
                                <w:szCs w:val="24"/>
                                <w:lang w:val="es-HN"/>
                              </w:rPr>
                              <w:t xml:space="preserve">Figura </w:t>
                            </w:r>
                            <w:r w:rsidRPr="00B64147">
                              <w:rPr>
                                <w:b/>
                                <w:bCs/>
                                <w:i w:val="0"/>
                                <w:iCs w:val="0"/>
                                <w:color w:val="auto"/>
                                <w:sz w:val="24"/>
                                <w:szCs w:val="24"/>
                              </w:rPr>
                              <w:fldChar w:fldCharType="begin"/>
                            </w:r>
                            <w:r w:rsidRPr="00B64147">
                              <w:rPr>
                                <w:b/>
                                <w:bCs/>
                                <w:i w:val="0"/>
                                <w:iCs w:val="0"/>
                                <w:color w:val="auto"/>
                                <w:sz w:val="24"/>
                                <w:szCs w:val="24"/>
                                <w:lang w:val="es-HN"/>
                              </w:rPr>
                              <w:instrText xml:space="preserve"> SEQ Figura \* ARABIC </w:instrText>
                            </w:r>
                            <w:r w:rsidRPr="00B64147">
                              <w:rPr>
                                <w:b/>
                                <w:bCs/>
                                <w:i w:val="0"/>
                                <w:iCs w:val="0"/>
                                <w:color w:val="auto"/>
                                <w:sz w:val="24"/>
                                <w:szCs w:val="24"/>
                              </w:rPr>
                              <w:fldChar w:fldCharType="separate"/>
                            </w:r>
                            <w:r w:rsidR="006F3CBE">
                              <w:rPr>
                                <w:b/>
                                <w:bCs/>
                                <w:i w:val="0"/>
                                <w:iCs w:val="0"/>
                                <w:noProof/>
                                <w:color w:val="auto"/>
                                <w:sz w:val="24"/>
                                <w:szCs w:val="24"/>
                                <w:lang w:val="es-HN"/>
                              </w:rPr>
                              <w:t>41</w:t>
                            </w:r>
                            <w:r w:rsidRPr="00B64147">
                              <w:rPr>
                                <w:b/>
                                <w:bCs/>
                                <w:i w:val="0"/>
                                <w:iCs w:val="0"/>
                                <w:color w:val="auto"/>
                                <w:sz w:val="24"/>
                                <w:szCs w:val="24"/>
                              </w:rPr>
                              <w:fldChar w:fldCharType="end"/>
                            </w:r>
                            <w:r w:rsidRPr="00B64147">
                              <w:rPr>
                                <w:b/>
                                <w:bCs/>
                                <w:i w:val="0"/>
                                <w:iCs w:val="0"/>
                                <w:color w:val="auto"/>
                                <w:sz w:val="24"/>
                                <w:szCs w:val="24"/>
                                <w:lang w:val="es-HN"/>
                              </w:rPr>
                              <w:t xml:space="preserve"> – Percepción de posibles resultados d</w:t>
                            </w:r>
                            <w:r>
                              <w:rPr>
                                <w:b/>
                                <w:bCs/>
                                <w:i w:val="0"/>
                                <w:iCs w:val="0"/>
                                <w:color w:val="auto"/>
                                <w:sz w:val="24"/>
                                <w:szCs w:val="24"/>
                                <w:lang w:val="es-HN"/>
                              </w:rPr>
                              <w:t>el proyecto según población encuestada</w:t>
                            </w:r>
                            <w:bookmarkEnd w:id="2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EE67F13" id="_x0000_s1101" type="#_x0000_t202" style="position:absolute;left:0;text-align:left;margin-left:0;margin-top:253.8pt;width:447pt;height:.05pt;z-index:25183846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" stroked="f">
                <v:textbox style="mso-fit-shape-to-text:t" inset="0,0,0,0">
                  <w:txbxContent>
                    <w:p w14:paraId="6210B510" w14:textId="55BFE6AC" w:rsidR="00B64147" w:rsidRPr="00B64147" w:rsidRDefault="00B64147" w:rsidP="00B64147">
                      <w:pPr>
                        <w:pStyle w:val="Descripcin"/>
                        <w:rPr>
                          <w:rFonts w:cs="Times New Roman"/>
                          <w:b/>
                          <w:bCs/>
                          <w:i w:val="0"/>
                          <w:iCs w:val="0"/>
                          <w:noProof/>
                          <w:color w:val="auto"/>
                          <w:sz w:val="36"/>
                          <w:szCs w:val="36"/>
                          <w:lang w:val="es-HN"/>
                        </w:rPr>
                      </w:pPr>
                      <w:bookmarkStart w:id="246" w:name="_Toc156119731"/>
                      <w:r w:rsidRPr="00B64147">
                        <w:rPr>
                          <w:b/>
                          <w:bCs/>
                          <w:i w:val="0"/>
                          <w:iCs w:val="0"/>
                          <w:color w:val="auto"/>
                          <w:sz w:val="24"/>
                          <w:szCs w:val="24"/>
                          <w:lang w:val="es-HN"/>
                        </w:rPr>
                        <w:t xml:space="preserve">Figura </w:t>
                      </w:r>
                      <w:r w:rsidRPr="00B64147">
                        <w:rPr>
                          <w:b/>
                          <w:bCs/>
                          <w:i w:val="0"/>
                          <w:iCs w:val="0"/>
                          <w:color w:val="auto"/>
                          <w:sz w:val="24"/>
                          <w:szCs w:val="24"/>
                        </w:rPr>
                        <w:fldChar w:fldCharType="begin"/>
                      </w:r>
                      <w:r w:rsidRPr="00B64147">
                        <w:rPr>
                          <w:b/>
                          <w:bCs/>
                          <w:i w:val="0"/>
                          <w:iCs w:val="0"/>
                          <w:color w:val="auto"/>
                          <w:sz w:val="24"/>
                          <w:szCs w:val="24"/>
                          <w:lang w:val="es-HN"/>
                        </w:rPr>
                        <w:instrText xml:space="preserve"> SEQ Figura \* ARABIC </w:instrText>
                      </w:r>
                      <w:r w:rsidRPr="00B64147">
                        <w:rPr>
                          <w:b/>
                          <w:bCs/>
                          <w:i w:val="0"/>
                          <w:iCs w:val="0"/>
                          <w:color w:val="auto"/>
                          <w:sz w:val="24"/>
                          <w:szCs w:val="24"/>
                        </w:rPr>
                        <w:fldChar w:fldCharType="separate"/>
                      </w:r>
                      <w:r w:rsidR="006F3CBE">
                        <w:rPr>
                          <w:b/>
                          <w:bCs/>
                          <w:i w:val="0"/>
                          <w:iCs w:val="0"/>
                          <w:noProof/>
                          <w:color w:val="auto"/>
                          <w:sz w:val="24"/>
                          <w:szCs w:val="24"/>
                          <w:lang w:val="es-HN"/>
                        </w:rPr>
                        <w:t>41</w:t>
                      </w:r>
                      <w:r w:rsidRPr="00B64147">
                        <w:rPr>
                          <w:b/>
                          <w:bCs/>
                          <w:i w:val="0"/>
                          <w:iCs w:val="0"/>
                          <w:color w:val="auto"/>
                          <w:sz w:val="24"/>
                          <w:szCs w:val="24"/>
                        </w:rPr>
                        <w:fldChar w:fldCharType="end"/>
                      </w:r>
                      <w:r w:rsidRPr="00B64147">
                        <w:rPr>
                          <w:b/>
                          <w:bCs/>
                          <w:i w:val="0"/>
                          <w:iCs w:val="0"/>
                          <w:color w:val="auto"/>
                          <w:sz w:val="24"/>
                          <w:szCs w:val="24"/>
                          <w:lang w:val="es-HN"/>
                        </w:rPr>
                        <w:t xml:space="preserve"> – Percepción de posibles resultados d</w:t>
                      </w:r>
                      <w:r>
                        <w:rPr>
                          <w:b/>
                          <w:bCs/>
                          <w:i w:val="0"/>
                          <w:iCs w:val="0"/>
                          <w:color w:val="auto"/>
                          <w:sz w:val="24"/>
                          <w:szCs w:val="24"/>
                          <w:lang w:val="es-HN"/>
                        </w:rPr>
                        <w:t>el proyecto según población encuestada</w:t>
                      </w:r>
                      <w:bookmarkEnd w:id="246"/>
                    </w:p>
                  </w:txbxContent>
                </v:textbox>
                <w10:wrap type="topAndBottom" anchorx="margin"/>
              </v:shape>
            </w:pict>
          </mc:Fallback>
        </mc:AlternateContent>
      </w:r>
      <w:r w:rsidRPr="00BF6337">
        <w:rPr>
          <w:noProof/>
        </w:rPr>
        <mc:AlternateContent>
          <mc:Choice Requires="wps">
            <w:drawing>
              <wp:anchor distT="0" distB="0" distL="114300" distR="114300" simplePos="0" relativeHeight="251843584" behindDoc="1" locked="0" layoutInCell="1" allowOverlap="1" wp14:anchorId="60386064" wp14:editId="43323464">
                <wp:simplePos x="0" y="0"/>
                <wp:positionH relativeFrom="margin">
                  <wp:posOffset>209550</wp:posOffset>
                </wp:positionH>
                <wp:positionV relativeFrom="paragraph">
                  <wp:posOffset>3080385</wp:posOffset>
                </wp:positionV>
                <wp:extent cx="3780155" cy="180975"/>
                <wp:effectExtent l="0" t="0" r="0" b="9525"/>
                <wp:wrapTopAndBottom/>
                <wp:docPr id="401896631" name="Cuadro de texto 401896631"/>
                <wp:cNvGraphicFramePr/>
                <a:graphic xmlns:a="http://schemas.openxmlformats.org/drawingml/2006/main">
                  <a:graphicData uri="http://schemas.microsoft.com/office/word/2010/wordprocessingShape">
                    <wps:wsp>
                      <wps:cNvSpPr txBox="1"/>
                      <wps:spPr>
                        <a:xfrm>
                          <a:off x="0" y="0"/>
                          <a:ext cx="3780155" cy="180975"/>
                        </a:xfrm>
                        <a:prstGeom prst="rect">
                          <a:avLst/>
                        </a:prstGeom>
                        <a:solidFill>
                          <a:prstClr val="white"/>
                        </a:solidFill>
                        <a:ln>
                          <a:noFill/>
                        </a:ln>
                      </wps:spPr>
                      <wps:txbx>
                        <w:txbxContent>
                          <w:p w14:paraId="436684E3" w14:textId="77777777" w:rsidR="00B64147" w:rsidRPr="00A3165A" w:rsidRDefault="00B64147" w:rsidP="00B6414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86064" id="Cuadro de texto 401896631" o:spid="_x0000_s1102" type="#_x0000_t202" style="position:absolute;left:0;text-align:left;margin-left:16.5pt;margin-top:242.55pt;width:297.65pt;height:14.25pt;z-index:-251472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" stroked="f">
                <v:textbox inset="0,0,0,0">
                  <w:txbxContent>
                    <w:p w14:paraId="436684E3" w14:textId="77777777" w:rsidR="00B64147" w:rsidRPr="00A3165A" w:rsidRDefault="00B64147" w:rsidP="00B64147">
                      <w:pPr>
                        <w:rPr>
                          <w:sz w:val="20"/>
                          <w:szCs w:val="18"/>
                          <w:lang w:val="es-HN"/>
                        </w:rPr>
                      </w:pPr>
                      <w:r>
                        <w:rPr>
                          <w:sz w:val="20"/>
                          <w:szCs w:val="18"/>
                          <w:lang w:val="es-HN"/>
                        </w:rPr>
                        <w:t>Fuente: Propia, 2023</w:t>
                      </w:r>
                    </w:p>
                  </w:txbxContent>
                </v:textbox>
                <w10:wrap type="topAndBottom" anchorx="margin"/>
              </v:shape>
            </w:pict>
          </mc:Fallback>
        </mc:AlternateContent>
      </w:r>
      <w:r w:rsidR="00B64147" w:rsidRPr="00BF6337">
        <w:rPr>
          <w:noProof/>
        </w:rPr>
        <w:drawing>
          <wp:anchor distT="0" distB="0" distL="114300" distR="114300" simplePos="0" relativeHeight="251833344" behindDoc="0" locked="0" layoutInCell="1" allowOverlap="1" wp14:anchorId="06F50533" wp14:editId="5D06180D">
            <wp:simplePos x="0" y="0"/>
            <wp:positionH relativeFrom="margin">
              <wp:align>center</wp:align>
            </wp:positionH>
            <wp:positionV relativeFrom="paragraph">
              <wp:posOffset>556177</wp:posOffset>
            </wp:positionV>
            <wp:extent cx="5573864" cy="2544418"/>
            <wp:effectExtent l="0" t="0" r="8255" b="8890"/>
            <wp:wrapTopAndBottom/>
            <wp:docPr id="1157875154" name="Imagen 18"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875154" name="Imagen 18" descr="Imagen que contiene Gráfico&#10;&#10;Descripción generada automáticamente"/>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3479" t="12127" r="2734" b="11776"/>
                    <a:stretch/>
                  </pic:blipFill>
                  <pic:spPr bwMode="auto">
                    <a:xfrm>
                      <a:off x="0" y="0"/>
                      <a:ext cx="5573864" cy="2544418"/>
                    </a:xfrm>
                    <a:prstGeom prst="rect">
                      <a:avLst/>
                    </a:prstGeom>
                    <a:noFill/>
                    <a:ln>
                      <a:noFill/>
                    </a:ln>
                    <a:extLst>
                      <a:ext uri="{53640926-AAD7-44D8-BBD7-CCE9431645EC}">
                        <a14:shadowObscured xmlns:a14="http://schemas.microsoft.com/office/drawing/2010/main"/>
                      </a:ext>
                    </a:extLst>
                  </pic:spPr>
                </pic:pic>
              </a:graphicData>
            </a:graphic>
          </wp:anchor>
        </w:drawing>
      </w:r>
      <w:r w:rsidR="00825331" w:rsidRPr="00BF6337">
        <w:rPr>
          <w:b/>
          <w:bCs/>
        </w:rPr>
        <w:t>Pregunta 1</w:t>
      </w:r>
      <w:r w:rsidR="007528A4" w:rsidRPr="00BF6337">
        <w:rPr>
          <w:b/>
          <w:bCs/>
        </w:rPr>
        <w:t>6</w:t>
      </w:r>
      <w:r w:rsidR="00825331" w:rsidRPr="00BF6337">
        <w:rPr>
          <w:b/>
          <w:bCs/>
        </w:rPr>
        <w:t xml:space="preserve"> – Si este proyecto se realiza en su biblioteca ¿Cuáles cree usted que sean los resultados posibles? Seleccione todas las respuestas que apliquen</w:t>
      </w:r>
    </w:p>
    <w:p w14:paraId="20BB5792" w14:textId="015E55E4" w:rsidR="00570713" w:rsidRPr="00BF6337" w:rsidRDefault="00570713" w:rsidP="00570713">
      <w:pPr>
        <w:pStyle w:val="TextoPrincipal"/>
      </w:pPr>
      <w:r w:rsidRPr="00BF6337">
        <w:t>Los y las bibliotecarios expresaron sus expectativas sobre los posibles resultados de un proyecto destinado a potenciar la lectura y el pensamiento crítico entre la población adolescente. El 80% de los participantes considera que este proyecto podría llevar a un aumento significativo de adolescentes en la biblioteca y en sus diversas actividades. Esta percepción sugiere una conexión positiva entre las iniciativas de fomento de la lectura y la atracción de más adolescentes hacia la biblioteca como un espacio participativo.</w:t>
      </w:r>
    </w:p>
    <w:p w14:paraId="0692AEC1" w14:textId="304B3FA8" w:rsidR="00570713" w:rsidRPr="00BF6337" w:rsidRDefault="00570713" w:rsidP="00570713">
      <w:pPr>
        <w:pStyle w:val="TextoPrincipal"/>
      </w:pPr>
      <w:r w:rsidRPr="00BF6337">
        <w:t>Además, el 90% de los bibliotecarios cree que el proyecto podría contribuir a una mejora sustancial en el pensamiento crítico de la población adolescente. Este resultado refleja la confianza en la capacidad del proyecto para promover habilidades analíticas y reflexivas entre los jóvenes lectores.</w:t>
      </w:r>
    </w:p>
    <w:p w14:paraId="6D7CA804" w14:textId="58C7CD9F" w:rsidR="00570713" w:rsidRPr="00BF6337" w:rsidRDefault="00570713" w:rsidP="00570713">
      <w:pPr>
        <w:pStyle w:val="TextoPrincipal"/>
      </w:pPr>
      <w:r w:rsidRPr="00BF6337">
        <w:t>Asimismo, un 90% de los participantes sostiene que la lectura es siempre un beneficio para todas las personas. Esta percepción resalta la importancia atribuida a la lectura como una actividad beneficiosa y enriquecedora para el desarrollo personal y cognitivo de los adolescentes.</w:t>
      </w:r>
    </w:p>
    <w:p w14:paraId="7802F875" w14:textId="62468BB3" w:rsidR="00B64147" w:rsidRPr="00BF6337" w:rsidRDefault="00570713" w:rsidP="00570713">
      <w:pPr>
        <w:pStyle w:val="TextoPrincipal"/>
      </w:pPr>
      <w:r w:rsidRPr="00BF6337">
        <w:t>Finalmente, el 90% de los bibliotecarios considera que el proyecto podría propiciar un aumento en las relaciones sociales entre los adolescentes. Esta expectativa indica la creencia en el potencial del proyecto para fomentar la interacción y la construcción de vínculos entre los jóvenes usuarios de la biblioteca.</w:t>
      </w:r>
    </w:p>
    <w:p w14:paraId="4BDE5F2C" w14:textId="77777777" w:rsidR="00B64147" w:rsidRPr="00BF6337" w:rsidRDefault="00B64147" w:rsidP="00570713">
      <w:pPr>
        <w:pStyle w:val="TextoPrincipal"/>
        <w:ind w:firstLine="0"/>
      </w:pPr>
    </w:p>
    <w:p w14:paraId="7ECE2E23" w14:textId="7066F4B7" w:rsidR="00C735E4" w:rsidRPr="00BF6337" w:rsidRDefault="0056242F" w:rsidP="008440FD">
      <w:pPr>
        <w:pStyle w:val="TextoPrincipal"/>
        <w:rPr>
          <w:b/>
          <w:bCs/>
        </w:rPr>
      </w:pPr>
      <w:r w:rsidRPr="00BF6337">
        <w:rPr>
          <w:noProof/>
        </w:rPr>
        <mc:AlternateContent>
          <mc:Choice Requires="wps">
            <w:drawing>
              <wp:anchor distT="0" distB="0" distL="114300" distR="114300" simplePos="0" relativeHeight="251853824" behindDoc="0" locked="0" layoutInCell="1" allowOverlap="1" wp14:anchorId="11195D13" wp14:editId="38C70AB0">
                <wp:simplePos x="0" y="0"/>
                <wp:positionH relativeFrom="margin">
                  <wp:align>center</wp:align>
                </wp:positionH>
                <wp:positionV relativeFrom="paragraph">
                  <wp:posOffset>3305175</wp:posOffset>
                </wp:positionV>
                <wp:extent cx="5572125" cy="635"/>
                <wp:effectExtent l="0" t="0" r="9525" b="0"/>
                <wp:wrapTopAndBottom/>
                <wp:docPr id="1191939038" name="Cuadro de texto 1"/>
                <wp:cNvGraphicFramePr/>
                <a:graphic xmlns:a="http://schemas.openxmlformats.org/drawingml/2006/main">
                  <a:graphicData uri="http://schemas.microsoft.com/office/word/2010/wordprocessingShape">
                    <wps:wsp>
                      <wps:cNvSpPr txBox="1"/>
                      <wps:spPr>
                        <a:xfrm>
                          <a:off x="0" y="0"/>
                          <a:ext cx="5572125" cy="635"/>
                        </a:xfrm>
                        <a:prstGeom prst="rect">
                          <a:avLst/>
                        </a:prstGeom>
                        <a:solidFill>
                          <a:prstClr val="white"/>
                        </a:solidFill>
                        <a:ln>
                          <a:noFill/>
                        </a:ln>
                      </wps:spPr>
                      <wps:txbx>
                        <w:txbxContent>
                          <w:p w14:paraId="70E0FDED" w14:textId="710AB181" w:rsidR="004B2B54" w:rsidRPr="00546F7C" w:rsidRDefault="004B2B54" w:rsidP="004B2B54">
                            <w:pPr>
                              <w:pStyle w:val="Descripcin"/>
                              <w:rPr>
                                <w:rFonts w:cs="Times New Roman"/>
                                <w:b/>
                                <w:bCs/>
                                <w:i w:val="0"/>
                                <w:iCs w:val="0"/>
                                <w:noProof/>
                                <w:color w:val="auto"/>
                                <w:sz w:val="36"/>
                                <w:szCs w:val="36"/>
                                <w:lang w:val="es-HN"/>
                              </w:rPr>
                            </w:pPr>
                            <w:bookmarkStart w:id="247" w:name="_Toc156119732"/>
                            <w:r w:rsidRPr="00546F7C">
                              <w:rPr>
                                <w:b/>
                                <w:bCs/>
                                <w:i w:val="0"/>
                                <w:iCs w:val="0"/>
                                <w:color w:val="auto"/>
                                <w:sz w:val="24"/>
                                <w:szCs w:val="24"/>
                                <w:lang w:val="es-HN"/>
                              </w:rPr>
                              <w:t xml:space="preserve">Figura </w:t>
                            </w:r>
                            <w:r w:rsidRPr="004B2B54">
                              <w:rPr>
                                <w:b/>
                                <w:bCs/>
                                <w:i w:val="0"/>
                                <w:iCs w:val="0"/>
                                <w:color w:val="auto"/>
                                <w:sz w:val="24"/>
                                <w:szCs w:val="24"/>
                              </w:rPr>
                              <w:fldChar w:fldCharType="begin"/>
                            </w:r>
                            <w:r w:rsidRPr="00546F7C">
                              <w:rPr>
                                <w:b/>
                                <w:bCs/>
                                <w:i w:val="0"/>
                                <w:iCs w:val="0"/>
                                <w:color w:val="auto"/>
                                <w:sz w:val="24"/>
                                <w:szCs w:val="24"/>
                                <w:lang w:val="es-HN"/>
                              </w:rPr>
                              <w:instrText xml:space="preserve"> SEQ Figura \* ARABIC </w:instrText>
                            </w:r>
                            <w:r w:rsidRPr="004B2B54">
                              <w:rPr>
                                <w:b/>
                                <w:bCs/>
                                <w:i w:val="0"/>
                                <w:iCs w:val="0"/>
                                <w:color w:val="auto"/>
                                <w:sz w:val="24"/>
                                <w:szCs w:val="24"/>
                              </w:rPr>
                              <w:fldChar w:fldCharType="separate"/>
                            </w:r>
                            <w:r w:rsidR="006F3CBE">
                              <w:rPr>
                                <w:b/>
                                <w:bCs/>
                                <w:i w:val="0"/>
                                <w:iCs w:val="0"/>
                                <w:noProof/>
                                <w:color w:val="auto"/>
                                <w:sz w:val="24"/>
                                <w:szCs w:val="24"/>
                                <w:lang w:val="es-HN"/>
                              </w:rPr>
                              <w:t>42</w:t>
                            </w:r>
                            <w:r w:rsidRPr="004B2B54">
                              <w:rPr>
                                <w:b/>
                                <w:bCs/>
                                <w:i w:val="0"/>
                                <w:iCs w:val="0"/>
                                <w:color w:val="auto"/>
                                <w:sz w:val="24"/>
                                <w:szCs w:val="24"/>
                              </w:rPr>
                              <w:fldChar w:fldCharType="end"/>
                            </w:r>
                            <w:r w:rsidRPr="00546F7C">
                              <w:rPr>
                                <w:b/>
                                <w:bCs/>
                                <w:i w:val="0"/>
                                <w:iCs w:val="0"/>
                                <w:color w:val="auto"/>
                                <w:sz w:val="24"/>
                                <w:szCs w:val="24"/>
                                <w:lang w:val="es-HN"/>
                              </w:rPr>
                              <w:t xml:space="preserve"> </w:t>
                            </w:r>
                            <w:r w:rsidR="00546F7C" w:rsidRPr="00546F7C">
                              <w:rPr>
                                <w:b/>
                                <w:bCs/>
                                <w:i w:val="0"/>
                                <w:iCs w:val="0"/>
                                <w:color w:val="auto"/>
                                <w:sz w:val="24"/>
                                <w:szCs w:val="24"/>
                                <w:lang w:val="es-HN"/>
                              </w:rPr>
                              <w:t>–</w:t>
                            </w:r>
                            <w:r w:rsidRPr="00546F7C">
                              <w:rPr>
                                <w:b/>
                                <w:bCs/>
                                <w:i w:val="0"/>
                                <w:iCs w:val="0"/>
                                <w:color w:val="auto"/>
                                <w:sz w:val="24"/>
                                <w:szCs w:val="24"/>
                                <w:lang w:val="es-HN"/>
                              </w:rPr>
                              <w:t xml:space="preserve"> </w:t>
                            </w:r>
                            <w:r w:rsidR="00546F7C" w:rsidRPr="00546F7C">
                              <w:rPr>
                                <w:b/>
                                <w:bCs/>
                                <w:i w:val="0"/>
                                <w:iCs w:val="0"/>
                                <w:color w:val="auto"/>
                                <w:sz w:val="24"/>
                                <w:szCs w:val="24"/>
                                <w:lang w:val="es-HN"/>
                              </w:rPr>
                              <w:t>Percepción de posibles cambios l</w:t>
                            </w:r>
                            <w:r w:rsidR="00546F7C">
                              <w:rPr>
                                <w:b/>
                                <w:bCs/>
                                <w:i w:val="0"/>
                                <w:iCs w:val="0"/>
                                <w:color w:val="auto"/>
                                <w:sz w:val="24"/>
                                <w:szCs w:val="24"/>
                                <w:lang w:val="es-HN"/>
                              </w:rPr>
                              <w:t>uego del proyecto según la población encuestada</w:t>
                            </w:r>
                            <w:bookmarkEnd w:id="2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195D13" id="_x0000_s1103" type="#_x0000_t202" style="position:absolute;left:0;text-align:left;margin-left:0;margin-top:260.25pt;width:438.75pt;height:.05pt;z-index:25185382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" stroked="f">
                <v:textbox style="mso-fit-shape-to-text:t" inset="0,0,0,0">
                  <w:txbxContent>
                    <w:p w14:paraId="70E0FDED" w14:textId="710AB181" w:rsidR="004B2B54" w:rsidRPr="00546F7C" w:rsidRDefault="004B2B54" w:rsidP="004B2B54">
                      <w:pPr>
                        <w:pStyle w:val="Descripcin"/>
                        <w:rPr>
                          <w:rFonts w:cs="Times New Roman"/>
                          <w:b/>
                          <w:bCs/>
                          <w:i w:val="0"/>
                          <w:iCs w:val="0"/>
                          <w:noProof/>
                          <w:color w:val="auto"/>
                          <w:sz w:val="36"/>
                          <w:szCs w:val="36"/>
                          <w:lang w:val="es-HN"/>
                        </w:rPr>
                      </w:pPr>
                      <w:bookmarkStart w:id="248" w:name="_Toc156119732"/>
                      <w:r w:rsidRPr="00546F7C">
                        <w:rPr>
                          <w:b/>
                          <w:bCs/>
                          <w:i w:val="0"/>
                          <w:iCs w:val="0"/>
                          <w:color w:val="auto"/>
                          <w:sz w:val="24"/>
                          <w:szCs w:val="24"/>
                          <w:lang w:val="es-HN"/>
                        </w:rPr>
                        <w:t xml:space="preserve">Figura </w:t>
                      </w:r>
                      <w:r w:rsidRPr="004B2B54">
                        <w:rPr>
                          <w:b/>
                          <w:bCs/>
                          <w:i w:val="0"/>
                          <w:iCs w:val="0"/>
                          <w:color w:val="auto"/>
                          <w:sz w:val="24"/>
                          <w:szCs w:val="24"/>
                        </w:rPr>
                        <w:fldChar w:fldCharType="begin"/>
                      </w:r>
                      <w:r w:rsidRPr="00546F7C">
                        <w:rPr>
                          <w:b/>
                          <w:bCs/>
                          <w:i w:val="0"/>
                          <w:iCs w:val="0"/>
                          <w:color w:val="auto"/>
                          <w:sz w:val="24"/>
                          <w:szCs w:val="24"/>
                          <w:lang w:val="es-HN"/>
                        </w:rPr>
                        <w:instrText xml:space="preserve"> SEQ Figura \* ARABIC </w:instrText>
                      </w:r>
                      <w:r w:rsidRPr="004B2B54">
                        <w:rPr>
                          <w:b/>
                          <w:bCs/>
                          <w:i w:val="0"/>
                          <w:iCs w:val="0"/>
                          <w:color w:val="auto"/>
                          <w:sz w:val="24"/>
                          <w:szCs w:val="24"/>
                        </w:rPr>
                        <w:fldChar w:fldCharType="separate"/>
                      </w:r>
                      <w:r w:rsidR="006F3CBE">
                        <w:rPr>
                          <w:b/>
                          <w:bCs/>
                          <w:i w:val="0"/>
                          <w:iCs w:val="0"/>
                          <w:noProof/>
                          <w:color w:val="auto"/>
                          <w:sz w:val="24"/>
                          <w:szCs w:val="24"/>
                          <w:lang w:val="es-HN"/>
                        </w:rPr>
                        <w:t>42</w:t>
                      </w:r>
                      <w:r w:rsidRPr="004B2B54">
                        <w:rPr>
                          <w:b/>
                          <w:bCs/>
                          <w:i w:val="0"/>
                          <w:iCs w:val="0"/>
                          <w:color w:val="auto"/>
                          <w:sz w:val="24"/>
                          <w:szCs w:val="24"/>
                        </w:rPr>
                        <w:fldChar w:fldCharType="end"/>
                      </w:r>
                      <w:r w:rsidRPr="00546F7C">
                        <w:rPr>
                          <w:b/>
                          <w:bCs/>
                          <w:i w:val="0"/>
                          <w:iCs w:val="0"/>
                          <w:color w:val="auto"/>
                          <w:sz w:val="24"/>
                          <w:szCs w:val="24"/>
                          <w:lang w:val="es-HN"/>
                        </w:rPr>
                        <w:t xml:space="preserve"> </w:t>
                      </w:r>
                      <w:r w:rsidR="00546F7C" w:rsidRPr="00546F7C">
                        <w:rPr>
                          <w:b/>
                          <w:bCs/>
                          <w:i w:val="0"/>
                          <w:iCs w:val="0"/>
                          <w:color w:val="auto"/>
                          <w:sz w:val="24"/>
                          <w:szCs w:val="24"/>
                          <w:lang w:val="es-HN"/>
                        </w:rPr>
                        <w:t>–</w:t>
                      </w:r>
                      <w:r w:rsidRPr="00546F7C">
                        <w:rPr>
                          <w:b/>
                          <w:bCs/>
                          <w:i w:val="0"/>
                          <w:iCs w:val="0"/>
                          <w:color w:val="auto"/>
                          <w:sz w:val="24"/>
                          <w:szCs w:val="24"/>
                          <w:lang w:val="es-HN"/>
                        </w:rPr>
                        <w:t xml:space="preserve"> </w:t>
                      </w:r>
                      <w:r w:rsidR="00546F7C" w:rsidRPr="00546F7C">
                        <w:rPr>
                          <w:b/>
                          <w:bCs/>
                          <w:i w:val="0"/>
                          <w:iCs w:val="0"/>
                          <w:color w:val="auto"/>
                          <w:sz w:val="24"/>
                          <w:szCs w:val="24"/>
                          <w:lang w:val="es-HN"/>
                        </w:rPr>
                        <w:t>Percepción de posibles cambios l</w:t>
                      </w:r>
                      <w:r w:rsidR="00546F7C">
                        <w:rPr>
                          <w:b/>
                          <w:bCs/>
                          <w:i w:val="0"/>
                          <w:iCs w:val="0"/>
                          <w:color w:val="auto"/>
                          <w:sz w:val="24"/>
                          <w:szCs w:val="24"/>
                          <w:lang w:val="es-HN"/>
                        </w:rPr>
                        <w:t>uego del proyecto según la población encuestada</w:t>
                      </w:r>
                      <w:bookmarkEnd w:id="248"/>
                    </w:p>
                  </w:txbxContent>
                </v:textbox>
                <w10:wrap type="topAndBottom" anchorx="margin"/>
              </v:shape>
            </w:pict>
          </mc:Fallback>
        </mc:AlternateContent>
      </w:r>
      <w:r w:rsidRPr="00BF6337">
        <w:rPr>
          <w:noProof/>
        </w:rPr>
        <mc:AlternateContent>
          <mc:Choice Requires="wps">
            <w:drawing>
              <wp:anchor distT="0" distB="0" distL="114300" distR="114300" simplePos="0" relativeHeight="251858944" behindDoc="1" locked="0" layoutInCell="1" allowOverlap="1" wp14:anchorId="030243FA" wp14:editId="35177966">
                <wp:simplePos x="0" y="0"/>
                <wp:positionH relativeFrom="margin">
                  <wp:posOffset>200025</wp:posOffset>
                </wp:positionH>
                <wp:positionV relativeFrom="paragraph">
                  <wp:posOffset>3108960</wp:posOffset>
                </wp:positionV>
                <wp:extent cx="3780155" cy="200025"/>
                <wp:effectExtent l="0" t="0" r="0" b="9525"/>
                <wp:wrapTopAndBottom/>
                <wp:docPr id="2142143652" name="Cuadro de texto 2142143652"/>
                <wp:cNvGraphicFramePr/>
                <a:graphic xmlns:a="http://schemas.openxmlformats.org/drawingml/2006/main">
                  <a:graphicData uri="http://schemas.microsoft.com/office/word/2010/wordprocessingShape">
                    <wps:wsp>
                      <wps:cNvSpPr txBox="1"/>
                      <wps:spPr>
                        <a:xfrm>
                          <a:off x="0" y="0"/>
                          <a:ext cx="3780155" cy="200025"/>
                        </a:xfrm>
                        <a:prstGeom prst="rect">
                          <a:avLst/>
                        </a:prstGeom>
                        <a:solidFill>
                          <a:prstClr val="white"/>
                        </a:solidFill>
                        <a:ln>
                          <a:noFill/>
                        </a:ln>
                      </wps:spPr>
                      <wps:txbx>
                        <w:txbxContent>
                          <w:p w14:paraId="083BECFA" w14:textId="77777777" w:rsidR="00546F7C" w:rsidRPr="00A3165A" w:rsidRDefault="00546F7C" w:rsidP="00546F7C">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0243FA" id="Cuadro de texto 2142143652" o:spid="_x0000_s1104" type="#_x0000_t202" style="position:absolute;left:0;text-align:left;margin-left:15.75pt;margin-top:244.8pt;width:297.65pt;height:15.75pt;z-index:-251457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" stroked="f">
                <v:textbox inset="0,0,0,0">
                  <w:txbxContent>
                    <w:p w14:paraId="083BECFA" w14:textId="77777777" w:rsidR="00546F7C" w:rsidRPr="00A3165A" w:rsidRDefault="00546F7C" w:rsidP="00546F7C">
                      <w:pPr>
                        <w:rPr>
                          <w:sz w:val="20"/>
                          <w:szCs w:val="18"/>
                          <w:lang w:val="es-HN"/>
                        </w:rPr>
                      </w:pPr>
                      <w:r>
                        <w:rPr>
                          <w:sz w:val="20"/>
                          <w:szCs w:val="18"/>
                          <w:lang w:val="es-HN"/>
                        </w:rPr>
                        <w:t>Fuente: Propia, 2023</w:t>
                      </w:r>
                    </w:p>
                  </w:txbxContent>
                </v:textbox>
                <w10:wrap type="topAndBottom" anchorx="margin"/>
              </v:shape>
            </w:pict>
          </mc:Fallback>
        </mc:AlternateContent>
      </w:r>
      <w:r w:rsidR="004B2B54" w:rsidRPr="00BF6337">
        <w:rPr>
          <w:noProof/>
        </w:rPr>
        <w:drawing>
          <wp:anchor distT="0" distB="0" distL="114300" distR="114300" simplePos="0" relativeHeight="251848704" behindDoc="0" locked="0" layoutInCell="1" allowOverlap="1" wp14:anchorId="0384DB6C" wp14:editId="14E08003">
            <wp:simplePos x="0" y="0"/>
            <wp:positionH relativeFrom="margin">
              <wp:align>center</wp:align>
            </wp:positionH>
            <wp:positionV relativeFrom="paragraph">
              <wp:posOffset>581025</wp:posOffset>
            </wp:positionV>
            <wp:extent cx="5572125" cy="2571750"/>
            <wp:effectExtent l="0" t="0" r="0" b="0"/>
            <wp:wrapTopAndBottom/>
            <wp:docPr id="1914638784" name="Imagen 19"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638784" name="Imagen 19" descr="Imagen que contiene Gráfico&#10;&#10;Descripción generada automáticamente"/>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l="4167" t="11678" r="2084" b="11413"/>
                    <a:stretch/>
                  </pic:blipFill>
                  <pic:spPr bwMode="auto">
                    <a:xfrm>
                      <a:off x="0" y="0"/>
                      <a:ext cx="5572125" cy="2571750"/>
                    </a:xfrm>
                    <a:prstGeom prst="rect">
                      <a:avLst/>
                    </a:prstGeom>
                    <a:noFill/>
                    <a:ln>
                      <a:noFill/>
                    </a:ln>
                    <a:extLst>
                      <a:ext uri="{53640926-AAD7-44D8-BBD7-CCE9431645EC}">
                        <a14:shadowObscured xmlns:a14="http://schemas.microsoft.com/office/drawing/2010/main"/>
                      </a:ext>
                    </a:extLst>
                  </pic:spPr>
                </pic:pic>
              </a:graphicData>
            </a:graphic>
          </wp:anchor>
        </w:drawing>
      </w:r>
      <w:r w:rsidR="00234A8A" w:rsidRPr="00BF6337">
        <w:rPr>
          <w:b/>
          <w:bCs/>
        </w:rPr>
        <w:t>Pregunta 1</w:t>
      </w:r>
      <w:r w:rsidR="00DD0877" w:rsidRPr="00BF6337">
        <w:rPr>
          <w:b/>
          <w:bCs/>
        </w:rPr>
        <w:t>7</w:t>
      </w:r>
      <w:r w:rsidR="00234A8A" w:rsidRPr="00BF6337">
        <w:rPr>
          <w:b/>
          <w:bCs/>
        </w:rPr>
        <w:t>. – Si este proyecto se realizara en su biblioteca ¿Cuáles de las siguientes situaciones cambiarían en la biblioteca? Seleccione todas las respuestas que apliquen</w:t>
      </w:r>
    </w:p>
    <w:p w14:paraId="1513069C" w14:textId="06F14168" w:rsidR="00815617" w:rsidRPr="00BF6337" w:rsidRDefault="00815617" w:rsidP="00815617">
      <w:pPr>
        <w:pStyle w:val="TextoPrincipal"/>
      </w:pPr>
      <w:r w:rsidRPr="00BF6337">
        <w:t>En primer lugar, se destaca la expectativa de un aumento considerable en la participación de adolescentes en la biblioteca. Este cambio sugiere la percepción de los bibliotecarios de que el proyecto no solo generará interés, sino que también motivará la participación activa de la población adolescente en diversas actividades bibliotecarias.</w:t>
      </w:r>
    </w:p>
    <w:p w14:paraId="64F92CAA" w14:textId="5882FFF2" w:rsidR="00815617" w:rsidRPr="00BF6337" w:rsidRDefault="00815617" w:rsidP="00815617">
      <w:pPr>
        <w:pStyle w:val="TextoPrincipal"/>
      </w:pPr>
      <w:r w:rsidRPr="00BF6337">
        <w:t>Además, se observa una previsión positiva en cuanto al incremento de la asistencia de la población adolescente. Este resultado refleja la creencia de que el proyecto no solo atraerá a más adolescentes a la biblioteca, sino que también logrará mantener su interés a lo largo del tiempo.</w:t>
      </w:r>
    </w:p>
    <w:p w14:paraId="39A3F0B4" w14:textId="2EB7F07F" w:rsidR="00815617" w:rsidRPr="00BF6337" w:rsidRDefault="00815617" w:rsidP="00815617">
      <w:pPr>
        <w:pStyle w:val="TextoPrincipal"/>
      </w:pPr>
      <w:r w:rsidRPr="00BF6337">
        <w:t>Una perspectiva destacada es la inclusión prevista de la adolescencia en el comité de apoyo o Junta Directiva de la biblioteca. Este cambio sugiere la posibilidad de una mayor participación y representación directa de los adolescentes en la toma de decisiones y la planificación de actividades bibliotecarias.</w:t>
      </w:r>
    </w:p>
    <w:p w14:paraId="3A0C1406" w14:textId="51F25A7E" w:rsidR="00815617" w:rsidRPr="00BF6337" w:rsidRDefault="00815617" w:rsidP="00815617">
      <w:pPr>
        <w:pStyle w:val="TextoPrincipal"/>
      </w:pPr>
      <w:r w:rsidRPr="00BF6337">
        <w:t>Finalmente, se subraya la fuerte anticipación de que la adolescencia jugará un papel activo al invitar a más adolescentes a la biblioteca. Este cambio refleja la confianza de los bibliotecarios en que el proyecto no solo atraerá a nuevos participantes, sino que también fomentará un ambiente donde los propios adolescentes actúen como promotores de la biblioteca entre sus pares.</w:t>
      </w:r>
    </w:p>
    <w:p w14:paraId="44368834" w14:textId="7C68F208" w:rsidR="00BA5497" w:rsidRPr="00BF6337" w:rsidRDefault="00815617" w:rsidP="00815617">
      <w:pPr>
        <w:pStyle w:val="TextoPrincipal"/>
      </w:pPr>
      <w:r w:rsidRPr="00BF6337">
        <w:t xml:space="preserve">En conjunto, los resultados de esta pregunta indican la percepción positiva de los </w:t>
      </w:r>
      <w:r w:rsidRPr="00BF6337">
        <w:lastRenderedPageBreak/>
        <w:t>bibliotecarios acerca de los cambios potenciales que el proyecto podría generar en términos de participación, asistencia y liderazgo adolescente en la biblioteca.</w:t>
      </w:r>
    </w:p>
    <w:p w14:paraId="2AB77E3A" w14:textId="77777777" w:rsidR="00BA5497" w:rsidRPr="00BF6337" w:rsidRDefault="00BA5497" w:rsidP="00815617">
      <w:pPr>
        <w:pStyle w:val="TextoPrincipal"/>
        <w:ind w:firstLine="0"/>
      </w:pPr>
    </w:p>
    <w:p w14:paraId="49EC83CC" w14:textId="7706326F" w:rsidR="00234A8A" w:rsidRPr="00BF6337" w:rsidRDefault="0056242F" w:rsidP="008440FD">
      <w:pPr>
        <w:pStyle w:val="TextoPrincipal"/>
        <w:rPr>
          <w:b/>
          <w:bCs/>
        </w:rPr>
      </w:pPr>
      <w:r w:rsidRPr="00BF6337">
        <w:rPr>
          <w:noProof/>
        </w:rPr>
        <mc:AlternateContent>
          <mc:Choice Requires="wps">
            <w:drawing>
              <wp:anchor distT="0" distB="0" distL="114300" distR="114300" simplePos="0" relativeHeight="251869184" behindDoc="0" locked="0" layoutInCell="1" allowOverlap="1" wp14:anchorId="3C7C6F3B" wp14:editId="19823B9B">
                <wp:simplePos x="0" y="0"/>
                <wp:positionH relativeFrom="margin">
                  <wp:posOffset>187325</wp:posOffset>
                </wp:positionH>
                <wp:positionV relativeFrom="paragraph">
                  <wp:posOffset>2987040</wp:posOffset>
                </wp:positionV>
                <wp:extent cx="5434965" cy="635"/>
                <wp:effectExtent l="0" t="0" r="0" b="0"/>
                <wp:wrapTopAndBottom/>
                <wp:docPr id="439930174" name="Cuadro de texto 1"/>
                <wp:cNvGraphicFramePr/>
                <a:graphic xmlns:a="http://schemas.openxmlformats.org/drawingml/2006/main">
                  <a:graphicData uri="http://schemas.microsoft.com/office/word/2010/wordprocessingShape">
                    <wps:wsp>
                      <wps:cNvSpPr txBox="1"/>
                      <wps:spPr>
                        <a:xfrm>
                          <a:off x="0" y="0"/>
                          <a:ext cx="5434965" cy="635"/>
                        </a:xfrm>
                        <a:prstGeom prst="rect">
                          <a:avLst/>
                        </a:prstGeom>
                        <a:solidFill>
                          <a:prstClr val="white"/>
                        </a:solidFill>
                        <a:ln>
                          <a:noFill/>
                        </a:ln>
                      </wps:spPr>
                      <wps:txbx>
                        <w:txbxContent>
                          <w:p w14:paraId="69C88930" w14:textId="4A4D4213" w:rsidR="004C4B24" w:rsidRPr="004C4B24" w:rsidRDefault="004C4B24" w:rsidP="004C4B24">
                            <w:pPr>
                              <w:pStyle w:val="Descripcin"/>
                              <w:rPr>
                                <w:rFonts w:cs="Times New Roman"/>
                                <w:b/>
                                <w:bCs/>
                                <w:i w:val="0"/>
                                <w:iCs w:val="0"/>
                                <w:noProof/>
                                <w:color w:val="auto"/>
                                <w:sz w:val="36"/>
                                <w:szCs w:val="36"/>
                                <w:lang w:val="es-HN"/>
                              </w:rPr>
                            </w:pPr>
                            <w:bookmarkStart w:id="249" w:name="_Toc156119733"/>
                            <w:r w:rsidRPr="004C4B24">
                              <w:rPr>
                                <w:b/>
                                <w:bCs/>
                                <w:i w:val="0"/>
                                <w:iCs w:val="0"/>
                                <w:color w:val="auto"/>
                                <w:sz w:val="24"/>
                                <w:szCs w:val="24"/>
                                <w:lang w:val="es-HN"/>
                              </w:rPr>
                              <w:t xml:space="preserve">Figura </w:t>
                            </w:r>
                            <w:r w:rsidRPr="004C4B24">
                              <w:rPr>
                                <w:b/>
                                <w:bCs/>
                                <w:i w:val="0"/>
                                <w:iCs w:val="0"/>
                                <w:color w:val="auto"/>
                                <w:sz w:val="24"/>
                                <w:szCs w:val="24"/>
                              </w:rPr>
                              <w:fldChar w:fldCharType="begin"/>
                            </w:r>
                            <w:r w:rsidRPr="004C4B24">
                              <w:rPr>
                                <w:b/>
                                <w:bCs/>
                                <w:i w:val="0"/>
                                <w:iCs w:val="0"/>
                                <w:color w:val="auto"/>
                                <w:sz w:val="24"/>
                                <w:szCs w:val="24"/>
                                <w:lang w:val="es-HN"/>
                              </w:rPr>
                              <w:instrText xml:space="preserve"> SEQ Figura \* ARABIC </w:instrText>
                            </w:r>
                            <w:r w:rsidRPr="004C4B24">
                              <w:rPr>
                                <w:b/>
                                <w:bCs/>
                                <w:i w:val="0"/>
                                <w:iCs w:val="0"/>
                                <w:color w:val="auto"/>
                                <w:sz w:val="24"/>
                                <w:szCs w:val="24"/>
                              </w:rPr>
                              <w:fldChar w:fldCharType="separate"/>
                            </w:r>
                            <w:r w:rsidR="006F3CBE">
                              <w:rPr>
                                <w:b/>
                                <w:bCs/>
                                <w:i w:val="0"/>
                                <w:iCs w:val="0"/>
                                <w:noProof/>
                                <w:color w:val="auto"/>
                                <w:sz w:val="24"/>
                                <w:szCs w:val="24"/>
                                <w:lang w:val="es-HN"/>
                              </w:rPr>
                              <w:t>43</w:t>
                            </w:r>
                            <w:r w:rsidRPr="004C4B24">
                              <w:rPr>
                                <w:b/>
                                <w:bCs/>
                                <w:i w:val="0"/>
                                <w:iCs w:val="0"/>
                                <w:color w:val="auto"/>
                                <w:sz w:val="24"/>
                                <w:szCs w:val="24"/>
                              </w:rPr>
                              <w:fldChar w:fldCharType="end"/>
                            </w:r>
                            <w:r w:rsidRPr="004C4B24">
                              <w:rPr>
                                <w:b/>
                                <w:bCs/>
                                <w:i w:val="0"/>
                                <w:iCs w:val="0"/>
                                <w:color w:val="auto"/>
                                <w:sz w:val="24"/>
                                <w:szCs w:val="24"/>
                                <w:lang w:val="es-HN"/>
                              </w:rPr>
                              <w:t xml:space="preserve"> – Recursos necesarios para el </w:t>
                            </w:r>
                            <w:r>
                              <w:rPr>
                                <w:b/>
                                <w:bCs/>
                                <w:i w:val="0"/>
                                <w:iCs w:val="0"/>
                                <w:color w:val="auto"/>
                                <w:sz w:val="24"/>
                                <w:szCs w:val="24"/>
                                <w:lang w:val="es-HN"/>
                              </w:rPr>
                              <w:t>desarrollo del proyecto según la población encuestada</w:t>
                            </w:r>
                            <w:bookmarkEnd w:id="2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7C6F3B" id="_x0000_s1105" type="#_x0000_t202" style="position:absolute;left:0;text-align:left;margin-left:14.75pt;margin-top:235.2pt;width:427.95pt;height:.05pt;z-index:2518691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" stroked="f">
                <v:textbox style="mso-fit-shape-to-text:t" inset="0,0,0,0">
                  <w:txbxContent>
                    <w:p w14:paraId="69C88930" w14:textId="4A4D4213" w:rsidR="004C4B24" w:rsidRPr="004C4B24" w:rsidRDefault="004C4B24" w:rsidP="004C4B24">
                      <w:pPr>
                        <w:pStyle w:val="Descripcin"/>
                        <w:rPr>
                          <w:rFonts w:cs="Times New Roman"/>
                          <w:b/>
                          <w:bCs/>
                          <w:i w:val="0"/>
                          <w:iCs w:val="0"/>
                          <w:noProof/>
                          <w:color w:val="auto"/>
                          <w:sz w:val="36"/>
                          <w:szCs w:val="36"/>
                          <w:lang w:val="es-HN"/>
                        </w:rPr>
                      </w:pPr>
                      <w:bookmarkStart w:id="250" w:name="_Toc156119733"/>
                      <w:r w:rsidRPr="004C4B24">
                        <w:rPr>
                          <w:b/>
                          <w:bCs/>
                          <w:i w:val="0"/>
                          <w:iCs w:val="0"/>
                          <w:color w:val="auto"/>
                          <w:sz w:val="24"/>
                          <w:szCs w:val="24"/>
                          <w:lang w:val="es-HN"/>
                        </w:rPr>
                        <w:t xml:space="preserve">Figura </w:t>
                      </w:r>
                      <w:r w:rsidRPr="004C4B24">
                        <w:rPr>
                          <w:b/>
                          <w:bCs/>
                          <w:i w:val="0"/>
                          <w:iCs w:val="0"/>
                          <w:color w:val="auto"/>
                          <w:sz w:val="24"/>
                          <w:szCs w:val="24"/>
                        </w:rPr>
                        <w:fldChar w:fldCharType="begin"/>
                      </w:r>
                      <w:r w:rsidRPr="004C4B24">
                        <w:rPr>
                          <w:b/>
                          <w:bCs/>
                          <w:i w:val="0"/>
                          <w:iCs w:val="0"/>
                          <w:color w:val="auto"/>
                          <w:sz w:val="24"/>
                          <w:szCs w:val="24"/>
                          <w:lang w:val="es-HN"/>
                        </w:rPr>
                        <w:instrText xml:space="preserve"> SEQ Figura \* ARABIC </w:instrText>
                      </w:r>
                      <w:r w:rsidRPr="004C4B24">
                        <w:rPr>
                          <w:b/>
                          <w:bCs/>
                          <w:i w:val="0"/>
                          <w:iCs w:val="0"/>
                          <w:color w:val="auto"/>
                          <w:sz w:val="24"/>
                          <w:szCs w:val="24"/>
                        </w:rPr>
                        <w:fldChar w:fldCharType="separate"/>
                      </w:r>
                      <w:r w:rsidR="006F3CBE">
                        <w:rPr>
                          <w:b/>
                          <w:bCs/>
                          <w:i w:val="0"/>
                          <w:iCs w:val="0"/>
                          <w:noProof/>
                          <w:color w:val="auto"/>
                          <w:sz w:val="24"/>
                          <w:szCs w:val="24"/>
                          <w:lang w:val="es-HN"/>
                        </w:rPr>
                        <w:t>43</w:t>
                      </w:r>
                      <w:r w:rsidRPr="004C4B24">
                        <w:rPr>
                          <w:b/>
                          <w:bCs/>
                          <w:i w:val="0"/>
                          <w:iCs w:val="0"/>
                          <w:color w:val="auto"/>
                          <w:sz w:val="24"/>
                          <w:szCs w:val="24"/>
                        </w:rPr>
                        <w:fldChar w:fldCharType="end"/>
                      </w:r>
                      <w:r w:rsidRPr="004C4B24">
                        <w:rPr>
                          <w:b/>
                          <w:bCs/>
                          <w:i w:val="0"/>
                          <w:iCs w:val="0"/>
                          <w:color w:val="auto"/>
                          <w:sz w:val="24"/>
                          <w:szCs w:val="24"/>
                          <w:lang w:val="es-HN"/>
                        </w:rPr>
                        <w:t xml:space="preserve"> – Recursos necesarios para el </w:t>
                      </w:r>
                      <w:r>
                        <w:rPr>
                          <w:b/>
                          <w:bCs/>
                          <w:i w:val="0"/>
                          <w:iCs w:val="0"/>
                          <w:color w:val="auto"/>
                          <w:sz w:val="24"/>
                          <w:szCs w:val="24"/>
                          <w:lang w:val="es-HN"/>
                        </w:rPr>
                        <w:t>desarrollo del proyecto según la población encuestada</w:t>
                      </w:r>
                      <w:bookmarkEnd w:id="250"/>
                    </w:p>
                  </w:txbxContent>
                </v:textbox>
                <w10:wrap type="topAndBottom" anchorx="margin"/>
              </v:shape>
            </w:pict>
          </mc:Fallback>
        </mc:AlternateContent>
      </w:r>
      <w:r w:rsidRPr="00BF6337">
        <w:rPr>
          <w:noProof/>
        </w:rPr>
        <mc:AlternateContent>
          <mc:Choice Requires="wps">
            <w:drawing>
              <wp:anchor distT="0" distB="0" distL="114300" distR="114300" simplePos="0" relativeHeight="251874304" behindDoc="1" locked="0" layoutInCell="1" allowOverlap="1" wp14:anchorId="1D2F3005" wp14:editId="44D7671F">
                <wp:simplePos x="0" y="0"/>
                <wp:positionH relativeFrom="margin">
                  <wp:posOffset>209550</wp:posOffset>
                </wp:positionH>
                <wp:positionV relativeFrom="paragraph">
                  <wp:posOffset>2802255</wp:posOffset>
                </wp:positionV>
                <wp:extent cx="3780155" cy="161925"/>
                <wp:effectExtent l="0" t="0" r="0" b="9525"/>
                <wp:wrapTopAndBottom/>
                <wp:docPr id="720571026" name="Cuadro de texto 720571026"/>
                <wp:cNvGraphicFramePr/>
                <a:graphic xmlns:a="http://schemas.openxmlformats.org/drawingml/2006/main">
                  <a:graphicData uri="http://schemas.microsoft.com/office/word/2010/wordprocessingShape">
                    <wps:wsp>
                      <wps:cNvSpPr txBox="1"/>
                      <wps:spPr>
                        <a:xfrm>
                          <a:off x="0" y="0"/>
                          <a:ext cx="3780155" cy="161925"/>
                        </a:xfrm>
                        <a:prstGeom prst="rect">
                          <a:avLst/>
                        </a:prstGeom>
                        <a:solidFill>
                          <a:prstClr val="white"/>
                        </a:solidFill>
                        <a:ln>
                          <a:noFill/>
                        </a:ln>
                      </wps:spPr>
                      <wps:txbx>
                        <w:txbxContent>
                          <w:p w14:paraId="0BBEBFE5" w14:textId="77777777" w:rsidR="004C4B24" w:rsidRPr="00A3165A" w:rsidRDefault="004C4B24" w:rsidP="004C4B24">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2F3005" id="Cuadro de texto 720571026" o:spid="_x0000_s1106" type="#_x0000_t202" style="position:absolute;left:0;text-align:left;margin-left:16.5pt;margin-top:220.65pt;width:297.65pt;height:12.75pt;z-index:-251442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" stroked="f">
                <v:textbox inset="0,0,0,0">
                  <w:txbxContent>
                    <w:p w14:paraId="0BBEBFE5" w14:textId="77777777" w:rsidR="004C4B24" w:rsidRPr="00A3165A" w:rsidRDefault="004C4B24" w:rsidP="004C4B24">
                      <w:pPr>
                        <w:rPr>
                          <w:sz w:val="20"/>
                          <w:szCs w:val="18"/>
                          <w:lang w:val="es-HN"/>
                        </w:rPr>
                      </w:pPr>
                      <w:r>
                        <w:rPr>
                          <w:sz w:val="20"/>
                          <w:szCs w:val="18"/>
                          <w:lang w:val="es-HN"/>
                        </w:rPr>
                        <w:t>Fuente: Propia, 2023</w:t>
                      </w:r>
                    </w:p>
                  </w:txbxContent>
                </v:textbox>
                <w10:wrap type="topAndBottom" anchorx="margin"/>
              </v:shape>
            </w:pict>
          </mc:Fallback>
        </mc:AlternateContent>
      </w:r>
      <w:r w:rsidR="004C4B24" w:rsidRPr="00BF6337">
        <w:rPr>
          <w:noProof/>
        </w:rPr>
        <w:drawing>
          <wp:anchor distT="0" distB="0" distL="114300" distR="114300" simplePos="0" relativeHeight="251864064" behindDoc="0" locked="0" layoutInCell="1" allowOverlap="1" wp14:anchorId="16C4BEF5" wp14:editId="6CCF43D0">
            <wp:simplePos x="0" y="0"/>
            <wp:positionH relativeFrom="margin">
              <wp:align>center</wp:align>
            </wp:positionH>
            <wp:positionV relativeFrom="paragraph">
              <wp:posOffset>526923</wp:posOffset>
            </wp:positionV>
            <wp:extent cx="5435193" cy="2289658"/>
            <wp:effectExtent l="0" t="0" r="0" b="0"/>
            <wp:wrapTopAndBottom/>
            <wp:docPr id="1106407825" name="Imagen 20"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407825" name="Imagen 20" descr="Imagen que contiene Gráfico&#10;&#10;Descripción generada automáticamente"/>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l="7261" t="17727" r="1274" b="13761"/>
                    <a:stretch/>
                  </pic:blipFill>
                  <pic:spPr bwMode="auto">
                    <a:xfrm>
                      <a:off x="0" y="0"/>
                      <a:ext cx="5435193" cy="2289658"/>
                    </a:xfrm>
                    <a:prstGeom prst="rect">
                      <a:avLst/>
                    </a:prstGeom>
                    <a:noFill/>
                    <a:ln>
                      <a:noFill/>
                    </a:ln>
                    <a:extLst>
                      <a:ext uri="{53640926-AAD7-44D8-BBD7-CCE9431645EC}">
                        <a14:shadowObscured xmlns:a14="http://schemas.microsoft.com/office/drawing/2010/main"/>
                      </a:ext>
                    </a:extLst>
                  </pic:spPr>
                </pic:pic>
              </a:graphicData>
            </a:graphic>
          </wp:anchor>
        </w:drawing>
      </w:r>
      <w:r w:rsidR="00234A8A" w:rsidRPr="00BF6337">
        <w:rPr>
          <w:b/>
          <w:bCs/>
        </w:rPr>
        <w:t>Pregunta 1</w:t>
      </w:r>
      <w:r w:rsidR="00DD0877" w:rsidRPr="00BF6337">
        <w:rPr>
          <w:b/>
          <w:bCs/>
        </w:rPr>
        <w:t>8</w:t>
      </w:r>
      <w:r w:rsidR="00234A8A" w:rsidRPr="00BF6337">
        <w:rPr>
          <w:b/>
          <w:bCs/>
        </w:rPr>
        <w:t>. - ¿Qué necesitaría usted para implementar un proyecto la lectura y el pensamiento crítico solo para adolescentes? Seleccione todas las respuestas que apliquen</w:t>
      </w:r>
    </w:p>
    <w:p w14:paraId="68E93A19" w14:textId="3D60DB82" w:rsidR="00980485" w:rsidRPr="00BF6337" w:rsidRDefault="00980485" w:rsidP="00980485">
      <w:pPr>
        <w:pStyle w:val="TextoPrincipal"/>
      </w:pPr>
      <w:r w:rsidRPr="00BF6337">
        <w:t>La respuesta de los bibliotecarios destaca necesidades específicas para la implementación exitosa de un proyecto de lectura y pensamiento crítico dirigido a adolescentes.</w:t>
      </w:r>
    </w:p>
    <w:p w14:paraId="3DB4BA84" w14:textId="2533B813" w:rsidR="00980485" w:rsidRPr="00BF6337" w:rsidRDefault="00980485" w:rsidP="00980485">
      <w:pPr>
        <w:pStyle w:val="TextoPrincipal"/>
      </w:pPr>
      <w:r w:rsidRPr="00BF6337">
        <w:t>La necesidad más destacada, indicada por el 100% de los encuestados, es la de contar con más libros. Esto sugiere que los bibliotecarios reconocen la importancia de tener una amplia y diversa selección de libros para satisfacer los intereses y preferencias de la población adolescente. La disponibilidad de un catálogo robusto podría ser fundamental para atraer y mantener el interés de los adolescentes en la lectura.</w:t>
      </w:r>
    </w:p>
    <w:p w14:paraId="1618064C" w14:textId="77777777" w:rsidR="00980485" w:rsidRPr="00BF6337" w:rsidRDefault="00980485" w:rsidP="00980485">
      <w:pPr>
        <w:pStyle w:val="TextoPrincipal"/>
      </w:pPr>
      <w:r w:rsidRPr="00BF6337">
        <w:t>La segunda necesidad más mencionada, con un 90% de respuestas, es la de contar con el material necesario para el proyecto. Este resultado resalta la importancia de disponer de recursos específicos diseñados para el proyecto, lo que puede incluir materiales didácticos, recursos educativos y cualquier otro elemento esencial para llevar a cabo actividades que promuevan la lectura y el pensamiento crítico.</w:t>
      </w:r>
    </w:p>
    <w:p w14:paraId="6709C3ED" w14:textId="32A75BAE" w:rsidR="00980485" w:rsidRPr="00BF6337" w:rsidRDefault="00980485" w:rsidP="00980485">
      <w:pPr>
        <w:pStyle w:val="TextoPrincipal"/>
      </w:pPr>
      <w:r w:rsidRPr="00BF6337">
        <w:t xml:space="preserve">En tercer lugar, se destaca la necesidad de más capacitación, indicada también por el 90% de los encuestados. Esto sugiere que los bibliotecarios reconocen la importancia de contar con habilidades y conocimientos específicos para diseñar y ejecutar efectivamente un proyecto </w:t>
      </w:r>
      <w:r w:rsidRPr="00BF6337">
        <w:lastRenderedPageBreak/>
        <w:t>orientado a la población adolescente. La capacitación puede abordar temas como estrategias pedagógicas, métodos de promoción y técnicas para fomentar la participación activa de los adolescentes.</w:t>
      </w:r>
    </w:p>
    <w:p w14:paraId="1461E733" w14:textId="737E43DD" w:rsidR="00430D80" w:rsidRPr="00BF6337" w:rsidRDefault="00980485" w:rsidP="00980485">
      <w:pPr>
        <w:pStyle w:val="TextoPrincipal"/>
      </w:pPr>
      <w:r w:rsidRPr="00BF6337">
        <w:t>Estas tres necesidades fundamentales, que incluyen la disponibilidad de libros, material específico para el proyecto y capacitación adecuada, son esenciales para crear un entorno propicio que promueva la lectura y el pensamiento crítico entre la población adolescente en el contexto de una biblioteca comunitaria.</w:t>
      </w:r>
    </w:p>
    <w:p w14:paraId="5861C5DC" w14:textId="50E6173F" w:rsidR="009340E3" w:rsidRPr="00BF6337" w:rsidRDefault="009340E3" w:rsidP="00A94B2A">
      <w:pPr>
        <w:widowControl/>
        <w:spacing w:after="160" w:line="360" w:lineRule="auto"/>
        <w:rPr>
          <w:rFonts w:cs="Times New Roman"/>
          <w:szCs w:val="24"/>
          <w:lang w:val="es-HN"/>
        </w:rPr>
      </w:pPr>
    </w:p>
    <w:p w14:paraId="50928334" w14:textId="77777777" w:rsidR="009A47B9" w:rsidRPr="00BF6337" w:rsidRDefault="009A47B9" w:rsidP="00A94B2A">
      <w:pPr>
        <w:widowControl/>
        <w:spacing w:after="160" w:line="360" w:lineRule="auto"/>
        <w:rPr>
          <w:rFonts w:cs="Times New Roman"/>
          <w:szCs w:val="24"/>
          <w:lang w:val="es-HN"/>
        </w:rPr>
      </w:pPr>
    </w:p>
    <w:p w14:paraId="2DF0F8E6" w14:textId="77777777" w:rsidR="009A47B9" w:rsidRPr="00BF6337" w:rsidRDefault="009A47B9" w:rsidP="00A94B2A">
      <w:pPr>
        <w:widowControl/>
        <w:spacing w:after="160" w:line="360" w:lineRule="auto"/>
        <w:rPr>
          <w:rFonts w:cs="Times New Roman"/>
          <w:szCs w:val="24"/>
          <w:lang w:val="es-HN"/>
        </w:rPr>
      </w:pPr>
    </w:p>
    <w:p w14:paraId="78DF6C43" w14:textId="77777777" w:rsidR="009A47B9" w:rsidRPr="00BF6337" w:rsidRDefault="009A47B9" w:rsidP="00A94B2A">
      <w:pPr>
        <w:widowControl/>
        <w:spacing w:after="160" w:line="360" w:lineRule="auto"/>
        <w:rPr>
          <w:rFonts w:cs="Times New Roman"/>
          <w:szCs w:val="24"/>
          <w:lang w:val="es-HN"/>
        </w:rPr>
      </w:pPr>
    </w:p>
    <w:p w14:paraId="2B5A279E" w14:textId="77777777" w:rsidR="009A47B9" w:rsidRPr="00BF6337" w:rsidRDefault="009A47B9" w:rsidP="00A94B2A">
      <w:pPr>
        <w:widowControl/>
        <w:spacing w:after="160" w:line="360" w:lineRule="auto"/>
        <w:rPr>
          <w:rFonts w:cs="Times New Roman"/>
          <w:szCs w:val="24"/>
          <w:lang w:val="es-HN"/>
        </w:rPr>
      </w:pPr>
    </w:p>
    <w:p w14:paraId="34729F3B" w14:textId="77777777" w:rsidR="00980485" w:rsidRPr="00BF6337" w:rsidRDefault="00980485" w:rsidP="00A94B2A">
      <w:pPr>
        <w:widowControl/>
        <w:spacing w:after="160" w:line="360" w:lineRule="auto"/>
        <w:rPr>
          <w:rFonts w:cs="Times New Roman"/>
          <w:szCs w:val="24"/>
          <w:lang w:val="es-HN"/>
        </w:rPr>
      </w:pPr>
    </w:p>
    <w:p w14:paraId="14E33E2C" w14:textId="77777777" w:rsidR="00980485" w:rsidRPr="00BF6337" w:rsidRDefault="00980485" w:rsidP="00A94B2A">
      <w:pPr>
        <w:widowControl/>
        <w:spacing w:after="160" w:line="360" w:lineRule="auto"/>
        <w:rPr>
          <w:rFonts w:cs="Times New Roman"/>
          <w:szCs w:val="24"/>
          <w:lang w:val="es-HN"/>
        </w:rPr>
      </w:pPr>
    </w:p>
    <w:p w14:paraId="3A12DD72" w14:textId="77777777" w:rsidR="00980485" w:rsidRPr="00BF6337" w:rsidRDefault="00980485" w:rsidP="00A94B2A">
      <w:pPr>
        <w:widowControl/>
        <w:spacing w:after="160" w:line="360" w:lineRule="auto"/>
        <w:rPr>
          <w:rFonts w:cs="Times New Roman"/>
          <w:szCs w:val="24"/>
          <w:lang w:val="es-HN"/>
        </w:rPr>
      </w:pPr>
    </w:p>
    <w:p w14:paraId="5093D9D6" w14:textId="77777777" w:rsidR="00980485" w:rsidRPr="00BF6337" w:rsidRDefault="00980485" w:rsidP="00A94B2A">
      <w:pPr>
        <w:widowControl/>
        <w:spacing w:after="160" w:line="360" w:lineRule="auto"/>
        <w:rPr>
          <w:rFonts w:cs="Times New Roman"/>
          <w:szCs w:val="24"/>
          <w:lang w:val="es-HN"/>
        </w:rPr>
      </w:pPr>
    </w:p>
    <w:p w14:paraId="7692BD6B" w14:textId="77777777" w:rsidR="00980485" w:rsidRPr="00BF6337" w:rsidRDefault="00980485" w:rsidP="00A94B2A">
      <w:pPr>
        <w:widowControl/>
        <w:spacing w:after="160" w:line="360" w:lineRule="auto"/>
        <w:rPr>
          <w:rFonts w:cs="Times New Roman"/>
          <w:szCs w:val="24"/>
          <w:lang w:val="es-HN"/>
        </w:rPr>
      </w:pPr>
    </w:p>
    <w:p w14:paraId="34FC3CB9" w14:textId="77777777" w:rsidR="00980485" w:rsidRPr="00BF6337" w:rsidRDefault="00980485" w:rsidP="00A94B2A">
      <w:pPr>
        <w:widowControl/>
        <w:spacing w:after="160" w:line="360" w:lineRule="auto"/>
        <w:rPr>
          <w:rFonts w:cs="Times New Roman"/>
          <w:szCs w:val="24"/>
          <w:lang w:val="es-HN"/>
        </w:rPr>
      </w:pPr>
    </w:p>
    <w:p w14:paraId="1390B112" w14:textId="77777777" w:rsidR="00980485" w:rsidRPr="00BF6337" w:rsidRDefault="00980485" w:rsidP="00A94B2A">
      <w:pPr>
        <w:widowControl/>
        <w:spacing w:after="160" w:line="360" w:lineRule="auto"/>
        <w:rPr>
          <w:rFonts w:cs="Times New Roman"/>
          <w:szCs w:val="24"/>
          <w:lang w:val="es-HN"/>
        </w:rPr>
      </w:pPr>
    </w:p>
    <w:p w14:paraId="78D79DB0" w14:textId="77777777" w:rsidR="00980485" w:rsidRPr="00BF6337" w:rsidRDefault="00980485" w:rsidP="00A94B2A">
      <w:pPr>
        <w:widowControl/>
        <w:spacing w:after="160" w:line="360" w:lineRule="auto"/>
        <w:rPr>
          <w:rFonts w:cs="Times New Roman"/>
          <w:szCs w:val="24"/>
          <w:lang w:val="es-HN"/>
        </w:rPr>
      </w:pPr>
    </w:p>
    <w:p w14:paraId="03EA5ACB" w14:textId="77777777" w:rsidR="00980485" w:rsidRPr="00BF6337" w:rsidRDefault="00980485" w:rsidP="00A94B2A">
      <w:pPr>
        <w:widowControl/>
        <w:spacing w:after="160" w:line="360" w:lineRule="auto"/>
        <w:rPr>
          <w:rFonts w:cs="Times New Roman"/>
          <w:szCs w:val="24"/>
          <w:lang w:val="es-HN"/>
        </w:rPr>
      </w:pPr>
    </w:p>
    <w:p w14:paraId="701FA3C8" w14:textId="77777777" w:rsidR="0056242F" w:rsidRPr="00BF6337" w:rsidRDefault="0056242F" w:rsidP="00A94B2A">
      <w:pPr>
        <w:widowControl/>
        <w:spacing w:after="160" w:line="360" w:lineRule="auto"/>
        <w:rPr>
          <w:rFonts w:cs="Times New Roman"/>
          <w:szCs w:val="24"/>
          <w:lang w:val="es-HN"/>
        </w:rPr>
      </w:pPr>
    </w:p>
    <w:p w14:paraId="6F255943" w14:textId="77777777" w:rsidR="009A47B9" w:rsidRPr="00BF6337" w:rsidRDefault="009A47B9" w:rsidP="00A94B2A">
      <w:pPr>
        <w:widowControl/>
        <w:spacing w:after="160" w:line="360" w:lineRule="auto"/>
        <w:rPr>
          <w:rFonts w:cs="Times New Roman"/>
          <w:szCs w:val="24"/>
          <w:lang w:val="es-HN"/>
        </w:rPr>
      </w:pPr>
    </w:p>
    <w:p w14:paraId="10A5095D" w14:textId="7E49A1D4" w:rsidR="00F560FD" w:rsidRPr="00BF6337" w:rsidRDefault="00640979" w:rsidP="00FE1B86">
      <w:pPr>
        <w:pStyle w:val="Ttulo1"/>
        <w:spacing w:line="360" w:lineRule="auto"/>
      </w:pPr>
      <w:bookmarkStart w:id="251" w:name="_Toc474331201"/>
      <w:bookmarkStart w:id="252" w:name="_Toc474331404"/>
      <w:bookmarkStart w:id="253" w:name="_Toc157520323"/>
      <w:r w:rsidRPr="00BF6337">
        <w:lastRenderedPageBreak/>
        <w:t>CAPÍTULO V. CONCLUSIONES Y RECOMENDACIONES</w:t>
      </w:r>
      <w:bookmarkEnd w:id="251"/>
      <w:bookmarkEnd w:id="252"/>
      <w:bookmarkEnd w:id="253"/>
    </w:p>
    <w:p w14:paraId="363485D8" w14:textId="77777777" w:rsidR="000E2A5D" w:rsidRPr="00BF6337" w:rsidRDefault="000E2A5D" w:rsidP="00BC60F2">
      <w:pPr>
        <w:pStyle w:val="Prrafodelista"/>
        <w:numPr>
          <w:ilvl w:val="0"/>
          <w:numId w:val="3"/>
        </w:numPr>
        <w:spacing w:after="120" w:line="360" w:lineRule="auto"/>
        <w:outlineLvl w:val="1"/>
        <w:rPr>
          <w:rFonts w:eastAsia="Times New Roman"/>
          <w:b/>
          <w:bCs/>
          <w:vanish/>
          <w:szCs w:val="32"/>
          <w:lang w:val="es-HN"/>
        </w:rPr>
      </w:pPr>
      <w:bookmarkStart w:id="254" w:name="_Toc130288109"/>
      <w:bookmarkStart w:id="255" w:name="_Toc132615475"/>
      <w:bookmarkStart w:id="256" w:name="_Toc148886199"/>
      <w:bookmarkStart w:id="257" w:name="_Toc148886329"/>
      <w:bookmarkStart w:id="258" w:name="_Toc149377137"/>
      <w:bookmarkStart w:id="259" w:name="_Toc149377407"/>
      <w:bookmarkStart w:id="260" w:name="_Toc149377480"/>
      <w:bookmarkStart w:id="261" w:name="_Toc149677265"/>
      <w:bookmarkStart w:id="262" w:name="_Toc149678186"/>
      <w:bookmarkStart w:id="263" w:name="_Toc149848357"/>
      <w:bookmarkStart w:id="264" w:name="_Toc149858043"/>
      <w:bookmarkStart w:id="265" w:name="_Toc149858770"/>
      <w:bookmarkStart w:id="266" w:name="_Toc150196139"/>
      <w:bookmarkStart w:id="267" w:name="_Toc150201768"/>
      <w:bookmarkStart w:id="268" w:name="_Toc150201893"/>
      <w:bookmarkStart w:id="269" w:name="_Toc150456993"/>
      <w:bookmarkStart w:id="270" w:name="_Toc150712515"/>
      <w:bookmarkStart w:id="271" w:name="_Toc150712654"/>
      <w:bookmarkStart w:id="272" w:name="_Toc150712888"/>
      <w:bookmarkStart w:id="273" w:name="_Toc152192321"/>
      <w:bookmarkStart w:id="274" w:name="_Toc152526798"/>
      <w:bookmarkStart w:id="275" w:name="_Toc152526912"/>
      <w:bookmarkStart w:id="276" w:name="_Toc153713523"/>
      <w:bookmarkStart w:id="277" w:name="_Toc153733084"/>
      <w:bookmarkStart w:id="278" w:name="_Toc155382819"/>
      <w:bookmarkStart w:id="279" w:name="_Toc155382932"/>
      <w:bookmarkStart w:id="280" w:name="_Toc155386226"/>
      <w:bookmarkStart w:id="281" w:name="_Toc156119651"/>
      <w:bookmarkStart w:id="282" w:name="_Toc157520324"/>
      <w:bookmarkStart w:id="283" w:name="_Toc474331202"/>
      <w:bookmarkStart w:id="284" w:name="_Toc474331405"/>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 w14:paraId="7A1B2439" w14:textId="56B9C456" w:rsidR="00640979" w:rsidRPr="00BF6337" w:rsidRDefault="00A871DB" w:rsidP="00BC60F2">
      <w:pPr>
        <w:pStyle w:val="Ttulo2"/>
        <w:numPr>
          <w:ilvl w:val="1"/>
          <w:numId w:val="3"/>
        </w:numPr>
        <w:spacing w:line="360" w:lineRule="auto"/>
        <w:rPr>
          <w:lang w:val="es-HN"/>
        </w:rPr>
      </w:pPr>
      <w:bookmarkStart w:id="285" w:name="_Toc157520325"/>
      <w:r w:rsidRPr="00BF6337">
        <w:rPr>
          <w:lang w:val="es-HN"/>
        </w:rPr>
        <w:t>CONCLUSIONES</w:t>
      </w:r>
      <w:bookmarkEnd w:id="283"/>
      <w:bookmarkEnd w:id="284"/>
      <w:bookmarkEnd w:id="285"/>
    </w:p>
    <w:p w14:paraId="25EB46B3" w14:textId="77777777" w:rsidR="009B62F3" w:rsidRPr="00BF6337" w:rsidRDefault="00285B79" w:rsidP="00BC60F2">
      <w:pPr>
        <w:pStyle w:val="TextoPrincipal"/>
        <w:numPr>
          <w:ilvl w:val="0"/>
          <w:numId w:val="18"/>
        </w:numPr>
        <w:ind w:left="927"/>
      </w:pPr>
      <w:r w:rsidRPr="00BF6337">
        <w:t>Luego de realizar la investigación</w:t>
      </w:r>
      <w:r w:rsidR="008E0FFF" w:rsidRPr="00BF6337">
        <w:t>, se concluye que el nivel de interés por la lectura en adolescentes es genuino y alto</w:t>
      </w:r>
      <w:r w:rsidR="00280838" w:rsidRPr="00BF6337">
        <w:t xml:space="preserve"> en la actualidad.</w:t>
      </w:r>
      <w:r w:rsidR="00624383" w:rsidRPr="00BF6337">
        <w:t xml:space="preserve"> Los datos recolectados sugieren que las bibliotecas comunitarias de la red Riecken han logrado cultivar un ambiente propicio para despertar el interés </w:t>
      </w:r>
      <w:r w:rsidR="00AE73D1" w:rsidRPr="00BF6337">
        <w:t>en la población adolescente</w:t>
      </w:r>
      <w:r w:rsidR="00757C6F" w:rsidRPr="00BF6337">
        <w:t xml:space="preserve">, haciéndolos espacios seguros, amigables, atractivos y </w:t>
      </w:r>
      <w:r w:rsidR="00C73C88" w:rsidRPr="00BF6337">
        <w:t>notables</w:t>
      </w:r>
      <w:r w:rsidR="00757C6F" w:rsidRPr="00BF6337">
        <w:t xml:space="preserve"> en las comunidades. </w:t>
      </w:r>
    </w:p>
    <w:p w14:paraId="47F94DED" w14:textId="40FF8703" w:rsidR="00757C6F" w:rsidRPr="00BF6337" w:rsidRDefault="00757C6F" w:rsidP="009B62F3">
      <w:pPr>
        <w:pStyle w:val="TextoPrincipal"/>
        <w:ind w:left="927" w:firstLine="0"/>
      </w:pPr>
      <w:r w:rsidRPr="00BF6337">
        <w:t xml:space="preserve">Es destacable que, a pesar de los desafíos modernos y la competencia con el entretenimiento digital, la lectura sigue siendo una actividad atractiva y relevante en la población adolescente de estas comunidades. </w:t>
      </w:r>
    </w:p>
    <w:p w14:paraId="4B929B25" w14:textId="77777777" w:rsidR="009B62F3" w:rsidRPr="00BF6337" w:rsidRDefault="00452D19" w:rsidP="00BC60F2">
      <w:pPr>
        <w:pStyle w:val="TextoPrincipal"/>
        <w:numPr>
          <w:ilvl w:val="0"/>
          <w:numId w:val="18"/>
        </w:numPr>
        <w:ind w:left="927"/>
      </w:pPr>
      <w:r w:rsidRPr="00BF6337">
        <w:t>A partir de los resultados</w:t>
      </w:r>
      <w:r w:rsidR="000E599C" w:rsidRPr="00BF6337">
        <w:t xml:space="preserve"> obtenidos</w:t>
      </w:r>
      <w:r w:rsidR="00D70EA9" w:rsidRPr="00BF6337">
        <w:t xml:space="preserve"> </w:t>
      </w:r>
      <w:r w:rsidRPr="00BF6337">
        <w:t>en las encuestas realizadas a adolescente</w:t>
      </w:r>
      <w:r w:rsidR="00A55833" w:rsidRPr="00BF6337">
        <w:t>s</w:t>
      </w:r>
      <w:r w:rsidRPr="00BF6337">
        <w:t xml:space="preserve"> y a las y los bibliotecarios, se logró identifica</w:t>
      </w:r>
      <w:r w:rsidR="00A55833" w:rsidRPr="00BF6337">
        <w:t>r</w:t>
      </w:r>
      <w:r w:rsidRPr="00BF6337">
        <w:t xml:space="preserve"> los elementos claves que influyen en el fomento del pensamiento crítico a través de la lectura. La comprensión de estos elementos es un paso fundamental para crear estrategias efectivas que p</w:t>
      </w:r>
      <w:r w:rsidR="001805BD" w:rsidRPr="00BF6337">
        <w:t xml:space="preserve">romuevan </w:t>
      </w:r>
      <w:r w:rsidRPr="00BF6337">
        <w:t>no solo la lectura por placer, sino también la capacidad de análisis y reflexión crítica.</w:t>
      </w:r>
      <w:r w:rsidR="005944C6" w:rsidRPr="00BF6337">
        <w:t xml:space="preserve"> </w:t>
      </w:r>
    </w:p>
    <w:p w14:paraId="7620363A" w14:textId="77E8339A" w:rsidR="00452D19" w:rsidRPr="00BF6337" w:rsidRDefault="00452D19" w:rsidP="009B62F3">
      <w:pPr>
        <w:pStyle w:val="TextoPrincipal"/>
        <w:ind w:left="927" w:firstLine="0"/>
      </w:pPr>
      <w:r w:rsidRPr="00BF6337">
        <w:t xml:space="preserve">Entre los elementos identificados, destaca la importancia de </w:t>
      </w:r>
      <w:r w:rsidR="000645D3" w:rsidRPr="00BF6337">
        <w:t>conta</w:t>
      </w:r>
      <w:r w:rsidRPr="00BF6337">
        <w:t>r</w:t>
      </w:r>
      <w:r w:rsidR="000645D3" w:rsidRPr="00BF6337">
        <w:t xml:space="preserve"> con</w:t>
      </w:r>
      <w:r w:rsidRPr="00BF6337">
        <w:t xml:space="preserve"> libros donde la población adolescente se identifique personalmente con la trama y los personajes. La conexión emocional con los recursos literarios es otro de los motores fundamentales para despertar interés genuino y compromiso con la lectura en la población adolescente, así como para </w:t>
      </w:r>
      <w:r w:rsidR="005944C6" w:rsidRPr="00BF6337">
        <w:t>estimular el análisis crítico. Finalmente, es crucial que la biblioteca sea percibida como un espacio cómodo, agradable y seguro para la adolescencia</w:t>
      </w:r>
      <w:r w:rsidR="006B5533" w:rsidRPr="00BF6337">
        <w:t xml:space="preserve">; y seguir trabajando el espíritu de descubrimiento en las poblaciones. </w:t>
      </w:r>
    </w:p>
    <w:p w14:paraId="702D2EB0" w14:textId="5266B419" w:rsidR="00452D19" w:rsidRPr="00BF6337" w:rsidRDefault="007C6897" w:rsidP="00BC60F2">
      <w:pPr>
        <w:pStyle w:val="TextoPrincipal"/>
        <w:numPr>
          <w:ilvl w:val="0"/>
          <w:numId w:val="18"/>
        </w:numPr>
        <w:ind w:left="927"/>
      </w:pPr>
      <w:r w:rsidRPr="00BF6337">
        <w:t xml:space="preserve">Uno de los principales desafíos </w:t>
      </w:r>
      <w:r w:rsidR="00D42A15" w:rsidRPr="00BF6337">
        <w:t>hacia la lectura identificados es el poco acceso a libros. La falta de disponibilidad de estos recursos puede ser un freno para la población adolescente que desea explorar en la lectura por placer</w:t>
      </w:r>
      <w:r w:rsidR="00063231" w:rsidRPr="00BF6337">
        <w:t xml:space="preserve">. Otro de los desafíos identificados es la falta de motivación al momento de leer. Esto juega un papel crucial en el compromiso hacia la lectura sostenida por placer y su ausencia puede significar y llevar a la disminución de este hábito. </w:t>
      </w:r>
    </w:p>
    <w:p w14:paraId="32D80C5D" w14:textId="4C7FB276" w:rsidR="00750F7D" w:rsidRPr="00BF6337" w:rsidRDefault="00BB5277" w:rsidP="00BC60F2">
      <w:pPr>
        <w:pStyle w:val="TextoPrincipal"/>
        <w:numPr>
          <w:ilvl w:val="0"/>
          <w:numId w:val="18"/>
        </w:numPr>
        <w:ind w:left="927"/>
      </w:pPr>
      <w:r w:rsidRPr="00BF6337">
        <w:t>La investigación revela la importancia de potencia</w:t>
      </w:r>
      <w:r w:rsidR="00927A82" w:rsidRPr="00BF6337">
        <w:t>r</w:t>
      </w:r>
      <w:r w:rsidRPr="00BF6337">
        <w:t xml:space="preserve"> el pensamiento crítico y fomentar el hábito de la lectura por placer en adolescentes que visitan las bibliotecas comunitarias </w:t>
      </w:r>
      <w:r w:rsidRPr="00BF6337">
        <w:lastRenderedPageBreak/>
        <w:t xml:space="preserve">Riecken. </w:t>
      </w:r>
      <w:r w:rsidR="00691240" w:rsidRPr="00BF6337">
        <w:t xml:space="preserve">El pensamiento crítico no solo implica la capacidad de analizar y comprender la lectura, sino también cuestionar, evaluar, opinar y debatir de forma objetiva. </w:t>
      </w:r>
      <w:r w:rsidR="005B7B85" w:rsidRPr="00BF6337">
        <w:t>Se identifica también que el pensamiento crítico se puede fortalecer</w:t>
      </w:r>
      <w:r w:rsidR="008039C4" w:rsidRPr="00BF6337">
        <w:t xml:space="preserve"> mediante</w:t>
      </w:r>
      <w:r w:rsidR="005B7B85" w:rsidRPr="00BF6337">
        <w:t xml:space="preserve"> herramientas y actividades específicas</w:t>
      </w:r>
      <w:r w:rsidR="00F84AB6" w:rsidRPr="00BF6337">
        <w:t xml:space="preserve">, con contenido adaptado a los intereses y niveles de comprensión </w:t>
      </w:r>
      <w:r w:rsidR="00D6568D" w:rsidRPr="00BF6337">
        <w:t>diversos</w:t>
      </w:r>
      <w:r w:rsidR="002A2964" w:rsidRPr="00BF6337">
        <w:t xml:space="preserve"> en la población actualmente.</w:t>
      </w:r>
      <w:r w:rsidR="00F84AB6" w:rsidRPr="00BF6337">
        <w:t xml:space="preserve"> Finalmente, destaca la importancia de promover la interacción social entre pares, </w:t>
      </w:r>
      <w:r w:rsidR="00706A1B" w:rsidRPr="00BF6337">
        <w:t>a través de espacios comunicativos, seguros y respetuosos donde se fomente la discusión e intercambio de idea</w:t>
      </w:r>
      <w:r w:rsidR="00FD7B3B" w:rsidRPr="00BF6337">
        <w:t>s entre las y los adolescentes.</w:t>
      </w:r>
    </w:p>
    <w:p w14:paraId="280E72D5" w14:textId="05821A72" w:rsidR="00640979" w:rsidRPr="00BF6337" w:rsidRDefault="00A871DB" w:rsidP="00BC60F2">
      <w:pPr>
        <w:pStyle w:val="Ttulo2"/>
        <w:numPr>
          <w:ilvl w:val="1"/>
          <w:numId w:val="3"/>
        </w:numPr>
        <w:spacing w:line="360" w:lineRule="auto"/>
        <w:rPr>
          <w:lang w:val="es-HN"/>
        </w:rPr>
      </w:pPr>
      <w:bookmarkStart w:id="286" w:name="_Toc474331203"/>
      <w:bookmarkStart w:id="287" w:name="_Toc474331406"/>
      <w:bookmarkStart w:id="288" w:name="_Toc157520326"/>
      <w:r w:rsidRPr="00BF6337">
        <w:rPr>
          <w:lang w:val="es-HN"/>
        </w:rPr>
        <w:t>RECOMENDACIONES</w:t>
      </w:r>
      <w:bookmarkEnd w:id="286"/>
      <w:bookmarkEnd w:id="287"/>
      <w:bookmarkEnd w:id="288"/>
    </w:p>
    <w:p w14:paraId="4D5820D5" w14:textId="18FDA59F" w:rsidR="00640979" w:rsidRPr="00BF6337" w:rsidRDefault="00DC7317" w:rsidP="00BC60F2">
      <w:pPr>
        <w:pStyle w:val="TextoPrincipal"/>
        <w:numPr>
          <w:ilvl w:val="0"/>
          <w:numId w:val="19"/>
        </w:numPr>
        <w:tabs>
          <w:tab w:val="left" w:pos="2917"/>
        </w:tabs>
        <w:ind w:left="927"/>
      </w:pPr>
      <w:r w:rsidRPr="00BF6337">
        <w:t xml:space="preserve">Para mantener </w:t>
      </w:r>
      <w:r w:rsidR="00357AEC" w:rsidRPr="00BF6337">
        <w:t>y fortalecer el actual interés de la población adolescente</w:t>
      </w:r>
      <w:r w:rsidRPr="00BF6337">
        <w:t>, se recomienda</w:t>
      </w:r>
      <w:r w:rsidR="00DB1DD2" w:rsidRPr="00BF6337">
        <w:t xml:space="preserve"> </w:t>
      </w:r>
      <w:r w:rsidRPr="00BF6337">
        <w:t>mantener la programación de “Barrilete Viajero” dentro de la</w:t>
      </w:r>
      <w:r w:rsidR="00466523" w:rsidRPr="00BF6337">
        <w:t xml:space="preserve">s bibliotecas, estas actividades están enfocadas en generar el hábito de la lectura por placer desde la primera infancia hasta los 21 años. A la vez, se recomienda </w:t>
      </w:r>
      <w:r w:rsidR="00DB1DD2" w:rsidRPr="00BF6337">
        <w:t>actualizar</w:t>
      </w:r>
      <w:r w:rsidR="006D4DD2" w:rsidRPr="00BF6337">
        <w:t xml:space="preserve"> la colección de libros en las bibliotecas, </w:t>
      </w:r>
      <w:r w:rsidR="00BC30DE" w:rsidRPr="00BF6337">
        <w:t>incorporando</w:t>
      </w:r>
      <w:r w:rsidR="006D4DD2" w:rsidRPr="00BF6337">
        <w:t xml:space="preserve"> </w:t>
      </w:r>
      <w:r w:rsidR="00B74294" w:rsidRPr="00BF6337">
        <w:t>géneros literarios</w:t>
      </w:r>
      <w:r w:rsidR="006D4DD2" w:rsidRPr="00BF6337">
        <w:t xml:space="preserve"> como ciencia ficción, fantasía, novela gráfica y demás de literatura infantil</w:t>
      </w:r>
      <w:r w:rsidR="002131B5" w:rsidRPr="00BF6337">
        <w:t>, ya sea en formato físico y/o digital.</w:t>
      </w:r>
      <w:r w:rsidR="00BC30DE" w:rsidRPr="00BF6337">
        <w:t xml:space="preserve"> Esto permite seguir las tendencias actuales e introducir a la adolescencia a nuevas perspectivas y géneros que puedan despertar su curiosidad y motivación intrínseca por la lectura.</w:t>
      </w:r>
      <w:r w:rsidR="006D4DD2" w:rsidRPr="00BF6337">
        <w:t xml:space="preserve"> </w:t>
      </w:r>
      <w:r w:rsidR="00B74294" w:rsidRPr="00BF6337">
        <w:t>Es esencial mantener</w:t>
      </w:r>
      <w:r w:rsidR="00564041" w:rsidRPr="00BF6337">
        <w:t xml:space="preserve"> exposiciones temáticas </w:t>
      </w:r>
      <w:r w:rsidR="00193675" w:rsidRPr="00BF6337">
        <w:t>mensuales actualizadas</w:t>
      </w:r>
      <w:r w:rsidR="00B74294" w:rsidRPr="00BF6337">
        <w:t xml:space="preserve"> en las bibliotecas, </w:t>
      </w:r>
      <w:r w:rsidR="00193675" w:rsidRPr="00BF6337">
        <w:t>mostrando diversos recursos literarios relacionados con temas actuales para la población.</w:t>
      </w:r>
      <w:r w:rsidR="00B74294" w:rsidRPr="00BF6337">
        <w:t xml:space="preserve"> </w:t>
      </w:r>
    </w:p>
    <w:p w14:paraId="427F892B" w14:textId="706CE743" w:rsidR="00FB0D2B" w:rsidRPr="00BF6337" w:rsidRDefault="005944C6" w:rsidP="00BC60F2">
      <w:pPr>
        <w:pStyle w:val="TextoPrincipal"/>
        <w:numPr>
          <w:ilvl w:val="0"/>
          <w:numId w:val="19"/>
        </w:numPr>
        <w:tabs>
          <w:tab w:val="left" w:pos="2917"/>
        </w:tabs>
        <w:ind w:left="927"/>
      </w:pPr>
      <w:r w:rsidRPr="00BF6337">
        <w:t xml:space="preserve">Considerando los elementos </w:t>
      </w:r>
      <w:r w:rsidR="00E414F0" w:rsidRPr="00BF6337">
        <w:t>esenciales para fomentar la lectura por placer en adolescentes,</w:t>
      </w:r>
      <w:r w:rsidRPr="00BF6337">
        <w:t xml:space="preserve"> se recomienda tener una colección literaria diversa y representativa, es decir, libros que contengan contenido atractivo para esta población</w:t>
      </w:r>
      <w:r w:rsidR="003C24E4" w:rsidRPr="00BF6337">
        <w:t xml:space="preserve">, </w:t>
      </w:r>
      <w:r w:rsidR="005F17B6" w:rsidRPr="00BF6337">
        <w:t>incorporar lectura</w:t>
      </w:r>
      <w:r w:rsidR="004227E6" w:rsidRPr="00BF6337">
        <w:t>s</w:t>
      </w:r>
      <w:r w:rsidR="005F17B6" w:rsidRPr="00BF6337">
        <w:t xml:space="preserve"> </w:t>
      </w:r>
      <w:r w:rsidR="00970882" w:rsidRPr="00BF6337">
        <w:t>con</w:t>
      </w:r>
      <w:r w:rsidR="003C24E4" w:rsidRPr="00BF6337">
        <w:t xml:space="preserve"> personajes y tramas representativ</w:t>
      </w:r>
      <w:r w:rsidR="000C5A4B" w:rsidRPr="00BF6337">
        <w:t>o</w:t>
      </w:r>
      <w:r w:rsidR="003C24E4" w:rsidRPr="00BF6337">
        <w:t>s de nuestra realidad hondureña</w:t>
      </w:r>
      <w:r w:rsidR="00D62603" w:rsidRPr="00BF6337">
        <w:t xml:space="preserve">, abordando temas y perspectivas que sean fáciles de relacionar con la experiencial real de esta población. </w:t>
      </w:r>
      <w:r w:rsidR="00635152" w:rsidRPr="00BF6337">
        <w:t>Además</w:t>
      </w:r>
      <w:r w:rsidR="00D62603" w:rsidRPr="00BF6337">
        <w:t xml:space="preserve">, es importante invertir y mantener las bibliotecas comunitarias de la red Riecken como espacios acogedores, accesibles y seguros. </w:t>
      </w:r>
      <w:r w:rsidR="000C5A4B" w:rsidRPr="00BF6337">
        <w:t>Se recomienda implementar estrategias que promuevan las relaciones sociales entre pares, a través de clubs de lectura y/o actividades que involucren la expresión creativa inspirada en las obras literarias, a la vez, espacios físicos que vayan más allá de brindar acceso a libros, se sugiere tener espacios cómodos, decorados de forma atractiva y que brinden seguridad</w:t>
      </w:r>
      <w:r w:rsidR="00D847B1" w:rsidRPr="00BF6337">
        <w:t xml:space="preserve">, así como realizar eventos o exposiciones temáticas de lecturas para garantizar que las bibliotecas </w:t>
      </w:r>
      <w:r w:rsidR="00D847B1" w:rsidRPr="00BF6337">
        <w:lastRenderedPageBreak/>
        <w:t>comunitarias sigan siendo espacios de encuentro intelectual y social.</w:t>
      </w:r>
      <w:r w:rsidR="00FB0D2B" w:rsidRPr="00BF6337">
        <w:t xml:space="preserve"> A la vez, es importante capacitar de forma continua a las y los bibliotecarios en temática de colección de libros, para que ellas y ellos conozcan todos los recursos que tienen al alcance en formatos físicos y digitales.</w:t>
      </w:r>
    </w:p>
    <w:p w14:paraId="3723C8DB" w14:textId="44F5E9A1" w:rsidR="00063231" w:rsidRPr="00BF6337" w:rsidRDefault="00063231" w:rsidP="00BC60F2">
      <w:pPr>
        <w:pStyle w:val="TextoPrincipal"/>
        <w:numPr>
          <w:ilvl w:val="0"/>
          <w:numId w:val="19"/>
        </w:numPr>
        <w:tabs>
          <w:tab w:val="left" w:pos="2917"/>
        </w:tabs>
        <w:ind w:left="927"/>
      </w:pPr>
      <w:r w:rsidRPr="00BF6337">
        <w:t xml:space="preserve">Se recomienda implementar programas con incentivos prácticos y llamativos </w:t>
      </w:r>
      <w:r w:rsidR="00427651" w:rsidRPr="00BF6337">
        <w:t xml:space="preserve">que </w:t>
      </w:r>
      <w:r w:rsidR="00472524" w:rsidRPr="00BF6337">
        <w:t xml:space="preserve">reconozcan </w:t>
      </w:r>
      <w:r w:rsidR="00427651" w:rsidRPr="00BF6337">
        <w:t xml:space="preserve">y </w:t>
      </w:r>
      <w:r w:rsidR="00472524" w:rsidRPr="00BF6337">
        <w:t xml:space="preserve">celebren </w:t>
      </w:r>
      <w:r w:rsidR="00427651" w:rsidRPr="00BF6337">
        <w:t>los logros de las y los adolescentes al momento de leer.</w:t>
      </w:r>
      <w:r w:rsidR="00472524" w:rsidRPr="00BF6337">
        <w:t xml:space="preserve"> Es crucial entender que no se premia el hábito de lectura, sino que se refuerza e incentiva.</w:t>
      </w:r>
      <w:r w:rsidR="00427651" w:rsidRPr="00BF6337">
        <w:t xml:space="preserve"> Estos programas pueden incluir reconocimientos </w:t>
      </w:r>
      <w:r w:rsidR="00FB224B" w:rsidRPr="00BF6337">
        <w:t>individuales</w:t>
      </w:r>
      <w:r w:rsidR="00427651" w:rsidRPr="00BF6337">
        <w:t xml:space="preserve"> dentro de la biblioteca</w:t>
      </w:r>
      <w:r w:rsidR="00A44DAE" w:rsidRPr="00BF6337">
        <w:t xml:space="preserve"> o eventos especiales. Se propone crear vínculos colaborativos con escuelas y otras instituciones para integrar la lectura como actividad recreativa y cultura</w:t>
      </w:r>
      <w:r w:rsidR="00FB224B" w:rsidRPr="00BF6337">
        <w:t>l</w:t>
      </w:r>
      <w:r w:rsidR="00A44DAE" w:rsidRPr="00BF6337">
        <w:t xml:space="preserve">, </w:t>
      </w:r>
      <w:r w:rsidR="000B79B8" w:rsidRPr="00BF6337">
        <w:t xml:space="preserve">eliminando así </w:t>
      </w:r>
      <w:r w:rsidR="00A44DAE" w:rsidRPr="00BF6337">
        <w:t xml:space="preserve">barreras que </w:t>
      </w:r>
      <w:r w:rsidR="000B79B8" w:rsidRPr="00BF6337">
        <w:t>puedan frenar</w:t>
      </w:r>
      <w:r w:rsidR="00BC1790" w:rsidRPr="00BF6337">
        <w:t xml:space="preserve"> el fomento de la lectura por placer</w:t>
      </w:r>
      <w:r w:rsidR="00FD7B3B" w:rsidRPr="00BF6337">
        <w:t>.</w:t>
      </w:r>
      <w:r w:rsidR="00A40EE0" w:rsidRPr="00BF6337">
        <w:t xml:space="preserve"> Finalmente, desarrollar una estrategia atractiva para la población que no tiene el hábito de la lectura.</w:t>
      </w:r>
    </w:p>
    <w:p w14:paraId="15316A9E" w14:textId="32CF2C6B" w:rsidR="00FD7B3B" w:rsidRPr="00BF6337" w:rsidRDefault="00FD7B3B" w:rsidP="00BC60F2">
      <w:pPr>
        <w:pStyle w:val="TextoPrincipal"/>
        <w:numPr>
          <w:ilvl w:val="0"/>
          <w:numId w:val="19"/>
        </w:numPr>
        <w:tabs>
          <w:tab w:val="left" w:pos="2917"/>
        </w:tabs>
        <w:ind w:left="927"/>
      </w:pPr>
      <w:r w:rsidRPr="00BF6337">
        <w:t xml:space="preserve">Se recomienda el diseño, elaboración e implementación de un programa de lectura a través de guías dinámicas y participativas. Estas guías deben ser diseñadas considerando los gustos y preferencias de la población adolescente, incorporando preguntas abiertas y actividades prácticas que estimulen la reflexión crítica, la identificación con temas relevantes y la conexión emocional con la realidad de las y los adolescentes. Se propone utilizar estas guías en un club de lectura juvenil, </w:t>
      </w:r>
      <w:r w:rsidR="005A1CEE" w:rsidRPr="00BF6337">
        <w:t xml:space="preserve">este espacio estructurado </w:t>
      </w:r>
      <w:r w:rsidR="001E328A" w:rsidRPr="00BF6337">
        <w:t>le</w:t>
      </w:r>
      <w:r w:rsidR="005A1CEE" w:rsidRPr="00BF6337">
        <w:t xml:space="preserve"> permitirá a la población oportunidades para discutir y analizar el contenido de los libros, compartir perspectivas e ideas y desarrollar habilidades de pensamiento crítico de manera colaborativa. </w:t>
      </w:r>
    </w:p>
    <w:p w14:paraId="48E68CD6" w14:textId="12BB80E4" w:rsidR="00640979" w:rsidRPr="00BF6337" w:rsidRDefault="00640979" w:rsidP="00FE1B86">
      <w:pPr>
        <w:widowControl/>
        <w:spacing w:after="160" w:line="360" w:lineRule="auto"/>
        <w:rPr>
          <w:lang w:val="es-HN"/>
        </w:rPr>
      </w:pPr>
      <w:r w:rsidRPr="00BF6337">
        <w:rPr>
          <w:lang w:val="es-HN"/>
        </w:rPr>
        <w:br w:type="page"/>
      </w:r>
    </w:p>
    <w:p w14:paraId="1500EE89" w14:textId="3285E19A" w:rsidR="000E2A5D" w:rsidRPr="00BF6337" w:rsidRDefault="000E2A5D" w:rsidP="00A94B2A">
      <w:pPr>
        <w:pStyle w:val="Ttulo1"/>
        <w:spacing w:line="360" w:lineRule="auto"/>
      </w:pPr>
      <w:bookmarkStart w:id="289" w:name="_Toc157520327"/>
      <w:r w:rsidRPr="00BF6337">
        <w:lastRenderedPageBreak/>
        <w:t>CAPÍTULO VI. APLICABILIDAD</w:t>
      </w:r>
      <w:bookmarkEnd w:id="289"/>
    </w:p>
    <w:p w14:paraId="349D99B5" w14:textId="77777777" w:rsidR="000E2A5D" w:rsidRPr="00BF6337" w:rsidRDefault="000E2A5D" w:rsidP="00BC60F2">
      <w:pPr>
        <w:pStyle w:val="Prrafodelista"/>
        <w:numPr>
          <w:ilvl w:val="0"/>
          <w:numId w:val="3"/>
        </w:numPr>
        <w:spacing w:after="120" w:line="360" w:lineRule="auto"/>
        <w:outlineLvl w:val="1"/>
        <w:rPr>
          <w:rFonts w:eastAsia="Times New Roman"/>
          <w:b/>
          <w:bCs/>
          <w:vanish/>
          <w:szCs w:val="32"/>
          <w:lang w:val="es-HN"/>
        </w:rPr>
      </w:pPr>
      <w:bookmarkStart w:id="290" w:name="_Toc130288113"/>
      <w:bookmarkStart w:id="291" w:name="_Toc132615479"/>
      <w:bookmarkStart w:id="292" w:name="_Toc148886203"/>
      <w:bookmarkStart w:id="293" w:name="_Toc148886333"/>
      <w:bookmarkStart w:id="294" w:name="_Toc149377141"/>
      <w:bookmarkStart w:id="295" w:name="_Toc149377411"/>
      <w:bookmarkStart w:id="296" w:name="_Toc149377484"/>
      <w:bookmarkStart w:id="297" w:name="_Toc149677269"/>
      <w:bookmarkStart w:id="298" w:name="_Toc149678190"/>
      <w:bookmarkStart w:id="299" w:name="_Toc149848361"/>
      <w:bookmarkStart w:id="300" w:name="_Toc149858047"/>
      <w:bookmarkStart w:id="301" w:name="_Toc149858774"/>
      <w:bookmarkStart w:id="302" w:name="_Toc150196143"/>
      <w:bookmarkStart w:id="303" w:name="_Toc150201772"/>
      <w:bookmarkStart w:id="304" w:name="_Toc150201897"/>
      <w:bookmarkStart w:id="305" w:name="_Toc150456997"/>
      <w:bookmarkStart w:id="306" w:name="_Toc150712519"/>
      <w:bookmarkStart w:id="307" w:name="_Toc150712658"/>
      <w:bookmarkStart w:id="308" w:name="_Toc150712892"/>
      <w:bookmarkStart w:id="309" w:name="_Toc152192325"/>
      <w:bookmarkStart w:id="310" w:name="_Toc152526802"/>
      <w:bookmarkStart w:id="311" w:name="_Toc152526916"/>
      <w:bookmarkStart w:id="312" w:name="_Toc153713527"/>
      <w:bookmarkStart w:id="313" w:name="_Toc153733088"/>
      <w:bookmarkStart w:id="314" w:name="_Toc155382823"/>
      <w:bookmarkStart w:id="315" w:name="_Toc155382936"/>
      <w:bookmarkStart w:id="316" w:name="_Toc155386230"/>
      <w:bookmarkStart w:id="317" w:name="_Toc156119655"/>
      <w:bookmarkStart w:id="318" w:name="_Toc157520328"/>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2DDEDAEB" w14:textId="290E8E37" w:rsidR="000E2A5D" w:rsidRPr="00BF6337" w:rsidRDefault="00A871DB" w:rsidP="00BC60F2">
      <w:pPr>
        <w:pStyle w:val="Ttulo2"/>
        <w:numPr>
          <w:ilvl w:val="1"/>
          <w:numId w:val="3"/>
        </w:numPr>
        <w:spacing w:line="360" w:lineRule="auto"/>
        <w:rPr>
          <w:lang w:val="es-HN"/>
        </w:rPr>
      </w:pPr>
      <w:bookmarkStart w:id="319" w:name="_Toc157520329"/>
      <w:r w:rsidRPr="00BF6337">
        <w:rPr>
          <w:lang w:val="es-HN"/>
        </w:rPr>
        <w:t>NOMBRE DE LA PROPUESTA</w:t>
      </w:r>
      <w:bookmarkEnd w:id="319"/>
    </w:p>
    <w:p w14:paraId="5E38DD1E" w14:textId="373CCA10" w:rsidR="00893F68" w:rsidRPr="00BF6337" w:rsidRDefault="00B03C6F" w:rsidP="00E17474">
      <w:pPr>
        <w:pStyle w:val="TextoPrincipal"/>
      </w:pPr>
      <w:r w:rsidRPr="00BF6337">
        <w:t>La propuesta “Mentes Brillantes” se desglosa en tres módulos, cada uno diseñado para abordar aspectos específicos del desarrollo de la población adolescente, enfocándose en la promoción de la lectura por placer y el pensamiento crítico.</w:t>
      </w:r>
    </w:p>
    <w:p w14:paraId="4C297E18" w14:textId="456C2A56" w:rsidR="000E2A5D" w:rsidRPr="00BF6337" w:rsidRDefault="00A871DB" w:rsidP="00E17474">
      <w:pPr>
        <w:pStyle w:val="Ttulo2"/>
        <w:numPr>
          <w:ilvl w:val="1"/>
          <w:numId w:val="3"/>
        </w:numPr>
        <w:spacing w:line="360" w:lineRule="auto"/>
        <w:rPr>
          <w:lang w:val="es-HN"/>
        </w:rPr>
      </w:pPr>
      <w:bookmarkStart w:id="320" w:name="_Toc157520330"/>
      <w:r w:rsidRPr="00BF6337">
        <w:rPr>
          <w:lang w:val="es-HN"/>
        </w:rPr>
        <w:t>JUSTIFICACIÓN DE LA PROPUESTA</w:t>
      </w:r>
      <w:bookmarkEnd w:id="320"/>
    </w:p>
    <w:p w14:paraId="6ED72FCA" w14:textId="1FEE42B1" w:rsidR="000E2A5D" w:rsidRPr="00BF6337" w:rsidRDefault="00474204" w:rsidP="00E17474">
      <w:pPr>
        <w:pStyle w:val="TextoPrincipal"/>
      </w:pPr>
      <w:r w:rsidRPr="00BF6337">
        <w:t>El proyecto “Mentes Brillantes” se sustenta en la investigación teórica analizada y en los hallazgos relevados en el análisis y resultados de las encuestas aplicadas. Estos resultados demuestran la necesidad de invertir en el fomento de lectura y pensamiento crítico en la población adolescente, así como abordar desafíos específicos que hay en esta área.</w:t>
      </w:r>
    </w:p>
    <w:p w14:paraId="04CE26E3" w14:textId="1F689F37" w:rsidR="00474204" w:rsidRPr="00BF6337" w:rsidRDefault="00574959" w:rsidP="00E17474">
      <w:pPr>
        <w:pStyle w:val="TextoPrincipal"/>
      </w:pPr>
      <w:r w:rsidRPr="00BF6337">
        <w:t>El objetivo específico consiste en desarrollar guías detalladas para cada módulo, proporcionando instrucciones paso a paso para facilitar la aplicación del programa por parte del personal de las bibliotecas comunitarias. Estas guías asegurarán una fácil comprensión, coherencia con los objetivos planteados y adaptabilidad a diferentes contextos, promoviendo así la replicabilidad exitosa del programa "Mentes Brillantes".</w:t>
      </w:r>
    </w:p>
    <w:p w14:paraId="7A73F593" w14:textId="77777777" w:rsidR="00176315" w:rsidRPr="00BF6337" w:rsidRDefault="00176315" w:rsidP="008104C1">
      <w:pPr>
        <w:pStyle w:val="TextoPrincipal"/>
      </w:pPr>
      <w:r w:rsidRPr="00BF6337">
        <w:t>El diseño de "Mentes Brillantes" se justifica como una respuesta integral a estos resultados. La propuesta de módulos con enfoques diferenciados y la inclusión de componentes específicos para chicas reconocen y abordan las necesidades y preferencias diversas dentro de la población adolescente. La combinación de libros físicos y digitales atiende a las distintas preferencias de lectura, mientras que la estructura de los módulos y sus actividades busca estimular no solo la lectura, sino también la reflexión, exploración personal y acción comunitaria.</w:t>
      </w:r>
    </w:p>
    <w:p w14:paraId="56C6E2B3" w14:textId="77831747" w:rsidR="004441F9" w:rsidRPr="00BF6337" w:rsidRDefault="00176315" w:rsidP="001473CA">
      <w:pPr>
        <w:pStyle w:val="TextoPrincipal"/>
      </w:pPr>
      <w:r w:rsidRPr="00BF6337">
        <w:t>Adicionalmente, el énfasis en la impresión de guías y la no implementación directa del proyecto se justifica en la necesidad de maximizar los recursos y permitir que las bibliotecas comunitarias adapten y repliquen el programa según sus capacidades y contextos locales</w:t>
      </w:r>
      <w:r w:rsidR="00E345FC" w:rsidRPr="00BF6337">
        <w:t xml:space="preserve"> junto al apoyo de la Fundación Riecken.</w:t>
      </w:r>
      <w:r w:rsidRPr="00BF6337">
        <w:t xml:space="preserve"> Esto garantiza la sostenibilidad y la posibilidad de adaptación a diversas realidades, permitiendo que "Mentes Brillantes" sea un recurso valioso para la promoción de la lectura y el pensamiento crítico en distintas comunidades</w:t>
      </w:r>
      <w:r w:rsidR="00E345FC" w:rsidRPr="00BF6337">
        <w:t>.</w:t>
      </w:r>
    </w:p>
    <w:p w14:paraId="5C090A32" w14:textId="191BB6E1" w:rsidR="000E2A5D" w:rsidRPr="00BF6337" w:rsidRDefault="00A871DB" w:rsidP="00BC60F2">
      <w:pPr>
        <w:pStyle w:val="Ttulo2"/>
        <w:numPr>
          <w:ilvl w:val="1"/>
          <w:numId w:val="3"/>
        </w:numPr>
        <w:spacing w:line="360" w:lineRule="auto"/>
        <w:rPr>
          <w:lang w:val="es-HN"/>
        </w:rPr>
      </w:pPr>
      <w:bookmarkStart w:id="321" w:name="_Toc157520331"/>
      <w:r w:rsidRPr="00BF6337">
        <w:rPr>
          <w:lang w:val="es-HN"/>
        </w:rPr>
        <w:t>ALCANCE DE LA PROPUESTA</w:t>
      </w:r>
      <w:bookmarkEnd w:id="321"/>
    </w:p>
    <w:p w14:paraId="759A2318" w14:textId="3792A777" w:rsidR="00AB66D1" w:rsidRPr="00BF6337" w:rsidRDefault="00134953" w:rsidP="0070534F">
      <w:pPr>
        <w:pStyle w:val="TextoPrincipal"/>
      </w:pPr>
      <w:r w:rsidRPr="00BF6337">
        <w:t xml:space="preserve">La propuesta “Mentes Brillantes” abarca desde la conceptualización y estructuración de tres módulos hasta la creación y diseño de las guías detalladas para su implementación. </w:t>
      </w:r>
      <w:r w:rsidR="00251D42" w:rsidRPr="00BF6337">
        <w:t xml:space="preserve">Se limita </w:t>
      </w:r>
      <w:r w:rsidR="00251D42" w:rsidRPr="00BF6337">
        <w:lastRenderedPageBreak/>
        <w:t>a proporcionar la estructura y contenido teórico de los módulos, así como la elaboración estructural de las guías. La implementación práctica del proyecto no está incluida en esta propuesta</w:t>
      </w:r>
      <w:r w:rsidR="00EA1CFC" w:rsidRPr="00BF6337">
        <w:t xml:space="preserve">, se brindará soporte hasta la fase de impresión de las guías, dejando la ejecución y el seguimiento del proyecto a cargo del personal designado por la Fundación Riecken. </w:t>
      </w:r>
    </w:p>
    <w:p w14:paraId="2678AFDC" w14:textId="2A7DEFFB" w:rsidR="009601F9" w:rsidRPr="00BF6337" w:rsidRDefault="009601F9" w:rsidP="0070534F">
      <w:pPr>
        <w:pStyle w:val="Ttulo3"/>
        <w:numPr>
          <w:ilvl w:val="2"/>
          <w:numId w:val="3"/>
        </w:numPr>
        <w:spacing w:line="360" w:lineRule="auto"/>
        <w:ind w:left="1287"/>
        <w:rPr>
          <w:lang w:val="es-HN"/>
        </w:rPr>
      </w:pPr>
      <w:bookmarkStart w:id="322" w:name="_Toc157520332"/>
      <w:r w:rsidRPr="00BF6337">
        <w:rPr>
          <w:lang w:val="es-HN"/>
        </w:rPr>
        <w:t>OBJETIVOS</w:t>
      </w:r>
      <w:bookmarkEnd w:id="322"/>
    </w:p>
    <w:p w14:paraId="7C5380B7" w14:textId="27F3C223" w:rsidR="009601F9" w:rsidRPr="00BF6337" w:rsidRDefault="009601F9" w:rsidP="0070534F">
      <w:pPr>
        <w:pStyle w:val="Ttulo4"/>
        <w:numPr>
          <w:ilvl w:val="3"/>
          <w:numId w:val="3"/>
        </w:numPr>
        <w:spacing w:line="360" w:lineRule="auto"/>
        <w:ind w:left="1854"/>
        <w:rPr>
          <w:lang w:val="es-HN"/>
        </w:rPr>
      </w:pPr>
      <w:bookmarkStart w:id="323" w:name="_Toc157520333"/>
      <w:r w:rsidRPr="00BF6337">
        <w:rPr>
          <w:lang w:val="es-HN"/>
        </w:rPr>
        <w:t>OBJETIVO GENERAL</w:t>
      </w:r>
      <w:bookmarkEnd w:id="323"/>
    </w:p>
    <w:p w14:paraId="7CCB179D" w14:textId="3D62FB2E" w:rsidR="00EC5056" w:rsidRPr="00BF6337" w:rsidRDefault="00EC5056" w:rsidP="0070534F">
      <w:pPr>
        <w:pStyle w:val="TextoPrincipal"/>
        <w:ind w:firstLine="0"/>
      </w:pPr>
      <w:r w:rsidRPr="00BF6337">
        <w:t xml:space="preserve">Diseñar </w:t>
      </w:r>
      <w:r w:rsidR="008A0C6A" w:rsidRPr="00BF6337">
        <w:t>en un</w:t>
      </w:r>
      <w:r w:rsidR="00DD2C57" w:rsidRPr="00BF6337">
        <w:t xml:space="preserve"> plazo de </w:t>
      </w:r>
      <w:r w:rsidR="0089009F" w:rsidRPr="00BF6337">
        <w:t xml:space="preserve">seis meses </w:t>
      </w:r>
      <w:r w:rsidRPr="00BF6337">
        <w:t xml:space="preserve">un programa integral que promueva la lectura y el pensamiento crítico en adolescentes de 12 a 21 años a través de tres módulos. </w:t>
      </w:r>
    </w:p>
    <w:p w14:paraId="11C8C201" w14:textId="6092B695" w:rsidR="009601F9" w:rsidRPr="00BF6337" w:rsidRDefault="009601F9" w:rsidP="00713F9A">
      <w:pPr>
        <w:pStyle w:val="Ttulo4"/>
        <w:numPr>
          <w:ilvl w:val="3"/>
          <w:numId w:val="3"/>
        </w:numPr>
        <w:spacing w:line="360" w:lineRule="auto"/>
        <w:ind w:left="1854"/>
        <w:rPr>
          <w:lang w:val="es-HN"/>
        </w:rPr>
      </w:pPr>
      <w:bookmarkStart w:id="324" w:name="_Toc157520334"/>
      <w:r w:rsidRPr="00BF6337">
        <w:rPr>
          <w:lang w:val="es-HN"/>
        </w:rPr>
        <w:t>OBJETIVO ESPECÍFICO</w:t>
      </w:r>
      <w:bookmarkEnd w:id="324"/>
    </w:p>
    <w:p w14:paraId="559EA26D" w14:textId="4599C74C" w:rsidR="003612DA" w:rsidRPr="00BF6337" w:rsidRDefault="00C371DC" w:rsidP="0070534F">
      <w:pPr>
        <w:pStyle w:val="TextoPrincipal"/>
        <w:ind w:firstLine="0"/>
      </w:pPr>
      <w:r w:rsidRPr="00BF6337">
        <w:t>Desarrolla</w:t>
      </w:r>
      <w:r w:rsidR="00536644" w:rsidRPr="00BF6337">
        <w:t>, dentro del período de seis meses,</w:t>
      </w:r>
      <w:r w:rsidRPr="00BF6337">
        <w:t xml:space="preserve"> </w:t>
      </w:r>
      <w:r w:rsidR="008522DF" w:rsidRPr="00BF6337">
        <w:t>guías detalladas para cada módulo de “Mentes Brillantes”, proporcionando instrucciones precisas y paso a paso para su implementación por el personal de la Fundación Riecken</w:t>
      </w:r>
      <w:r w:rsidR="003612DA" w:rsidRPr="00BF6337">
        <w:t>.</w:t>
      </w:r>
    </w:p>
    <w:p w14:paraId="28279E3A" w14:textId="7B607695" w:rsidR="000E2A5D" w:rsidRPr="00BF6337" w:rsidRDefault="00A871DB" w:rsidP="00BC60F2">
      <w:pPr>
        <w:pStyle w:val="Ttulo2"/>
        <w:numPr>
          <w:ilvl w:val="1"/>
          <w:numId w:val="3"/>
        </w:numPr>
        <w:spacing w:line="360" w:lineRule="auto"/>
        <w:rPr>
          <w:lang w:val="es-HN"/>
        </w:rPr>
      </w:pPr>
      <w:bookmarkStart w:id="325" w:name="_Toc157520335"/>
      <w:r w:rsidRPr="00BF6337">
        <w:rPr>
          <w:lang w:val="es-HN"/>
        </w:rPr>
        <w:t>DESCRIPCIÓN Y DESARROLLO</w:t>
      </w:r>
      <w:bookmarkEnd w:id="325"/>
    </w:p>
    <w:p w14:paraId="0B9CDCB5" w14:textId="56E845B0" w:rsidR="000E2A5D" w:rsidRPr="00BF6337" w:rsidRDefault="00A871DB" w:rsidP="006064F8">
      <w:pPr>
        <w:pStyle w:val="Ttulo2"/>
        <w:numPr>
          <w:ilvl w:val="2"/>
          <w:numId w:val="3"/>
        </w:numPr>
        <w:spacing w:line="360" w:lineRule="auto"/>
        <w:ind w:left="1287"/>
        <w:rPr>
          <w:b w:val="0"/>
          <w:bCs w:val="0"/>
          <w:lang w:val="es-HN"/>
        </w:rPr>
      </w:pPr>
      <w:bookmarkStart w:id="326" w:name="_Toc157520336"/>
      <w:r w:rsidRPr="00BF6337">
        <w:rPr>
          <w:b w:val="0"/>
          <w:bCs w:val="0"/>
          <w:lang w:val="es-HN"/>
        </w:rPr>
        <w:t>DESCRIPCIÓN</w:t>
      </w:r>
      <w:bookmarkEnd w:id="326"/>
    </w:p>
    <w:p w14:paraId="1BCBB98A" w14:textId="05D3C077" w:rsidR="000E2A5D" w:rsidRPr="00BF6337" w:rsidRDefault="004237E1" w:rsidP="008104C1">
      <w:pPr>
        <w:pStyle w:val="TextoPrincipal"/>
      </w:pPr>
      <w:r w:rsidRPr="00BF6337">
        <w:t>El proyecto “Mentes Brillantes” surge ante la necesidad de fomentar el interés por la lectura por placer y potenciar el pensamiento crítico en la población adolescente que visita las bibliotecas comunitarias de la red Riecke</w:t>
      </w:r>
      <w:r w:rsidR="00D60766" w:rsidRPr="00BF6337">
        <w:t xml:space="preserve">n. </w:t>
      </w:r>
      <w:r w:rsidR="00357688" w:rsidRPr="00BF6337">
        <w:t>Con el objetivo de diseñar</w:t>
      </w:r>
      <w:r w:rsidR="008E5E6E" w:rsidRPr="00BF6337">
        <w:t xml:space="preserve"> un propuesta integral y participativa, se ha estructurado el proyecto en tres módulos diferentes, cada uno enfocado a áreas específicas de desarrollo personal, grupal y social.</w:t>
      </w:r>
    </w:p>
    <w:p w14:paraId="216AAEF1" w14:textId="3A35723C" w:rsidR="00E17474" w:rsidRPr="00BF6337" w:rsidRDefault="001D4D83" w:rsidP="00E17474">
      <w:pPr>
        <w:pStyle w:val="Ttulo4"/>
        <w:numPr>
          <w:ilvl w:val="3"/>
          <w:numId w:val="3"/>
        </w:numPr>
        <w:ind w:left="1854"/>
        <w:rPr>
          <w:lang w:val="es-HN"/>
        </w:rPr>
      </w:pPr>
      <w:bookmarkStart w:id="327" w:name="_Toc157520337"/>
      <w:r w:rsidRPr="00BF6337">
        <w:rPr>
          <w:lang w:val="es-HN"/>
        </w:rPr>
        <w:t>MENTES BRILLANTES MÓDULO 1: “YO SOY”</w:t>
      </w:r>
      <w:bookmarkEnd w:id="327"/>
    </w:p>
    <w:p w14:paraId="14C61318" w14:textId="7E104C74" w:rsidR="00E17474" w:rsidRPr="00BF6337" w:rsidRDefault="00E17474" w:rsidP="00E17474">
      <w:pPr>
        <w:pStyle w:val="TextoPrincipal"/>
      </w:pPr>
      <w:r w:rsidRPr="00BF6337">
        <w:t xml:space="preserve">Este módulo se estructura en seis categorías: “honestidad, respeto, </w:t>
      </w:r>
      <w:r w:rsidR="00E325E5" w:rsidRPr="00BF6337">
        <w:t xml:space="preserve">autoestima, </w:t>
      </w:r>
      <w:r w:rsidR="00554E3A" w:rsidRPr="00BF6337">
        <w:t>pilas con la seguridad, quiero y cuido mi cuerpo y cosas que me confunden</w:t>
      </w:r>
      <w:r w:rsidRPr="00BF6337">
        <w:t>” Cada categoría tendrá tres pasos clave: “leo, descubro y actúo”</w:t>
      </w:r>
    </w:p>
    <w:p w14:paraId="0DD73466" w14:textId="77777777" w:rsidR="00E17474" w:rsidRPr="00BF6337" w:rsidRDefault="00E17474" w:rsidP="00E17474">
      <w:pPr>
        <w:pStyle w:val="TextoPrincipal"/>
      </w:pPr>
      <w:r w:rsidRPr="00BF6337">
        <w:t xml:space="preserve">En el paso de “leo” se ofrecen cuatro opciones distintas según la categoría, la población escogerá el libro según sus gustos. En el paso “descubro” se llevarán a cabo actividades de exploración personal y emocional, vinculadas a la categoría y al libro. Finalmente, en “actúo” se realizará una actividad de extensión que involucre a la comunidad u otras personas, para promover lo que aprendieron. </w:t>
      </w:r>
    </w:p>
    <w:p w14:paraId="1401D4C5" w14:textId="2578C24F" w:rsidR="00E17474" w:rsidRPr="00BF6337" w:rsidRDefault="00E17474" w:rsidP="00E17474">
      <w:pPr>
        <w:pStyle w:val="TextoPrincipal"/>
      </w:pPr>
      <w:r w:rsidRPr="00BF6337">
        <w:t xml:space="preserve">Estos tres pasos se realizarán individualmente y los libros serán en formato físico. Adicionalmente, se implementará un componente exclusivo para chicas llamado “las chicas que </w:t>
      </w:r>
      <w:r w:rsidRPr="00BF6337">
        <w:lastRenderedPageBreak/>
        <w:t>leen so exitosas” donde se recomendarán dos libros por categoría específicamente para ellas (esto no quiere decir que un chico no los pueda leer)</w:t>
      </w:r>
    </w:p>
    <w:p w14:paraId="254C4762" w14:textId="7BB94DA4" w:rsidR="00E17474" w:rsidRPr="00BF6337" w:rsidRDefault="001D4D83" w:rsidP="00835515">
      <w:pPr>
        <w:pStyle w:val="Ttulo4"/>
        <w:numPr>
          <w:ilvl w:val="3"/>
          <w:numId w:val="3"/>
        </w:numPr>
        <w:rPr>
          <w:lang w:val="es-HN"/>
        </w:rPr>
      </w:pPr>
      <w:bookmarkStart w:id="328" w:name="_Toc157520338"/>
      <w:r w:rsidRPr="00BF6337">
        <w:rPr>
          <w:lang w:val="es-HN"/>
        </w:rPr>
        <w:t>MENTES BRILLANTES MÓDULO 2: “SOMOS”</w:t>
      </w:r>
      <w:bookmarkEnd w:id="328"/>
      <w:r w:rsidRPr="00BF6337">
        <w:rPr>
          <w:lang w:val="es-HN"/>
        </w:rPr>
        <w:t xml:space="preserve"> </w:t>
      </w:r>
    </w:p>
    <w:p w14:paraId="7A5B4ED1" w14:textId="77777777" w:rsidR="00E17474" w:rsidRPr="00BF6337" w:rsidRDefault="00E17474" w:rsidP="00E17474">
      <w:pPr>
        <w:pStyle w:val="TextoPrincipal"/>
      </w:pPr>
      <w:r w:rsidRPr="00BF6337">
        <w:t>En este módulo, se busca fortalecer áreas grupales a través de lecturas en conjunto de libros digitales seleccionados. El grupo se sumergirá en un club de lectura, donde leerán, discutirán y analizarán los libros según la categoría que estén leyendo.</w:t>
      </w:r>
    </w:p>
    <w:p w14:paraId="1BEBAE6D" w14:textId="28B1FD77" w:rsidR="00E17474" w:rsidRPr="00BF6337" w:rsidRDefault="00E17474" w:rsidP="00E17474">
      <w:pPr>
        <w:pStyle w:val="TextoPrincipal"/>
      </w:pPr>
      <w:r w:rsidRPr="00BF6337">
        <w:t>Los pasos se llamarán “leemos, descubrimos y actuamos” ya que los tres se realizarán de manera grupal, fomentando la construcción colectiva de conocimiento e interacción social entre pares. El componente exclusivo para chicas también estará presente en este módul</w:t>
      </w:r>
      <w:r w:rsidR="00FB1743" w:rsidRPr="00BF6337">
        <w:t>o al utilizar lecturas específicas para ellas.</w:t>
      </w:r>
    </w:p>
    <w:p w14:paraId="3B8F40DF" w14:textId="717BEE3F" w:rsidR="00E17474" w:rsidRPr="00BF6337" w:rsidRDefault="001D4D83" w:rsidP="00835515">
      <w:pPr>
        <w:pStyle w:val="Ttulo4"/>
        <w:numPr>
          <w:ilvl w:val="3"/>
          <w:numId w:val="3"/>
        </w:numPr>
        <w:rPr>
          <w:lang w:val="es-HN"/>
        </w:rPr>
      </w:pPr>
      <w:bookmarkStart w:id="329" w:name="_Toc157520339"/>
      <w:r w:rsidRPr="00BF6337">
        <w:rPr>
          <w:lang w:val="es-HN"/>
        </w:rPr>
        <w:t>MENTES BRILLANTES MÓDULO 3: “PERTENECEMOS”</w:t>
      </w:r>
      <w:bookmarkEnd w:id="329"/>
    </w:p>
    <w:p w14:paraId="01B88A79" w14:textId="77777777" w:rsidR="00E17474" w:rsidRPr="00BF6337" w:rsidRDefault="00E17474" w:rsidP="00CB6C4C">
      <w:pPr>
        <w:pStyle w:val="TextoPrincipal"/>
      </w:pPr>
      <w:r w:rsidRPr="00BF6337">
        <w:t>En este último módulo, se explora el poder del debate como herramienta para el pensamiento crítico. Se plantean lecturas específicas que estimulen el análisis y reflexión profunda y se divide y rota el grupo en dos más pequeños. A cada grupo se le dará una postura distinta según la lectura o según el problema o situación real a analizar, para desarrollar sus habilidades argumentativas y de pensamiento crítico. Este módulo fomenta un espacio de diálogo en el que el grupo pueda expresar sus opiniones, confrontar ideas y construir argumentos de forma ordenada y respetuosa. El componente exclusivo para chicas se incluirá en temas de género para debatir.</w:t>
      </w:r>
    </w:p>
    <w:p w14:paraId="0D107CF4" w14:textId="0B15308A" w:rsidR="000E2A5D" w:rsidRPr="00BF6337" w:rsidRDefault="00A871DB" w:rsidP="00CB6C4C">
      <w:pPr>
        <w:pStyle w:val="Ttulo2"/>
        <w:numPr>
          <w:ilvl w:val="2"/>
          <w:numId w:val="3"/>
        </w:numPr>
        <w:spacing w:line="360" w:lineRule="auto"/>
        <w:ind w:left="1287"/>
        <w:rPr>
          <w:b w:val="0"/>
          <w:bCs w:val="0"/>
          <w:lang w:val="es-HN"/>
        </w:rPr>
      </w:pPr>
      <w:bookmarkStart w:id="330" w:name="_Toc157520340"/>
      <w:r w:rsidRPr="00BF6337">
        <w:rPr>
          <w:b w:val="0"/>
          <w:bCs w:val="0"/>
          <w:lang w:val="es-HN"/>
        </w:rPr>
        <w:t>DESARROLLO</w:t>
      </w:r>
      <w:bookmarkEnd w:id="330"/>
    </w:p>
    <w:p w14:paraId="6B1C8285" w14:textId="7C7C5BC5" w:rsidR="00E61721" w:rsidRPr="00BF6337" w:rsidRDefault="001D4D83" w:rsidP="00CB6C4C">
      <w:pPr>
        <w:pStyle w:val="Ttulo4"/>
        <w:numPr>
          <w:ilvl w:val="3"/>
          <w:numId w:val="3"/>
        </w:numPr>
        <w:spacing w:line="360" w:lineRule="auto"/>
        <w:ind w:left="1854"/>
        <w:rPr>
          <w:lang w:val="es-HN"/>
        </w:rPr>
      </w:pPr>
      <w:r w:rsidRPr="00BF6337">
        <w:rPr>
          <w:lang w:val="es-HN"/>
        </w:rPr>
        <w:t xml:space="preserve"> </w:t>
      </w:r>
      <w:bookmarkStart w:id="331" w:name="_Toc157520341"/>
      <w:r w:rsidRPr="00BF6337">
        <w:rPr>
          <w:lang w:val="es-HN"/>
        </w:rPr>
        <w:t>ACTA DE CONSTITUCIÓN</w:t>
      </w:r>
      <w:bookmarkEnd w:id="331"/>
      <w:r w:rsidRPr="00BF6337">
        <w:rPr>
          <w:lang w:val="es-HN"/>
        </w:rPr>
        <w:t xml:space="preserve">  </w:t>
      </w:r>
    </w:p>
    <w:p w14:paraId="198F42A3" w14:textId="556A7483" w:rsidR="00363F2A" w:rsidRPr="00BF6337" w:rsidRDefault="00363F2A" w:rsidP="00363F2A">
      <w:pPr>
        <w:pStyle w:val="Descripcin"/>
        <w:keepNext/>
        <w:rPr>
          <w:b/>
          <w:bCs/>
          <w:i w:val="0"/>
          <w:iCs w:val="0"/>
          <w:color w:val="auto"/>
          <w:sz w:val="24"/>
          <w:szCs w:val="24"/>
          <w:lang w:val="es-HN"/>
        </w:rPr>
      </w:pPr>
      <w:bookmarkStart w:id="332" w:name="_Toc156119751"/>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7</w:t>
      </w:r>
      <w:r w:rsidRPr="00BF6337">
        <w:rPr>
          <w:b/>
          <w:bCs/>
          <w:i w:val="0"/>
          <w:iCs w:val="0"/>
          <w:color w:val="auto"/>
          <w:sz w:val="24"/>
          <w:szCs w:val="24"/>
          <w:lang w:val="es-HN"/>
        </w:rPr>
        <w:fldChar w:fldCharType="end"/>
      </w:r>
      <w:r w:rsidR="00AC4183" w:rsidRPr="00BF6337">
        <w:rPr>
          <w:b/>
          <w:bCs/>
          <w:i w:val="0"/>
          <w:iCs w:val="0"/>
          <w:color w:val="auto"/>
          <w:sz w:val="24"/>
          <w:szCs w:val="24"/>
          <w:lang w:val="es-HN"/>
        </w:rPr>
        <w:t xml:space="preserve"> – Acta de constitución del proyecto</w:t>
      </w:r>
      <w:bookmarkEnd w:id="332"/>
    </w:p>
    <w:tbl>
      <w:tblPr>
        <w:tblStyle w:val="Tablaconcuadrcula"/>
        <w:tblW w:w="0" w:type="auto"/>
        <w:jc w:val="center"/>
        <w:tblLook w:val="04A0" w:firstRow="1" w:lastRow="0" w:firstColumn="1" w:lastColumn="0" w:noHBand="0" w:noVBand="1"/>
      </w:tblPr>
      <w:tblGrid>
        <w:gridCol w:w="3114"/>
        <w:gridCol w:w="1561"/>
        <w:gridCol w:w="1557"/>
        <w:gridCol w:w="3118"/>
      </w:tblGrid>
      <w:tr w:rsidR="003D3DAE" w:rsidRPr="00BF6337" w14:paraId="66AE1934" w14:textId="77777777" w:rsidTr="00091780">
        <w:trPr>
          <w:jc w:val="center"/>
        </w:trPr>
        <w:tc>
          <w:tcPr>
            <w:tcW w:w="4675" w:type="dxa"/>
            <w:gridSpan w:val="2"/>
          </w:tcPr>
          <w:p w14:paraId="4C8C3C4A" w14:textId="7FA2244F" w:rsidR="003D3DAE" w:rsidRPr="00BF6337" w:rsidRDefault="003D3DAE" w:rsidP="00091780">
            <w:pPr>
              <w:pStyle w:val="TextoPrincipal"/>
              <w:ind w:firstLine="0"/>
              <w:jc w:val="center"/>
              <w:rPr>
                <w:b/>
                <w:bCs/>
              </w:rPr>
            </w:pPr>
            <w:r w:rsidRPr="00BF6337">
              <w:rPr>
                <w:b/>
                <w:bCs/>
              </w:rPr>
              <w:t>Organización:</w:t>
            </w:r>
          </w:p>
        </w:tc>
        <w:tc>
          <w:tcPr>
            <w:tcW w:w="4675" w:type="dxa"/>
            <w:gridSpan w:val="2"/>
          </w:tcPr>
          <w:p w14:paraId="3AF1BB60" w14:textId="7E8A5E27" w:rsidR="003D3DAE" w:rsidRPr="00BF6337" w:rsidRDefault="003D3DAE" w:rsidP="00091780">
            <w:pPr>
              <w:pStyle w:val="TextoPrincipal"/>
              <w:ind w:firstLine="0"/>
              <w:jc w:val="center"/>
            </w:pPr>
            <w:r w:rsidRPr="00BF6337">
              <w:t>Fundación Riecken</w:t>
            </w:r>
          </w:p>
        </w:tc>
      </w:tr>
      <w:tr w:rsidR="007102FA" w:rsidRPr="00BF6337" w14:paraId="3E99196A" w14:textId="77777777" w:rsidTr="00091780">
        <w:trPr>
          <w:jc w:val="center"/>
        </w:trPr>
        <w:tc>
          <w:tcPr>
            <w:tcW w:w="4675" w:type="dxa"/>
            <w:gridSpan w:val="2"/>
          </w:tcPr>
          <w:p w14:paraId="776B1BF1" w14:textId="2AD80999" w:rsidR="007102FA" w:rsidRPr="00BF6337" w:rsidRDefault="00D03BCF" w:rsidP="00091780">
            <w:pPr>
              <w:pStyle w:val="TextoPrincipal"/>
              <w:ind w:firstLine="0"/>
              <w:jc w:val="center"/>
              <w:rPr>
                <w:b/>
                <w:bCs/>
              </w:rPr>
            </w:pPr>
            <w:r w:rsidRPr="00BF6337">
              <w:rPr>
                <w:b/>
                <w:bCs/>
              </w:rPr>
              <w:t>Nombre del proyecto:</w:t>
            </w:r>
          </w:p>
        </w:tc>
        <w:tc>
          <w:tcPr>
            <w:tcW w:w="4675" w:type="dxa"/>
            <w:gridSpan w:val="2"/>
          </w:tcPr>
          <w:p w14:paraId="631BDA78" w14:textId="2521E44F" w:rsidR="007102FA" w:rsidRPr="00BF6337" w:rsidRDefault="00683EB6" w:rsidP="00091780">
            <w:pPr>
              <w:pStyle w:val="TextoPrincipal"/>
              <w:ind w:firstLine="0"/>
              <w:jc w:val="center"/>
            </w:pPr>
            <w:r w:rsidRPr="00BF6337">
              <w:t>Mentes Brillantes</w:t>
            </w:r>
          </w:p>
        </w:tc>
      </w:tr>
      <w:tr w:rsidR="00BE2105" w:rsidRPr="00BF6337" w14:paraId="3D8A905E" w14:textId="77777777" w:rsidTr="00091780">
        <w:trPr>
          <w:jc w:val="center"/>
        </w:trPr>
        <w:tc>
          <w:tcPr>
            <w:tcW w:w="4675" w:type="dxa"/>
            <w:gridSpan w:val="2"/>
          </w:tcPr>
          <w:p w14:paraId="4CFDE3FB" w14:textId="6FAAE92E" w:rsidR="00BE2105" w:rsidRPr="00BF6337" w:rsidRDefault="00BE2105" w:rsidP="00091780">
            <w:pPr>
              <w:pStyle w:val="TextoPrincipal"/>
              <w:ind w:firstLine="0"/>
              <w:jc w:val="center"/>
              <w:rPr>
                <w:b/>
                <w:bCs/>
              </w:rPr>
            </w:pPr>
            <w:r w:rsidRPr="00BF6337">
              <w:rPr>
                <w:b/>
                <w:bCs/>
              </w:rPr>
              <w:t xml:space="preserve">Duración estimada: </w:t>
            </w:r>
          </w:p>
        </w:tc>
        <w:tc>
          <w:tcPr>
            <w:tcW w:w="4675" w:type="dxa"/>
            <w:gridSpan w:val="2"/>
          </w:tcPr>
          <w:p w14:paraId="431FFF1B" w14:textId="455B8796" w:rsidR="00BE2105" w:rsidRPr="00BF6337" w:rsidRDefault="00631862" w:rsidP="00091780">
            <w:pPr>
              <w:pStyle w:val="TextoPrincipal"/>
              <w:ind w:firstLine="0"/>
              <w:jc w:val="center"/>
            </w:pPr>
            <w:r w:rsidRPr="00BF6337">
              <w:t>163 días</w:t>
            </w:r>
          </w:p>
        </w:tc>
      </w:tr>
      <w:tr w:rsidR="00D03BCF" w:rsidRPr="00BF6337" w14:paraId="09014970" w14:textId="77777777" w:rsidTr="00091780">
        <w:trPr>
          <w:jc w:val="center"/>
        </w:trPr>
        <w:tc>
          <w:tcPr>
            <w:tcW w:w="9350" w:type="dxa"/>
            <w:gridSpan w:val="4"/>
          </w:tcPr>
          <w:p w14:paraId="0F4C9BCA" w14:textId="1A893F14" w:rsidR="00D03BCF" w:rsidRPr="00BF6337" w:rsidRDefault="00D03BCF" w:rsidP="00091780">
            <w:pPr>
              <w:pStyle w:val="TextoPrincipal"/>
              <w:ind w:firstLine="0"/>
              <w:jc w:val="center"/>
            </w:pPr>
            <w:r w:rsidRPr="00BF6337">
              <w:rPr>
                <w:b/>
                <w:bCs/>
              </w:rPr>
              <w:t>Descripción del proyecto:</w:t>
            </w:r>
          </w:p>
        </w:tc>
      </w:tr>
      <w:tr w:rsidR="00D03BCF" w:rsidRPr="001C37E2" w14:paraId="52EE1727" w14:textId="77777777" w:rsidTr="00091780">
        <w:trPr>
          <w:jc w:val="center"/>
        </w:trPr>
        <w:tc>
          <w:tcPr>
            <w:tcW w:w="9350" w:type="dxa"/>
            <w:gridSpan w:val="4"/>
          </w:tcPr>
          <w:p w14:paraId="4ECE1450" w14:textId="58A70D93" w:rsidR="00D03BCF" w:rsidRPr="00BF6337" w:rsidRDefault="00DD524C" w:rsidP="00091780">
            <w:pPr>
              <w:pStyle w:val="TextoPrincipal"/>
              <w:ind w:firstLine="0"/>
              <w:jc w:val="center"/>
            </w:pPr>
            <w:r w:rsidRPr="00BF6337">
              <w:t>El proyecto Mentes Brillantes propone promover la lectura y el pensamiento crítico entre adolescentes de 12 a 21 años en comunidades donde operan las bibliotecas comunitarias de la red Riecken en Honduras. Desde su conceptualización hasta la impresión de guías, Mentes Brillantes se centra en el diseño y desarrollo de guías detalladas para cada módulo, asegurando la relevancia de los contenidos y la diversidad de intereses de l</w:t>
            </w:r>
            <w:r w:rsidR="00B16FCC" w:rsidRPr="00BF6337">
              <w:t>a población</w:t>
            </w:r>
            <w:r w:rsidRPr="00BF6337">
              <w:t xml:space="preserve"> adolescente</w:t>
            </w:r>
            <w:r w:rsidR="00B16FCC" w:rsidRPr="00BF6337">
              <w:t>.</w:t>
            </w:r>
            <w:r w:rsidRPr="00BF6337">
              <w:t xml:space="preserve"> La </w:t>
            </w:r>
            <w:r w:rsidRPr="00BF6337">
              <w:lastRenderedPageBreak/>
              <w:t>implementación, seguimiento y monitoreo del proyecto quedarán a cargo d</w:t>
            </w:r>
            <w:r w:rsidR="00FD769E" w:rsidRPr="00BF6337">
              <w:t>el equipo de programación de Fundación Riecken.</w:t>
            </w:r>
          </w:p>
        </w:tc>
      </w:tr>
      <w:tr w:rsidR="00D03BCF" w:rsidRPr="00BF6337" w14:paraId="55558FF9" w14:textId="77777777" w:rsidTr="00091780">
        <w:trPr>
          <w:jc w:val="center"/>
        </w:trPr>
        <w:tc>
          <w:tcPr>
            <w:tcW w:w="9350" w:type="dxa"/>
            <w:gridSpan w:val="4"/>
          </w:tcPr>
          <w:p w14:paraId="483C88B6" w14:textId="5C312AE8" w:rsidR="00D03BCF" w:rsidRPr="00BF6337" w:rsidRDefault="00D03BCF" w:rsidP="00091780">
            <w:pPr>
              <w:pStyle w:val="TextoPrincipal"/>
              <w:ind w:firstLine="0"/>
              <w:jc w:val="center"/>
            </w:pPr>
            <w:r w:rsidRPr="00BF6337">
              <w:rPr>
                <w:b/>
                <w:bCs/>
              </w:rPr>
              <w:lastRenderedPageBreak/>
              <w:t>Antecedentes:</w:t>
            </w:r>
          </w:p>
        </w:tc>
      </w:tr>
      <w:tr w:rsidR="00D03BCF" w:rsidRPr="001C37E2" w14:paraId="3EE4D115" w14:textId="77777777" w:rsidTr="00091780">
        <w:trPr>
          <w:jc w:val="center"/>
        </w:trPr>
        <w:tc>
          <w:tcPr>
            <w:tcW w:w="9350" w:type="dxa"/>
            <w:gridSpan w:val="4"/>
          </w:tcPr>
          <w:p w14:paraId="4B956F8A" w14:textId="12CD8B5E" w:rsidR="00D03BCF" w:rsidRPr="00BF6337" w:rsidRDefault="00E84D44" w:rsidP="00091780">
            <w:pPr>
              <w:pStyle w:val="TextoPrincipal"/>
              <w:ind w:firstLine="0"/>
              <w:jc w:val="center"/>
            </w:pPr>
            <w:r w:rsidRPr="00BF6337">
              <w:t>El proyecto surge como respuesta a la necesidad de fortalecer la conexión entre la adolescencia con la lectura y a la vez, promover el pensamiento crítico.</w:t>
            </w:r>
          </w:p>
        </w:tc>
      </w:tr>
      <w:tr w:rsidR="00E54E74" w:rsidRPr="00BF6337" w14:paraId="4F99AFC6" w14:textId="77777777" w:rsidTr="00091780">
        <w:trPr>
          <w:jc w:val="center"/>
        </w:trPr>
        <w:tc>
          <w:tcPr>
            <w:tcW w:w="9350" w:type="dxa"/>
            <w:gridSpan w:val="4"/>
          </w:tcPr>
          <w:p w14:paraId="0DA6B5D0" w14:textId="45F30A89" w:rsidR="00E54E74" w:rsidRPr="00BF6337" w:rsidRDefault="00E54E74" w:rsidP="00091780">
            <w:pPr>
              <w:pStyle w:val="TextoPrincipal"/>
              <w:ind w:firstLine="0"/>
              <w:jc w:val="center"/>
            </w:pPr>
            <w:r w:rsidRPr="00BF6337">
              <w:rPr>
                <w:b/>
                <w:bCs/>
              </w:rPr>
              <w:t>Finalidad del proyecto:</w:t>
            </w:r>
          </w:p>
        </w:tc>
      </w:tr>
      <w:tr w:rsidR="00E54E74" w:rsidRPr="001C37E2" w14:paraId="7E0CF65F" w14:textId="77777777" w:rsidTr="00091780">
        <w:trPr>
          <w:jc w:val="center"/>
        </w:trPr>
        <w:tc>
          <w:tcPr>
            <w:tcW w:w="9350" w:type="dxa"/>
            <w:gridSpan w:val="4"/>
          </w:tcPr>
          <w:p w14:paraId="4FD373C4" w14:textId="7ACDF4CE" w:rsidR="00E54E74" w:rsidRPr="00BF6337" w:rsidRDefault="00DF67FD" w:rsidP="00091780">
            <w:pPr>
              <w:pStyle w:val="TextoPrincipal"/>
              <w:ind w:firstLine="0"/>
              <w:jc w:val="center"/>
            </w:pPr>
            <w:r w:rsidRPr="00BF6337">
              <w:t>Crear un ambiente participativo y flexible que inspire y motive a la población adolescente a leer por placer, para que desarrollen habilidades de pensamiento crítico y promover la interacción comunitaria.</w:t>
            </w:r>
          </w:p>
        </w:tc>
      </w:tr>
      <w:tr w:rsidR="009121AE" w:rsidRPr="001C37E2" w14:paraId="58164987" w14:textId="77777777" w:rsidTr="00091780">
        <w:trPr>
          <w:jc w:val="center"/>
        </w:trPr>
        <w:tc>
          <w:tcPr>
            <w:tcW w:w="9350" w:type="dxa"/>
            <w:gridSpan w:val="4"/>
          </w:tcPr>
          <w:p w14:paraId="5AE2F856" w14:textId="77777777" w:rsidR="009121AE" w:rsidRPr="00BF6337" w:rsidRDefault="009121AE" w:rsidP="00091780">
            <w:pPr>
              <w:pStyle w:val="TextoPrincipal"/>
              <w:ind w:firstLine="0"/>
              <w:jc w:val="center"/>
              <w:rPr>
                <w:b/>
                <w:bCs/>
              </w:rPr>
            </w:pPr>
            <w:r w:rsidRPr="00BF6337">
              <w:rPr>
                <w:b/>
                <w:bCs/>
              </w:rPr>
              <w:t>Objetivos del proyecto:</w:t>
            </w:r>
          </w:p>
          <w:p w14:paraId="2DFBA1D1" w14:textId="3C2E5AD4" w:rsidR="003274BF" w:rsidRPr="00BF6337" w:rsidRDefault="003274BF" w:rsidP="003274BF">
            <w:pPr>
              <w:pStyle w:val="TextoPrincipal"/>
              <w:ind w:firstLine="0"/>
            </w:pPr>
            <w:r w:rsidRPr="00BF6337">
              <w:rPr>
                <w:b/>
                <w:bCs/>
              </w:rPr>
              <w:t xml:space="preserve">Objetivo General: </w:t>
            </w:r>
            <w:r w:rsidRPr="00BF6337">
              <w:t>Diseñar un programa integral que promueva la lectura y el pensamiento crítico en adolescentes de 12 a 21 años a través de tres módulos.</w:t>
            </w:r>
          </w:p>
          <w:p w14:paraId="14CB58B1" w14:textId="7CBEBB8F" w:rsidR="003274BF" w:rsidRPr="00BF6337" w:rsidRDefault="003274BF" w:rsidP="003274BF">
            <w:pPr>
              <w:pStyle w:val="TextoPrincipal"/>
              <w:ind w:firstLine="0"/>
            </w:pPr>
            <w:r w:rsidRPr="00BF6337">
              <w:rPr>
                <w:b/>
                <w:bCs/>
              </w:rPr>
              <w:t xml:space="preserve">Objetivo Específico: </w:t>
            </w:r>
            <w:r w:rsidRPr="00BF6337">
              <w:t>Desarrollar guías detalladas para cada módulo de “Mentes Brillantes”, proporcionando instrucciones precisas y paso a paso para su implementación por el personal de la Fundación Riecken.</w:t>
            </w:r>
          </w:p>
        </w:tc>
      </w:tr>
      <w:tr w:rsidR="00F9381B" w:rsidRPr="00BF6337" w14:paraId="79A52FBF" w14:textId="77777777" w:rsidTr="00F9381B">
        <w:trPr>
          <w:jc w:val="center"/>
        </w:trPr>
        <w:tc>
          <w:tcPr>
            <w:tcW w:w="3114" w:type="dxa"/>
          </w:tcPr>
          <w:p w14:paraId="5DA3F6C0" w14:textId="1A03D2C2" w:rsidR="00F9381B" w:rsidRPr="00BF6337" w:rsidRDefault="00F9381B" w:rsidP="00091780">
            <w:pPr>
              <w:pStyle w:val="TextoPrincipal"/>
              <w:ind w:firstLine="0"/>
              <w:jc w:val="center"/>
              <w:rPr>
                <w:b/>
                <w:bCs/>
                <w:i/>
                <w:iCs/>
              </w:rPr>
            </w:pPr>
            <w:r w:rsidRPr="00BF6337">
              <w:rPr>
                <w:b/>
                <w:bCs/>
                <w:i/>
                <w:iCs/>
              </w:rPr>
              <w:t>Concepto</w:t>
            </w:r>
          </w:p>
        </w:tc>
        <w:tc>
          <w:tcPr>
            <w:tcW w:w="3118" w:type="dxa"/>
            <w:gridSpan w:val="2"/>
          </w:tcPr>
          <w:p w14:paraId="5130823E" w14:textId="616DD3E9" w:rsidR="00F9381B" w:rsidRPr="00BF6337" w:rsidRDefault="00F9381B" w:rsidP="00091780">
            <w:pPr>
              <w:pStyle w:val="TextoPrincipal"/>
              <w:ind w:firstLine="0"/>
              <w:jc w:val="center"/>
              <w:rPr>
                <w:b/>
                <w:bCs/>
                <w:i/>
                <w:iCs/>
              </w:rPr>
            </w:pPr>
            <w:r w:rsidRPr="00BF6337">
              <w:rPr>
                <w:b/>
                <w:bCs/>
                <w:i/>
                <w:iCs/>
              </w:rPr>
              <w:t>Objetivo</w:t>
            </w:r>
          </w:p>
        </w:tc>
        <w:tc>
          <w:tcPr>
            <w:tcW w:w="3118" w:type="dxa"/>
          </w:tcPr>
          <w:p w14:paraId="23366AA0" w14:textId="12F12216" w:rsidR="00F9381B" w:rsidRPr="00BF6337" w:rsidRDefault="00F9381B" w:rsidP="00091780">
            <w:pPr>
              <w:pStyle w:val="TextoPrincipal"/>
              <w:ind w:firstLine="0"/>
              <w:jc w:val="center"/>
              <w:rPr>
                <w:b/>
                <w:bCs/>
                <w:i/>
                <w:iCs/>
              </w:rPr>
            </w:pPr>
            <w:r w:rsidRPr="00BF6337">
              <w:rPr>
                <w:b/>
                <w:bCs/>
                <w:i/>
                <w:iCs/>
              </w:rPr>
              <w:t>Criterio de éxito</w:t>
            </w:r>
          </w:p>
        </w:tc>
      </w:tr>
      <w:tr w:rsidR="00F9381B" w:rsidRPr="001C37E2" w14:paraId="3E1E1A04" w14:textId="77777777" w:rsidTr="00F9381B">
        <w:trPr>
          <w:jc w:val="center"/>
        </w:trPr>
        <w:tc>
          <w:tcPr>
            <w:tcW w:w="3114" w:type="dxa"/>
          </w:tcPr>
          <w:p w14:paraId="4BDD9B7B" w14:textId="74892E71" w:rsidR="00F9381B" w:rsidRPr="00BF6337" w:rsidRDefault="00F9381B" w:rsidP="00F9381B">
            <w:pPr>
              <w:pStyle w:val="TextoPrincipal"/>
              <w:ind w:firstLine="0"/>
              <w:jc w:val="center"/>
              <w:rPr>
                <w:b/>
                <w:bCs/>
                <w:i/>
                <w:iCs/>
              </w:rPr>
            </w:pPr>
            <w:r w:rsidRPr="00BF6337">
              <w:rPr>
                <w:b/>
                <w:bCs/>
                <w:i/>
                <w:iCs/>
              </w:rPr>
              <w:t>Alcance</w:t>
            </w:r>
          </w:p>
        </w:tc>
        <w:tc>
          <w:tcPr>
            <w:tcW w:w="3118" w:type="dxa"/>
            <w:gridSpan w:val="2"/>
          </w:tcPr>
          <w:p w14:paraId="42170E5C" w14:textId="271C6B12" w:rsidR="00F9381B" w:rsidRPr="00BF6337" w:rsidRDefault="001D55CD" w:rsidP="00091780">
            <w:pPr>
              <w:pStyle w:val="TextoPrincipal"/>
              <w:ind w:firstLine="0"/>
              <w:jc w:val="center"/>
            </w:pPr>
            <w:r w:rsidRPr="00BF6337">
              <w:t>Diseñar, desarrollar e imprimir guías detalladas para implementar “Mentes Brillantes” en las bibliotecas comunitarias de la Red Riecken-</w:t>
            </w:r>
          </w:p>
        </w:tc>
        <w:tc>
          <w:tcPr>
            <w:tcW w:w="3118" w:type="dxa"/>
          </w:tcPr>
          <w:p w14:paraId="2F1E7292" w14:textId="148BBC94" w:rsidR="00F9381B" w:rsidRPr="00BF6337" w:rsidRDefault="001D55CD" w:rsidP="00091780">
            <w:pPr>
              <w:pStyle w:val="TextoPrincipal"/>
              <w:ind w:firstLine="0"/>
              <w:jc w:val="center"/>
            </w:pPr>
            <w:r w:rsidRPr="00BF6337">
              <w:t>Cuando las tres guías estén diseñadas y desarrolladas</w:t>
            </w:r>
            <w:r w:rsidR="00C252D1" w:rsidRPr="00BF6337">
              <w:t xml:space="preserve"> de acuerdo a las especificaciones, asegurando coherencia y efectividad del programa.</w:t>
            </w:r>
          </w:p>
        </w:tc>
      </w:tr>
      <w:tr w:rsidR="00F9381B" w:rsidRPr="001C37E2" w14:paraId="2CCD4E98" w14:textId="77777777" w:rsidTr="00F9381B">
        <w:trPr>
          <w:jc w:val="center"/>
        </w:trPr>
        <w:tc>
          <w:tcPr>
            <w:tcW w:w="3114" w:type="dxa"/>
          </w:tcPr>
          <w:p w14:paraId="20EC5B23" w14:textId="27A79A25" w:rsidR="00F9381B" w:rsidRPr="00BF6337" w:rsidRDefault="00F9381B" w:rsidP="00091780">
            <w:pPr>
              <w:pStyle w:val="TextoPrincipal"/>
              <w:ind w:firstLine="0"/>
              <w:jc w:val="center"/>
              <w:rPr>
                <w:b/>
                <w:bCs/>
                <w:i/>
                <w:iCs/>
              </w:rPr>
            </w:pPr>
            <w:r w:rsidRPr="00BF6337">
              <w:rPr>
                <w:b/>
                <w:bCs/>
                <w:i/>
                <w:iCs/>
              </w:rPr>
              <w:t>Cronograma</w:t>
            </w:r>
          </w:p>
        </w:tc>
        <w:tc>
          <w:tcPr>
            <w:tcW w:w="3118" w:type="dxa"/>
            <w:gridSpan w:val="2"/>
          </w:tcPr>
          <w:p w14:paraId="09739802" w14:textId="437BA919" w:rsidR="00F9381B" w:rsidRPr="00BF6337" w:rsidRDefault="00C252D1" w:rsidP="00091780">
            <w:pPr>
              <w:pStyle w:val="TextoPrincipal"/>
              <w:ind w:firstLine="0"/>
              <w:jc w:val="center"/>
            </w:pPr>
            <w:r w:rsidRPr="00BF6337">
              <w:t>Establecer hitos y plazos para cada fase del proyecto, desde la concepción hasta la impresión de guías.</w:t>
            </w:r>
          </w:p>
        </w:tc>
        <w:tc>
          <w:tcPr>
            <w:tcW w:w="3118" w:type="dxa"/>
          </w:tcPr>
          <w:p w14:paraId="4FB6A463" w14:textId="43C1CF0D" w:rsidR="00F9381B" w:rsidRPr="00BF6337" w:rsidRDefault="00C252D1" w:rsidP="00091780">
            <w:pPr>
              <w:pStyle w:val="TextoPrincipal"/>
              <w:ind w:firstLine="0"/>
              <w:jc w:val="center"/>
            </w:pPr>
            <w:r w:rsidRPr="00BF6337">
              <w:t>Si se cumplen con todos los hitos establecidos en las fechas previstas, permitiendo una implementación correcta y sin contratiempos.</w:t>
            </w:r>
          </w:p>
        </w:tc>
      </w:tr>
      <w:tr w:rsidR="00F9381B" w:rsidRPr="001C37E2" w14:paraId="78DF9BD2" w14:textId="77777777" w:rsidTr="00F9381B">
        <w:trPr>
          <w:jc w:val="center"/>
        </w:trPr>
        <w:tc>
          <w:tcPr>
            <w:tcW w:w="3114" w:type="dxa"/>
          </w:tcPr>
          <w:p w14:paraId="2520F470" w14:textId="117DC231" w:rsidR="00F9381B" w:rsidRPr="00BF6337" w:rsidRDefault="00F9381B" w:rsidP="00091780">
            <w:pPr>
              <w:pStyle w:val="TextoPrincipal"/>
              <w:ind w:firstLine="0"/>
              <w:jc w:val="center"/>
              <w:rPr>
                <w:b/>
                <w:bCs/>
                <w:i/>
                <w:iCs/>
              </w:rPr>
            </w:pPr>
            <w:r w:rsidRPr="00BF6337">
              <w:rPr>
                <w:b/>
                <w:bCs/>
                <w:i/>
                <w:iCs/>
              </w:rPr>
              <w:t>Costo</w:t>
            </w:r>
          </w:p>
        </w:tc>
        <w:tc>
          <w:tcPr>
            <w:tcW w:w="3118" w:type="dxa"/>
            <w:gridSpan w:val="2"/>
          </w:tcPr>
          <w:p w14:paraId="4DC667BA" w14:textId="4D21F4F7" w:rsidR="00F9381B" w:rsidRPr="00BF6337" w:rsidRDefault="00C252D1" w:rsidP="00091780">
            <w:pPr>
              <w:pStyle w:val="TextoPrincipal"/>
              <w:ind w:firstLine="0"/>
              <w:jc w:val="center"/>
            </w:pPr>
            <w:r w:rsidRPr="00BF6337">
              <w:t xml:space="preserve">Gestionar eficientemente los recursos financieros asignados para el diseño, desarrollo e impresión de las </w:t>
            </w:r>
            <w:r w:rsidRPr="00BF6337">
              <w:lastRenderedPageBreak/>
              <w:t>guías.</w:t>
            </w:r>
          </w:p>
        </w:tc>
        <w:tc>
          <w:tcPr>
            <w:tcW w:w="3118" w:type="dxa"/>
          </w:tcPr>
          <w:p w14:paraId="325B6FDF" w14:textId="0A6D9D2B" w:rsidR="00F9381B" w:rsidRPr="00BF6337" w:rsidRDefault="00C252D1" w:rsidP="00091780">
            <w:pPr>
              <w:pStyle w:val="TextoPrincipal"/>
              <w:ind w:firstLine="0"/>
              <w:jc w:val="center"/>
            </w:pPr>
            <w:r w:rsidRPr="00BF6337">
              <w:lastRenderedPageBreak/>
              <w:t xml:space="preserve">Si se logra implementar todas las fases del proyecto dentro del presupuesto asignado, sin exceder los límites </w:t>
            </w:r>
            <w:r w:rsidRPr="00BF6337">
              <w:lastRenderedPageBreak/>
              <w:t>establecidos y garantizando la calidad del material impreso.</w:t>
            </w:r>
          </w:p>
        </w:tc>
      </w:tr>
      <w:tr w:rsidR="00F9381B" w:rsidRPr="001C37E2" w14:paraId="70AAFD79" w14:textId="77777777" w:rsidTr="00B5483C">
        <w:trPr>
          <w:jc w:val="center"/>
        </w:trPr>
        <w:tc>
          <w:tcPr>
            <w:tcW w:w="9350" w:type="dxa"/>
            <w:gridSpan w:val="4"/>
          </w:tcPr>
          <w:p w14:paraId="32B8A552" w14:textId="616F4FE5" w:rsidR="00F9381B" w:rsidRPr="00BF6337" w:rsidRDefault="00F9381B" w:rsidP="00091780">
            <w:pPr>
              <w:pStyle w:val="TextoPrincipal"/>
              <w:ind w:firstLine="0"/>
              <w:jc w:val="center"/>
            </w:pPr>
            <w:r w:rsidRPr="00BF6337">
              <w:rPr>
                <w:b/>
                <w:bCs/>
              </w:rPr>
              <w:lastRenderedPageBreak/>
              <w:t>Definición de requisitos del proyecto:</w:t>
            </w:r>
          </w:p>
        </w:tc>
      </w:tr>
      <w:tr w:rsidR="00F9381B" w:rsidRPr="001C37E2" w14:paraId="433B7C09" w14:textId="77777777" w:rsidTr="00F9381B">
        <w:trPr>
          <w:trHeight w:val="361"/>
          <w:jc w:val="center"/>
        </w:trPr>
        <w:tc>
          <w:tcPr>
            <w:tcW w:w="9350" w:type="dxa"/>
            <w:gridSpan w:val="4"/>
          </w:tcPr>
          <w:p w14:paraId="0883CC26" w14:textId="5EF764D8" w:rsidR="00F9381B" w:rsidRPr="00BF6337" w:rsidRDefault="00DF67FD" w:rsidP="00091780">
            <w:pPr>
              <w:pStyle w:val="TextoPrincipal"/>
              <w:ind w:firstLine="0"/>
              <w:jc w:val="center"/>
            </w:pPr>
            <w:r w:rsidRPr="00BF6337">
              <w:t>Los requisitos incluyen selección cuidadosa de lecturas, desarrollo de actividades personalizadas por libro y la creación de guías detalladas para cada módulo que aseguren la implementa</w:t>
            </w:r>
            <w:r w:rsidR="005B55E5" w:rsidRPr="00BF6337">
              <w:t>ción efectiva y coherente.</w:t>
            </w:r>
          </w:p>
        </w:tc>
      </w:tr>
      <w:tr w:rsidR="00F9381B" w:rsidRPr="00BF6337" w14:paraId="2AD113D0" w14:textId="77777777" w:rsidTr="00525A81">
        <w:trPr>
          <w:jc w:val="center"/>
        </w:trPr>
        <w:tc>
          <w:tcPr>
            <w:tcW w:w="9350" w:type="dxa"/>
            <w:gridSpan w:val="4"/>
          </w:tcPr>
          <w:p w14:paraId="4376420F" w14:textId="596E8E8C" w:rsidR="00F9381B" w:rsidRPr="00BF6337" w:rsidRDefault="00F9381B" w:rsidP="00091780">
            <w:pPr>
              <w:pStyle w:val="TextoPrincipal"/>
              <w:ind w:firstLine="0"/>
              <w:jc w:val="center"/>
            </w:pPr>
            <w:r w:rsidRPr="00BF6337">
              <w:rPr>
                <w:b/>
                <w:bCs/>
              </w:rPr>
              <w:t>Entregables claves:</w:t>
            </w:r>
          </w:p>
        </w:tc>
      </w:tr>
      <w:tr w:rsidR="00F9381B" w:rsidRPr="00BF6337" w14:paraId="78689D76" w14:textId="77777777" w:rsidTr="00250838">
        <w:trPr>
          <w:jc w:val="center"/>
        </w:trPr>
        <w:tc>
          <w:tcPr>
            <w:tcW w:w="9350" w:type="dxa"/>
            <w:gridSpan w:val="4"/>
          </w:tcPr>
          <w:p w14:paraId="7B46C21A" w14:textId="132DC0EE" w:rsidR="003E0855" w:rsidRPr="00BF6337" w:rsidRDefault="003E0855" w:rsidP="00291625">
            <w:pPr>
              <w:pStyle w:val="TextoPrincipal"/>
              <w:numPr>
                <w:ilvl w:val="0"/>
                <w:numId w:val="27"/>
              </w:numPr>
              <w:jc w:val="center"/>
            </w:pPr>
            <w:r w:rsidRPr="00BF6337">
              <w:t>Selección de libros para cada módulo.</w:t>
            </w:r>
          </w:p>
          <w:p w14:paraId="4324A4DB" w14:textId="67F6E4C1" w:rsidR="003E0855" w:rsidRPr="00BF6337" w:rsidRDefault="003E0855" w:rsidP="00291625">
            <w:pPr>
              <w:pStyle w:val="TextoPrincipal"/>
              <w:numPr>
                <w:ilvl w:val="0"/>
                <w:numId w:val="27"/>
              </w:numPr>
              <w:jc w:val="center"/>
            </w:pPr>
            <w:r w:rsidRPr="00BF6337">
              <w:t>Desarrollo de actividades personalizadas por libro.</w:t>
            </w:r>
          </w:p>
          <w:p w14:paraId="33A5CAD3" w14:textId="77777777" w:rsidR="005B55E5" w:rsidRPr="00BF6337" w:rsidRDefault="003E0855" w:rsidP="00291625">
            <w:pPr>
              <w:pStyle w:val="TextoPrincipal"/>
              <w:numPr>
                <w:ilvl w:val="0"/>
                <w:numId w:val="27"/>
              </w:numPr>
              <w:jc w:val="center"/>
            </w:pPr>
            <w:r w:rsidRPr="00BF6337">
              <w:t>Maquetación de g</w:t>
            </w:r>
            <w:r w:rsidR="005B55E5" w:rsidRPr="00BF6337">
              <w:t>uías detalladas para cada módulo.</w:t>
            </w:r>
          </w:p>
          <w:p w14:paraId="295D3936" w14:textId="0DE76673" w:rsidR="003E0855" w:rsidRPr="00BF6337" w:rsidRDefault="003E0855" w:rsidP="00291625">
            <w:pPr>
              <w:pStyle w:val="TextoPrincipal"/>
              <w:numPr>
                <w:ilvl w:val="0"/>
                <w:numId w:val="27"/>
              </w:numPr>
              <w:jc w:val="center"/>
            </w:pPr>
            <w:r w:rsidRPr="00BF6337">
              <w:t>Impresión de las guías.</w:t>
            </w:r>
          </w:p>
        </w:tc>
      </w:tr>
      <w:tr w:rsidR="009F517B" w:rsidRPr="00BF6337" w14:paraId="28A3355C" w14:textId="77777777" w:rsidTr="00250838">
        <w:trPr>
          <w:jc w:val="center"/>
        </w:trPr>
        <w:tc>
          <w:tcPr>
            <w:tcW w:w="9350" w:type="dxa"/>
            <w:gridSpan w:val="4"/>
          </w:tcPr>
          <w:p w14:paraId="5605693D" w14:textId="6E3F276B" w:rsidR="009F517B" w:rsidRPr="00BF6337" w:rsidRDefault="009F517B" w:rsidP="009F517B">
            <w:pPr>
              <w:pStyle w:val="TextoPrincipal"/>
              <w:ind w:left="720" w:firstLine="0"/>
              <w:jc w:val="center"/>
              <w:rPr>
                <w:b/>
                <w:bCs/>
              </w:rPr>
            </w:pPr>
            <w:r w:rsidRPr="00BF6337">
              <w:rPr>
                <w:b/>
                <w:bCs/>
              </w:rPr>
              <w:t>Hitos claves:</w:t>
            </w:r>
          </w:p>
        </w:tc>
      </w:tr>
      <w:tr w:rsidR="009F517B" w:rsidRPr="00BF6337" w14:paraId="15BDAC48" w14:textId="77777777" w:rsidTr="00250838">
        <w:trPr>
          <w:jc w:val="center"/>
        </w:trPr>
        <w:tc>
          <w:tcPr>
            <w:tcW w:w="9350" w:type="dxa"/>
            <w:gridSpan w:val="4"/>
          </w:tcPr>
          <w:p w14:paraId="0BE7444A" w14:textId="77777777" w:rsidR="009F517B" w:rsidRPr="00BF6337" w:rsidRDefault="00382959" w:rsidP="00291625">
            <w:pPr>
              <w:pStyle w:val="TextoPrincipal"/>
              <w:numPr>
                <w:ilvl w:val="0"/>
                <w:numId w:val="34"/>
              </w:numPr>
              <w:jc w:val="center"/>
            </w:pPr>
            <w:r w:rsidRPr="00BF6337">
              <w:t>Concepción completa del proyecto</w:t>
            </w:r>
          </w:p>
          <w:p w14:paraId="51325C3D" w14:textId="77777777" w:rsidR="00382959" w:rsidRPr="00BF6337" w:rsidRDefault="00382959" w:rsidP="00291625">
            <w:pPr>
              <w:pStyle w:val="TextoPrincipal"/>
              <w:numPr>
                <w:ilvl w:val="0"/>
                <w:numId w:val="34"/>
              </w:numPr>
              <w:jc w:val="center"/>
            </w:pPr>
            <w:r w:rsidRPr="00BF6337">
              <w:t>Definición de los objetivos del proyecto</w:t>
            </w:r>
          </w:p>
          <w:p w14:paraId="16BC449B" w14:textId="51C865E8" w:rsidR="00382959" w:rsidRPr="00BF6337" w:rsidRDefault="00382959" w:rsidP="00291625">
            <w:pPr>
              <w:pStyle w:val="TextoPrincipal"/>
              <w:numPr>
                <w:ilvl w:val="0"/>
                <w:numId w:val="34"/>
              </w:numPr>
              <w:jc w:val="center"/>
            </w:pPr>
            <w:r w:rsidRPr="00BF6337">
              <w:t xml:space="preserve">Maquetación </w:t>
            </w:r>
            <w:r w:rsidR="00B11A3F" w:rsidRPr="00BF6337">
              <w:t xml:space="preserve">completa </w:t>
            </w:r>
            <w:r w:rsidRPr="00BF6337">
              <w:t>de módulo 1</w:t>
            </w:r>
          </w:p>
          <w:p w14:paraId="6AA1AA8D" w14:textId="0A19826B" w:rsidR="00382959" w:rsidRPr="00BF6337" w:rsidRDefault="00B11A3F" w:rsidP="00291625">
            <w:pPr>
              <w:pStyle w:val="TextoPrincipal"/>
              <w:numPr>
                <w:ilvl w:val="0"/>
                <w:numId w:val="34"/>
              </w:numPr>
              <w:jc w:val="center"/>
            </w:pPr>
            <w:r w:rsidRPr="00BF6337">
              <w:t xml:space="preserve">Maquetación completa </w:t>
            </w:r>
            <w:r w:rsidR="00382959" w:rsidRPr="00BF6337">
              <w:t>de módulo 2</w:t>
            </w:r>
          </w:p>
          <w:p w14:paraId="79F75CEE" w14:textId="0FEACE5B" w:rsidR="00382959" w:rsidRPr="00BF6337" w:rsidRDefault="00B11A3F" w:rsidP="00291625">
            <w:pPr>
              <w:pStyle w:val="TextoPrincipal"/>
              <w:numPr>
                <w:ilvl w:val="0"/>
                <w:numId w:val="34"/>
              </w:numPr>
              <w:jc w:val="center"/>
            </w:pPr>
            <w:r w:rsidRPr="00BF6337">
              <w:t xml:space="preserve">Maquetación completa </w:t>
            </w:r>
            <w:r w:rsidR="00382959" w:rsidRPr="00BF6337">
              <w:t>de módulo 3</w:t>
            </w:r>
          </w:p>
          <w:p w14:paraId="55255F16" w14:textId="580C9917" w:rsidR="00382959" w:rsidRPr="00BF6337" w:rsidRDefault="00382959" w:rsidP="00291625">
            <w:pPr>
              <w:pStyle w:val="TextoPrincipal"/>
              <w:numPr>
                <w:ilvl w:val="0"/>
                <w:numId w:val="34"/>
              </w:numPr>
              <w:jc w:val="center"/>
            </w:pPr>
            <w:r w:rsidRPr="00BF6337">
              <w:t>Impresión completa de guías</w:t>
            </w:r>
          </w:p>
        </w:tc>
      </w:tr>
      <w:tr w:rsidR="00F9381B" w:rsidRPr="00BF6337" w14:paraId="2D0FF89C" w14:textId="77777777" w:rsidTr="001C7934">
        <w:trPr>
          <w:jc w:val="center"/>
        </w:trPr>
        <w:tc>
          <w:tcPr>
            <w:tcW w:w="9350" w:type="dxa"/>
            <w:gridSpan w:val="4"/>
          </w:tcPr>
          <w:p w14:paraId="63CF918F" w14:textId="36C5DFAC" w:rsidR="00F9381B" w:rsidRPr="00BF6337" w:rsidRDefault="00F9381B" w:rsidP="00091780">
            <w:pPr>
              <w:pStyle w:val="TextoPrincipal"/>
              <w:ind w:firstLine="0"/>
              <w:jc w:val="center"/>
            </w:pPr>
            <w:r w:rsidRPr="00BF6337">
              <w:rPr>
                <w:b/>
                <w:bCs/>
              </w:rPr>
              <w:t>Riesgos generales del proyecto:</w:t>
            </w:r>
          </w:p>
        </w:tc>
      </w:tr>
      <w:tr w:rsidR="00F9381B" w:rsidRPr="001C37E2" w14:paraId="116CCDE4" w14:textId="77777777" w:rsidTr="000E6C86">
        <w:trPr>
          <w:jc w:val="center"/>
        </w:trPr>
        <w:tc>
          <w:tcPr>
            <w:tcW w:w="9350" w:type="dxa"/>
            <w:gridSpan w:val="4"/>
          </w:tcPr>
          <w:p w14:paraId="2E31C35C" w14:textId="77777777" w:rsidR="0014448A" w:rsidRPr="00BF6337" w:rsidRDefault="0014448A" w:rsidP="0014448A">
            <w:pPr>
              <w:pStyle w:val="TextoPrincipal"/>
              <w:numPr>
                <w:ilvl w:val="0"/>
                <w:numId w:val="28"/>
              </w:numPr>
              <w:jc w:val="center"/>
            </w:pPr>
            <w:r w:rsidRPr="00BF6337">
              <w:t>Disponibilidad limitada de libros identificados en todas las bibliotecas podría resultar en la falta de acceso a lecturas específicas para algunos participantes, afectando la uniformidad en la experiencia del proyecto.</w:t>
            </w:r>
          </w:p>
          <w:p w14:paraId="4620705F" w14:textId="77777777" w:rsidR="0014448A" w:rsidRPr="00BF6337" w:rsidRDefault="0014448A" w:rsidP="0014448A">
            <w:pPr>
              <w:pStyle w:val="TextoPrincipal"/>
              <w:numPr>
                <w:ilvl w:val="0"/>
                <w:numId w:val="28"/>
              </w:numPr>
              <w:jc w:val="center"/>
            </w:pPr>
            <w:r w:rsidRPr="00BF6337">
              <w:t>Desafíos en la coordinación con los servicios de impresión podrían causar retrasos en la entrega de materiales, afectando la planificación y ejecución oportuna de las actividades programadas.</w:t>
            </w:r>
          </w:p>
          <w:p w14:paraId="0BD1F9E7" w14:textId="3D9D74C9" w:rsidR="00F33417" w:rsidRPr="00BF6337" w:rsidRDefault="0014448A" w:rsidP="0014448A">
            <w:pPr>
              <w:pStyle w:val="TextoPrincipal"/>
              <w:numPr>
                <w:ilvl w:val="0"/>
                <w:numId w:val="28"/>
              </w:numPr>
              <w:jc w:val="center"/>
            </w:pPr>
            <w:r w:rsidRPr="00BF6337">
              <w:t>Dificultad en la adaptabilidad de las actividades a diferentes contextos comunitarios puede llevar a una ejecución menos efectiva de las actividades, ya que podrían no satisfacer las necesidades y características específicas de cada comunidad.</w:t>
            </w:r>
          </w:p>
        </w:tc>
      </w:tr>
      <w:tr w:rsidR="00E266ED" w:rsidRPr="00BF6337" w14:paraId="76CB000D" w14:textId="77777777" w:rsidTr="00694A02">
        <w:trPr>
          <w:jc w:val="center"/>
        </w:trPr>
        <w:tc>
          <w:tcPr>
            <w:tcW w:w="9350" w:type="dxa"/>
            <w:gridSpan w:val="4"/>
          </w:tcPr>
          <w:p w14:paraId="6BDF7651" w14:textId="68ECF88F" w:rsidR="00E266ED" w:rsidRPr="00BF6337" w:rsidRDefault="00E266ED" w:rsidP="00091780">
            <w:pPr>
              <w:pStyle w:val="TextoPrincipal"/>
              <w:ind w:firstLine="0"/>
              <w:jc w:val="center"/>
            </w:pPr>
            <w:r w:rsidRPr="00BF6337">
              <w:rPr>
                <w:b/>
                <w:bCs/>
              </w:rPr>
              <w:t>Costos presupuestarios estimados:</w:t>
            </w:r>
          </w:p>
        </w:tc>
      </w:tr>
      <w:tr w:rsidR="009A18B4" w:rsidRPr="00BF6337" w14:paraId="3C6A2B24" w14:textId="77777777" w:rsidTr="00091780">
        <w:trPr>
          <w:jc w:val="center"/>
        </w:trPr>
        <w:tc>
          <w:tcPr>
            <w:tcW w:w="4675" w:type="dxa"/>
            <w:gridSpan w:val="2"/>
          </w:tcPr>
          <w:p w14:paraId="64CDF206" w14:textId="5279EAD3" w:rsidR="009A18B4" w:rsidRPr="00BF6337" w:rsidRDefault="00732050" w:rsidP="00091780">
            <w:pPr>
              <w:pStyle w:val="TextoPrincipal"/>
              <w:ind w:firstLine="0"/>
              <w:jc w:val="center"/>
              <w:rPr>
                <w:b/>
                <w:bCs/>
                <w:i/>
                <w:iCs/>
              </w:rPr>
            </w:pPr>
            <w:r w:rsidRPr="00BF6337">
              <w:rPr>
                <w:b/>
                <w:bCs/>
                <w:i/>
                <w:iCs/>
              </w:rPr>
              <w:t>Ítem</w:t>
            </w:r>
          </w:p>
        </w:tc>
        <w:tc>
          <w:tcPr>
            <w:tcW w:w="4675" w:type="dxa"/>
            <w:gridSpan w:val="2"/>
          </w:tcPr>
          <w:p w14:paraId="4BCAC165" w14:textId="646A75A5" w:rsidR="009A18B4" w:rsidRPr="00BF6337" w:rsidRDefault="00732050" w:rsidP="00091780">
            <w:pPr>
              <w:pStyle w:val="TextoPrincipal"/>
              <w:ind w:firstLine="0"/>
              <w:jc w:val="center"/>
              <w:rPr>
                <w:b/>
                <w:bCs/>
                <w:i/>
                <w:iCs/>
              </w:rPr>
            </w:pPr>
            <w:r w:rsidRPr="00BF6337">
              <w:rPr>
                <w:b/>
                <w:bCs/>
                <w:i/>
                <w:iCs/>
              </w:rPr>
              <w:t>Monto</w:t>
            </w:r>
          </w:p>
        </w:tc>
      </w:tr>
      <w:tr w:rsidR="009A18B4" w:rsidRPr="00BF6337" w14:paraId="6C4131E4" w14:textId="77777777" w:rsidTr="00091780">
        <w:trPr>
          <w:jc w:val="center"/>
        </w:trPr>
        <w:tc>
          <w:tcPr>
            <w:tcW w:w="4675" w:type="dxa"/>
            <w:gridSpan w:val="2"/>
          </w:tcPr>
          <w:p w14:paraId="43519A04" w14:textId="6CF1C945" w:rsidR="009A18B4" w:rsidRPr="00BF6337" w:rsidRDefault="00597985" w:rsidP="00091780">
            <w:pPr>
              <w:pStyle w:val="TextoPrincipal"/>
              <w:ind w:firstLine="0"/>
              <w:jc w:val="center"/>
            </w:pPr>
            <w:r w:rsidRPr="00BF6337">
              <w:lastRenderedPageBreak/>
              <w:t>Impresión de guías</w:t>
            </w:r>
          </w:p>
        </w:tc>
        <w:tc>
          <w:tcPr>
            <w:tcW w:w="4675" w:type="dxa"/>
            <w:gridSpan w:val="2"/>
          </w:tcPr>
          <w:p w14:paraId="2C8E5AE1" w14:textId="6C7F5B1C" w:rsidR="009A18B4" w:rsidRPr="00BF6337" w:rsidRDefault="001F6922" w:rsidP="00091780">
            <w:pPr>
              <w:pStyle w:val="TextoPrincipal"/>
              <w:ind w:firstLine="0"/>
              <w:jc w:val="center"/>
            </w:pPr>
            <w:r w:rsidRPr="00BF6337">
              <w:t>346,840.00</w:t>
            </w:r>
          </w:p>
        </w:tc>
      </w:tr>
      <w:tr w:rsidR="00A94F93" w:rsidRPr="00BF6337" w14:paraId="671F6BFC" w14:textId="77777777" w:rsidTr="00660A07">
        <w:trPr>
          <w:jc w:val="center"/>
        </w:trPr>
        <w:tc>
          <w:tcPr>
            <w:tcW w:w="9350" w:type="dxa"/>
            <w:gridSpan w:val="4"/>
          </w:tcPr>
          <w:p w14:paraId="4E532781" w14:textId="0C4A10A3" w:rsidR="00A94F93" w:rsidRPr="00BF6337" w:rsidRDefault="00A94F93" w:rsidP="00091780">
            <w:pPr>
              <w:pStyle w:val="TextoPrincipal"/>
              <w:ind w:firstLine="0"/>
              <w:jc w:val="center"/>
            </w:pPr>
            <w:r w:rsidRPr="00BF6337">
              <w:rPr>
                <w:b/>
                <w:bCs/>
              </w:rPr>
              <w:t>Equipo de proyecto:</w:t>
            </w:r>
          </w:p>
        </w:tc>
      </w:tr>
      <w:tr w:rsidR="00105EE4" w:rsidRPr="00BF6337" w14:paraId="5BF70D97" w14:textId="77777777" w:rsidTr="00615B41">
        <w:trPr>
          <w:jc w:val="center"/>
        </w:trPr>
        <w:tc>
          <w:tcPr>
            <w:tcW w:w="9350" w:type="dxa"/>
            <w:gridSpan w:val="4"/>
          </w:tcPr>
          <w:p w14:paraId="7F14CC85" w14:textId="16D858C5" w:rsidR="00105EE4" w:rsidRPr="00BF6337" w:rsidRDefault="00105EE4" w:rsidP="00091780">
            <w:pPr>
              <w:pStyle w:val="TextoPrincipal"/>
              <w:ind w:firstLine="0"/>
              <w:jc w:val="center"/>
            </w:pPr>
            <w:r w:rsidRPr="00BF6337">
              <w:t>Rocío Vallecillo</w:t>
            </w:r>
          </w:p>
        </w:tc>
      </w:tr>
      <w:tr w:rsidR="00A94F93" w:rsidRPr="00BF6337" w14:paraId="11103084" w14:textId="77777777" w:rsidTr="00B8029E">
        <w:trPr>
          <w:jc w:val="center"/>
        </w:trPr>
        <w:tc>
          <w:tcPr>
            <w:tcW w:w="9350" w:type="dxa"/>
            <w:gridSpan w:val="4"/>
          </w:tcPr>
          <w:p w14:paraId="0911F5D2" w14:textId="56573873" w:rsidR="00A94F93" w:rsidRPr="00BF6337" w:rsidRDefault="00A94F93" w:rsidP="00091780">
            <w:pPr>
              <w:pStyle w:val="TextoPrincipal"/>
              <w:ind w:firstLine="0"/>
              <w:jc w:val="center"/>
            </w:pPr>
            <w:r w:rsidRPr="00BF6337">
              <w:rPr>
                <w:b/>
                <w:bCs/>
              </w:rPr>
              <w:t>Lista de interesados clave:</w:t>
            </w:r>
          </w:p>
        </w:tc>
      </w:tr>
      <w:tr w:rsidR="00105EE4" w:rsidRPr="00BF6337" w14:paraId="08EAE592" w14:textId="77777777" w:rsidTr="00DE369A">
        <w:trPr>
          <w:jc w:val="center"/>
        </w:trPr>
        <w:tc>
          <w:tcPr>
            <w:tcW w:w="9350" w:type="dxa"/>
            <w:gridSpan w:val="4"/>
          </w:tcPr>
          <w:p w14:paraId="02960975" w14:textId="77777777" w:rsidR="00105EE4" w:rsidRPr="00BF6337" w:rsidRDefault="00901E58" w:rsidP="00291625">
            <w:pPr>
              <w:pStyle w:val="TextoPrincipal"/>
              <w:numPr>
                <w:ilvl w:val="0"/>
                <w:numId w:val="29"/>
              </w:numPr>
              <w:jc w:val="center"/>
            </w:pPr>
            <w:bookmarkStart w:id="333" w:name="_Hlk153700255"/>
            <w:r w:rsidRPr="00BF6337">
              <w:t>Fundación Riecken</w:t>
            </w:r>
          </w:p>
          <w:p w14:paraId="321150C5" w14:textId="77777777" w:rsidR="00901E58" w:rsidRPr="00BF6337" w:rsidRDefault="00901E58" w:rsidP="00291625">
            <w:pPr>
              <w:pStyle w:val="TextoPrincipal"/>
              <w:numPr>
                <w:ilvl w:val="0"/>
                <w:numId w:val="29"/>
              </w:numPr>
              <w:jc w:val="center"/>
            </w:pPr>
            <w:r w:rsidRPr="00BF6337">
              <w:t>Bibliotecarias/os de las bibliotecas comunitarias Riecken</w:t>
            </w:r>
          </w:p>
          <w:p w14:paraId="06361DE1" w14:textId="77777777" w:rsidR="00901E58" w:rsidRPr="00BF6337" w:rsidRDefault="00901E58" w:rsidP="00291625">
            <w:pPr>
              <w:pStyle w:val="TextoPrincipal"/>
              <w:numPr>
                <w:ilvl w:val="0"/>
                <w:numId w:val="29"/>
              </w:numPr>
              <w:jc w:val="center"/>
            </w:pPr>
            <w:r w:rsidRPr="00BF6337">
              <w:t>Juntas Directivas de las bibliotecas comunitarias Riecken</w:t>
            </w:r>
          </w:p>
          <w:p w14:paraId="5101AC0C" w14:textId="77777777" w:rsidR="00901E58" w:rsidRPr="00BF6337" w:rsidRDefault="00901E58" w:rsidP="00291625">
            <w:pPr>
              <w:pStyle w:val="TextoPrincipal"/>
              <w:numPr>
                <w:ilvl w:val="0"/>
                <w:numId w:val="29"/>
              </w:numPr>
              <w:jc w:val="center"/>
            </w:pPr>
            <w:r w:rsidRPr="00BF6337">
              <w:t>Adolescentes de las comunidades</w:t>
            </w:r>
          </w:p>
          <w:p w14:paraId="7091154C" w14:textId="0A600CBB" w:rsidR="00901E58" w:rsidRPr="00BF6337" w:rsidRDefault="00901E58" w:rsidP="00291625">
            <w:pPr>
              <w:pStyle w:val="TextoPrincipal"/>
              <w:numPr>
                <w:ilvl w:val="0"/>
                <w:numId w:val="29"/>
              </w:numPr>
              <w:jc w:val="center"/>
            </w:pPr>
            <w:r w:rsidRPr="00BF6337">
              <w:t>Servicios de impresión</w:t>
            </w:r>
            <w:bookmarkEnd w:id="333"/>
          </w:p>
        </w:tc>
      </w:tr>
      <w:tr w:rsidR="00A94F93" w:rsidRPr="00BF6337" w14:paraId="533502E4" w14:textId="77777777" w:rsidTr="00B51206">
        <w:trPr>
          <w:jc w:val="center"/>
        </w:trPr>
        <w:tc>
          <w:tcPr>
            <w:tcW w:w="9350" w:type="dxa"/>
            <w:gridSpan w:val="4"/>
          </w:tcPr>
          <w:p w14:paraId="5F6C2785" w14:textId="2CAA09E1" w:rsidR="00A94F93" w:rsidRPr="00BF6337" w:rsidRDefault="00A94F93" w:rsidP="00091780">
            <w:pPr>
              <w:pStyle w:val="TextoPrincipal"/>
              <w:ind w:firstLine="0"/>
              <w:jc w:val="center"/>
            </w:pPr>
            <w:r w:rsidRPr="00BF6337">
              <w:rPr>
                <w:b/>
                <w:bCs/>
              </w:rPr>
              <w:t>Supuestos:</w:t>
            </w:r>
          </w:p>
        </w:tc>
      </w:tr>
      <w:tr w:rsidR="00FC2EED" w:rsidRPr="001C37E2" w14:paraId="52BF05F6" w14:textId="77777777" w:rsidTr="00CC567D">
        <w:trPr>
          <w:jc w:val="center"/>
        </w:trPr>
        <w:tc>
          <w:tcPr>
            <w:tcW w:w="9350" w:type="dxa"/>
            <w:gridSpan w:val="4"/>
          </w:tcPr>
          <w:p w14:paraId="2D1D6B80" w14:textId="77777777" w:rsidR="00FC2EED" w:rsidRPr="00BF6337" w:rsidRDefault="00EC3C86" w:rsidP="00291625">
            <w:pPr>
              <w:pStyle w:val="TextoPrincipal"/>
              <w:numPr>
                <w:ilvl w:val="0"/>
                <w:numId w:val="30"/>
              </w:numPr>
              <w:jc w:val="center"/>
            </w:pPr>
            <w:r w:rsidRPr="00BF6337">
              <w:t>Participación activa y con compromiso de las y los adolescentes</w:t>
            </w:r>
          </w:p>
          <w:p w14:paraId="31A96313" w14:textId="77777777" w:rsidR="00EC3C86" w:rsidRPr="00BF6337" w:rsidRDefault="00EC3C86" w:rsidP="00291625">
            <w:pPr>
              <w:pStyle w:val="TextoPrincipal"/>
              <w:numPr>
                <w:ilvl w:val="0"/>
                <w:numId w:val="30"/>
              </w:numPr>
              <w:jc w:val="center"/>
            </w:pPr>
            <w:r w:rsidRPr="00BF6337">
              <w:t>Cooperación continua de las y los bibliotecarios y Juntas Directivas</w:t>
            </w:r>
          </w:p>
          <w:p w14:paraId="62192A36" w14:textId="77777777" w:rsidR="00EC3C86" w:rsidRPr="00BF6337" w:rsidRDefault="00D81E0A" w:rsidP="00291625">
            <w:pPr>
              <w:pStyle w:val="TextoPrincipal"/>
              <w:numPr>
                <w:ilvl w:val="0"/>
                <w:numId w:val="30"/>
              </w:numPr>
              <w:jc w:val="center"/>
            </w:pPr>
            <w:r w:rsidRPr="00BF6337">
              <w:t>Equipo de programación de Fundación Riecken destinado al avance del proyecto</w:t>
            </w:r>
          </w:p>
          <w:p w14:paraId="6A86DC51" w14:textId="2FD2E9D2" w:rsidR="00D81E0A" w:rsidRPr="00BF6337" w:rsidRDefault="00D81E0A" w:rsidP="00291625">
            <w:pPr>
              <w:pStyle w:val="TextoPrincipal"/>
              <w:numPr>
                <w:ilvl w:val="0"/>
                <w:numId w:val="30"/>
              </w:numPr>
              <w:jc w:val="center"/>
            </w:pPr>
            <w:r w:rsidRPr="00BF6337">
              <w:t>Acceso adecuado a servicios de impresión</w:t>
            </w:r>
          </w:p>
        </w:tc>
      </w:tr>
      <w:tr w:rsidR="00A94F93" w:rsidRPr="00BF6337" w14:paraId="79486509" w14:textId="77777777" w:rsidTr="00EA6662">
        <w:trPr>
          <w:jc w:val="center"/>
        </w:trPr>
        <w:tc>
          <w:tcPr>
            <w:tcW w:w="9350" w:type="dxa"/>
            <w:gridSpan w:val="4"/>
          </w:tcPr>
          <w:p w14:paraId="2DD902AD" w14:textId="020C1C39" w:rsidR="00A94F93" w:rsidRPr="00BF6337" w:rsidRDefault="00A94F93" w:rsidP="00091780">
            <w:pPr>
              <w:pStyle w:val="TextoPrincipal"/>
              <w:ind w:firstLine="0"/>
              <w:jc w:val="center"/>
            </w:pPr>
            <w:r w:rsidRPr="00BF6337">
              <w:rPr>
                <w:b/>
                <w:bCs/>
              </w:rPr>
              <w:t>Restricciones:</w:t>
            </w:r>
          </w:p>
        </w:tc>
      </w:tr>
      <w:tr w:rsidR="00D81E0A" w:rsidRPr="001C37E2" w14:paraId="69348416" w14:textId="77777777" w:rsidTr="0037438F">
        <w:trPr>
          <w:jc w:val="center"/>
        </w:trPr>
        <w:tc>
          <w:tcPr>
            <w:tcW w:w="9350" w:type="dxa"/>
            <w:gridSpan w:val="4"/>
          </w:tcPr>
          <w:p w14:paraId="44C60903" w14:textId="77777777" w:rsidR="00D81E0A" w:rsidRPr="00BF6337" w:rsidRDefault="00D81E0A" w:rsidP="00291625">
            <w:pPr>
              <w:pStyle w:val="TextoPrincipal"/>
              <w:numPr>
                <w:ilvl w:val="0"/>
                <w:numId w:val="31"/>
              </w:numPr>
              <w:jc w:val="center"/>
            </w:pPr>
            <w:r w:rsidRPr="00BF6337">
              <w:t>Tiempo definido para la impresión de guías</w:t>
            </w:r>
          </w:p>
          <w:p w14:paraId="1694E57C" w14:textId="513B96DF" w:rsidR="00D81E0A" w:rsidRPr="00BF6337" w:rsidRDefault="00D81E0A" w:rsidP="00291625">
            <w:pPr>
              <w:pStyle w:val="TextoPrincipal"/>
              <w:numPr>
                <w:ilvl w:val="0"/>
                <w:numId w:val="31"/>
              </w:numPr>
              <w:jc w:val="center"/>
            </w:pPr>
            <w:r w:rsidRPr="00BF6337">
              <w:t>Presupuesto aprobado para impresión de guías</w:t>
            </w:r>
          </w:p>
        </w:tc>
      </w:tr>
      <w:tr w:rsidR="00A94F93" w:rsidRPr="001C37E2" w14:paraId="259E77CF" w14:textId="77777777" w:rsidTr="009B6C07">
        <w:trPr>
          <w:jc w:val="center"/>
        </w:trPr>
        <w:tc>
          <w:tcPr>
            <w:tcW w:w="9350" w:type="dxa"/>
            <w:gridSpan w:val="4"/>
          </w:tcPr>
          <w:p w14:paraId="338237AB" w14:textId="7167056E" w:rsidR="00A94F93" w:rsidRPr="00BF6337" w:rsidRDefault="00A94F93" w:rsidP="00091780">
            <w:pPr>
              <w:pStyle w:val="TextoPrincipal"/>
              <w:ind w:firstLine="0"/>
              <w:jc w:val="center"/>
            </w:pPr>
            <w:r w:rsidRPr="00BF6337">
              <w:rPr>
                <w:b/>
                <w:bCs/>
              </w:rPr>
              <w:t>Requisitos de aprobación del proyecto:</w:t>
            </w:r>
          </w:p>
        </w:tc>
      </w:tr>
      <w:tr w:rsidR="00D81E0A" w:rsidRPr="001C37E2" w14:paraId="49BB9C1C" w14:textId="77777777" w:rsidTr="00D94854">
        <w:trPr>
          <w:jc w:val="center"/>
        </w:trPr>
        <w:tc>
          <w:tcPr>
            <w:tcW w:w="9350" w:type="dxa"/>
            <w:gridSpan w:val="4"/>
          </w:tcPr>
          <w:p w14:paraId="136BDA0A" w14:textId="2B87D690" w:rsidR="00D81E0A" w:rsidRPr="00BF6337" w:rsidRDefault="004F3C00" w:rsidP="00291625">
            <w:pPr>
              <w:pStyle w:val="TextoPrincipal"/>
              <w:numPr>
                <w:ilvl w:val="0"/>
                <w:numId w:val="32"/>
              </w:numPr>
              <w:jc w:val="center"/>
            </w:pPr>
            <w:r w:rsidRPr="00BF6337">
              <w:t>Aprobación de guías por director de Fundación Riecken</w:t>
            </w:r>
          </w:p>
          <w:p w14:paraId="4B95B7DE" w14:textId="3B0BBB3A" w:rsidR="004F3C00" w:rsidRPr="00BF6337" w:rsidRDefault="004F3C00" w:rsidP="00291625">
            <w:pPr>
              <w:pStyle w:val="TextoPrincipal"/>
              <w:numPr>
                <w:ilvl w:val="0"/>
                <w:numId w:val="32"/>
              </w:numPr>
              <w:jc w:val="center"/>
            </w:pPr>
            <w:r w:rsidRPr="00BF6337">
              <w:t>Evaluación positiva de las y los participantes en evaluación piloto</w:t>
            </w:r>
          </w:p>
        </w:tc>
      </w:tr>
      <w:tr w:rsidR="00A94F93" w:rsidRPr="001C37E2" w14:paraId="2836DA24" w14:textId="77777777" w:rsidTr="00E450CE">
        <w:trPr>
          <w:jc w:val="center"/>
        </w:trPr>
        <w:tc>
          <w:tcPr>
            <w:tcW w:w="9350" w:type="dxa"/>
            <w:gridSpan w:val="4"/>
          </w:tcPr>
          <w:p w14:paraId="4354D331" w14:textId="23C36B43" w:rsidR="00A94F93" w:rsidRPr="00BF6337" w:rsidRDefault="00A94F93" w:rsidP="00091780">
            <w:pPr>
              <w:pStyle w:val="TextoPrincipal"/>
              <w:ind w:firstLine="0"/>
              <w:jc w:val="center"/>
            </w:pPr>
            <w:r w:rsidRPr="00BF6337">
              <w:rPr>
                <w:b/>
                <w:bCs/>
              </w:rPr>
              <w:t>Criterios de culminación del proyecto:</w:t>
            </w:r>
          </w:p>
        </w:tc>
      </w:tr>
      <w:tr w:rsidR="00D81E0A" w:rsidRPr="001C37E2" w14:paraId="1025767E" w14:textId="77777777" w:rsidTr="008E4325">
        <w:trPr>
          <w:jc w:val="center"/>
        </w:trPr>
        <w:tc>
          <w:tcPr>
            <w:tcW w:w="9350" w:type="dxa"/>
            <w:gridSpan w:val="4"/>
          </w:tcPr>
          <w:p w14:paraId="5EC7F797" w14:textId="77777777" w:rsidR="00D81E0A" w:rsidRPr="00BF6337" w:rsidRDefault="00167679" w:rsidP="00291625">
            <w:pPr>
              <w:pStyle w:val="TextoPrincipal"/>
              <w:numPr>
                <w:ilvl w:val="0"/>
                <w:numId w:val="33"/>
              </w:numPr>
              <w:jc w:val="center"/>
            </w:pPr>
            <w:r w:rsidRPr="00BF6337">
              <w:t>Cumplimiento del cronograma establecido</w:t>
            </w:r>
          </w:p>
          <w:p w14:paraId="5EDE45B7" w14:textId="6C0059B0" w:rsidR="00167679" w:rsidRPr="00BF6337" w:rsidRDefault="00167679" w:rsidP="00291625">
            <w:pPr>
              <w:pStyle w:val="TextoPrincipal"/>
              <w:numPr>
                <w:ilvl w:val="0"/>
                <w:numId w:val="33"/>
              </w:numPr>
              <w:jc w:val="center"/>
            </w:pPr>
            <w:r w:rsidRPr="00BF6337">
              <w:t>Impresión exitosa de todas las guías</w:t>
            </w:r>
          </w:p>
        </w:tc>
      </w:tr>
    </w:tbl>
    <w:p w14:paraId="7D39AD57" w14:textId="647DAB06" w:rsidR="007102FA" w:rsidRPr="00BF6337" w:rsidRDefault="00AC4183" w:rsidP="007102FA">
      <w:pPr>
        <w:pStyle w:val="TextoPrincipal"/>
        <w:ind w:firstLine="0"/>
      </w:pPr>
      <w:r w:rsidRPr="00BF6337">
        <w:rPr>
          <w:noProof/>
        </w:rPr>
        <mc:AlternateContent>
          <mc:Choice Requires="wps">
            <w:drawing>
              <wp:anchor distT="0" distB="0" distL="114300" distR="114300" simplePos="0" relativeHeight="251879424" behindDoc="1" locked="0" layoutInCell="1" allowOverlap="1" wp14:anchorId="7F5D3FC7" wp14:editId="6263B9BE">
                <wp:simplePos x="0" y="0"/>
                <wp:positionH relativeFrom="margin">
                  <wp:posOffset>0</wp:posOffset>
                </wp:positionH>
                <wp:positionV relativeFrom="paragraph">
                  <wp:posOffset>19212</wp:posOffset>
                </wp:positionV>
                <wp:extent cx="3780155" cy="284480"/>
                <wp:effectExtent l="0" t="0" r="0" b="1270"/>
                <wp:wrapTopAndBottom/>
                <wp:docPr id="580119597" name="Cuadro de texto 580119597"/>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5D68316" w14:textId="77777777" w:rsidR="00AC4183" w:rsidRPr="00A3165A" w:rsidRDefault="00AC4183" w:rsidP="00AC4183">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D3FC7" id="Cuadro de texto 580119597" o:spid="_x0000_s1107" type="#_x0000_t202" style="position:absolute;left:0;text-align:left;margin-left:0;margin-top:1.5pt;width:297.65pt;height:22.4pt;z-index:-251437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" stroked="f">
                <v:textbox inset="0,0,0,0">
                  <w:txbxContent>
                    <w:p w14:paraId="15D68316" w14:textId="77777777" w:rsidR="00AC4183" w:rsidRPr="00A3165A" w:rsidRDefault="00AC4183" w:rsidP="00AC4183">
                      <w:pPr>
                        <w:rPr>
                          <w:sz w:val="20"/>
                          <w:szCs w:val="18"/>
                          <w:lang w:val="es-HN"/>
                        </w:rPr>
                      </w:pPr>
                      <w:r>
                        <w:rPr>
                          <w:sz w:val="20"/>
                          <w:szCs w:val="18"/>
                          <w:lang w:val="es-HN"/>
                        </w:rPr>
                        <w:t>Fuente: Propia, 2023</w:t>
                      </w:r>
                    </w:p>
                  </w:txbxContent>
                </v:textbox>
                <w10:wrap type="topAndBottom" anchorx="margin"/>
              </v:shape>
            </w:pict>
          </mc:Fallback>
        </mc:AlternateContent>
      </w:r>
    </w:p>
    <w:p w14:paraId="3F8B722D" w14:textId="755FFD7D" w:rsidR="00A1252D" w:rsidRPr="00BF6337" w:rsidRDefault="001D4D83" w:rsidP="005D352F">
      <w:pPr>
        <w:pStyle w:val="Ttulo4"/>
        <w:numPr>
          <w:ilvl w:val="3"/>
          <w:numId w:val="3"/>
        </w:numPr>
        <w:spacing w:line="360" w:lineRule="auto"/>
        <w:ind w:left="1854"/>
        <w:rPr>
          <w:lang w:val="es-HN"/>
        </w:rPr>
      </w:pPr>
      <w:bookmarkStart w:id="334" w:name="_Toc157520342"/>
      <w:r w:rsidRPr="00BF6337">
        <w:rPr>
          <w:lang w:val="es-HN"/>
        </w:rPr>
        <w:t>DEFINICIÓN DEL ALCANCE</w:t>
      </w:r>
      <w:bookmarkEnd w:id="334"/>
    </w:p>
    <w:p w14:paraId="0F666EA4" w14:textId="29FEC71E" w:rsidR="00E120C0" w:rsidRPr="00BF6337" w:rsidRDefault="00E120C0" w:rsidP="00E120C0">
      <w:pPr>
        <w:pStyle w:val="Descripcin"/>
        <w:keepNext/>
        <w:rPr>
          <w:b/>
          <w:bCs/>
          <w:i w:val="0"/>
          <w:iCs w:val="0"/>
          <w:color w:val="auto"/>
          <w:sz w:val="24"/>
          <w:szCs w:val="24"/>
          <w:lang w:val="es-HN"/>
        </w:rPr>
      </w:pPr>
      <w:bookmarkStart w:id="335" w:name="_Toc156119752"/>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8</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Definición del Alcance</w:t>
      </w:r>
      <w:bookmarkEnd w:id="335"/>
    </w:p>
    <w:tbl>
      <w:tblPr>
        <w:tblStyle w:val="Tablaconcuadrcula"/>
        <w:tblW w:w="0" w:type="auto"/>
        <w:tblLook w:val="04A0" w:firstRow="1" w:lastRow="0" w:firstColumn="1" w:lastColumn="0" w:noHBand="0" w:noVBand="1"/>
      </w:tblPr>
      <w:tblGrid>
        <w:gridCol w:w="3114"/>
        <w:gridCol w:w="6236"/>
      </w:tblGrid>
      <w:tr w:rsidR="00A1252D" w:rsidRPr="001C37E2" w14:paraId="058CBBA1" w14:textId="77777777" w:rsidTr="00842369">
        <w:tc>
          <w:tcPr>
            <w:tcW w:w="3114" w:type="dxa"/>
          </w:tcPr>
          <w:p w14:paraId="42C29BC6" w14:textId="77777777" w:rsidR="00A1252D" w:rsidRPr="00BF6337" w:rsidRDefault="00A1252D" w:rsidP="007D707C">
            <w:pPr>
              <w:pStyle w:val="TextoPrincipal"/>
              <w:ind w:firstLine="0"/>
            </w:pPr>
            <w:r w:rsidRPr="00BF6337">
              <w:t>Nombre del proyecto:</w:t>
            </w:r>
          </w:p>
        </w:tc>
        <w:tc>
          <w:tcPr>
            <w:tcW w:w="6236" w:type="dxa"/>
          </w:tcPr>
          <w:p w14:paraId="3EDED48B" w14:textId="32309CA7" w:rsidR="00A1252D" w:rsidRPr="00BF6337" w:rsidRDefault="00842369" w:rsidP="007D707C">
            <w:pPr>
              <w:pStyle w:val="TextoPrincipal"/>
              <w:ind w:firstLine="0"/>
            </w:pPr>
            <w:r w:rsidRPr="00BF6337">
              <w:t>Diseño de proyecto para potenciar la lectura y pensamiento crítico en adolescentes que visitan las bibliotecas comunitarias Riecken</w:t>
            </w:r>
          </w:p>
        </w:tc>
      </w:tr>
      <w:tr w:rsidR="00A1252D" w:rsidRPr="00BF6337" w14:paraId="7B18C06C" w14:textId="77777777" w:rsidTr="00842369">
        <w:tc>
          <w:tcPr>
            <w:tcW w:w="3114" w:type="dxa"/>
          </w:tcPr>
          <w:p w14:paraId="0306CEE2" w14:textId="77777777" w:rsidR="00A1252D" w:rsidRPr="00BF6337" w:rsidRDefault="00A1252D" w:rsidP="007D707C">
            <w:pPr>
              <w:pStyle w:val="TextoPrincipal"/>
              <w:ind w:firstLine="0"/>
            </w:pPr>
            <w:r w:rsidRPr="00BF6337">
              <w:lastRenderedPageBreak/>
              <w:t>Organización:</w:t>
            </w:r>
          </w:p>
        </w:tc>
        <w:tc>
          <w:tcPr>
            <w:tcW w:w="6236" w:type="dxa"/>
          </w:tcPr>
          <w:p w14:paraId="373B5AD7" w14:textId="3AC961B3" w:rsidR="00A1252D" w:rsidRPr="00BF6337" w:rsidRDefault="0092585E" w:rsidP="007D707C">
            <w:pPr>
              <w:pStyle w:val="TextoPrincipal"/>
              <w:ind w:firstLine="0"/>
            </w:pPr>
            <w:r w:rsidRPr="00BF6337">
              <w:t>Fundación Riecken</w:t>
            </w:r>
          </w:p>
        </w:tc>
      </w:tr>
      <w:tr w:rsidR="00A1252D" w:rsidRPr="00BF6337" w14:paraId="12A8220D" w14:textId="77777777" w:rsidTr="00842369">
        <w:tc>
          <w:tcPr>
            <w:tcW w:w="3114" w:type="dxa"/>
          </w:tcPr>
          <w:p w14:paraId="7F9AE9AA" w14:textId="77777777" w:rsidR="00A1252D" w:rsidRPr="00BF6337" w:rsidRDefault="00A1252D" w:rsidP="007D707C">
            <w:pPr>
              <w:pStyle w:val="TextoPrincipal"/>
              <w:ind w:firstLine="0"/>
            </w:pPr>
            <w:r w:rsidRPr="00BF6337">
              <w:t>Director de proyecto</w:t>
            </w:r>
          </w:p>
        </w:tc>
        <w:tc>
          <w:tcPr>
            <w:tcW w:w="6236" w:type="dxa"/>
          </w:tcPr>
          <w:p w14:paraId="75031777" w14:textId="78DB1E9E" w:rsidR="00A1252D" w:rsidRPr="00BF6337" w:rsidRDefault="0092585E" w:rsidP="007D707C">
            <w:pPr>
              <w:pStyle w:val="TextoPrincipal"/>
              <w:ind w:firstLine="0"/>
            </w:pPr>
            <w:r w:rsidRPr="00BF6337">
              <w:t>Rocío Vallecillo</w:t>
            </w:r>
          </w:p>
        </w:tc>
      </w:tr>
      <w:tr w:rsidR="00A1252D" w:rsidRPr="001C37E2" w14:paraId="2DD428BB" w14:textId="77777777" w:rsidTr="00842369">
        <w:tc>
          <w:tcPr>
            <w:tcW w:w="3114" w:type="dxa"/>
          </w:tcPr>
          <w:p w14:paraId="572EFCE7" w14:textId="77777777" w:rsidR="00A1252D" w:rsidRPr="00BF6337" w:rsidRDefault="00A1252D" w:rsidP="007D707C">
            <w:pPr>
              <w:pStyle w:val="TextoPrincipal"/>
              <w:ind w:firstLine="0"/>
            </w:pPr>
            <w:r w:rsidRPr="00BF6337">
              <w:t>Descripción de proyecto</w:t>
            </w:r>
          </w:p>
        </w:tc>
        <w:tc>
          <w:tcPr>
            <w:tcW w:w="6236" w:type="dxa"/>
          </w:tcPr>
          <w:p w14:paraId="40A8FBE4" w14:textId="610E3A19" w:rsidR="00A1252D" w:rsidRPr="00BF6337" w:rsidRDefault="0092585E" w:rsidP="007D707C">
            <w:pPr>
              <w:pStyle w:val="TextoPrincipal"/>
              <w:ind w:firstLine="0"/>
            </w:pPr>
            <w:r w:rsidRPr="00BF6337">
              <w:t xml:space="preserve">Mentes Brillantes es un </w:t>
            </w:r>
            <w:r w:rsidR="0003340A" w:rsidRPr="00BF6337">
              <w:t>proyecto diseñado</w:t>
            </w:r>
            <w:r w:rsidRPr="00BF6337">
              <w:t xml:space="preserve"> para fomentar el interés de la lectura por placer y potenciar el pensamiento crítico en adolescentes</w:t>
            </w:r>
            <w:r w:rsidR="0003340A" w:rsidRPr="00BF6337">
              <w:t>.</w:t>
            </w:r>
          </w:p>
        </w:tc>
      </w:tr>
      <w:tr w:rsidR="00A1252D" w:rsidRPr="001C37E2" w14:paraId="3C1B1856" w14:textId="77777777" w:rsidTr="00842369">
        <w:tc>
          <w:tcPr>
            <w:tcW w:w="3114" w:type="dxa"/>
          </w:tcPr>
          <w:p w14:paraId="3F2B4BAD" w14:textId="77777777" w:rsidR="00A1252D" w:rsidRPr="00BF6337" w:rsidRDefault="00A1252D" w:rsidP="007D707C">
            <w:pPr>
              <w:pStyle w:val="TextoPrincipal"/>
              <w:ind w:firstLine="0"/>
            </w:pPr>
            <w:r w:rsidRPr="00BF6337">
              <w:t>Descripción de producto:</w:t>
            </w:r>
          </w:p>
        </w:tc>
        <w:tc>
          <w:tcPr>
            <w:tcW w:w="6236" w:type="dxa"/>
          </w:tcPr>
          <w:p w14:paraId="7B02F918" w14:textId="7D51A422" w:rsidR="00A1252D" w:rsidRPr="00BF6337" w:rsidRDefault="0003340A" w:rsidP="007D707C">
            <w:pPr>
              <w:pStyle w:val="TextoPrincipal"/>
              <w:ind w:firstLine="0"/>
            </w:pPr>
            <w:r w:rsidRPr="00BF6337">
              <w:t>Conjunto de guías detalladas de tres módulos, cada uno con enfoques específicos y actividades diseñadas para fortalecer aspectos personales, grupales y sociales.</w:t>
            </w:r>
          </w:p>
        </w:tc>
      </w:tr>
      <w:tr w:rsidR="00A1252D" w:rsidRPr="001C37E2" w14:paraId="56154153" w14:textId="77777777" w:rsidTr="00842369">
        <w:tc>
          <w:tcPr>
            <w:tcW w:w="3114" w:type="dxa"/>
          </w:tcPr>
          <w:p w14:paraId="76817694" w14:textId="77777777" w:rsidR="00A1252D" w:rsidRPr="00BF6337" w:rsidRDefault="00A1252D" w:rsidP="007D707C">
            <w:pPr>
              <w:pStyle w:val="TextoPrincipal"/>
              <w:ind w:firstLine="0"/>
            </w:pPr>
            <w:r w:rsidRPr="00BF6337">
              <w:t>Entregables:</w:t>
            </w:r>
          </w:p>
        </w:tc>
        <w:tc>
          <w:tcPr>
            <w:tcW w:w="6236" w:type="dxa"/>
          </w:tcPr>
          <w:p w14:paraId="583E8A6C" w14:textId="77777777" w:rsidR="00AC5AA7" w:rsidRPr="00BF6337" w:rsidRDefault="00AC5AA7" w:rsidP="00291625">
            <w:pPr>
              <w:pStyle w:val="TextoPrincipal"/>
              <w:numPr>
                <w:ilvl w:val="0"/>
                <w:numId w:val="36"/>
              </w:numPr>
            </w:pPr>
            <w:r w:rsidRPr="00BF6337">
              <w:t>Guías detalladas para el Módulo 1: "Yo Soy".</w:t>
            </w:r>
          </w:p>
          <w:p w14:paraId="725148AB" w14:textId="77777777" w:rsidR="00AC5AA7" w:rsidRPr="00BF6337" w:rsidRDefault="00AC5AA7" w:rsidP="00291625">
            <w:pPr>
              <w:pStyle w:val="TextoPrincipal"/>
              <w:numPr>
                <w:ilvl w:val="0"/>
                <w:numId w:val="36"/>
              </w:numPr>
            </w:pPr>
            <w:r w:rsidRPr="00BF6337">
              <w:t>Guías detalladas para el Módulo 2: "Somos".</w:t>
            </w:r>
          </w:p>
          <w:p w14:paraId="5FAEF5B6" w14:textId="5C3E6FAA" w:rsidR="00A1252D" w:rsidRPr="00BF6337" w:rsidRDefault="00AC5AA7" w:rsidP="00291625">
            <w:pPr>
              <w:pStyle w:val="TextoPrincipal"/>
              <w:numPr>
                <w:ilvl w:val="0"/>
                <w:numId w:val="36"/>
              </w:numPr>
            </w:pPr>
            <w:r w:rsidRPr="00BF6337">
              <w:t>Guías detalladas para el Módulo 3: "Pertenecemos".</w:t>
            </w:r>
          </w:p>
        </w:tc>
      </w:tr>
      <w:tr w:rsidR="00AC5AA7" w:rsidRPr="001C37E2" w14:paraId="3D0C9FFB" w14:textId="77777777" w:rsidTr="00842369">
        <w:tc>
          <w:tcPr>
            <w:tcW w:w="3114" w:type="dxa"/>
          </w:tcPr>
          <w:p w14:paraId="0877F0D0" w14:textId="77777777" w:rsidR="00AC5AA7" w:rsidRPr="00BF6337" w:rsidRDefault="00AC5AA7" w:rsidP="00AC5AA7">
            <w:pPr>
              <w:pStyle w:val="TextoPrincipal"/>
              <w:ind w:firstLine="0"/>
            </w:pPr>
            <w:r w:rsidRPr="00BF6337">
              <w:t>Criterios de aprobación:</w:t>
            </w:r>
          </w:p>
        </w:tc>
        <w:tc>
          <w:tcPr>
            <w:tcW w:w="6236" w:type="dxa"/>
          </w:tcPr>
          <w:p w14:paraId="33B4D64D" w14:textId="77777777" w:rsidR="00AC5AA7" w:rsidRPr="00BF6337" w:rsidRDefault="00AC5AA7" w:rsidP="00291625">
            <w:pPr>
              <w:pStyle w:val="TextoPrincipal"/>
              <w:numPr>
                <w:ilvl w:val="0"/>
                <w:numId w:val="37"/>
              </w:numPr>
            </w:pPr>
            <w:r w:rsidRPr="00BF6337">
              <w:t>Aprobación de guías por director de Fundación Riecken</w:t>
            </w:r>
          </w:p>
          <w:p w14:paraId="7C5DFF00" w14:textId="4D182E4B" w:rsidR="00AC5AA7" w:rsidRPr="00BF6337" w:rsidRDefault="00AC5AA7" w:rsidP="00291625">
            <w:pPr>
              <w:pStyle w:val="TextoPrincipal"/>
              <w:numPr>
                <w:ilvl w:val="0"/>
                <w:numId w:val="37"/>
              </w:numPr>
            </w:pPr>
            <w:r w:rsidRPr="00BF6337">
              <w:t>Evaluación positiva de las y los participantes en evaluación piloto</w:t>
            </w:r>
          </w:p>
        </w:tc>
      </w:tr>
      <w:tr w:rsidR="00AC5AA7" w:rsidRPr="001C37E2" w14:paraId="4CF792E5" w14:textId="77777777" w:rsidTr="00842369">
        <w:tc>
          <w:tcPr>
            <w:tcW w:w="3114" w:type="dxa"/>
          </w:tcPr>
          <w:p w14:paraId="28623920" w14:textId="77777777" w:rsidR="00AC5AA7" w:rsidRPr="00BF6337" w:rsidRDefault="00AC5AA7" w:rsidP="00AC5AA7">
            <w:pPr>
              <w:pStyle w:val="TextoPrincipal"/>
              <w:ind w:firstLine="0"/>
            </w:pPr>
            <w:r w:rsidRPr="00BF6337">
              <w:t>Exclusiones:</w:t>
            </w:r>
          </w:p>
        </w:tc>
        <w:tc>
          <w:tcPr>
            <w:tcW w:w="6236" w:type="dxa"/>
          </w:tcPr>
          <w:p w14:paraId="4EB9F43B" w14:textId="179DC614" w:rsidR="006F489E" w:rsidRPr="00BF6337" w:rsidRDefault="006F489E" w:rsidP="00291625">
            <w:pPr>
              <w:pStyle w:val="TextoPrincipal"/>
              <w:numPr>
                <w:ilvl w:val="0"/>
                <w:numId w:val="38"/>
              </w:numPr>
            </w:pPr>
            <w:r w:rsidRPr="00BF6337">
              <w:t>La implementación total del programa en todas las bibliotecas de la red.</w:t>
            </w:r>
          </w:p>
          <w:p w14:paraId="4EDB4A7B" w14:textId="77777777" w:rsidR="006F489E" w:rsidRPr="00BF6337" w:rsidRDefault="006F489E" w:rsidP="00291625">
            <w:pPr>
              <w:pStyle w:val="TextoPrincipal"/>
              <w:numPr>
                <w:ilvl w:val="0"/>
                <w:numId w:val="38"/>
              </w:numPr>
            </w:pPr>
            <w:r w:rsidRPr="00BF6337">
              <w:t>La ampliación del proyecto más allá de la impresión de guías.</w:t>
            </w:r>
          </w:p>
          <w:p w14:paraId="5B364B67" w14:textId="77777777" w:rsidR="00AC5AA7" w:rsidRPr="00BF6337" w:rsidRDefault="00AC5AA7" w:rsidP="00AC5AA7">
            <w:pPr>
              <w:pStyle w:val="TextoPrincipal"/>
              <w:ind w:firstLine="0"/>
            </w:pPr>
          </w:p>
        </w:tc>
      </w:tr>
      <w:tr w:rsidR="00AC5AA7" w:rsidRPr="001C37E2" w14:paraId="7430F1AE" w14:textId="77777777" w:rsidTr="00842369">
        <w:tc>
          <w:tcPr>
            <w:tcW w:w="3114" w:type="dxa"/>
          </w:tcPr>
          <w:p w14:paraId="50CB4B49" w14:textId="77777777" w:rsidR="00AC5AA7" w:rsidRPr="00BF6337" w:rsidRDefault="00AC5AA7" w:rsidP="00AC5AA7">
            <w:pPr>
              <w:pStyle w:val="TextoPrincipal"/>
              <w:ind w:firstLine="0"/>
            </w:pPr>
            <w:r w:rsidRPr="00BF6337">
              <w:t>Supuestos:</w:t>
            </w:r>
          </w:p>
        </w:tc>
        <w:tc>
          <w:tcPr>
            <w:tcW w:w="6236" w:type="dxa"/>
          </w:tcPr>
          <w:p w14:paraId="7878DB23" w14:textId="262C58DE" w:rsidR="00E120C0" w:rsidRPr="00BF6337" w:rsidRDefault="00E120C0" w:rsidP="00291625">
            <w:pPr>
              <w:pStyle w:val="TextoPrincipal"/>
              <w:numPr>
                <w:ilvl w:val="0"/>
                <w:numId w:val="39"/>
              </w:numPr>
            </w:pPr>
            <w:r w:rsidRPr="00BF6337">
              <w:t>Disponibilidad de recursos para la producción de guías.</w:t>
            </w:r>
          </w:p>
          <w:p w14:paraId="4F7BB5A4" w14:textId="77777777" w:rsidR="00E120C0" w:rsidRPr="00BF6337" w:rsidRDefault="00E120C0" w:rsidP="00291625">
            <w:pPr>
              <w:pStyle w:val="TextoPrincipal"/>
              <w:numPr>
                <w:ilvl w:val="0"/>
                <w:numId w:val="39"/>
              </w:numPr>
            </w:pPr>
            <w:r w:rsidRPr="00BF6337">
              <w:t>Colaboración continua del personal de las bibliotecas comunitarias.</w:t>
            </w:r>
          </w:p>
          <w:p w14:paraId="57F42C05" w14:textId="77777777" w:rsidR="00E120C0" w:rsidRPr="00BF6337" w:rsidRDefault="00E120C0" w:rsidP="00291625">
            <w:pPr>
              <w:pStyle w:val="TextoPrincipal"/>
              <w:numPr>
                <w:ilvl w:val="0"/>
                <w:numId w:val="39"/>
              </w:numPr>
            </w:pPr>
            <w:r w:rsidRPr="00BF6337">
              <w:t>Participación activa de la población adolescente en la fase piloto.</w:t>
            </w:r>
          </w:p>
          <w:p w14:paraId="2213FF2C" w14:textId="54E5B701" w:rsidR="00AC5AA7" w:rsidRPr="00BF6337" w:rsidRDefault="00AC5AA7" w:rsidP="00AC5AA7">
            <w:pPr>
              <w:pStyle w:val="TextoPrincipal"/>
              <w:ind w:firstLine="0"/>
            </w:pPr>
          </w:p>
        </w:tc>
      </w:tr>
    </w:tbl>
    <w:p w14:paraId="68CAAFAE" w14:textId="23A6C5A1" w:rsidR="00A1252D" w:rsidRPr="00BF6337" w:rsidRDefault="00E120C0" w:rsidP="00E120C0">
      <w:pPr>
        <w:pStyle w:val="TextoPrincipal"/>
        <w:ind w:firstLine="0"/>
      </w:pPr>
      <w:r w:rsidRPr="00BF6337">
        <w:rPr>
          <w:noProof/>
        </w:rPr>
        <mc:AlternateContent>
          <mc:Choice Requires="wps">
            <w:drawing>
              <wp:anchor distT="0" distB="0" distL="114300" distR="114300" simplePos="0" relativeHeight="251884544" behindDoc="1" locked="0" layoutInCell="1" allowOverlap="1" wp14:anchorId="3FEE6D39" wp14:editId="53DA8E8C">
                <wp:simplePos x="0" y="0"/>
                <wp:positionH relativeFrom="margin">
                  <wp:align>left</wp:align>
                </wp:positionH>
                <wp:positionV relativeFrom="paragraph">
                  <wp:posOffset>47229</wp:posOffset>
                </wp:positionV>
                <wp:extent cx="3780155" cy="284480"/>
                <wp:effectExtent l="0" t="0" r="0" b="1270"/>
                <wp:wrapTopAndBottom/>
                <wp:docPr id="1730720254" name="Cuadro de texto 173072025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78A2FB7A" w14:textId="77777777" w:rsidR="00E120C0" w:rsidRPr="00A3165A" w:rsidRDefault="00E120C0" w:rsidP="00E120C0">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EE6D39" id="Cuadro de texto 1730720254" o:spid="_x0000_s1108" type="#_x0000_t202" style="position:absolute;left:0;text-align:left;margin-left:0;margin-top:3.7pt;width:297.65pt;height:22.4pt;z-index:-251431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" stroked="f">
                <v:textbox inset="0,0,0,0">
                  <w:txbxContent>
                    <w:p w14:paraId="78A2FB7A" w14:textId="77777777" w:rsidR="00E120C0" w:rsidRPr="00A3165A" w:rsidRDefault="00E120C0" w:rsidP="00E120C0">
                      <w:pPr>
                        <w:rPr>
                          <w:sz w:val="20"/>
                          <w:szCs w:val="18"/>
                          <w:lang w:val="es-HN"/>
                        </w:rPr>
                      </w:pPr>
                      <w:r>
                        <w:rPr>
                          <w:sz w:val="20"/>
                          <w:szCs w:val="18"/>
                          <w:lang w:val="es-HN"/>
                        </w:rPr>
                        <w:t>Fuente: Propia, 2023</w:t>
                      </w:r>
                    </w:p>
                  </w:txbxContent>
                </v:textbox>
                <w10:wrap type="topAndBottom" anchorx="margin"/>
              </v:shape>
            </w:pict>
          </mc:Fallback>
        </mc:AlternateContent>
      </w:r>
    </w:p>
    <w:p w14:paraId="6A0B587B" w14:textId="1DFF5593" w:rsidR="00A8527F" w:rsidRPr="00BF6337" w:rsidRDefault="00EE1D48" w:rsidP="005D352F">
      <w:pPr>
        <w:pStyle w:val="Ttulo4"/>
        <w:numPr>
          <w:ilvl w:val="3"/>
          <w:numId w:val="3"/>
        </w:numPr>
        <w:spacing w:line="360" w:lineRule="auto"/>
        <w:ind w:left="1854"/>
        <w:rPr>
          <w:lang w:val="es-HN"/>
        </w:rPr>
      </w:pPr>
      <w:bookmarkStart w:id="336" w:name="_Toc157520343"/>
      <w:r w:rsidRPr="00BF6337">
        <w:rPr>
          <w:lang w:val="es-HN"/>
        </w:rPr>
        <w:t>EDT</w:t>
      </w:r>
      <w:bookmarkEnd w:id="336"/>
    </w:p>
    <w:p w14:paraId="2D45C41D" w14:textId="494EA557" w:rsidR="002F53AE" w:rsidRPr="00BF6337" w:rsidRDefault="002F53AE" w:rsidP="002F53AE">
      <w:pPr>
        <w:pStyle w:val="TextoPrincipal"/>
      </w:pPr>
      <w:r w:rsidRPr="00BF6337">
        <w:t>A continuación</w:t>
      </w:r>
      <w:r w:rsidR="00A10A91" w:rsidRPr="00BF6337">
        <w:t xml:space="preserve"> se presenta la Estructura de Desglose de Trabajo, esta herramienta permite visualizar y organizar las tareas y entregables del proyecto de manera jerárquica. </w:t>
      </w:r>
    </w:p>
    <w:bookmarkStart w:id="337" w:name="_Toc156119742"/>
    <w:p w14:paraId="173AF9E3" w14:textId="61E7B346" w:rsidR="00721C70" w:rsidRPr="00BF6337" w:rsidRDefault="00CC36A0" w:rsidP="00A85D19">
      <w:pPr>
        <w:pStyle w:val="Descripcin"/>
        <w:keepNext/>
        <w:jc w:val="both"/>
        <w:rPr>
          <w:lang w:val="es-HN"/>
        </w:rPr>
      </w:pPr>
      <w:r w:rsidRPr="00BF6337">
        <w:rPr>
          <w:noProof/>
          <w:lang w:val="es-HN"/>
        </w:rPr>
        <w:lastRenderedPageBreak/>
        <mc:AlternateContent>
          <mc:Choice Requires="wps">
            <w:drawing>
              <wp:anchor distT="0" distB="0" distL="114300" distR="114300" simplePos="0" relativeHeight="252053504" behindDoc="1" locked="0" layoutInCell="1" allowOverlap="1" wp14:anchorId="23E4802F" wp14:editId="51684CF3">
                <wp:simplePos x="0" y="0"/>
                <wp:positionH relativeFrom="margin">
                  <wp:align>left</wp:align>
                </wp:positionH>
                <wp:positionV relativeFrom="paragraph">
                  <wp:posOffset>4302125</wp:posOffset>
                </wp:positionV>
                <wp:extent cx="1857375" cy="284480"/>
                <wp:effectExtent l="0" t="0" r="9525" b="1270"/>
                <wp:wrapTopAndBottom/>
                <wp:docPr id="401916739" name="Cuadro de texto 401916739"/>
                <wp:cNvGraphicFramePr/>
                <a:graphic xmlns:a="http://schemas.openxmlformats.org/drawingml/2006/main">
                  <a:graphicData uri="http://schemas.microsoft.com/office/word/2010/wordprocessingShape">
                    <wps:wsp>
                      <wps:cNvSpPr txBox="1"/>
                      <wps:spPr>
                        <a:xfrm>
                          <a:off x="0" y="0"/>
                          <a:ext cx="1857375" cy="284480"/>
                        </a:xfrm>
                        <a:prstGeom prst="rect">
                          <a:avLst/>
                        </a:prstGeom>
                        <a:solidFill>
                          <a:prstClr val="white"/>
                        </a:solidFill>
                        <a:ln>
                          <a:noFill/>
                        </a:ln>
                      </wps:spPr>
                      <wps:txbx>
                        <w:txbxContent>
                          <w:p w14:paraId="3C6C008B" w14:textId="77777777" w:rsidR="00A85D19" w:rsidRPr="00A3165A" w:rsidRDefault="00A85D19" w:rsidP="00A85D19">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E4802F" id="Cuadro de texto 401916739" o:spid="_x0000_s1109" type="#_x0000_t202" style="position:absolute;left:0;text-align:left;margin-left:0;margin-top:338.75pt;width:146.25pt;height:22.4pt;z-index:-251262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" stroked="f">
                <v:textbox inset="0,0,0,0">
                  <w:txbxContent>
                    <w:p w14:paraId="3C6C008B" w14:textId="77777777" w:rsidR="00A85D19" w:rsidRPr="00A3165A" w:rsidRDefault="00A85D19" w:rsidP="00A85D19">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2051456" behindDoc="0" locked="0" layoutInCell="1" allowOverlap="1" wp14:anchorId="62FE49AC" wp14:editId="7A41B0DC">
            <wp:simplePos x="0" y="0"/>
            <wp:positionH relativeFrom="margin">
              <wp:posOffset>-635</wp:posOffset>
            </wp:positionH>
            <wp:positionV relativeFrom="paragraph">
              <wp:posOffset>295275</wp:posOffset>
            </wp:positionV>
            <wp:extent cx="6167755" cy="4019550"/>
            <wp:effectExtent l="0" t="0" r="4445" b="0"/>
            <wp:wrapSquare wrapText="bothSides"/>
            <wp:docPr id="13070987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l="1619" t="6641" r="1273" b="6802"/>
                    <a:stretch/>
                  </pic:blipFill>
                  <pic:spPr bwMode="auto">
                    <a:xfrm>
                      <a:off x="0" y="0"/>
                      <a:ext cx="6167755" cy="4019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11E2F" w:rsidRPr="00BF6337">
        <w:rPr>
          <w:b/>
          <w:bCs/>
          <w:i w:val="0"/>
          <w:iCs w:val="0"/>
          <w:color w:val="auto"/>
          <w:sz w:val="24"/>
          <w:szCs w:val="24"/>
          <w:lang w:val="es-HN"/>
        </w:rPr>
        <w:t xml:space="preserve">Ilustración </w:t>
      </w:r>
      <w:r w:rsidR="00D11E2F" w:rsidRPr="00BF6337">
        <w:rPr>
          <w:b/>
          <w:bCs/>
          <w:i w:val="0"/>
          <w:iCs w:val="0"/>
          <w:color w:val="auto"/>
          <w:sz w:val="24"/>
          <w:szCs w:val="24"/>
          <w:lang w:val="es-HN"/>
        </w:rPr>
        <w:fldChar w:fldCharType="begin"/>
      </w:r>
      <w:r w:rsidR="00D11E2F" w:rsidRPr="00BF6337">
        <w:rPr>
          <w:b/>
          <w:bCs/>
          <w:i w:val="0"/>
          <w:iCs w:val="0"/>
          <w:color w:val="auto"/>
          <w:sz w:val="24"/>
          <w:szCs w:val="24"/>
          <w:lang w:val="es-HN"/>
        </w:rPr>
        <w:instrText xml:space="preserve"> SEQ Ilustración \* ARABIC </w:instrText>
      </w:r>
      <w:r w:rsidR="00D11E2F" w:rsidRPr="00BF6337">
        <w:rPr>
          <w:b/>
          <w:bCs/>
          <w:i w:val="0"/>
          <w:iCs w:val="0"/>
          <w:color w:val="auto"/>
          <w:sz w:val="24"/>
          <w:szCs w:val="24"/>
          <w:lang w:val="es-HN"/>
        </w:rPr>
        <w:fldChar w:fldCharType="separate"/>
      </w:r>
      <w:r w:rsidR="006F3CBE">
        <w:rPr>
          <w:b/>
          <w:bCs/>
          <w:i w:val="0"/>
          <w:iCs w:val="0"/>
          <w:noProof/>
          <w:color w:val="auto"/>
          <w:sz w:val="24"/>
          <w:szCs w:val="24"/>
          <w:lang w:val="es-HN"/>
        </w:rPr>
        <w:t>2</w:t>
      </w:r>
      <w:r w:rsidR="00D11E2F" w:rsidRPr="00BF6337">
        <w:rPr>
          <w:b/>
          <w:bCs/>
          <w:i w:val="0"/>
          <w:iCs w:val="0"/>
          <w:color w:val="auto"/>
          <w:sz w:val="24"/>
          <w:szCs w:val="24"/>
          <w:lang w:val="es-HN"/>
        </w:rPr>
        <w:fldChar w:fldCharType="end"/>
      </w:r>
      <w:r w:rsidR="00721C70" w:rsidRPr="00BF6337">
        <w:rPr>
          <w:b/>
          <w:bCs/>
          <w:i w:val="0"/>
          <w:iCs w:val="0"/>
          <w:color w:val="auto"/>
          <w:sz w:val="24"/>
          <w:szCs w:val="24"/>
          <w:lang w:val="es-HN"/>
        </w:rPr>
        <w:t xml:space="preserve"> – Estructura de Desglose de Trabajo</w:t>
      </w:r>
      <w:bookmarkEnd w:id="337"/>
      <w:r w:rsidR="0014448A" w:rsidRPr="00BF6337">
        <w:rPr>
          <w:lang w:val="es-HN"/>
        </w:rPr>
        <w:t xml:space="preserve"> </w:t>
      </w:r>
    </w:p>
    <w:p w14:paraId="60AFEEBF" w14:textId="06259FE0" w:rsidR="00A8527F" w:rsidRPr="00BF6337" w:rsidRDefault="001D4D83" w:rsidP="00664D80">
      <w:pPr>
        <w:pStyle w:val="Ttulo4"/>
        <w:numPr>
          <w:ilvl w:val="3"/>
          <w:numId w:val="3"/>
        </w:numPr>
        <w:spacing w:line="360" w:lineRule="auto"/>
        <w:ind w:left="1854"/>
        <w:rPr>
          <w:lang w:val="es-HN"/>
        </w:rPr>
      </w:pPr>
      <w:bookmarkStart w:id="338" w:name="_Toc157520344"/>
      <w:r w:rsidRPr="00BF6337">
        <w:rPr>
          <w:lang w:val="es-HN"/>
        </w:rPr>
        <w:t>DICCIONARIO DE LA EDT</w:t>
      </w:r>
      <w:bookmarkEnd w:id="338"/>
    </w:p>
    <w:tbl>
      <w:tblPr>
        <w:tblStyle w:val="Tablaconcuadrcula"/>
        <w:tblW w:w="0" w:type="auto"/>
        <w:tblLook w:val="04A0" w:firstRow="1" w:lastRow="0" w:firstColumn="1" w:lastColumn="0" w:noHBand="0" w:noVBand="1"/>
      </w:tblPr>
      <w:tblGrid>
        <w:gridCol w:w="2689"/>
        <w:gridCol w:w="1986"/>
        <w:gridCol w:w="4675"/>
      </w:tblGrid>
      <w:tr w:rsidR="00385F4B" w:rsidRPr="001C37E2" w14:paraId="4416F04A" w14:textId="77777777" w:rsidTr="00771B3A">
        <w:tc>
          <w:tcPr>
            <w:tcW w:w="2689" w:type="dxa"/>
            <w:shd w:val="clear" w:color="auto" w:fill="B889DB"/>
          </w:tcPr>
          <w:p w14:paraId="5F4E7385" w14:textId="4A2935C7" w:rsidR="00385F4B" w:rsidRPr="00BF6337" w:rsidRDefault="00385F4B" w:rsidP="00664D80">
            <w:pPr>
              <w:pStyle w:val="TextoPrincipal"/>
              <w:ind w:firstLine="0"/>
              <w:rPr>
                <w:b/>
                <w:bCs/>
              </w:rPr>
            </w:pPr>
            <w:r w:rsidRPr="00BF6337">
              <w:rPr>
                <w:b/>
                <w:bCs/>
              </w:rPr>
              <w:t>Nombre del proyecto:</w:t>
            </w:r>
          </w:p>
        </w:tc>
        <w:tc>
          <w:tcPr>
            <w:tcW w:w="6661" w:type="dxa"/>
            <w:gridSpan w:val="2"/>
            <w:shd w:val="clear" w:color="auto" w:fill="B889DB"/>
          </w:tcPr>
          <w:p w14:paraId="3AF42AB3" w14:textId="45E18185" w:rsidR="00385F4B" w:rsidRPr="00BF6337" w:rsidRDefault="00385F4B" w:rsidP="00664D80">
            <w:pPr>
              <w:pStyle w:val="TextoPrincipal"/>
              <w:ind w:firstLine="0"/>
            </w:pPr>
            <w:r w:rsidRPr="00BF6337">
              <w:t>Diseño de proyecto para potenciar la lectura y pensamiento crítico en adolescentes que visitan las bibliotecas comunitarias Riecken</w:t>
            </w:r>
          </w:p>
        </w:tc>
      </w:tr>
      <w:tr w:rsidR="00AB262E" w:rsidRPr="00BF6337" w14:paraId="28F0DCB4" w14:textId="77777777" w:rsidTr="00385F4B">
        <w:tc>
          <w:tcPr>
            <w:tcW w:w="2689" w:type="dxa"/>
          </w:tcPr>
          <w:p w14:paraId="59ACA0E2" w14:textId="7DBEEB44" w:rsidR="00AB262E" w:rsidRPr="00BF6337" w:rsidRDefault="00AB262E" w:rsidP="00664D80">
            <w:pPr>
              <w:pStyle w:val="TextoPrincipal"/>
              <w:ind w:firstLine="0"/>
              <w:rPr>
                <w:b/>
                <w:bCs/>
              </w:rPr>
            </w:pPr>
            <w:r w:rsidRPr="00BF6337">
              <w:rPr>
                <w:b/>
                <w:bCs/>
              </w:rPr>
              <w:t xml:space="preserve">Código </w:t>
            </w:r>
          </w:p>
        </w:tc>
        <w:tc>
          <w:tcPr>
            <w:tcW w:w="6661" w:type="dxa"/>
            <w:gridSpan w:val="2"/>
          </w:tcPr>
          <w:p w14:paraId="4EA4F251" w14:textId="20547C6D" w:rsidR="00AB262E" w:rsidRPr="00BF6337" w:rsidRDefault="002E3F07" w:rsidP="00664D80">
            <w:pPr>
              <w:pStyle w:val="TextoPrincipal"/>
              <w:ind w:firstLine="0"/>
              <w:rPr>
                <w:b/>
                <w:bCs/>
              </w:rPr>
            </w:pPr>
            <w:r w:rsidRPr="00BF6337">
              <w:rPr>
                <w:b/>
                <w:bCs/>
              </w:rPr>
              <w:t xml:space="preserve">Nombre </w:t>
            </w:r>
          </w:p>
        </w:tc>
      </w:tr>
      <w:tr w:rsidR="00AB262E" w:rsidRPr="00BF6337" w14:paraId="5392B356" w14:textId="77777777" w:rsidTr="00385F4B">
        <w:tc>
          <w:tcPr>
            <w:tcW w:w="2689" w:type="dxa"/>
          </w:tcPr>
          <w:p w14:paraId="3B4F9F9C" w14:textId="391E3BB8" w:rsidR="00AB262E" w:rsidRPr="00BF6337" w:rsidRDefault="00AB262E" w:rsidP="00664D80">
            <w:pPr>
              <w:pStyle w:val="TextoPrincipal"/>
              <w:ind w:firstLine="0"/>
            </w:pPr>
            <w:r w:rsidRPr="00BF6337">
              <w:t>1.1</w:t>
            </w:r>
          </w:p>
        </w:tc>
        <w:tc>
          <w:tcPr>
            <w:tcW w:w="6661" w:type="dxa"/>
            <w:gridSpan w:val="2"/>
          </w:tcPr>
          <w:p w14:paraId="78AB02AE" w14:textId="70D8A591" w:rsidR="00AB262E" w:rsidRPr="00BF6337" w:rsidRDefault="00AB262E" w:rsidP="00664D80">
            <w:pPr>
              <w:pStyle w:val="TextoPrincipal"/>
              <w:ind w:firstLine="0"/>
            </w:pPr>
            <w:r w:rsidRPr="00BF6337">
              <w:t>Concepción del Proyecto</w:t>
            </w:r>
          </w:p>
        </w:tc>
      </w:tr>
      <w:tr w:rsidR="002E3F07" w:rsidRPr="00BF6337" w14:paraId="0D588ACB" w14:textId="77777777" w:rsidTr="00155B51">
        <w:tc>
          <w:tcPr>
            <w:tcW w:w="9350" w:type="dxa"/>
            <w:gridSpan w:val="3"/>
          </w:tcPr>
          <w:p w14:paraId="27C6B69E" w14:textId="6A4537F1" w:rsidR="002E3F07" w:rsidRPr="00BF6337" w:rsidRDefault="002E3F07" w:rsidP="002E3F07">
            <w:pPr>
              <w:pStyle w:val="TextoPrincipal"/>
              <w:ind w:firstLine="0"/>
              <w:jc w:val="center"/>
              <w:rPr>
                <w:b/>
                <w:bCs/>
              </w:rPr>
            </w:pPr>
            <w:r w:rsidRPr="00BF6337">
              <w:rPr>
                <w:b/>
                <w:bCs/>
              </w:rPr>
              <w:t>Descripción</w:t>
            </w:r>
          </w:p>
        </w:tc>
      </w:tr>
      <w:tr w:rsidR="002E3F07" w:rsidRPr="001C37E2" w14:paraId="5B0C8637" w14:textId="77777777" w:rsidTr="009C5510">
        <w:tc>
          <w:tcPr>
            <w:tcW w:w="9350" w:type="dxa"/>
            <w:gridSpan w:val="3"/>
          </w:tcPr>
          <w:p w14:paraId="2CD74F5E" w14:textId="1CC57EB7" w:rsidR="002E3F07" w:rsidRPr="00BF6337" w:rsidRDefault="00DE1B84" w:rsidP="002E3F07">
            <w:pPr>
              <w:pStyle w:val="TextoPrincipal"/>
              <w:ind w:firstLine="0"/>
              <w:jc w:val="center"/>
            </w:pPr>
            <w:r w:rsidRPr="00BF6337">
              <w:t>Durante esta etapa, se analizan las necesidades y preferencias de los adolescentes en relación con la lectura y el pensamiento crítico. Se busca comprender sus motivaciones y desafíos para diseñar intervenciones pertinentes y atractivas. Este proceso implica la colaboración de expertos, comunidades locales y los propios jóvenes, garantizando una visión integral y participativa en la gestación del proyecto.</w:t>
            </w:r>
          </w:p>
        </w:tc>
      </w:tr>
      <w:tr w:rsidR="00664D80" w:rsidRPr="00BF6337" w14:paraId="1CE149CB" w14:textId="77777777" w:rsidTr="00664D80">
        <w:tc>
          <w:tcPr>
            <w:tcW w:w="4675" w:type="dxa"/>
            <w:gridSpan w:val="2"/>
          </w:tcPr>
          <w:p w14:paraId="3F0D29DD" w14:textId="6AE82849" w:rsidR="00664D80" w:rsidRPr="00BF6337" w:rsidRDefault="002E3F07" w:rsidP="00664D80">
            <w:pPr>
              <w:pStyle w:val="TextoPrincipal"/>
              <w:ind w:firstLine="0"/>
              <w:rPr>
                <w:b/>
                <w:bCs/>
              </w:rPr>
            </w:pPr>
            <w:r w:rsidRPr="00BF6337">
              <w:rPr>
                <w:b/>
                <w:bCs/>
              </w:rPr>
              <w:t>Responsable:</w:t>
            </w:r>
          </w:p>
        </w:tc>
        <w:tc>
          <w:tcPr>
            <w:tcW w:w="4675" w:type="dxa"/>
          </w:tcPr>
          <w:p w14:paraId="770BDB19" w14:textId="43B183B9" w:rsidR="00664D80" w:rsidRPr="00BF6337" w:rsidRDefault="00CA28E5" w:rsidP="00664D80">
            <w:pPr>
              <w:pStyle w:val="TextoPrincipal"/>
              <w:ind w:firstLine="0"/>
            </w:pPr>
            <w:r w:rsidRPr="00BF6337">
              <w:t>Rocío Vallecillo</w:t>
            </w:r>
          </w:p>
        </w:tc>
      </w:tr>
      <w:tr w:rsidR="00664D80" w:rsidRPr="001C37E2" w14:paraId="064B68C1" w14:textId="77777777" w:rsidTr="00664D80">
        <w:tc>
          <w:tcPr>
            <w:tcW w:w="4675" w:type="dxa"/>
            <w:gridSpan w:val="2"/>
          </w:tcPr>
          <w:p w14:paraId="09D8A008" w14:textId="16B5BB66" w:rsidR="00664D80" w:rsidRPr="00BF6337" w:rsidRDefault="002E3F07" w:rsidP="00664D80">
            <w:pPr>
              <w:pStyle w:val="TextoPrincipal"/>
              <w:ind w:firstLine="0"/>
              <w:rPr>
                <w:b/>
                <w:bCs/>
              </w:rPr>
            </w:pPr>
            <w:r w:rsidRPr="00BF6337">
              <w:rPr>
                <w:b/>
                <w:bCs/>
              </w:rPr>
              <w:t>Actividades:</w:t>
            </w:r>
          </w:p>
        </w:tc>
        <w:tc>
          <w:tcPr>
            <w:tcW w:w="4675" w:type="dxa"/>
          </w:tcPr>
          <w:p w14:paraId="567FF79F" w14:textId="72C04872" w:rsidR="00664D80" w:rsidRPr="00BF6337" w:rsidRDefault="00CA28E5" w:rsidP="00664D80">
            <w:pPr>
              <w:pStyle w:val="TextoPrincipal"/>
              <w:ind w:firstLine="0"/>
            </w:pPr>
            <w:r w:rsidRPr="00BF6337">
              <w:t xml:space="preserve">Identificación de necesidades de promover la </w:t>
            </w:r>
            <w:r w:rsidRPr="00BF6337">
              <w:lastRenderedPageBreak/>
              <w:t>lectura y pensamiento crítico en adolescentes</w:t>
            </w:r>
          </w:p>
        </w:tc>
      </w:tr>
      <w:tr w:rsidR="00664D80" w:rsidRPr="001C37E2" w14:paraId="1458DF99" w14:textId="77777777" w:rsidTr="00664D80">
        <w:tc>
          <w:tcPr>
            <w:tcW w:w="4675" w:type="dxa"/>
            <w:gridSpan w:val="2"/>
          </w:tcPr>
          <w:p w14:paraId="787C5929" w14:textId="31667A48" w:rsidR="00664D80" w:rsidRPr="00BF6337" w:rsidRDefault="003341BA" w:rsidP="00664D80">
            <w:pPr>
              <w:pStyle w:val="TextoPrincipal"/>
              <w:ind w:firstLine="0"/>
              <w:rPr>
                <w:b/>
                <w:bCs/>
              </w:rPr>
            </w:pPr>
            <w:r w:rsidRPr="00BF6337">
              <w:rPr>
                <w:b/>
                <w:bCs/>
              </w:rPr>
              <w:lastRenderedPageBreak/>
              <w:t>Recursos</w:t>
            </w:r>
          </w:p>
        </w:tc>
        <w:tc>
          <w:tcPr>
            <w:tcW w:w="4675" w:type="dxa"/>
          </w:tcPr>
          <w:p w14:paraId="55756963" w14:textId="5FC933DA" w:rsidR="00664D80" w:rsidRPr="00BF6337" w:rsidRDefault="0023301C" w:rsidP="00664D80">
            <w:pPr>
              <w:pStyle w:val="TextoPrincipal"/>
              <w:ind w:firstLine="0"/>
            </w:pPr>
            <w:r w:rsidRPr="00BF6337">
              <w:t>Encuestas de monitoreo a adolescentes y bibliotecarias/os</w:t>
            </w:r>
          </w:p>
        </w:tc>
      </w:tr>
      <w:tr w:rsidR="00FB47FD" w:rsidRPr="001C37E2" w14:paraId="2A413AEA" w14:textId="77777777" w:rsidTr="00664D80">
        <w:tc>
          <w:tcPr>
            <w:tcW w:w="4675" w:type="dxa"/>
            <w:gridSpan w:val="2"/>
          </w:tcPr>
          <w:p w14:paraId="04EFD8BD" w14:textId="31B03EE2" w:rsidR="00FB47FD" w:rsidRPr="00BF6337" w:rsidRDefault="003341BA" w:rsidP="00664D80">
            <w:pPr>
              <w:pStyle w:val="TextoPrincipal"/>
              <w:ind w:firstLine="0"/>
              <w:rPr>
                <w:b/>
                <w:bCs/>
              </w:rPr>
            </w:pPr>
            <w:r w:rsidRPr="00BF6337">
              <w:rPr>
                <w:b/>
                <w:bCs/>
              </w:rPr>
              <w:t>Entregables</w:t>
            </w:r>
          </w:p>
        </w:tc>
        <w:tc>
          <w:tcPr>
            <w:tcW w:w="4675" w:type="dxa"/>
          </w:tcPr>
          <w:p w14:paraId="005A7B85" w14:textId="74E00914" w:rsidR="00FB47FD" w:rsidRPr="00BF6337" w:rsidRDefault="0023301C" w:rsidP="00664D80">
            <w:pPr>
              <w:pStyle w:val="TextoPrincipal"/>
              <w:ind w:firstLine="0"/>
            </w:pPr>
            <w:r w:rsidRPr="00BF6337">
              <w:t>Lista de necesidades de promoción para la lectura por placer y el pensamiento crítico en adolescentes que visitan las bibliotecas comunitarias Riecken</w:t>
            </w:r>
          </w:p>
        </w:tc>
      </w:tr>
      <w:tr w:rsidR="00FB47FD" w:rsidRPr="001C37E2" w14:paraId="4CBAAB30" w14:textId="77777777" w:rsidTr="00664D80">
        <w:tc>
          <w:tcPr>
            <w:tcW w:w="4675" w:type="dxa"/>
            <w:gridSpan w:val="2"/>
          </w:tcPr>
          <w:p w14:paraId="0AFFD388" w14:textId="0986F0ED" w:rsidR="00FB47FD" w:rsidRPr="00BF6337" w:rsidRDefault="003341BA" w:rsidP="00664D80">
            <w:pPr>
              <w:pStyle w:val="TextoPrincipal"/>
              <w:ind w:firstLine="0"/>
              <w:rPr>
                <w:b/>
                <w:bCs/>
              </w:rPr>
            </w:pPr>
            <w:r w:rsidRPr="00BF6337">
              <w:rPr>
                <w:b/>
                <w:bCs/>
              </w:rPr>
              <w:t>Criterios de aceptación:</w:t>
            </w:r>
          </w:p>
        </w:tc>
        <w:tc>
          <w:tcPr>
            <w:tcW w:w="4675" w:type="dxa"/>
          </w:tcPr>
          <w:p w14:paraId="1362B4B1" w14:textId="7C9E4D25" w:rsidR="00FB47FD" w:rsidRPr="00BF6337" w:rsidRDefault="0023301C" w:rsidP="00664D80">
            <w:pPr>
              <w:pStyle w:val="TextoPrincipal"/>
              <w:ind w:firstLine="0"/>
            </w:pPr>
            <w:r w:rsidRPr="00BF6337">
              <w:t>Información detallada de las necesidades actuales entre la población adolescente</w:t>
            </w:r>
          </w:p>
        </w:tc>
      </w:tr>
      <w:tr w:rsidR="00FB47FD" w:rsidRPr="00BF6337" w14:paraId="4E76DCC8" w14:textId="77777777" w:rsidTr="00664D80">
        <w:tc>
          <w:tcPr>
            <w:tcW w:w="4675" w:type="dxa"/>
            <w:gridSpan w:val="2"/>
          </w:tcPr>
          <w:p w14:paraId="304635D1" w14:textId="40314448" w:rsidR="00FB47FD" w:rsidRPr="00BF6337" w:rsidRDefault="003341BA" w:rsidP="00664D80">
            <w:pPr>
              <w:pStyle w:val="TextoPrincipal"/>
              <w:ind w:firstLine="0"/>
              <w:rPr>
                <w:b/>
                <w:bCs/>
              </w:rPr>
            </w:pPr>
            <w:r w:rsidRPr="00BF6337">
              <w:rPr>
                <w:b/>
                <w:bCs/>
              </w:rPr>
              <w:t>Duración (días):</w:t>
            </w:r>
          </w:p>
        </w:tc>
        <w:tc>
          <w:tcPr>
            <w:tcW w:w="4675" w:type="dxa"/>
          </w:tcPr>
          <w:p w14:paraId="108B638D" w14:textId="6CA2D20D" w:rsidR="00FB47FD" w:rsidRPr="00BF6337" w:rsidRDefault="00740742" w:rsidP="00664D80">
            <w:pPr>
              <w:pStyle w:val="TextoPrincipal"/>
              <w:ind w:firstLine="0"/>
            </w:pPr>
            <w:r w:rsidRPr="00BF6337">
              <w:t>3 días</w:t>
            </w:r>
          </w:p>
        </w:tc>
      </w:tr>
      <w:tr w:rsidR="00FB47FD" w:rsidRPr="00BF6337" w14:paraId="66237C53" w14:textId="77777777" w:rsidTr="00664D80">
        <w:tc>
          <w:tcPr>
            <w:tcW w:w="4675" w:type="dxa"/>
            <w:gridSpan w:val="2"/>
          </w:tcPr>
          <w:p w14:paraId="4100C637" w14:textId="1619E5B2" w:rsidR="00FB47FD" w:rsidRPr="00BF6337" w:rsidRDefault="003341BA" w:rsidP="00664D80">
            <w:pPr>
              <w:pStyle w:val="TextoPrincipal"/>
              <w:ind w:firstLine="0"/>
              <w:rPr>
                <w:b/>
                <w:bCs/>
              </w:rPr>
            </w:pPr>
            <w:r w:rsidRPr="00BF6337">
              <w:rPr>
                <w:b/>
                <w:bCs/>
              </w:rPr>
              <w:t>Fecha de inicio:</w:t>
            </w:r>
          </w:p>
        </w:tc>
        <w:tc>
          <w:tcPr>
            <w:tcW w:w="4675" w:type="dxa"/>
          </w:tcPr>
          <w:p w14:paraId="55C0F27D" w14:textId="10F3434B" w:rsidR="00FB47FD" w:rsidRPr="00BF6337" w:rsidRDefault="00740742" w:rsidP="00664D80">
            <w:pPr>
              <w:pStyle w:val="TextoPrincipal"/>
              <w:ind w:firstLine="0"/>
            </w:pPr>
            <w:r w:rsidRPr="00BF6337">
              <w:t>4 de diciembre del 2023</w:t>
            </w:r>
          </w:p>
        </w:tc>
      </w:tr>
      <w:tr w:rsidR="00FB47FD" w:rsidRPr="00BF6337" w14:paraId="102465D6" w14:textId="77777777" w:rsidTr="00664D80">
        <w:tc>
          <w:tcPr>
            <w:tcW w:w="4675" w:type="dxa"/>
            <w:gridSpan w:val="2"/>
          </w:tcPr>
          <w:p w14:paraId="71688017" w14:textId="10872536" w:rsidR="00FB47FD" w:rsidRPr="00BF6337" w:rsidRDefault="003341BA" w:rsidP="00664D80">
            <w:pPr>
              <w:pStyle w:val="TextoPrincipal"/>
              <w:ind w:firstLine="0"/>
              <w:rPr>
                <w:b/>
                <w:bCs/>
              </w:rPr>
            </w:pPr>
            <w:r w:rsidRPr="00BF6337">
              <w:rPr>
                <w:b/>
                <w:bCs/>
              </w:rPr>
              <w:t>Fecha de terminación:</w:t>
            </w:r>
          </w:p>
        </w:tc>
        <w:tc>
          <w:tcPr>
            <w:tcW w:w="4675" w:type="dxa"/>
          </w:tcPr>
          <w:p w14:paraId="5106E24C" w14:textId="003D4B71" w:rsidR="00FB47FD" w:rsidRPr="00BF6337" w:rsidRDefault="00740742" w:rsidP="00664D80">
            <w:pPr>
              <w:pStyle w:val="TextoPrincipal"/>
              <w:ind w:firstLine="0"/>
            </w:pPr>
            <w:r w:rsidRPr="00BF6337">
              <w:t>6 de diciembre del 2023</w:t>
            </w:r>
          </w:p>
        </w:tc>
      </w:tr>
    </w:tbl>
    <w:p w14:paraId="09D8CE54" w14:textId="77777777" w:rsidR="00664D80" w:rsidRPr="00BF6337" w:rsidRDefault="00664D80" w:rsidP="00664D80">
      <w:pPr>
        <w:pStyle w:val="TextoPrincipal"/>
        <w:ind w:firstLine="0"/>
      </w:pPr>
    </w:p>
    <w:tbl>
      <w:tblPr>
        <w:tblStyle w:val="Tablaconcuadrcula"/>
        <w:tblW w:w="0" w:type="auto"/>
        <w:tblLook w:val="04A0" w:firstRow="1" w:lastRow="0" w:firstColumn="1" w:lastColumn="0" w:noHBand="0" w:noVBand="1"/>
      </w:tblPr>
      <w:tblGrid>
        <w:gridCol w:w="2689"/>
        <w:gridCol w:w="1986"/>
        <w:gridCol w:w="4675"/>
      </w:tblGrid>
      <w:tr w:rsidR="000D33ED" w:rsidRPr="001C37E2" w14:paraId="52CA53C0" w14:textId="77777777" w:rsidTr="007D707C">
        <w:tc>
          <w:tcPr>
            <w:tcW w:w="2689" w:type="dxa"/>
            <w:shd w:val="clear" w:color="auto" w:fill="B889DB"/>
          </w:tcPr>
          <w:p w14:paraId="5EB2F7E8" w14:textId="77777777" w:rsidR="000D33ED" w:rsidRPr="00BF6337" w:rsidRDefault="000D33ED" w:rsidP="007D707C">
            <w:pPr>
              <w:pStyle w:val="TextoPrincipal"/>
              <w:ind w:firstLine="0"/>
              <w:rPr>
                <w:b/>
                <w:bCs/>
              </w:rPr>
            </w:pPr>
            <w:r w:rsidRPr="00BF6337">
              <w:rPr>
                <w:b/>
                <w:bCs/>
              </w:rPr>
              <w:t>Nombre del proyecto:</w:t>
            </w:r>
          </w:p>
        </w:tc>
        <w:tc>
          <w:tcPr>
            <w:tcW w:w="6661" w:type="dxa"/>
            <w:gridSpan w:val="2"/>
            <w:shd w:val="clear" w:color="auto" w:fill="B889DB"/>
          </w:tcPr>
          <w:p w14:paraId="12DD6723" w14:textId="77777777" w:rsidR="000D33ED" w:rsidRPr="00BF6337" w:rsidRDefault="000D33ED" w:rsidP="007D707C">
            <w:pPr>
              <w:pStyle w:val="TextoPrincipal"/>
              <w:ind w:firstLine="0"/>
            </w:pPr>
            <w:r w:rsidRPr="00BF6337">
              <w:t>Diseño de proyecto para potenciar la lectura y pensamiento crítico en adolescentes que visitan las bibliotecas comunitarias Riecken</w:t>
            </w:r>
          </w:p>
        </w:tc>
      </w:tr>
      <w:tr w:rsidR="000D33ED" w:rsidRPr="00BF6337" w14:paraId="7BBBCF82" w14:textId="77777777" w:rsidTr="007D707C">
        <w:tc>
          <w:tcPr>
            <w:tcW w:w="2689" w:type="dxa"/>
          </w:tcPr>
          <w:p w14:paraId="1DAD7586" w14:textId="29A4438B" w:rsidR="000D33ED" w:rsidRPr="00BF6337" w:rsidRDefault="000D33ED" w:rsidP="007D707C">
            <w:pPr>
              <w:pStyle w:val="TextoPrincipal"/>
              <w:ind w:firstLine="0"/>
              <w:rPr>
                <w:b/>
                <w:bCs/>
              </w:rPr>
            </w:pPr>
            <w:r w:rsidRPr="00BF6337">
              <w:rPr>
                <w:b/>
                <w:bCs/>
              </w:rPr>
              <w:t xml:space="preserve">Código </w:t>
            </w:r>
          </w:p>
        </w:tc>
        <w:tc>
          <w:tcPr>
            <w:tcW w:w="6661" w:type="dxa"/>
            <w:gridSpan w:val="2"/>
          </w:tcPr>
          <w:p w14:paraId="22824C74" w14:textId="1DBFF694" w:rsidR="000D33ED" w:rsidRPr="00BF6337" w:rsidRDefault="000D33ED" w:rsidP="007D707C">
            <w:pPr>
              <w:pStyle w:val="TextoPrincipal"/>
              <w:ind w:firstLine="0"/>
              <w:rPr>
                <w:b/>
                <w:bCs/>
              </w:rPr>
            </w:pPr>
            <w:r w:rsidRPr="00BF6337">
              <w:rPr>
                <w:b/>
                <w:bCs/>
              </w:rPr>
              <w:t xml:space="preserve">Nombre </w:t>
            </w:r>
          </w:p>
        </w:tc>
      </w:tr>
      <w:tr w:rsidR="000D33ED" w:rsidRPr="001C37E2" w14:paraId="54C90489" w14:textId="77777777" w:rsidTr="007D707C">
        <w:tc>
          <w:tcPr>
            <w:tcW w:w="2689" w:type="dxa"/>
          </w:tcPr>
          <w:p w14:paraId="6F14B877" w14:textId="78388837" w:rsidR="000D33ED" w:rsidRPr="00BF6337" w:rsidRDefault="00BF05FF" w:rsidP="007D707C">
            <w:pPr>
              <w:pStyle w:val="TextoPrincipal"/>
              <w:ind w:firstLine="0"/>
            </w:pPr>
            <w:r w:rsidRPr="00BF6337">
              <w:t>1.</w:t>
            </w:r>
            <w:r w:rsidR="00121934" w:rsidRPr="00BF6337">
              <w:t>2</w:t>
            </w:r>
          </w:p>
        </w:tc>
        <w:tc>
          <w:tcPr>
            <w:tcW w:w="6661" w:type="dxa"/>
            <w:gridSpan w:val="2"/>
          </w:tcPr>
          <w:p w14:paraId="08F5B262" w14:textId="651DD5F1" w:rsidR="000D33ED" w:rsidRPr="00BF6337" w:rsidRDefault="00BF05FF" w:rsidP="007D707C">
            <w:pPr>
              <w:pStyle w:val="TextoPrincipal"/>
              <w:ind w:firstLine="0"/>
            </w:pPr>
            <w:r w:rsidRPr="00BF6337">
              <w:t>Definición de los objetivos del proyecto</w:t>
            </w:r>
          </w:p>
        </w:tc>
      </w:tr>
      <w:tr w:rsidR="000D33ED" w:rsidRPr="00BF6337" w14:paraId="60E86E0A" w14:textId="77777777" w:rsidTr="007D707C">
        <w:tc>
          <w:tcPr>
            <w:tcW w:w="9350" w:type="dxa"/>
            <w:gridSpan w:val="3"/>
          </w:tcPr>
          <w:p w14:paraId="3EBFD8AE" w14:textId="77777777" w:rsidR="000D33ED" w:rsidRPr="00BF6337" w:rsidRDefault="000D33ED" w:rsidP="007D707C">
            <w:pPr>
              <w:pStyle w:val="TextoPrincipal"/>
              <w:ind w:firstLine="0"/>
              <w:jc w:val="center"/>
              <w:rPr>
                <w:b/>
                <w:bCs/>
              </w:rPr>
            </w:pPr>
            <w:r w:rsidRPr="00BF6337">
              <w:rPr>
                <w:b/>
                <w:bCs/>
              </w:rPr>
              <w:t>Descripción</w:t>
            </w:r>
          </w:p>
        </w:tc>
      </w:tr>
      <w:tr w:rsidR="000D33ED" w:rsidRPr="001C37E2" w14:paraId="559B1FF6" w14:textId="77777777" w:rsidTr="007D707C">
        <w:tc>
          <w:tcPr>
            <w:tcW w:w="9350" w:type="dxa"/>
            <w:gridSpan w:val="3"/>
          </w:tcPr>
          <w:p w14:paraId="4FD265E0" w14:textId="11957A8C" w:rsidR="000D33ED" w:rsidRPr="00BF6337" w:rsidRDefault="00BF05FF" w:rsidP="007D707C">
            <w:pPr>
              <w:pStyle w:val="TextoPrincipal"/>
              <w:ind w:firstLine="0"/>
              <w:jc w:val="center"/>
            </w:pPr>
            <w:r w:rsidRPr="00BF6337">
              <w:t>Esta actividad se</w:t>
            </w:r>
            <w:r w:rsidR="002F7DCE" w:rsidRPr="00BF6337">
              <w:t xml:space="preserve"> centra en la delimitación precisa de las áreas prioritarias para el desarrollo del pensamiento crítico y el fomento de la lectura entre los adolescentes. Este proceso se fundamenta en los resultados obtenidos durante la fase de concepción del proyecto, permitiendo identificar las necesidades específicas de la población objetivo. Además, se estructuran los tres módulos de Mentes Brillantes de manera detallada, estableciendo los pasos y componentes clave de cada uno para garantizar su efectividad y coherencia con los objetivos planteados.</w:t>
            </w:r>
          </w:p>
        </w:tc>
      </w:tr>
      <w:tr w:rsidR="000D33ED" w:rsidRPr="00BF6337" w14:paraId="2A7C6AD0" w14:textId="77777777" w:rsidTr="007D707C">
        <w:tc>
          <w:tcPr>
            <w:tcW w:w="4675" w:type="dxa"/>
            <w:gridSpan w:val="2"/>
          </w:tcPr>
          <w:p w14:paraId="3B25F530" w14:textId="77777777" w:rsidR="000D33ED" w:rsidRPr="00BF6337" w:rsidRDefault="000D33ED" w:rsidP="007D707C">
            <w:pPr>
              <w:pStyle w:val="TextoPrincipal"/>
              <w:ind w:firstLine="0"/>
              <w:rPr>
                <w:b/>
                <w:bCs/>
              </w:rPr>
            </w:pPr>
            <w:r w:rsidRPr="00BF6337">
              <w:rPr>
                <w:b/>
                <w:bCs/>
              </w:rPr>
              <w:t>Responsable:</w:t>
            </w:r>
          </w:p>
        </w:tc>
        <w:tc>
          <w:tcPr>
            <w:tcW w:w="4675" w:type="dxa"/>
          </w:tcPr>
          <w:p w14:paraId="3A3BFD97" w14:textId="77777777" w:rsidR="000D33ED" w:rsidRPr="00BF6337" w:rsidRDefault="000D33ED" w:rsidP="007D707C">
            <w:pPr>
              <w:pStyle w:val="TextoPrincipal"/>
              <w:ind w:firstLine="0"/>
            </w:pPr>
            <w:r w:rsidRPr="00BF6337">
              <w:t>Rocío Vallecillo</w:t>
            </w:r>
          </w:p>
        </w:tc>
      </w:tr>
      <w:tr w:rsidR="000D33ED" w:rsidRPr="001C37E2" w14:paraId="15860158" w14:textId="77777777" w:rsidTr="007D707C">
        <w:tc>
          <w:tcPr>
            <w:tcW w:w="4675" w:type="dxa"/>
            <w:gridSpan w:val="2"/>
          </w:tcPr>
          <w:p w14:paraId="021A890E" w14:textId="77777777" w:rsidR="000D33ED" w:rsidRPr="00BF6337" w:rsidRDefault="000D33ED" w:rsidP="007D707C">
            <w:pPr>
              <w:pStyle w:val="TextoPrincipal"/>
              <w:ind w:firstLine="0"/>
              <w:rPr>
                <w:b/>
                <w:bCs/>
              </w:rPr>
            </w:pPr>
            <w:r w:rsidRPr="00BF6337">
              <w:rPr>
                <w:b/>
                <w:bCs/>
              </w:rPr>
              <w:t>Actividades:</w:t>
            </w:r>
          </w:p>
        </w:tc>
        <w:tc>
          <w:tcPr>
            <w:tcW w:w="4675" w:type="dxa"/>
          </w:tcPr>
          <w:p w14:paraId="7A7AC827" w14:textId="535D767B" w:rsidR="00F16BCF" w:rsidRPr="00BF6337" w:rsidRDefault="00F16BCF" w:rsidP="00291625">
            <w:pPr>
              <w:pStyle w:val="TextoPrincipal"/>
              <w:numPr>
                <w:ilvl w:val="0"/>
                <w:numId w:val="40"/>
              </w:numPr>
            </w:pPr>
            <w:r w:rsidRPr="00BF6337">
              <w:t>Identificación de áreas clave de enfoque para pensamiento crítico</w:t>
            </w:r>
          </w:p>
          <w:p w14:paraId="38BC59ED" w14:textId="77777777" w:rsidR="00F16BCF" w:rsidRPr="00BF6337" w:rsidRDefault="00F16BCF" w:rsidP="00291625">
            <w:pPr>
              <w:pStyle w:val="TextoPrincipal"/>
              <w:numPr>
                <w:ilvl w:val="0"/>
                <w:numId w:val="40"/>
              </w:numPr>
            </w:pPr>
            <w:r w:rsidRPr="00BF6337">
              <w:t>Identificación de áreas clave para fortalecer lectura</w:t>
            </w:r>
          </w:p>
          <w:p w14:paraId="4F08893E" w14:textId="661B19DE" w:rsidR="00F16BCF" w:rsidRPr="00BF6337" w:rsidRDefault="00F16BCF" w:rsidP="00291625">
            <w:pPr>
              <w:pStyle w:val="TextoPrincipal"/>
              <w:numPr>
                <w:ilvl w:val="0"/>
                <w:numId w:val="40"/>
              </w:numPr>
            </w:pPr>
            <w:r w:rsidRPr="00BF6337">
              <w:lastRenderedPageBreak/>
              <w:t>Diseño estructural de módulos de Mentes Brillantes</w:t>
            </w:r>
          </w:p>
        </w:tc>
      </w:tr>
      <w:tr w:rsidR="000D33ED" w:rsidRPr="00BF6337" w14:paraId="196B8FC6" w14:textId="77777777" w:rsidTr="007D707C">
        <w:tc>
          <w:tcPr>
            <w:tcW w:w="4675" w:type="dxa"/>
            <w:gridSpan w:val="2"/>
          </w:tcPr>
          <w:p w14:paraId="633DA2F3" w14:textId="77777777" w:rsidR="000D33ED" w:rsidRPr="00BF6337" w:rsidRDefault="000D33ED" w:rsidP="007D707C">
            <w:pPr>
              <w:pStyle w:val="TextoPrincipal"/>
              <w:ind w:firstLine="0"/>
              <w:rPr>
                <w:b/>
                <w:bCs/>
              </w:rPr>
            </w:pPr>
            <w:r w:rsidRPr="00BF6337">
              <w:rPr>
                <w:b/>
                <w:bCs/>
              </w:rPr>
              <w:lastRenderedPageBreak/>
              <w:t>Recursos</w:t>
            </w:r>
          </w:p>
        </w:tc>
        <w:tc>
          <w:tcPr>
            <w:tcW w:w="4675" w:type="dxa"/>
          </w:tcPr>
          <w:p w14:paraId="4EA13498" w14:textId="0E51FA6E" w:rsidR="000D33ED" w:rsidRPr="00BF6337" w:rsidRDefault="0086254F" w:rsidP="007D707C">
            <w:pPr>
              <w:pStyle w:val="TextoPrincipal"/>
              <w:ind w:firstLine="0"/>
            </w:pPr>
            <w:r w:rsidRPr="00BF6337">
              <w:t>Resultados de encuestas aplicadas</w:t>
            </w:r>
          </w:p>
        </w:tc>
      </w:tr>
      <w:tr w:rsidR="000D33ED" w:rsidRPr="001C37E2" w14:paraId="0C3859E4" w14:textId="77777777" w:rsidTr="007D707C">
        <w:tc>
          <w:tcPr>
            <w:tcW w:w="4675" w:type="dxa"/>
            <w:gridSpan w:val="2"/>
          </w:tcPr>
          <w:p w14:paraId="4E776FA0" w14:textId="77777777" w:rsidR="000D33ED" w:rsidRPr="00BF6337" w:rsidRDefault="000D33ED" w:rsidP="007D707C">
            <w:pPr>
              <w:pStyle w:val="TextoPrincipal"/>
              <w:ind w:firstLine="0"/>
              <w:rPr>
                <w:b/>
                <w:bCs/>
              </w:rPr>
            </w:pPr>
            <w:r w:rsidRPr="00BF6337">
              <w:rPr>
                <w:b/>
                <w:bCs/>
              </w:rPr>
              <w:t>Entregables</w:t>
            </w:r>
          </w:p>
        </w:tc>
        <w:tc>
          <w:tcPr>
            <w:tcW w:w="4675" w:type="dxa"/>
          </w:tcPr>
          <w:p w14:paraId="59FEEB51" w14:textId="2E63B0D2" w:rsidR="000D33ED" w:rsidRPr="00BF6337" w:rsidRDefault="005E6469" w:rsidP="00291625">
            <w:pPr>
              <w:pStyle w:val="TextoPrincipal"/>
              <w:numPr>
                <w:ilvl w:val="0"/>
                <w:numId w:val="41"/>
              </w:numPr>
            </w:pPr>
            <w:r w:rsidRPr="00BF6337">
              <w:t>Identificación de las áreas clave para pensamiento crítico y para fortalecer lectura.</w:t>
            </w:r>
          </w:p>
          <w:p w14:paraId="57023F04" w14:textId="729EB251" w:rsidR="005E6469" w:rsidRPr="00BF6337" w:rsidRDefault="005E6469" w:rsidP="00291625">
            <w:pPr>
              <w:pStyle w:val="TextoPrincipal"/>
              <w:numPr>
                <w:ilvl w:val="0"/>
                <w:numId w:val="41"/>
              </w:numPr>
            </w:pPr>
            <w:r w:rsidRPr="00BF6337">
              <w:t>Diseño estructural de los tres módulos de Mentes Brillantes.</w:t>
            </w:r>
          </w:p>
        </w:tc>
      </w:tr>
      <w:tr w:rsidR="000D33ED" w:rsidRPr="001C37E2" w14:paraId="58D18CCC" w14:textId="77777777" w:rsidTr="007D707C">
        <w:tc>
          <w:tcPr>
            <w:tcW w:w="4675" w:type="dxa"/>
            <w:gridSpan w:val="2"/>
          </w:tcPr>
          <w:p w14:paraId="68DD46B5" w14:textId="77777777" w:rsidR="000D33ED" w:rsidRPr="00BF6337" w:rsidRDefault="000D33ED" w:rsidP="007D707C">
            <w:pPr>
              <w:pStyle w:val="TextoPrincipal"/>
              <w:ind w:firstLine="0"/>
              <w:rPr>
                <w:b/>
                <w:bCs/>
              </w:rPr>
            </w:pPr>
            <w:r w:rsidRPr="00BF6337">
              <w:rPr>
                <w:b/>
                <w:bCs/>
              </w:rPr>
              <w:t>Criterios de aceptación:</w:t>
            </w:r>
          </w:p>
        </w:tc>
        <w:tc>
          <w:tcPr>
            <w:tcW w:w="4675" w:type="dxa"/>
          </w:tcPr>
          <w:p w14:paraId="0BEE8784" w14:textId="7E8AA021" w:rsidR="000D33ED" w:rsidRPr="00BF6337" w:rsidRDefault="00472AB4" w:rsidP="00291625">
            <w:pPr>
              <w:pStyle w:val="TextoPrincipal"/>
              <w:numPr>
                <w:ilvl w:val="0"/>
                <w:numId w:val="42"/>
              </w:numPr>
            </w:pPr>
            <w:r w:rsidRPr="00BF6337">
              <w:t>La estructura de los módulos abarca y usa la identificación de las áreas clave identificadas.</w:t>
            </w:r>
          </w:p>
        </w:tc>
      </w:tr>
      <w:tr w:rsidR="000D33ED" w:rsidRPr="00BF6337" w14:paraId="504B6D22" w14:textId="77777777" w:rsidTr="007D707C">
        <w:tc>
          <w:tcPr>
            <w:tcW w:w="4675" w:type="dxa"/>
            <w:gridSpan w:val="2"/>
          </w:tcPr>
          <w:p w14:paraId="7A1350A3" w14:textId="77777777" w:rsidR="000D33ED" w:rsidRPr="00BF6337" w:rsidRDefault="000D33ED" w:rsidP="007D707C">
            <w:pPr>
              <w:pStyle w:val="TextoPrincipal"/>
              <w:ind w:firstLine="0"/>
              <w:rPr>
                <w:b/>
                <w:bCs/>
              </w:rPr>
            </w:pPr>
            <w:r w:rsidRPr="00BF6337">
              <w:rPr>
                <w:b/>
                <w:bCs/>
              </w:rPr>
              <w:t>Duración (días):</w:t>
            </w:r>
          </w:p>
        </w:tc>
        <w:tc>
          <w:tcPr>
            <w:tcW w:w="4675" w:type="dxa"/>
          </w:tcPr>
          <w:p w14:paraId="520977F2" w14:textId="664FFC85" w:rsidR="000D33ED" w:rsidRPr="00BF6337" w:rsidRDefault="00373169" w:rsidP="007D707C">
            <w:pPr>
              <w:pStyle w:val="TextoPrincipal"/>
              <w:ind w:firstLine="0"/>
            </w:pPr>
            <w:r w:rsidRPr="00BF6337">
              <w:t>18 días</w:t>
            </w:r>
          </w:p>
        </w:tc>
      </w:tr>
      <w:tr w:rsidR="000D33ED" w:rsidRPr="00BF6337" w14:paraId="7924F698" w14:textId="77777777" w:rsidTr="007D707C">
        <w:tc>
          <w:tcPr>
            <w:tcW w:w="4675" w:type="dxa"/>
            <w:gridSpan w:val="2"/>
          </w:tcPr>
          <w:p w14:paraId="78A6929B" w14:textId="77777777" w:rsidR="000D33ED" w:rsidRPr="00BF6337" w:rsidRDefault="000D33ED" w:rsidP="007D707C">
            <w:pPr>
              <w:pStyle w:val="TextoPrincipal"/>
              <w:ind w:firstLine="0"/>
              <w:rPr>
                <w:b/>
                <w:bCs/>
              </w:rPr>
            </w:pPr>
            <w:r w:rsidRPr="00BF6337">
              <w:rPr>
                <w:b/>
                <w:bCs/>
              </w:rPr>
              <w:t>Fecha de inicio:</w:t>
            </w:r>
          </w:p>
        </w:tc>
        <w:tc>
          <w:tcPr>
            <w:tcW w:w="4675" w:type="dxa"/>
          </w:tcPr>
          <w:p w14:paraId="29533BAC" w14:textId="06543D7F" w:rsidR="000D33ED" w:rsidRPr="00BF6337" w:rsidRDefault="00403C3C" w:rsidP="007D707C">
            <w:pPr>
              <w:pStyle w:val="TextoPrincipal"/>
              <w:ind w:firstLine="0"/>
            </w:pPr>
            <w:r w:rsidRPr="00BF6337">
              <w:t>7/12/23</w:t>
            </w:r>
          </w:p>
        </w:tc>
      </w:tr>
      <w:tr w:rsidR="000D33ED" w:rsidRPr="00BF6337" w14:paraId="6CE8FD4E" w14:textId="77777777" w:rsidTr="007D707C">
        <w:tc>
          <w:tcPr>
            <w:tcW w:w="4675" w:type="dxa"/>
            <w:gridSpan w:val="2"/>
          </w:tcPr>
          <w:p w14:paraId="1A151F81" w14:textId="77777777" w:rsidR="000D33ED" w:rsidRPr="00BF6337" w:rsidRDefault="000D33ED" w:rsidP="007D707C">
            <w:pPr>
              <w:pStyle w:val="TextoPrincipal"/>
              <w:ind w:firstLine="0"/>
              <w:rPr>
                <w:b/>
                <w:bCs/>
              </w:rPr>
            </w:pPr>
            <w:r w:rsidRPr="00BF6337">
              <w:rPr>
                <w:b/>
                <w:bCs/>
              </w:rPr>
              <w:t>Fecha de terminación:</w:t>
            </w:r>
          </w:p>
        </w:tc>
        <w:tc>
          <w:tcPr>
            <w:tcW w:w="4675" w:type="dxa"/>
          </w:tcPr>
          <w:p w14:paraId="37665C20" w14:textId="331C6DEE" w:rsidR="000D33ED" w:rsidRPr="00BF6337" w:rsidRDefault="0096411B" w:rsidP="007D707C">
            <w:pPr>
              <w:pStyle w:val="TextoPrincipal"/>
              <w:ind w:firstLine="0"/>
            </w:pPr>
            <w:r w:rsidRPr="00BF6337">
              <w:t>25/12/23</w:t>
            </w:r>
          </w:p>
        </w:tc>
      </w:tr>
    </w:tbl>
    <w:p w14:paraId="31B1FD62" w14:textId="77777777" w:rsidR="00D159CA" w:rsidRPr="00BF6337" w:rsidRDefault="00D159CA" w:rsidP="00664D80">
      <w:pPr>
        <w:pStyle w:val="TextoPrincipal"/>
        <w:ind w:firstLine="0"/>
      </w:pPr>
    </w:p>
    <w:tbl>
      <w:tblPr>
        <w:tblStyle w:val="Tablaconcuadrcula"/>
        <w:tblW w:w="0" w:type="auto"/>
        <w:tblLook w:val="04A0" w:firstRow="1" w:lastRow="0" w:firstColumn="1" w:lastColumn="0" w:noHBand="0" w:noVBand="1"/>
      </w:tblPr>
      <w:tblGrid>
        <w:gridCol w:w="2689"/>
        <w:gridCol w:w="1986"/>
        <w:gridCol w:w="4675"/>
      </w:tblGrid>
      <w:tr w:rsidR="000D33ED" w:rsidRPr="001C37E2" w14:paraId="21CFFF15" w14:textId="77777777" w:rsidTr="007D707C">
        <w:tc>
          <w:tcPr>
            <w:tcW w:w="2689" w:type="dxa"/>
            <w:shd w:val="clear" w:color="auto" w:fill="B889DB"/>
          </w:tcPr>
          <w:p w14:paraId="64923CCC" w14:textId="77777777" w:rsidR="000D33ED" w:rsidRPr="00BF6337" w:rsidRDefault="000D33ED" w:rsidP="007D707C">
            <w:pPr>
              <w:pStyle w:val="TextoPrincipal"/>
              <w:ind w:firstLine="0"/>
              <w:rPr>
                <w:b/>
                <w:bCs/>
              </w:rPr>
            </w:pPr>
            <w:r w:rsidRPr="00BF6337">
              <w:rPr>
                <w:b/>
                <w:bCs/>
              </w:rPr>
              <w:t>Nombre del proyecto:</w:t>
            </w:r>
          </w:p>
        </w:tc>
        <w:tc>
          <w:tcPr>
            <w:tcW w:w="6661" w:type="dxa"/>
            <w:gridSpan w:val="2"/>
            <w:shd w:val="clear" w:color="auto" w:fill="B889DB"/>
          </w:tcPr>
          <w:p w14:paraId="59335851" w14:textId="77777777" w:rsidR="000D33ED" w:rsidRPr="00BF6337" w:rsidRDefault="000D33ED" w:rsidP="007D707C">
            <w:pPr>
              <w:pStyle w:val="TextoPrincipal"/>
              <w:ind w:firstLine="0"/>
            </w:pPr>
            <w:r w:rsidRPr="00BF6337">
              <w:t>Diseño de proyecto para potenciar la lectura y pensamiento crítico en adolescentes que visitan las bibliotecas comunitarias Riecken</w:t>
            </w:r>
          </w:p>
        </w:tc>
      </w:tr>
      <w:tr w:rsidR="000D33ED" w:rsidRPr="00BF6337" w14:paraId="353D1819" w14:textId="77777777" w:rsidTr="007D707C">
        <w:tc>
          <w:tcPr>
            <w:tcW w:w="2689" w:type="dxa"/>
          </w:tcPr>
          <w:p w14:paraId="18447891" w14:textId="7811C5D2" w:rsidR="000D33ED" w:rsidRPr="00BF6337" w:rsidRDefault="000D33ED" w:rsidP="007D707C">
            <w:pPr>
              <w:pStyle w:val="TextoPrincipal"/>
              <w:ind w:firstLine="0"/>
              <w:rPr>
                <w:b/>
                <w:bCs/>
              </w:rPr>
            </w:pPr>
            <w:r w:rsidRPr="00BF6337">
              <w:rPr>
                <w:b/>
                <w:bCs/>
              </w:rPr>
              <w:t xml:space="preserve">Código </w:t>
            </w:r>
          </w:p>
        </w:tc>
        <w:tc>
          <w:tcPr>
            <w:tcW w:w="6661" w:type="dxa"/>
            <w:gridSpan w:val="2"/>
          </w:tcPr>
          <w:p w14:paraId="15D20601" w14:textId="021EA0C9" w:rsidR="000D33ED" w:rsidRPr="00BF6337" w:rsidRDefault="000D33ED" w:rsidP="007D707C">
            <w:pPr>
              <w:pStyle w:val="TextoPrincipal"/>
              <w:ind w:firstLine="0"/>
              <w:rPr>
                <w:b/>
                <w:bCs/>
              </w:rPr>
            </w:pPr>
            <w:r w:rsidRPr="00BF6337">
              <w:rPr>
                <w:b/>
                <w:bCs/>
              </w:rPr>
              <w:t xml:space="preserve">Nombre </w:t>
            </w:r>
          </w:p>
        </w:tc>
      </w:tr>
      <w:tr w:rsidR="000D33ED" w:rsidRPr="00BF6337" w14:paraId="646356CC" w14:textId="77777777" w:rsidTr="007D707C">
        <w:tc>
          <w:tcPr>
            <w:tcW w:w="2689" w:type="dxa"/>
          </w:tcPr>
          <w:p w14:paraId="03D258B8" w14:textId="1A0CF038" w:rsidR="000D33ED" w:rsidRPr="00BF6337" w:rsidRDefault="003214DE" w:rsidP="007D707C">
            <w:pPr>
              <w:pStyle w:val="TextoPrincipal"/>
              <w:ind w:firstLine="0"/>
            </w:pPr>
            <w:r w:rsidRPr="00BF6337">
              <w:t>1.</w:t>
            </w:r>
            <w:r w:rsidR="00ED5256" w:rsidRPr="00BF6337">
              <w:t>3</w:t>
            </w:r>
          </w:p>
        </w:tc>
        <w:tc>
          <w:tcPr>
            <w:tcW w:w="6661" w:type="dxa"/>
            <w:gridSpan w:val="2"/>
          </w:tcPr>
          <w:p w14:paraId="37A231F5" w14:textId="1E81511C" w:rsidR="000D33ED" w:rsidRPr="00BF6337" w:rsidRDefault="003214DE" w:rsidP="007D707C">
            <w:pPr>
              <w:pStyle w:val="TextoPrincipal"/>
              <w:ind w:firstLine="0"/>
            </w:pPr>
            <w:r w:rsidRPr="00BF6337">
              <w:t>Guía Módulo 1: “yo soy”</w:t>
            </w:r>
          </w:p>
        </w:tc>
      </w:tr>
      <w:tr w:rsidR="000D33ED" w:rsidRPr="00BF6337" w14:paraId="426ED1BF" w14:textId="77777777" w:rsidTr="007D707C">
        <w:tc>
          <w:tcPr>
            <w:tcW w:w="9350" w:type="dxa"/>
            <w:gridSpan w:val="3"/>
          </w:tcPr>
          <w:p w14:paraId="5205C54C" w14:textId="77777777" w:rsidR="000D33ED" w:rsidRPr="00BF6337" w:rsidRDefault="000D33ED" w:rsidP="007D707C">
            <w:pPr>
              <w:pStyle w:val="TextoPrincipal"/>
              <w:ind w:firstLine="0"/>
              <w:jc w:val="center"/>
              <w:rPr>
                <w:b/>
                <w:bCs/>
              </w:rPr>
            </w:pPr>
            <w:r w:rsidRPr="00BF6337">
              <w:rPr>
                <w:b/>
                <w:bCs/>
              </w:rPr>
              <w:t>Descripción</w:t>
            </w:r>
          </w:p>
        </w:tc>
      </w:tr>
      <w:tr w:rsidR="000D33ED" w:rsidRPr="001C37E2" w14:paraId="0826BF5C" w14:textId="77777777" w:rsidTr="007D707C">
        <w:tc>
          <w:tcPr>
            <w:tcW w:w="9350" w:type="dxa"/>
            <w:gridSpan w:val="3"/>
          </w:tcPr>
          <w:p w14:paraId="30715DC3" w14:textId="4EDB3DDB" w:rsidR="000D33ED" w:rsidRPr="00BF6337" w:rsidRDefault="00BF4FE7" w:rsidP="007D707C">
            <w:pPr>
              <w:pStyle w:val="TextoPrincipal"/>
              <w:ind w:firstLine="0"/>
              <w:jc w:val="center"/>
            </w:pPr>
            <w:r w:rsidRPr="00BF6337">
              <w:t xml:space="preserve">Esta actividad </w:t>
            </w:r>
            <w:r w:rsidR="00E11838" w:rsidRPr="00BF6337">
              <w:t>comprende una serie de actividades cruciales para su desarrollo completo. Esto incluye la definición de las categorías temáticas, la selección de libros correspondientes a cada categoría, el diseño de actividades específicas para cada libro, la maquetación de la guía y finalmente, la edición para garantizar su calidad y coherencia. Cada una de estas actividades es fundamental para la creación de una guía integral y efectiva que respalde la implementación exitosa del módulo "Yo Soy" dentro del proyecto Mentes Brillantes.</w:t>
            </w:r>
          </w:p>
        </w:tc>
      </w:tr>
      <w:tr w:rsidR="000D33ED" w:rsidRPr="00BF6337" w14:paraId="344B095B" w14:textId="77777777" w:rsidTr="007D707C">
        <w:tc>
          <w:tcPr>
            <w:tcW w:w="4675" w:type="dxa"/>
            <w:gridSpan w:val="2"/>
          </w:tcPr>
          <w:p w14:paraId="5187E4C4" w14:textId="77777777" w:rsidR="000D33ED" w:rsidRPr="00BF6337" w:rsidRDefault="000D33ED" w:rsidP="007D707C">
            <w:pPr>
              <w:pStyle w:val="TextoPrincipal"/>
              <w:ind w:firstLine="0"/>
              <w:rPr>
                <w:b/>
                <w:bCs/>
              </w:rPr>
            </w:pPr>
            <w:r w:rsidRPr="00BF6337">
              <w:rPr>
                <w:b/>
                <w:bCs/>
              </w:rPr>
              <w:t>Responsable:</w:t>
            </w:r>
          </w:p>
        </w:tc>
        <w:tc>
          <w:tcPr>
            <w:tcW w:w="4675" w:type="dxa"/>
          </w:tcPr>
          <w:p w14:paraId="656023D2" w14:textId="77777777" w:rsidR="000D33ED" w:rsidRPr="00BF6337" w:rsidRDefault="000D33ED" w:rsidP="007D707C">
            <w:pPr>
              <w:pStyle w:val="TextoPrincipal"/>
              <w:ind w:firstLine="0"/>
            </w:pPr>
            <w:r w:rsidRPr="00BF6337">
              <w:t>Rocío Vallecillo</w:t>
            </w:r>
          </w:p>
        </w:tc>
      </w:tr>
      <w:tr w:rsidR="000D33ED" w:rsidRPr="00BF6337" w14:paraId="16DE21DB" w14:textId="77777777" w:rsidTr="007D707C">
        <w:tc>
          <w:tcPr>
            <w:tcW w:w="4675" w:type="dxa"/>
            <w:gridSpan w:val="2"/>
          </w:tcPr>
          <w:p w14:paraId="3DB2A846" w14:textId="77777777" w:rsidR="000D33ED" w:rsidRPr="00BF6337" w:rsidRDefault="000D33ED" w:rsidP="007D707C">
            <w:pPr>
              <w:pStyle w:val="TextoPrincipal"/>
              <w:ind w:firstLine="0"/>
              <w:rPr>
                <w:b/>
                <w:bCs/>
              </w:rPr>
            </w:pPr>
            <w:r w:rsidRPr="00BF6337">
              <w:rPr>
                <w:b/>
                <w:bCs/>
              </w:rPr>
              <w:t>Actividades:</w:t>
            </w:r>
          </w:p>
        </w:tc>
        <w:tc>
          <w:tcPr>
            <w:tcW w:w="4675" w:type="dxa"/>
          </w:tcPr>
          <w:p w14:paraId="6C5CFD1E" w14:textId="05DB38C0" w:rsidR="000D33ED" w:rsidRPr="00BF6337" w:rsidRDefault="00B540B1" w:rsidP="00291625">
            <w:pPr>
              <w:pStyle w:val="TextoPrincipal"/>
              <w:numPr>
                <w:ilvl w:val="0"/>
                <w:numId w:val="48"/>
              </w:numPr>
            </w:pPr>
            <w:r w:rsidRPr="00BF6337">
              <w:t>Definición de categorías</w:t>
            </w:r>
          </w:p>
          <w:p w14:paraId="35BC11FD" w14:textId="77777777" w:rsidR="00B540B1" w:rsidRPr="00BF6337" w:rsidRDefault="00B540B1" w:rsidP="00291625">
            <w:pPr>
              <w:pStyle w:val="TextoPrincipal"/>
              <w:numPr>
                <w:ilvl w:val="0"/>
                <w:numId w:val="48"/>
              </w:numPr>
            </w:pPr>
            <w:r w:rsidRPr="00BF6337">
              <w:t>Selección de libros por categoría</w:t>
            </w:r>
          </w:p>
          <w:p w14:paraId="44D9FBA3" w14:textId="77777777" w:rsidR="00B540B1" w:rsidRPr="00BF6337" w:rsidRDefault="00B540B1" w:rsidP="00291625">
            <w:pPr>
              <w:pStyle w:val="TextoPrincipal"/>
              <w:numPr>
                <w:ilvl w:val="0"/>
                <w:numId w:val="48"/>
              </w:numPr>
            </w:pPr>
            <w:r w:rsidRPr="00BF6337">
              <w:t>Desarrollo de actividades por libro</w:t>
            </w:r>
          </w:p>
          <w:p w14:paraId="0552AC2D" w14:textId="77777777" w:rsidR="00B540B1" w:rsidRPr="00BF6337" w:rsidRDefault="00B540B1" w:rsidP="00291625">
            <w:pPr>
              <w:pStyle w:val="TextoPrincipal"/>
              <w:numPr>
                <w:ilvl w:val="0"/>
                <w:numId w:val="48"/>
              </w:numPr>
            </w:pPr>
            <w:r w:rsidRPr="00BF6337">
              <w:lastRenderedPageBreak/>
              <w:t>Maquetación de guía</w:t>
            </w:r>
          </w:p>
          <w:p w14:paraId="09EE5276" w14:textId="38FAC885" w:rsidR="00B540B1" w:rsidRPr="00BF6337" w:rsidRDefault="00B540B1" w:rsidP="00291625">
            <w:pPr>
              <w:pStyle w:val="TextoPrincipal"/>
              <w:numPr>
                <w:ilvl w:val="0"/>
                <w:numId w:val="48"/>
              </w:numPr>
            </w:pPr>
            <w:r w:rsidRPr="00BF6337">
              <w:t>Edición de guía</w:t>
            </w:r>
          </w:p>
        </w:tc>
      </w:tr>
      <w:tr w:rsidR="000D33ED" w:rsidRPr="00BF6337" w14:paraId="45EBC737" w14:textId="77777777" w:rsidTr="007D707C">
        <w:tc>
          <w:tcPr>
            <w:tcW w:w="4675" w:type="dxa"/>
            <w:gridSpan w:val="2"/>
          </w:tcPr>
          <w:p w14:paraId="069822E3" w14:textId="77777777" w:rsidR="000D33ED" w:rsidRPr="00BF6337" w:rsidRDefault="000D33ED" w:rsidP="007D707C">
            <w:pPr>
              <w:pStyle w:val="TextoPrincipal"/>
              <w:ind w:firstLine="0"/>
              <w:rPr>
                <w:b/>
                <w:bCs/>
              </w:rPr>
            </w:pPr>
            <w:r w:rsidRPr="00BF6337">
              <w:rPr>
                <w:b/>
                <w:bCs/>
              </w:rPr>
              <w:lastRenderedPageBreak/>
              <w:t>Recursos</w:t>
            </w:r>
          </w:p>
        </w:tc>
        <w:tc>
          <w:tcPr>
            <w:tcW w:w="4675" w:type="dxa"/>
          </w:tcPr>
          <w:p w14:paraId="5F492203" w14:textId="77777777" w:rsidR="000D33ED" w:rsidRPr="00BF6337" w:rsidRDefault="00B540B1" w:rsidP="00291625">
            <w:pPr>
              <w:pStyle w:val="TextoPrincipal"/>
              <w:numPr>
                <w:ilvl w:val="0"/>
                <w:numId w:val="49"/>
              </w:numPr>
            </w:pPr>
            <w:r w:rsidRPr="00BF6337">
              <w:t>Libros para módulo uno</w:t>
            </w:r>
          </w:p>
          <w:p w14:paraId="190466BC" w14:textId="77777777" w:rsidR="00B540B1" w:rsidRPr="00BF6337" w:rsidRDefault="00B540B1" w:rsidP="00291625">
            <w:pPr>
              <w:pStyle w:val="TextoPrincipal"/>
              <w:numPr>
                <w:ilvl w:val="0"/>
                <w:numId w:val="49"/>
              </w:numPr>
            </w:pPr>
            <w:r w:rsidRPr="00BF6337">
              <w:t>Actividades específicas por libro</w:t>
            </w:r>
          </w:p>
          <w:p w14:paraId="23BEACBF" w14:textId="77777777" w:rsidR="00B540B1" w:rsidRPr="00BF6337" w:rsidRDefault="00B540B1" w:rsidP="00291625">
            <w:pPr>
              <w:pStyle w:val="TextoPrincipal"/>
              <w:numPr>
                <w:ilvl w:val="0"/>
                <w:numId w:val="49"/>
              </w:numPr>
            </w:pPr>
            <w:r w:rsidRPr="00BF6337">
              <w:t>Guía completa</w:t>
            </w:r>
          </w:p>
          <w:p w14:paraId="157F0B93" w14:textId="720FFA84" w:rsidR="00B540B1" w:rsidRPr="00BF6337" w:rsidRDefault="00BF06C3" w:rsidP="00291625">
            <w:pPr>
              <w:pStyle w:val="TextoPrincipal"/>
              <w:numPr>
                <w:ilvl w:val="0"/>
                <w:numId w:val="49"/>
              </w:numPr>
            </w:pPr>
            <w:r w:rsidRPr="00BF6337">
              <w:t xml:space="preserve"> </w:t>
            </w:r>
            <w:r w:rsidR="00B540B1" w:rsidRPr="00BF6337">
              <w:t xml:space="preserve">Equipo tecnológico </w:t>
            </w:r>
          </w:p>
        </w:tc>
      </w:tr>
      <w:tr w:rsidR="000D33ED" w:rsidRPr="001C37E2" w14:paraId="68826916" w14:textId="77777777" w:rsidTr="007D707C">
        <w:tc>
          <w:tcPr>
            <w:tcW w:w="4675" w:type="dxa"/>
            <w:gridSpan w:val="2"/>
          </w:tcPr>
          <w:p w14:paraId="01466765" w14:textId="77777777" w:rsidR="000D33ED" w:rsidRPr="00BF6337" w:rsidRDefault="000D33ED" w:rsidP="007D707C">
            <w:pPr>
              <w:pStyle w:val="TextoPrincipal"/>
              <w:ind w:firstLine="0"/>
              <w:rPr>
                <w:b/>
                <w:bCs/>
              </w:rPr>
            </w:pPr>
            <w:r w:rsidRPr="00BF6337">
              <w:rPr>
                <w:b/>
                <w:bCs/>
              </w:rPr>
              <w:t>Entregables</w:t>
            </w:r>
          </w:p>
        </w:tc>
        <w:tc>
          <w:tcPr>
            <w:tcW w:w="4675" w:type="dxa"/>
          </w:tcPr>
          <w:p w14:paraId="04F93C13" w14:textId="399A7B73" w:rsidR="000D33ED" w:rsidRPr="00BF6337" w:rsidRDefault="00B540B1" w:rsidP="007D707C">
            <w:pPr>
              <w:pStyle w:val="TextoPrincipal"/>
              <w:ind w:firstLine="0"/>
            </w:pPr>
            <w:r w:rsidRPr="00BF6337">
              <w:t>Guía final del módulo 1: “yo soy”</w:t>
            </w:r>
          </w:p>
        </w:tc>
      </w:tr>
      <w:tr w:rsidR="000D33ED" w:rsidRPr="001C37E2" w14:paraId="1186986C" w14:textId="77777777" w:rsidTr="007D707C">
        <w:tc>
          <w:tcPr>
            <w:tcW w:w="4675" w:type="dxa"/>
            <w:gridSpan w:val="2"/>
          </w:tcPr>
          <w:p w14:paraId="6E066191" w14:textId="77777777" w:rsidR="000D33ED" w:rsidRPr="00BF6337" w:rsidRDefault="000D33ED" w:rsidP="007D707C">
            <w:pPr>
              <w:pStyle w:val="TextoPrincipal"/>
              <w:ind w:firstLine="0"/>
              <w:rPr>
                <w:b/>
                <w:bCs/>
              </w:rPr>
            </w:pPr>
            <w:r w:rsidRPr="00BF6337">
              <w:rPr>
                <w:b/>
                <w:bCs/>
              </w:rPr>
              <w:t>Criterios de aceptación:</w:t>
            </w:r>
          </w:p>
        </w:tc>
        <w:tc>
          <w:tcPr>
            <w:tcW w:w="4675" w:type="dxa"/>
          </w:tcPr>
          <w:p w14:paraId="05D9D9D6" w14:textId="6117340A" w:rsidR="000D33ED" w:rsidRPr="00BF6337" w:rsidRDefault="00B540B1" w:rsidP="007D707C">
            <w:pPr>
              <w:pStyle w:val="TextoPrincipal"/>
              <w:ind w:firstLine="0"/>
            </w:pPr>
            <w:r w:rsidRPr="00BF6337">
              <w:t>La guía del módulo 1 est</w:t>
            </w:r>
            <w:r w:rsidR="00CE2234" w:rsidRPr="00BF6337">
              <w:t>á</w:t>
            </w:r>
            <w:r w:rsidRPr="00BF6337">
              <w:t xml:space="preserve"> completa, con sus seis categorías, 24 libros y sus respectivas actividades individuales. </w:t>
            </w:r>
          </w:p>
        </w:tc>
      </w:tr>
      <w:tr w:rsidR="000D33ED" w:rsidRPr="00BF6337" w14:paraId="434A79E7" w14:textId="77777777" w:rsidTr="007D707C">
        <w:tc>
          <w:tcPr>
            <w:tcW w:w="4675" w:type="dxa"/>
            <w:gridSpan w:val="2"/>
          </w:tcPr>
          <w:p w14:paraId="73922B1E" w14:textId="77777777" w:rsidR="000D33ED" w:rsidRPr="00BF6337" w:rsidRDefault="000D33ED" w:rsidP="007D707C">
            <w:pPr>
              <w:pStyle w:val="TextoPrincipal"/>
              <w:ind w:firstLine="0"/>
              <w:rPr>
                <w:b/>
                <w:bCs/>
              </w:rPr>
            </w:pPr>
            <w:r w:rsidRPr="00BF6337">
              <w:rPr>
                <w:b/>
                <w:bCs/>
              </w:rPr>
              <w:t>Duración (días):</w:t>
            </w:r>
          </w:p>
        </w:tc>
        <w:tc>
          <w:tcPr>
            <w:tcW w:w="4675" w:type="dxa"/>
          </w:tcPr>
          <w:p w14:paraId="498D0D77" w14:textId="7A09914E" w:rsidR="000D33ED" w:rsidRPr="00BF6337" w:rsidRDefault="00BF06C3" w:rsidP="007D707C">
            <w:pPr>
              <w:pStyle w:val="TextoPrincipal"/>
              <w:ind w:firstLine="0"/>
            </w:pPr>
            <w:r w:rsidRPr="00BF6337">
              <w:t>129 días</w:t>
            </w:r>
          </w:p>
        </w:tc>
      </w:tr>
      <w:tr w:rsidR="000D33ED" w:rsidRPr="00BF6337" w14:paraId="77B7E435" w14:textId="77777777" w:rsidTr="007D707C">
        <w:tc>
          <w:tcPr>
            <w:tcW w:w="4675" w:type="dxa"/>
            <w:gridSpan w:val="2"/>
          </w:tcPr>
          <w:p w14:paraId="1B336D6F" w14:textId="77777777" w:rsidR="000D33ED" w:rsidRPr="00BF6337" w:rsidRDefault="000D33ED" w:rsidP="007D707C">
            <w:pPr>
              <w:pStyle w:val="TextoPrincipal"/>
              <w:ind w:firstLine="0"/>
              <w:rPr>
                <w:b/>
                <w:bCs/>
              </w:rPr>
            </w:pPr>
            <w:r w:rsidRPr="00BF6337">
              <w:rPr>
                <w:b/>
                <w:bCs/>
              </w:rPr>
              <w:t>Fecha de inicio:</w:t>
            </w:r>
          </w:p>
        </w:tc>
        <w:tc>
          <w:tcPr>
            <w:tcW w:w="4675" w:type="dxa"/>
          </w:tcPr>
          <w:p w14:paraId="1EF9FEFD" w14:textId="55004A52" w:rsidR="000D33ED" w:rsidRPr="00BF6337" w:rsidRDefault="00BF06C3" w:rsidP="007D707C">
            <w:pPr>
              <w:pStyle w:val="TextoPrincipal"/>
              <w:ind w:firstLine="0"/>
            </w:pPr>
            <w:r w:rsidRPr="00BF6337">
              <w:t>26/12/23</w:t>
            </w:r>
          </w:p>
        </w:tc>
      </w:tr>
      <w:tr w:rsidR="000D33ED" w:rsidRPr="00BF6337" w14:paraId="094D56A3" w14:textId="77777777" w:rsidTr="007D707C">
        <w:tc>
          <w:tcPr>
            <w:tcW w:w="4675" w:type="dxa"/>
            <w:gridSpan w:val="2"/>
          </w:tcPr>
          <w:p w14:paraId="64BABD36" w14:textId="77777777" w:rsidR="000D33ED" w:rsidRPr="00BF6337" w:rsidRDefault="000D33ED" w:rsidP="007D707C">
            <w:pPr>
              <w:pStyle w:val="TextoPrincipal"/>
              <w:ind w:firstLine="0"/>
              <w:rPr>
                <w:b/>
                <w:bCs/>
              </w:rPr>
            </w:pPr>
            <w:r w:rsidRPr="00BF6337">
              <w:rPr>
                <w:b/>
                <w:bCs/>
              </w:rPr>
              <w:t>Fecha de terminación:</w:t>
            </w:r>
          </w:p>
        </w:tc>
        <w:tc>
          <w:tcPr>
            <w:tcW w:w="4675" w:type="dxa"/>
          </w:tcPr>
          <w:p w14:paraId="6AF9B979" w14:textId="44950154" w:rsidR="000D33ED" w:rsidRPr="00BF6337" w:rsidRDefault="00BF06C3" w:rsidP="007D707C">
            <w:pPr>
              <w:pStyle w:val="TextoPrincipal"/>
              <w:ind w:firstLine="0"/>
            </w:pPr>
            <w:r w:rsidRPr="00BF6337">
              <w:t>3/5/24</w:t>
            </w:r>
          </w:p>
        </w:tc>
      </w:tr>
    </w:tbl>
    <w:p w14:paraId="3B0C5E81" w14:textId="77777777" w:rsidR="000D33ED" w:rsidRPr="00BF6337" w:rsidRDefault="000D33ED" w:rsidP="00664D80">
      <w:pPr>
        <w:pStyle w:val="TextoPrincipal"/>
        <w:ind w:firstLine="0"/>
      </w:pPr>
    </w:p>
    <w:tbl>
      <w:tblPr>
        <w:tblStyle w:val="Tablaconcuadrcula"/>
        <w:tblW w:w="0" w:type="auto"/>
        <w:tblLook w:val="04A0" w:firstRow="1" w:lastRow="0" w:firstColumn="1" w:lastColumn="0" w:noHBand="0" w:noVBand="1"/>
      </w:tblPr>
      <w:tblGrid>
        <w:gridCol w:w="2689"/>
        <w:gridCol w:w="1986"/>
        <w:gridCol w:w="4675"/>
      </w:tblGrid>
      <w:tr w:rsidR="00BF06C3" w:rsidRPr="001C37E2" w14:paraId="5032DDBD" w14:textId="77777777" w:rsidTr="007D707C">
        <w:tc>
          <w:tcPr>
            <w:tcW w:w="2689" w:type="dxa"/>
            <w:shd w:val="clear" w:color="auto" w:fill="B889DB"/>
          </w:tcPr>
          <w:p w14:paraId="65C9C7CD" w14:textId="77777777" w:rsidR="00BF06C3" w:rsidRPr="00BF6337" w:rsidRDefault="00BF06C3" w:rsidP="007D707C">
            <w:pPr>
              <w:pStyle w:val="TextoPrincipal"/>
              <w:ind w:firstLine="0"/>
              <w:rPr>
                <w:b/>
                <w:bCs/>
              </w:rPr>
            </w:pPr>
            <w:r w:rsidRPr="00BF6337">
              <w:rPr>
                <w:b/>
                <w:bCs/>
              </w:rPr>
              <w:t>Nombre del proyecto:</w:t>
            </w:r>
          </w:p>
        </w:tc>
        <w:tc>
          <w:tcPr>
            <w:tcW w:w="6661" w:type="dxa"/>
            <w:gridSpan w:val="2"/>
            <w:shd w:val="clear" w:color="auto" w:fill="B889DB"/>
          </w:tcPr>
          <w:p w14:paraId="0902EC60" w14:textId="77777777" w:rsidR="00BF06C3" w:rsidRPr="00BF6337" w:rsidRDefault="00BF06C3" w:rsidP="007D707C">
            <w:pPr>
              <w:pStyle w:val="TextoPrincipal"/>
              <w:ind w:firstLine="0"/>
            </w:pPr>
            <w:r w:rsidRPr="00BF6337">
              <w:t>Diseño de proyecto para potenciar la lectura y pensamiento crítico en adolescentes que visitan las bibliotecas comunitarias Riecken</w:t>
            </w:r>
          </w:p>
        </w:tc>
      </w:tr>
      <w:tr w:rsidR="00BF06C3" w:rsidRPr="00BF6337" w14:paraId="25B3E2E3" w14:textId="77777777" w:rsidTr="007D707C">
        <w:tc>
          <w:tcPr>
            <w:tcW w:w="2689" w:type="dxa"/>
          </w:tcPr>
          <w:p w14:paraId="4553E11A" w14:textId="1026E5F5" w:rsidR="00BF06C3" w:rsidRPr="00BF6337" w:rsidRDefault="00BF06C3" w:rsidP="007D707C">
            <w:pPr>
              <w:pStyle w:val="TextoPrincipal"/>
              <w:ind w:firstLine="0"/>
              <w:rPr>
                <w:b/>
                <w:bCs/>
              </w:rPr>
            </w:pPr>
            <w:r w:rsidRPr="00BF6337">
              <w:rPr>
                <w:b/>
                <w:bCs/>
              </w:rPr>
              <w:t xml:space="preserve">Código </w:t>
            </w:r>
          </w:p>
        </w:tc>
        <w:tc>
          <w:tcPr>
            <w:tcW w:w="6661" w:type="dxa"/>
            <w:gridSpan w:val="2"/>
          </w:tcPr>
          <w:p w14:paraId="3DEF704C" w14:textId="314A72E7" w:rsidR="00BF06C3" w:rsidRPr="00BF6337" w:rsidRDefault="00BF06C3" w:rsidP="007D707C">
            <w:pPr>
              <w:pStyle w:val="TextoPrincipal"/>
              <w:ind w:firstLine="0"/>
              <w:rPr>
                <w:b/>
                <w:bCs/>
              </w:rPr>
            </w:pPr>
            <w:r w:rsidRPr="00BF6337">
              <w:rPr>
                <w:b/>
                <w:bCs/>
              </w:rPr>
              <w:t xml:space="preserve">Nombre </w:t>
            </w:r>
          </w:p>
        </w:tc>
      </w:tr>
      <w:tr w:rsidR="00BF06C3" w:rsidRPr="00BF6337" w14:paraId="6CF38A41" w14:textId="77777777" w:rsidTr="007D707C">
        <w:tc>
          <w:tcPr>
            <w:tcW w:w="2689" w:type="dxa"/>
          </w:tcPr>
          <w:p w14:paraId="0113D8B0" w14:textId="2C5AE3CF" w:rsidR="00BF06C3" w:rsidRPr="00BF6337" w:rsidRDefault="00BF06C3" w:rsidP="007D707C">
            <w:pPr>
              <w:pStyle w:val="TextoPrincipal"/>
              <w:ind w:firstLine="0"/>
            </w:pPr>
            <w:r w:rsidRPr="00BF6337">
              <w:t>1.</w:t>
            </w:r>
            <w:r w:rsidR="005F3645" w:rsidRPr="00BF6337">
              <w:t>4</w:t>
            </w:r>
          </w:p>
        </w:tc>
        <w:tc>
          <w:tcPr>
            <w:tcW w:w="6661" w:type="dxa"/>
            <w:gridSpan w:val="2"/>
          </w:tcPr>
          <w:p w14:paraId="716C9095" w14:textId="2F8F96F3" w:rsidR="00BF06C3" w:rsidRPr="00BF6337" w:rsidRDefault="00BF06C3" w:rsidP="007D707C">
            <w:pPr>
              <w:pStyle w:val="TextoPrincipal"/>
              <w:ind w:firstLine="0"/>
            </w:pPr>
            <w:r w:rsidRPr="00BF6337">
              <w:t xml:space="preserve">Guía Módulo </w:t>
            </w:r>
            <w:r w:rsidR="007C4C47" w:rsidRPr="00BF6337">
              <w:t>2: “</w:t>
            </w:r>
            <w:r w:rsidR="00CE2234" w:rsidRPr="00BF6337">
              <w:t>Somos”</w:t>
            </w:r>
          </w:p>
        </w:tc>
      </w:tr>
      <w:tr w:rsidR="00BF06C3" w:rsidRPr="00BF6337" w14:paraId="1FE3EEB1" w14:textId="77777777" w:rsidTr="007D707C">
        <w:tc>
          <w:tcPr>
            <w:tcW w:w="9350" w:type="dxa"/>
            <w:gridSpan w:val="3"/>
          </w:tcPr>
          <w:p w14:paraId="560BDB2B" w14:textId="77777777" w:rsidR="00BF06C3" w:rsidRPr="00BF6337" w:rsidRDefault="00BF06C3" w:rsidP="007D707C">
            <w:pPr>
              <w:pStyle w:val="TextoPrincipal"/>
              <w:ind w:firstLine="0"/>
              <w:jc w:val="center"/>
              <w:rPr>
                <w:b/>
                <w:bCs/>
              </w:rPr>
            </w:pPr>
            <w:r w:rsidRPr="00BF6337">
              <w:rPr>
                <w:b/>
                <w:bCs/>
              </w:rPr>
              <w:t>Descripción</w:t>
            </w:r>
          </w:p>
        </w:tc>
      </w:tr>
      <w:tr w:rsidR="00BF06C3" w:rsidRPr="001C37E2" w14:paraId="3251E001" w14:textId="77777777" w:rsidTr="007D707C">
        <w:tc>
          <w:tcPr>
            <w:tcW w:w="9350" w:type="dxa"/>
            <w:gridSpan w:val="3"/>
          </w:tcPr>
          <w:p w14:paraId="0648CFA0" w14:textId="69A85499" w:rsidR="00BF06C3" w:rsidRPr="00BF6337" w:rsidRDefault="00BF06C3" w:rsidP="00C60EA7">
            <w:pPr>
              <w:pStyle w:val="TextoPrincipal"/>
              <w:ind w:firstLine="0"/>
              <w:jc w:val="center"/>
            </w:pPr>
            <w:r w:rsidRPr="00BF6337">
              <w:t>E</w:t>
            </w:r>
            <w:r w:rsidR="00C60EA7" w:rsidRPr="00BF6337">
              <w:t>s</w:t>
            </w:r>
            <w:r w:rsidRPr="00BF6337">
              <w:t xml:space="preserve">ta actividad </w:t>
            </w:r>
            <w:r w:rsidR="00C60EA7" w:rsidRPr="00BF6337">
              <w:t>comprende una serie de tareas esenciales para su elaboración completa. Esto incluye la definición de las categorías temáticas pertinentes, la selección cuidadosa de los libros para cada categoría, el diseño de actividades específicas adaptadas a cada libro, la maquetación de la guía y su posterior edición. Cada una de estas actividades contribuye al desarrollo de una guía integral y coherente que respalda la implementación efectiva del módulo "Somos" dentro del proyecto Mentes Brillantes.</w:t>
            </w:r>
          </w:p>
        </w:tc>
      </w:tr>
      <w:tr w:rsidR="00BF06C3" w:rsidRPr="00BF6337" w14:paraId="05CA6CFD" w14:textId="77777777" w:rsidTr="007D707C">
        <w:tc>
          <w:tcPr>
            <w:tcW w:w="4675" w:type="dxa"/>
            <w:gridSpan w:val="2"/>
          </w:tcPr>
          <w:p w14:paraId="0A0B46A8" w14:textId="77777777" w:rsidR="00BF06C3" w:rsidRPr="00BF6337" w:rsidRDefault="00BF06C3" w:rsidP="007D707C">
            <w:pPr>
              <w:pStyle w:val="TextoPrincipal"/>
              <w:ind w:firstLine="0"/>
              <w:rPr>
                <w:b/>
                <w:bCs/>
              </w:rPr>
            </w:pPr>
            <w:r w:rsidRPr="00BF6337">
              <w:rPr>
                <w:b/>
                <w:bCs/>
              </w:rPr>
              <w:t>Responsable:</w:t>
            </w:r>
          </w:p>
        </w:tc>
        <w:tc>
          <w:tcPr>
            <w:tcW w:w="4675" w:type="dxa"/>
          </w:tcPr>
          <w:p w14:paraId="6DA248A9" w14:textId="77777777" w:rsidR="00BF06C3" w:rsidRPr="00BF6337" w:rsidRDefault="00BF06C3" w:rsidP="007D707C">
            <w:pPr>
              <w:pStyle w:val="TextoPrincipal"/>
              <w:ind w:firstLine="0"/>
            </w:pPr>
            <w:r w:rsidRPr="00BF6337">
              <w:t>Rocío Vallecillo</w:t>
            </w:r>
          </w:p>
        </w:tc>
      </w:tr>
      <w:tr w:rsidR="00BF06C3" w:rsidRPr="00BF6337" w14:paraId="703FCFF3" w14:textId="77777777" w:rsidTr="007D707C">
        <w:tc>
          <w:tcPr>
            <w:tcW w:w="4675" w:type="dxa"/>
            <w:gridSpan w:val="2"/>
          </w:tcPr>
          <w:p w14:paraId="41C3E779" w14:textId="77777777" w:rsidR="00BF06C3" w:rsidRPr="00BF6337" w:rsidRDefault="00BF06C3" w:rsidP="007D707C">
            <w:pPr>
              <w:pStyle w:val="TextoPrincipal"/>
              <w:ind w:firstLine="0"/>
              <w:rPr>
                <w:b/>
                <w:bCs/>
              </w:rPr>
            </w:pPr>
            <w:r w:rsidRPr="00BF6337">
              <w:rPr>
                <w:b/>
                <w:bCs/>
              </w:rPr>
              <w:t>Actividades:</w:t>
            </w:r>
          </w:p>
        </w:tc>
        <w:tc>
          <w:tcPr>
            <w:tcW w:w="4675" w:type="dxa"/>
          </w:tcPr>
          <w:p w14:paraId="72F0DA29" w14:textId="77777777" w:rsidR="00CE2234" w:rsidRPr="00BF6337" w:rsidRDefault="00BF06C3" w:rsidP="00291625">
            <w:pPr>
              <w:pStyle w:val="TextoPrincipal"/>
              <w:numPr>
                <w:ilvl w:val="0"/>
                <w:numId w:val="50"/>
              </w:numPr>
            </w:pPr>
            <w:r w:rsidRPr="00BF6337">
              <w:t>Definición de categorías</w:t>
            </w:r>
            <w:r w:rsidR="00CE2234" w:rsidRPr="00BF6337">
              <w:t xml:space="preserve"> </w:t>
            </w:r>
          </w:p>
          <w:p w14:paraId="09F0E961" w14:textId="151D59A1" w:rsidR="00CE2234" w:rsidRPr="00BF6337" w:rsidRDefault="00BF06C3" w:rsidP="00291625">
            <w:pPr>
              <w:pStyle w:val="TextoPrincipal"/>
              <w:numPr>
                <w:ilvl w:val="0"/>
                <w:numId w:val="50"/>
              </w:numPr>
            </w:pPr>
            <w:r w:rsidRPr="00BF6337">
              <w:t>Selección de libro por categoría</w:t>
            </w:r>
          </w:p>
          <w:p w14:paraId="7DE07A7C" w14:textId="77777777" w:rsidR="00CE2234" w:rsidRPr="00BF6337" w:rsidRDefault="00BF06C3" w:rsidP="00291625">
            <w:pPr>
              <w:pStyle w:val="TextoPrincipal"/>
              <w:numPr>
                <w:ilvl w:val="0"/>
                <w:numId w:val="50"/>
              </w:numPr>
            </w:pPr>
            <w:r w:rsidRPr="00BF6337">
              <w:t>Desarrollo de actividades por libro</w:t>
            </w:r>
          </w:p>
          <w:p w14:paraId="169191FE" w14:textId="77777777" w:rsidR="00CE2234" w:rsidRPr="00BF6337" w:rsidRDefault="00BF06C3" w:rsidP="00291625">
            <w:pPr>
              <w:pStyle w:val="TextoPrincipal"/>
              <w:numPr>
                <w:ilvl w:val="0"/>
                <w:numId w:val="50"/>
              </w:numPr>
            </w:pPr>
            <w:r w:rsidRPr="00BF6337">
              <w:t>Maquetación de guía</w:t>
            </w:r>
          </w:p>
          <w:p w14:paraId="22B40C12" w14:textId="72D954A7" w:rsidR="00BF06C3" w:rsidRPr="00BF6337" w:rsidRDefault="00BF06C3" w:rsidP="00291625">
            <w:pPr>
              <w:pStyle w:val="TextoPrincipal"/>
              <w:numPr>
                <w:ilvl w:val="0"/>
                <w:numId w:val="50"/>
              </w:numPr>
            </w:pPr>
            <w:r w:rsidRPr="00BF6337">
              <w:lastRenderedPageBreak/>
              <w:t>Edición de guía</w:t>
            </w:r>
          </w:p>
        </w:tc>
      </w:tr>
      <w:tr w:rsidR="00BF06C3" w:rsidRPr="00BF6337" w14:paraId="3564AB26" w14:textId="77777777" w:rsidTr="007D707C">
        <w:tc>
          <w:tcPr>
            <w:tcW w:w="4675" w:type="dxa"/>
            <w:gridSpan w:val="2"/>
          </w:tcPr>
          <w:p w14:paraId="5B198D12" w14:textId="77777777" w:rsidR="00BF06C3" w:rsidRPr="00BF6337" w:rsidRDefault="00BF06C3" w:rsidP="007D707C">
            <w:pPr>
              <w:pStyle w:val="TextoPrincipal"/>
              <w:ind w:firstLine="0"/>
              <w:rPr>
                <w:b/>
                <w:bCs/>
              </w:rPr>
            </w:pPr>
            <w:r w:rsidRPr="00BF6337">
              <w:rPr>
                <w:b/>
                <w:bCs/>
              </w:rPr>
              <w:lastRenderedPageBreak/>
              <w:t>Recursos</w:t>
            </w:r>
          </w:p>
        </w:tc>
        <w:tc>
          <w:tcPr>
            <w:tcW w:w="4675" w:type="dxa"/>
          </w:tcPr>
          <w:p w14:paraId="7E45C5AD" w14:textId="42E638C9" w:rsidR="00BF06C3" w:rsidRPr="00BF6337" w:rsidRDefault="00BF06C3" w:rsidP="00291625">
            <w:pPr>
              <w:pStyle w:val="TextoPrincipal"/>
              <w:numPr>
                <w:ilvl w:val="0"/>
                <w:numId w:val="51"/>
              </w:numPr>
            </w:pPr>
            <w:r w:rsidRPr="00BF6337">
              <w:t xml:space="preserve">Libros para módulo </w:t>
            </w:r>
            <w:r w:rsidR="001E1463" w:rsidRPr="00BF6337">
              <w:t>dos</w:t>
            </w:r>
          </w:p>
          <w:p w14:paraId="55BD6B64" w14:textId="77777777" w:rsidR="00BF06C3" w:rsidRPr="00BF6337" w:rsidRDefault="00BF06C3" w:rsidP="00291625">
            <w:pPr>
              <w:pStyle w:val="TextoPrincipal"/>
              <w:numPr>
                <w:ilvl w:val="0"/>
                <w:numId w:val="51"/>
              </w:numPr>
            </w:pPr>
            <w:r w:rsidRPr="00BF6337">
              <w:t>Actividades específicas por libro</w:t>
            </w:r>
          </w:p>
          <w:p w14:paraId="5ECDCABF" w14:textId="77777777" w:rsidR="00BF06C3" w:rsidRPr="00BF6337" w:rsidRDefault="00BF06C3" w:rsidP="00291625">
            <w:pPr>
              <w:pStyle w:val="TextoPrincipal"/>
              <w:numPr>
                <w:ilvl w:val="0"/>
                <w:numId w:val="51"/>
              </w:numPr>
            </w:pPr>
            <w:r w:rsidRPr="00BF6337">
              <w:t>Guía completa</w:t>
            </w:r>
          </w:p>
          <w:p w14:paraId="17E7DF0D" w14:textId="77777777" w:rsidR="00BF06C3" w:rsidRPr="00BF6337" w:rsidRDefault="00BF06C3" w:rsidP="00291625">
            <w:pPr>
              <w:pStyle w:val="TextoPrincipal"/>
              <w:numPr>
                <w:ilvl w:val="0"/>
                <w:numId w:val="51"/>
              </w:numPr>
            </w:pPr>
            <w:r w:rsidRPr="00BF6337">
              <w:t xml:space="preserve"> Equipo tecnológico </w:t>
            </w:r>
          </w:p>
        </w:tc>
      </w:tr>
      <w:tr w:rsidR="00BF06C3" w:rsidRPr="001C37E2" w14:paraId="341D86F2" w14:textId="77777777" w:rsidTr="007D707C">
        <w:tc>
          <w:tcPr>
            <w:tcW w:w="4675" w:type="dxa"/>
            <w:gridSpan w:val="2"/>
          </w:tcPr>
          <w:p w14:paraId="720697D5" w14:textId="77777777" w:rsidR="00BF06C3" w:rsidRPr="00BF6337" w:rsidRDefault="00BF06C3" w:rsidP="007D707C">
            <w:pPr>
              <w:pStyle w:val="TextoPrincipal"/>
              <w:ind w:firstLine="0"/>
              <w:rPr>
                <w:b/>
                <w:bCs/>
              </w:rPr>
            </w:pPr>
            <w:r w:rsidRPr="00BF6337">
              <w:rPr>
                <w:b/>
                <w:bCs/>
              </w:rPr>
              <w:t>Entregables</w:t>
            </w:r>
          </w:p>
        </w:tc>
        <w:tc>
          <w:tcPr>
            <w:tcW w:w="4675" w:type="dxa"/>
          </w:tcPr>
          <w:p w14:paraId="01FBCE14" w14:textId="50AFB77D" w:rsidR="00BF06C3" w:rsidRPr="00BF6337" w:rsidRDefault="00BF06C3" w:rsidP="007D707C">
            <w:pPr>
              <w:pStyle w:val="TextoPrincipal"/>
              <w:ind w:firstLine="0"/>
            </w:pPr>
            <w:r w:rsidRPr="00BF6337">
              <w:t xml:space="preserve">Guía final del módulo </w:t>
            </w:r>
            <w:r w:rsidR="00CE2234" w:rsidRPr="00BF6337">
              <w:t>2: “somos”</w:t>
            </w:r>
          </w:p>
        </w:tc>
      </w:tr>
      <w:tr w:rsidR="00BF06C3" w:rsidRPr="001C37E2" w14:paraId="3E7A4ABE" w14:textId="77777777" w:rsidTr="007D707C">
        <w:tc>
          <w:tcPr>
            <w:tcW w:w="4675" w:type="dxa"/>
            <w:gridSpan w:val="2"/>
          </w:tcPr>
          <w:p w14:paraId="6BCEB5CD" w14:textId="77777777" w:rsidR="00BF06C3" w:rsidRPr="00BF6337" w:rsidRDefault="00BF06C3" w:rsidP="007D707C">
            <w:pPr>
              <w:pStyle w:val="TextoPrincipal"/>
              <w:ind w:firstLine="0"/>
              <w:rPr>
                <w:b/>
                <w:bCs/>
              </w:rPr>
            </w:pPr>
            <w:r w:rsidRPr="00BF6337">
              <w:rPr>
                <w:b/>
                <w:bCs/>
              </w:rPr>
              <w:t>Criterios de aceptación:</w:t>
            </w:r>
          </w:p>
        </w:tc>
        <w:tc>
          <w:tcPr>
            <w:tcW w:w="4675" w:type="dxa"/>
          </w:tcPr>
          <w:p w14:paraId="742159AD" w14:textId="64DF74E6" w:rsidR="00BF06C3" w:rsidRPr="00BF6337" w:rsidRDefault="00BF06C3" w:rsidP="007D707C">
            <w:pPr>
              <w:pStyle w:val="TextoPrincipal"/>
              <w:ind w:firstLine="0"/>
            </w:pPr>
            <w:r w:rsidRPr="00BF6337">
              <w:t xml:space="preserve">La guía del módulo </w:t>
            </w:r>
            <w:r w:rsidR="00CE2234" w:rsidRPr="00BF6337">
              <w:t>2</w:t>
            </w:r>
            <w:r w:rsidRPr="00BF6337">
              <w:t xml:space="preserve"> </w:t>
            </w:r>
            <w:r w:rsidR="00CE2234" w:rsidRPr="00BF6337">
              <w:t>está</w:t>
            </w:r>
            <w:r w:rsidRPr="00BF6337">
              <w:t xml:space="preserve"> completa, con sus seis categorías, </w:t>
            </w:r>
            <w:r w:rsidR="00CE2234" w:rsidRPr="00BF6337">
              <w:t>6</w:t>
            </w:r>
            <w:r w:rsidRPr="00BF6337">
              <w:t xml:space="preserve"> libros y sus respectivas actividades individuales. </w:t>
            </w:r>
          </w:p>
        </w:tc>
      </w:tr>
      <w:tr w:rsidR="00BF06C3" w:rsidRPr="00BF6337" w14:paraId="0BBC6F6B" w14:textId="77777777" w:rsidTr="007D707C">
        <w:tc>
          <w:tcPr>
            <w:tcW w:w="4675" w:type="dxa"/>
            <w:gridSpan w:val="2"/>
          </w:tcPr>
          <w:p w14:paraId="74922F77" w14:textId="77777777" w:rsidR="00BF06C3" w:rsidRPr="00BF6337" w:rsidRDefault="00BF06C3" w:rsidP="007D707C">
            <w:pPr>
              <w:pStyle w:val="TextoPrincipal"/>
              <w:ind w:firstLine="0"/>
              <w:rPr>
                <w:b/>
                <w:bCs/>
              </w:rPr>
            </w:pPr>
            <w:r w:rsidRPr="00BF6337">
              <w:rPr>
                <w:b/>
                <w:bCs/>
              </w:rPr>
              <w:t>Duración (días):</w:t>
            </w:r>
          </w:p>
        </w:tc>
        <w:tc>
          <w:tcPr>
            <w:tcW w:w="4675" w:type="dxa"/>
          </w:tcPr>
          <w:p w14:paraId="2733DD45" w14:textId="54080A2E" w:rsidR="00BF06C3" w:rsidRPr="00BF6337" w:rsidRDefault="00024FE8" w:rsidP="007D707C">
            <w:pPr>
              <w:pStyle w:val="TextoPrincipal"/>
              <w:ind w:firstLine="0"/>
            </w:pPr>
            <w:r w:rsidRPr="00BF6337">
              <w:t>5</w:t>
            </w:r>
            <w:r w:rsidR="00BF06C3" w:rsidRPr="00BF6337">
              <w:t>9 días</w:t>
            </w:r>
          </w:p>
        </w:tc>
      </w:tr>
      <w:tr w:rsidR="00BF06C3" w:rsidRPr="00BF6337" w14:paraId="5C9500BE" w14:textId="77777777" w:rsidTr="007D707C">
        <w:tc>
          <w:tcPr>
            <w:tcW w:w="4675" w:type="dxa"/>
            <w:gridSpan w:val="2"/>
          </w:tcPr>
          <w:p w14:paraId="570B1D0F" w14:textId="77777777" w:rsidR="00BF06C3" w:rsidRPr="00BF6337" w:rsidRDefault="00BF06C3" w:rsidP="007D707C">
            <w:pPr>
              <w:pStyle w:val="TextoPrincipal"/>
              <w:ind w:firstLine="0"/>
              <w:rPr>
                <w:b/>
                <w:bCs/>
              </w:rPr>
            </w:pPr>
            <w:r w:rsidRPr="00BF6337">
              <w:rPr>
                <w:b/>
                <w:bCs/>
              </w:rPr>
              <w:t>Fecha de inicio:</w:t>
            </w:r>
          </w:p>
        </w:tc>
        <w:tc>
          <w:tcPr>
            <w:tcW w:w="4675" w:type="dxa"/>
          </w:tcPr>
          <w:p w14:paraId="6066A356" w14:textId="77777777" w:rsidR="00BF06C3" w:rsidRPr="00BF6337" w:rsidRDefault="00BF06C3" w:rsidP="007D707C">
            <w:pPr>
              <w:pStyle w:val="TextoPrincipal"/>
              <w:ind w:firstLine="0"/>
            </w:pPr>
            <w:r w:rsidRPr="00BF6337">
              <w:t>26/12/23</w:t>
            </w:r>
          </w:p>
        </w:tc>
      </w:tr>
      <w:tr w:rsidR="00BF06C3" w:rsidRPr="00BF6337" w14:paraId="5A765A47" w14:textId="77777777" w:rsidTr="007D707C">
        <w:tc>
          <w:tcPr>
            <w:tcW w:w="4675" w:type="dxa"/>
            <w:gridSpan w:val="2"/>
          </w:tcPr>
          <w:p w14:paraId="5B4A6571" w14:textId="77777777" w:rsidR="00BF06C3" w:rsidRPr="00BF6337" w:rsidRDefault="00BF06C3" w:rsidP="007D707C">
            <w:pPr>
              <w:pStyle w:val="TextoPrincipal"/>
              <w:ind w:firstLine="0"/>
              <w:rPr>
                <w:b/>
                <w:bCs/>
              </w:rPr>
            </w:pPr>
            <w:r w:rsidRPr="00BF6337">
              <w:rPr>
                <w:b/>
                <w:bCs/>
              </w:rPr>
              <w:t>Fecha de terminación:</w:t>
            </w:r>
          </w:p>
        </w:tc>
        <w:tc>
          <w:tcPr>
            <w:tcW w:w="4675" w:type="dxa"/>
          </w:tcPr>
          <w:p w14:paraId="502299E2" w14:textId="2C56D507" w:rsidR="00BF06C3" w:rsidRPr="00BF6337" w:rsidRDefault="00024FE8" w:rsidP="007D707C">
            <w:pPr>
              <w:pStyle w:val="TextoPrincipal"/>
              <w:ind w:firstLine="0"/>
            </w:pPr>
            <w:r w:rsidRPr="00BF6337">
              <w:t>23/2/24</w:t>
            </w:r>
          </w:p>
        </w:tc>
      </w:tr>
    </w:tbl>
    <w:p w14:paraId="457BAD76" w14:textId="77777777" w:rsidR="00ED502E" w:rsidRPr="00BF6337" w:rsidRDefault="00ED502E" w:rsidP="00664D80">
      <w:pPr>
        <w:pStyle w:val="TextoPrincipal"/>
        <w:ind w:firstLine="0"/>
      </w:pPr>
    </w:p>
    <w:tbl>
      <w:tblPr>
        <w:tblStyle w:val="Tablaconcuadrcula"/>
        <w:tblW w:w="0" w:type="auto"/>
        <w:tblLook w:val="04A0" w:firstRow="1" w:lastRow="0" w:firstColumn="1" w:lastColumn="0" w:noHBand="0" w:noVBand="1"/>
      </w:tblPr>
      <w:tblGrid>
        <w:gridCol w:w="2689"/>
        <w:gridCol w:w="1986"/>
        <w:gridCol w:w="4675"/>
      </w:tblGrid>
      <w:tr w:rsidR="00024FE8" w:rsidRPr="001C37E2" w14:paraId="7B1A2B2F" w14:textId="77777777" w:rsidTr="007D707C">
        <w:tc>
          <w:tcPr>
            <w:tcW w:w="2689" w:type="dxa"/>
            <w:shd w:val="clear" w:color="auto" w:fill="B889DB"/>
          </w:tcPr>
          <w:p w14:paraId="0332AFA3" w14:textId="77777777" w:rsidR="00024FE8" w:rsidRPr="00BF6337" w:rsidRDefault="00024FE8" w:rsidP="007D707C">
            <w:pPr>
              <w:pStyle w:val="TextoPrincipal"/>
              <w:ind w:firstLine="0"/>
              <w:rPr>
                <w:b/>
                <w:bCs/>
              </w:rPr>
            </w:pPr>
            <w:r w:rsidRPr="00BF6337">
              <w:rPr>
                <w:b/>
                <w:bCs/>
              </w:rPr>
              <w:t>Nombre del proyecto:</w:t>
            </w:r>
          </w:p>
        </w:tc>
        <w:tc>
          <w:tcPr>
            <w:tcW w:w="6661" w:type="dxa"/>
            <w:gridSpan w:val="2"/>
            <w:shd w:val="clear" w:color="auto" w:fill="B889DB"/>
          </w:tcPr>
          <w:p w14:paraId="4A88BF27" w14:textId="77777777" w:rsidR="00024FE8" w:rsidRPr="00BF6337" w:rsidRDefault="00024FE8" w:rsidP="007D707C">
            <w:pPr>
              <w:pStyle w:val="TextoPrincipal"/>
              <w:ind w:firstLine="0"/>
            </w:pPr>
            <w:r w:rsidRPr="00BF6337">
              <w:t>Diseño de proyecto para potenciar la lectura y pensamiento crítico en adolescentes que visitan las bibliotecas comunitarias Riecken</w:t>
            </w:r>
          </w:p>
        </w:tc>
      </w:tr>
      <w:tr w:rsidR="00024FE8" w:rsidRPr="00BF6337" w14:paraId="4E647EAD" w14:textId="77777777" w:rsidTr="007D707C">
        <w:tc>
          <w:tcPr>
            <w:tcW w:w="2689" w:type="dxa"/>
          </w:tcPr>
          <w:p w14:paraId="7EFDE7F2" w14:textId="528BC5C2" w:rsidR="00024FE8" w:rsidRPr="00BF6337" w:rsidRDefault="00024FE8" w:rsidP="007D707C">
            <w:pPr>
              <w:pStyle w:val="TextoPrincipal"/>
              <w:ind w:firstLine="0"/>
              <w:rPr>
                <w:b/>
                <w:bCs/>
              </w:rPr>
            </w:pPr>
            <w:r w:rsidRPr="00BF6337">
              <w:rPr>
                <w:b/>
                <w:bCs/>
              </w:rPr>
              <w:t xml:space="preserve">Código </w:t>
            </w:r>
          </w:p>
        </w:tc>
        <w:tc>
          <w:tcPr>
            <w:tcW w:w="6661" w:type="dxa"/>
            <w:gridSpan w:val="2"/>
          </w:tcPr>
          <w:p w14:paraId="6DB83209" w14:textId="572E9657" w:rsidR="00024FE8" w:rsidRPr="00BF6337" w:rsidRDefault="00024FE8" w:rsidP="007D707C">
            <w:pPr>
              <w:pStyle w:val="TextoPrincipal"/>
              <w:ind w:firstLine="0"/>
              <w:rPr>
                <w:b/>
                <w:bCs/>
              </w:rPr>
            </w:pPr>
            <w:r w:rsidRPr="00BF6337">
              <w:rPr>
                <w:b/>
                <w:bCs/>
              </w:rPr>
              <w:t xml:space="preserve">Nombre </w:t>
            </w:r>
          </w:p>
        </w:tc>
      </w:tr>
      <w:tr w:rsidR="00024FE8" w:rsidRPr="00BF6337" w14:paraId="08C7B1E2" w14:textId="77777777" w:rsidTr="007D707C">
        <w:tc>
          <w:tcPr>
            <w:tcW w:w="2689" w:type="dxa"/>
          </w:tcPr>
          <w:p w14:paraId="005C92FC" w14:textId="0668F345" w:rsidR="00024FE8" w:rsidRPr="00BF6337" w:rsidRDefault="00024FE8" w:rsidP="007D707C">
            <w:pPr>
              <w:pStyle w:val="TextoPrincipal"/>
              <w:ind w:firstLine="0"/>
            </w:pPr>
            <w:r w:rsidRPr="00BF6337">
              <w:t>1.</w:t>
            </w:r>
            <w:r w:rsidR="007F27CF" w:rsidRPr="00BF6337">
              <w:t>5</w:t>
            </w:r>
          </w:p>
        </w:tc>
        <w:tc>
          <w:tcPr>
            <w:tcW w:w="6661" w:type="dxa"/>
            <w:gridSpan w:val="2"/>
          </w:tcPr>
          <w:p w14:paraId="7A7F82BE" w14:textId="0A9F08AF" w:rsidR="00024FE8" w:rsidRPr="00BF6337" w:rsidRDefault="00024FE8" w:rsidP="007D707C">
            <w:pPr>
              <w:pStyle w:val="TextoPrincipal"/>
              <w:ind w:firstLine="0"/>
            </w:pPr>
            <w:r w:rsidRPr="00BF6337">
              <w:t xml:space="preserve">Guía Módulo </w:t>
            </w:r>
            <w:r w:rsidR="001E1463" w:rsidRPr="00BF6337">
              <w:t>3</w:t>
            </w:r>
            <w:r w:rsidRPr="00BF6337">
              <w:t>:</w:t>
            </w:r>
            <w:r w:rsidR="001E1463" w:rsidRPr="00BF6337">
              <w:t xml:space="preserve"> “Pertenecemos”</w:t>
            </w:r>
          </w:p>
        </w:tc>
      </w:tr>
      <w:tr w:rsidR="00024FE8" w:rsidRPr="00BF6337" w14:paraId="456F6C6C" w14:textId="77777777" w:rsidTr="007D707C">
        <w:tc>
          <w:tcPr>
            <w:tcW w:w="9350" w:type="dxa"/>
            <w:gridSpan w:val="3"/>
          </w:tcPr>
          <w:p w14:paraId="6FFFDA87" w14:textId="77777777" w:rsidR="00024FE8" w:rsidRPr="00BF6337" w:rsidRDefault="00024FE8" w:rsidP="007D707C">
            <w:pPr>
              <w:pStyle w:val="TextoPrincipal"/>
              <w:ind w:firstLine="0"/>
              <w:jc w:val="center"/>
              <w:rPr>
                <w:b/>
                <w:bCs/>
              </w:rPr>
            </w:pPr>
            <w:r w:rsidRPr="00BF6337">
              <w:rPr>
                <w:b/>
                <w:bCs/>
              </w:rPr>
              <w:t>Descripción</w:t>
            </w:r>
          </w:p>
        </w:tc>
      </w:tr>
      <w:tr w:rsidR="00024FE8" w:rsidRPr="001C37E2" w14:paraId="1DF3498B" w14:textId="77777777" w:rsidTr="007D707C">
        <w:tc>
          <w:tcPr>
            <w:tcW w:w="9350" w:type="dxa"/>
            <w:gridSpan w:val="3"/>
          </w:tcPr>
          <w:p w14:paraId="5E9F3CFB" w14:textId="7D094FE2" w:rsidR="00024FE8" w:rsidRPr="00BF6337" w:rsidRDefault="00767B4A" w:rsidP="00767B4A">
            <w:pPr>
              <w:pStyle w:val="TextoPrincipal"/>
              <w:ind w:firstLine="0"/>
              <w:jc w:val="center"/>
            </w:pPr>
            <w:r w:rsidRPr="00BF6337">
              <w:t>E</w:t>
            </w:r>
            <w:r w:rsidR="000768B7" w:rsidRPr="00BF6337">
              <w:t>stá</w:t>
            </w:r>
            <w:r w:rsidR="00024FE8" w:rsidRPr="00BF6337">
              <w:t xml:space="preserve"> actividad </w:t>
            </w:r>
            <w:r w:rsidR="000768B7" w:rsidRPr="00BF6337">
              <w:t>abarca una serie de actividades cruciales para su creación integral. Esto incluye la definición de las categorías temáticas relevantes, la cuidadosa selección de libros para cada categoría, el diseño de actividades específicas adaptadas a cada libro, la maquetación de la guía y su posterior edición. Cada una de estas etapas contribuye al desarrollo de una guía completa y coherente que respalda la implementación efectiva del módulo "Pertenecemos" dentro del proyecto Mentes Brillantes.</w:t>
            </w:r>
          </w:p>
        </w:tc>
      </w:tr>
      <w:tr w:rsidR="00024FE8" w:rsidRPr="00BF6337" w14:paraId="1D2B7C5C" w14:textId="77777777" w:rsidTr="007D707C">
        <w:tc>
          <w:tcPr>
            <w:tcW w:w="4675" w:type="dxa"/>
            <w:gridSpan w:val="2"/>
          </w:tcPr>
          <w:p w14:paraId="1959239A" w14:textId="77777777" w:rsidR="00024FE8" w:rsidRPr="00BF6337" w:rsidRDefault="00024FE8" w:rsidP="007D707C">
            <w:pPr>
              <w:pStyle w:val="TextoPrincipal"/>
              <w:ind w:firstLine="0"/>
              <w:rPr>
                <w:b/>
                <w:bCs/>
              </w:rPr>
            </w:pPr>
            <w:r w:rsidRPr="00BF6337">
              <w:rPr>
                <w:b/>
                <w:bCs/>
              </w:rPr>
              <w:t>Responsable:</w:t>
            </w:r>
          </w:p>
        </w:tc>
        <w:tc>
          <w:tcPr>
            <w:tcW w:w="4675" w:type="dxa"/>
          </w:tcPr>
          <w:p w14:paraId="0BB79713" w14:textId="77777777" w:rsidR="00024FE8" w:rsidRPr="00BF6337" w:rsidRDefault="00024FE8" w:rsidP="007D707C">
            <w:pPr>
              <w:pStyle w:val="TextoPrincipal"/>
              <w:ind w:firstLine="0"/>
            </w:pPr>
            <w:r w:rsidRPr="00BF6337">
              <w:t>Rocío Vallecillo</w:t>
            </w:r>
          </w:p>
        </w:tc>
      </w:tr>
      <w:tr w:rsidR="00024FE8" w:rsidRPr="00BF6337" w14:paraId="760BB9D4" w14:textId="77777777" w:rsidTr="007D707C">
        <w:tc>
          <w:tcPr>
            <w:tcW w:w="4675" w:type="dxa"/>
            <w:gridSpan w:val="2"/>
          </w:tcPr>
          <w:p w14:paraId="284EA1B3" w14:textId="77777777" w:rsidR="00024FE8" w:rsidRPr="00BF6337" w:rsidRDefault="00024FE8" w:rsidP="007D707C">
            <w:pPr>
              <w:pStyle w:val="TextoPrincipal"/>
              <w:ind w:firstLine="0"/>
              <w:rPr>
                <w:b/>
                <w:bCs/>
              </w:rPr>
            </w:pPr>
            <w:r w:rsidRPr="00BF6337">
              <w:rPr>
                <w:b/>
                <w:bCs/>
              </w:rPr>
              <w:t>Actividades:</w:t>
            </w:r>
          </w:p>
        </w:tc>
        <w:tc>
          <w:tcPr>
            <w:tcW w:w="4675" w:type="dxa"/>
          </w:tcPr>
          <w:p w14:paraId="65010B21" w14:textId="77777777" w:rsidR="00024FE8" w:rsidRPr="00BF6337" w:rsidRDefault="001E1463" w:rsidP="00291625">
            <w:pPr>
              <w:pStyle w:val="TextoPrincipal"/>
              <w:numPr>
                <w:ilvl w:val="0"/>
                <w:numId w:val="52"/>
              </w:numPr>
            </w:pPr>
            <w:r w:rsidRPr="00BF6337">
              <w:t>Identificación de temas</w:t>
            </w:r>
          </w:p>
          <w:p w14:paraId="7BA5C2B8" w14:textId="77777777" w:rsidR="001E1463" w:rsidRPr="00BF6337" w:rsidRDefault="001E1463" w:rsidP="00291625">
            <w:pPr>
              <w:pStyle w:val="TextoPrincipal"/>
              <w:numPr>
                <w:ilvl w:val="0"/>
                <w:numId w:val="52"/>
              </w:numPr>
            </w:pPr>
            <w:r w:rsidRPr="00BF6337">
              <w:t>Estructura y formato de debates</w:t>
            </w:r>
          </w:p>
          <w:p w14:paraId="405B3922" w14:textId="77777777" w:rsidR="001E1463" w:rsidRPr="00BF6337" w:rsidRDefault="001E1463" w:rsidP="00291625">
            <w:pPr>
              <w:pStyle w:val="TextoPrincipal"/>
              <w:numPr>
                <w:ilvl w:val="0"/>
                <w:numId w:val="52"/>
              </w:numPr>
            </w:pPr>
            <w:r w:rsidRPr="00BF6337">
              <w:t>Integración de actividades</w:t>
            </w:r>
          </w:p>
          <w:p w14:paraId="639CF0C9" w14:textId="77777777" w:rsidR="001E1463" w:rsidRPr="00BF6337" w:rsidRDefault="001E1463" w:rsidP="00291625">
            <w:pPr>
              <w:pStyle w:val="TextoPrincipal"/>
              <w:numPr>
                <w:ilvl w:val="0"/>
                <w:numId w:val="52"/>
              </w:numPr>
            </w:pPr>
            <w:r w:rsidRPr="00BF6337">
              <w:t>Maquetación de la guía</w:t>
            </w:r>
          </w:p>
          <w:p w14:paraId="69261BF7" w14:textId="4FB6C2D8" w:rsidR="001E1463" w:rsidRPr="00BF6337" w:rsidRDefault="001E1463" w:rsidP="00291625">
            <w:pPr>
              <w:pStyle w:val="TextoPrincipal"/>
              <w:numPr>
                <w:ilvl w:val="0"/>
                <w:numId w:val="52"/>
              </w:numPr>
            </w:pPr>
            <w:r w:rsidRPr="00BF6337">
              <w:t>Edición de guía</w:t>
            </w:r>
          </w:p>
        </w:tc>
      </w:tr>
      <w:tr w:rsidR="00024FE8" w:rsidRPr="001C37E2" w14:paraId="2B8E08FF" w14:textId="77777777" w:rsidTr="007D707C">
        <w:tc>
          <w:tcPr>
            <w:tcW w:w="4675" w:type="dxa"/>
            <w:gridSpan w:val="2"/>
          </w:tcPr>
          <w:p w14:paraId="3AE4F7D2" w14:textId="77777777" w:rsidR="00024FE8" w:rsidRPr="00BF6337" w:rsidRDefault="00024FE8" w:rsidP="007D707C">
            <w:pPr>
              <w:pStyle w:val="TextoPrincipal"/>
              <w:ind w:firstLine="0"/>
              <w:rPr>
                <w:b/>
                <w:bCs/>
              </w:rPr>
            </w:pPr>
            <w:r w:rsidRPr="00BF6337">
              <w:rPr>
                <w:b/>
                <w:bCs/>
              </w:rPr>
              <w:lastRenderedPageBreak/>
              <w:t>Recursos</w:t>
            </w:r>
          </w:p>
        </w:tc>
        <w:tc>
          <w:tcPr>
            <w:tcW w:w="4675" w:type="dxa"/>
          </w:tcPr>
          <w:p w14:paraId="3456A1F4" w14:textId="77777777" w:rsidR="001E1463" w:rsidRPr="00BF6337" w:rsidRDefault="001E1463" w:rsidP="00291625">
            <w:pPr>
              <w:pStyle w:val="TextoPrincipal"/>
              <w:numPr>
                <w:ilvl w:val="0"/>
                <w:numId w:val="53"/>
              </w:numPr>
            </w:pPr>
            <w:r w:rsidRPr="00BF6337">
              <w:t>Temas identificados</w:t>
            </w:r>
          </w:p>
          <w:p w14:paraId="2828428E" w14:textId="6210F057" w:rsidR="00024FE8" w:rsidRPr="00BF6337" w:rsidRDefault="001E1463" w:rsidP="00291625">
            <w:pPr>
              <w:pStyle w:val="TextoPrincipal"/>
              <w:numPr>
                <w:ilvl w:val="0"/>
                <w:numId w:val="53"/>
              </w:numPr>
            </w:pPr>
            <w:r w:rsidRPr="00BF6337">
              <w:t>Estructura de debates y su integración con los temas</w:t>
            </w:r>
            <w:r w:rsidR="00024FE8" w:rsidRPr="00BF6337">
              <w:t xml:space="preserve"> </w:t>
            </w:r>
          </w:p>
        </w:tc>
      </w:tr>
      <w:tr w:rsidR="00024FE8" w:rsidRPr="001C37E2" w14:paraId="40E2DADA" w14:textId="77777777" w:rsidTr="007D707C">
        <w:tc>
          <w:tcPr>
            <w:tcW w:w="4675" w:type="dxa"/>
            <w:gridSpan w:val="2"/>
          </w:tcPr>
          <w:p w14:paraId="02FBD616" w14:textId="77777777" w:rsidR="00024FE8" w:rsidRPr="00BF6337" w:rsidRDefault="00024FE8" w:rsidP="007D707C">
            <w:pPr>
              <w:pStyle w:val="TextoPrincipal"/>
              <w:ind w:firstLine="0"/>
              <w:rPr>
                <w:b/>
                <w:bCs/>
              </w:rPr>
            </w:pPr>
            <w:r w:rsidRPr="00BF6337">
              <w:rPr>
                <w:b/>
                <w:bCs/>
              </w:rPr>
              <w:t>Entregables</w:t>
            </w:r>
          </w:p>
        </w:tc>
        <w:tc>
          <w:tcPr>
            <w:tcW w:w="4675" w:type="dxa"/>
          </w:tcPr>
          <w:p w14:paraId="1250CD5B" w14:textId="4125B1DD" w:rsidR="00024FE8" w:rsidRPr="00BF6337" w:rsidRDefault="00024FE8" w:rsidP="007D707C">
            <w:pPr>
              <w:pStyle w:val="TextoPrincipal"/>
              <w:ind w:firstLine="0"/>
            </w:pPr>
            <w:r w:rsidRPr="00BF6337">
              <w:t xml:space="preserve">Guía final del módulo </w:t>
            </w:r>
            <w:r w:rsidR="001E1463" w:rsidRPr="00BF6337">
              <w:t>3: “Pertenecemos”</w:t>
            </w:r>
          </w:p>
        </w:tc>
      </w:tr>
      <w:tr w:rsidR="00024FE8" w:rsidRPr="001C37E2" w14:paraId="771D9C53" w14:textId="77777777" w:rsidTr="007D707C">
        <w:tc>
          <w:tcPr>
            <w:tcW w:w="4675" w:type="dxa"/>
            <w:gridSpan w:val="2"/>
          </w:tcPr>
          <w:p w14:paraId="59F2AFEA" w14:textId="77777777" w:rsidR="00024FE8" w:rsidRPr="00BF6337" w:rsidRDefault="00024FE8" w:rsidP="007D707C">
            <w:pPr>
              <w:pStyle w:val="TextoPrincipal"/>
              <w:ind w:firstLine="0"/>
              <w:rPr>
                <w:b/>
                <w:bCs/>
              </w:rPr>
            </w:pPr>
            <w:r w:rsidRPr="00BF6337">
              <w:rPr>
                <w:b/>
                <w:bCs/>
              </w:rPr>
              <w:t>Criterios de aceptación:</w:t>
            </w:r>
          </w:p>
        </w:tc>
        <w:tc>
          <w:tcPr>
            <w:tcW w:w="4675" w:type="dxa"/>
          </w:tcPr>
          <w:p w14:paraId="4E53923A" w14:textId="631B5ADA" w:rsidR="00024FE8" w:rsidRPr="00BF6337" w:rsidRDefault="00024FE8" w:rsidP="007D707C">
            <w:pPr>
              <w:pStyle w:val="TextoPrincipal"/>
              <w:ind w:firstLine="0"/>
            </w:pPr>
            <w:r w:rsidRPr="00BF6337">
              <w:t xml:space="preserve">La guía del módulo </w:t>
            </w:r>
            <w:r w:rsidR="001E1463" w:rsidRPr="00BF6337">
              <w:t>3</w:t>
            </w:r>
            <w:r w:rsidRPr="00BF6337">
              <w:t xml:space="preserve"> está completa,</w:t>
            </w:r>
            <w:r w:rsidR="001E1463" w:rsidRPr="00BF6337">
              <w:t xml:space="preserve"> con los temas de debate, su estructura y formato correcto.</w:t>
            </w:r>
          </w:p>
        </w:tc>
      </w:tr>
      <w:tr w:rsidR="00024FE8" w:rsidRPr="00BF6337" w14:paraId="34A81019" w14:textId="77777777" w:rsidTr="007D707C">
        <w:tc>
          <w:tcPr>
            <w:tcW w:w="4675" w:type="dxa"/>
            <w:gridSpan w:val="2"/>
          </w:tcPr>
          <w:p w14:paraId="46031383" w14:textId="77777777" w:rsidR="00024FE8" w:rsidRPr="00BF6337" w:rsidRDefault="00024FE8" w:rsidP="007D707C">
            <w:pPr>
              <w:pStyle w:val="TextoPrincipal"/>
              <w:ind w:firstLine="0"/>
              <w:rPr>
                <w:b/>
                <w:bCs/>
              </w:rPr>
            </w:pPr>
            <w:r w:rsidRPr="00BF6337">
              <w:rPr>
                <w:b/>
                <w:bCs/>
              </w:rPr>
              <w:t>Duración (días):</w:t>
            </w:r>
          </w:p>
        </w:tc>
        <w:tc>
          <w:tcPr>
            <w:tcW w:w="4675" w:type="dxa"/>
          </w:tcPr>
          <w:p w14:paraId="7F107010" w14:textId="2B2EE819" w:rsidR="00024FE8" w:rsidRPr="00BF6337" w:rsidRDefault="00E61F8C" w:rsidP="007D707C">
            <w:pPr>
              <w:pStyle w:val="TextoPrincipal"/>
              <w:ind w:firstLine="0"/>
            </w:pPr>
            <w:r w:rsidRPr="00BF6337">
              <w:t>28</w:t>
            </w:r>
            <w:r w:rsidR="00024FE8" w:rsidRPr="00BF6337">
              <w:t xml:space="preserve"> días</w:t>
            </w:r>
          </w:p>
        </w:tc>
      </w:tr>
      <w:tr w:rsidR="00024FE8" w:rsidRPr="00BF6337" w14:paraId="7F6809A8" w14:textId="77777777" w:rsidTr="007D707C">
        <w:tc>
          <w:tcPr>
            <w:tcW w:w="4675" w:type="dxa"/>
            <w:gridSpan w:val="2"/>
          </w:tcPr>
          <w:p w14:paraId="2E7E5358" w14:textId="77777777" w:rsidR="00024FE8" w:rsidRPr="00BF6337" w:rsidRDefault="00024FE8" w:rsidP="007D707C">
            <w:pPr>
              <w:pStyle w:val="TextoPrincipal"/>
              <w:ind w:firstLine="0"/>
              <w:rPr>
                <w:b/>
                <w:bCs/>
              </w:rPr>
            </w:pPr>
            <w:r w:rsidRPr="00BF6337">
              <w:rPr>
                <w:b/>
                <w:bCs/>
              </w:rPr>
              <w:t>Fecha de inicio:</w:t>
            </w:r>
          </w:p>
        </w:tc>
        <w:tc>
          <w:tcPr>
            <w:tcW w:w="4675" w:type="dxa"/>
          </w:tcPr>
          <w:p w14:paraId="3F501CA7" w14:textId="77777777" w:rsidR="00024FE8" w:rsidRPr="00BF6337" w:rsidRDefault="00024FE8" w:rsidP="007D707C">
            <w:pPr>
              <w:pStyle w:val="TextoPrincipal"/>
              <w:ind w:firstLine="0"/>
            </w:pPr>
            <w:r w:rsidRPr="00BF6337">
              <w:t>26/12/23</w:t>
            </w:r>
          </w:p>
        </w:tc>
      </w:tr>
      <w:tr w:rsidR="00024FE8" w:rsidRPr="00BF6337" w14:paraId="06CD2270" w14:textId="77777777" w:rsidTr="007D707C">
        <w:tc>
          <w:tcPr>
            <w:tcW w:w="4675" w:type="dxa"/>
            <w:gridSpan w:val="2"/>
          </w:tcPr>
          <w:p w14:paraId="55476DD0" w14:textId="77777777" w:rsidR="00024FE8" w:rsidRPr="00BF6337" w:rsidRDefault="00024FE8" w:rsidP="007D707C">
            <w:pPr>
              <w:pStyle w:val="TextoPrincipal"/>
              <w:ind w:firstLine="0"/>
              <w:rPr>
                <w:b/>
                <w:bCs/>
              </w:rPr>
            </w:pPr>
            <w:r w:rsidRPr="00BF6337">
              <w:rPr>
                <w:b/>
                <w:bCs/>
              </w:rPr>
              <w:t>Fecha de terminación:</w:t>
            </w:r>
          </w:p>
        </w:tc>
        <w:tc>
          <w:tcPr>
            <w:tcW w:w="4675" w:type="dxa"/>
          </w:tcPr>
          <w:p w14:paraId="304CA11A" w14:textId="0EE75AF5" w:rsidR="00024FE8" w:rsidRPr="00BF6337" w:rsidRDefault="00024FE8" w:rsidP="007D707C">
            <w:pPr>
              <w:pStyle w:val="TextoPrincipal"/>
              <w:ind w:firstLine="0"/>
            </w:pPr>
            <w:r w:rsidRPr="00BF6337">
              <w:t>2</w:t>
            </w:r>
            <w:r w:rsidR="00B530B5" w:rsidRPr="00BF6337">
              <w:t>3/1/23</w:t>
            </w:r>
          </w:p>
        </w:tc>
      </w:tr>
    </w:tbl>
    <w:p w14:paraId="0B1D6EDC" w14:textId="77777777" w:rsidR="00024FE8" w:rsidRPr="00BF6337" w:rsidRDefault="00024FE8" w:rsidP="00664D80">
      <w:pPr>
        <w:pStyle w:val="TextoPrincipal"/>
        <w:ind w:firstLine="0"/>
      </w:pPr>
    </w:p>
    <w:tbl>
      <w:tblPr>
        <w:tblStyle w:val="Tablaconcuadrcula"/>
        <w:tblW w:w="0" w:type="auto"/>
        <w:tblLook w:val="04A0" w:firstRow="1" w:lastRow="0" w:firstColumn="1" w:lastColumn="0" w:noHBand="0" w:noVBand="1"/>
      </w:tblPr>
      <w:tblGrid>
        <w:gridCol w:w="2689"/>
        <w:gridCol w:w="1986"/>
        <w:gridCol w:w="4675"/>
      </w:tblGrid>
      <w:tr w:rsidR="00373169" w:rsidRPr="001C37E2" w14:paraId="40BDA2D5" w14:textId="77777777" w:rsidTr="007D707C">
        <w:tc>
          <w:tcPr>
            <w:tcW w:w="2689" w:type="dxa"/>
            <w:shd w:val="clear" w:color="auto" w:fill="B889DB"/>
          </w:tcPr>
          <w:p w14:paraId="0320E68A" w14:textId="77777777" w:rsidR="00373169" w:rsidRPr="00BF6337" w:rsidRDefault="00373169" w:rsidP="007D707C">
            <w:pPr>
              <w:pStyle w:val="TextoPrincipal"/>
              <w:ind w:firstLine="0"/>
              <w:rPr>
                <w:b/>
                <w:bCs/>
              </w:rPr>
            </w:pPr>
            <w:r w:rsidRPr="00BF6337">
              <w:rPr>
                <w:b/>
                <w:bCs/>
              </w:rPr>
              <w:t>Nombre del proyecto:</w:t>
            </w:r>
          </w:p>
        </w:tc>
        <w:tc>
          <w:tcPr>
            <w:tcW w:w="6661" w:type="dxa"/>
            <w:gridSpan w:val="2"/>
            <w:shd w:val="clear" w:color="auto" w:fill="B889DB"/>
          </w:tcPr>
          <w:p w14:paraId="2038DE87" w14:textId="77777777" w:rsidR="00373169" w:rsidRPr="00BF6337" w:rsidRDefault="00373169" w:rsidP="007D707C">
            <w:pPr>
              <w:pStyle w:val="TextoPrincipal"/>
              <w:ind w:firstLine="0"/>
            </w:pPr>
            <w:r w:rsidRPr="00BF6337">
              <w:t>Diseño de proyecto para potenciar la lectura y pensamiento crítico en adolescentes que visitan las bibliotecas comunitarias Riecken</w:t>
            </w:r>
          </w:p>
        </w:tc>
      </w:tr>
      <w:tr w:rsidR="00373169" w:rsidRPr="00BF6337" w14:paraId="35BAF45B" w14:textId="77777777" w:rsidTr="007D707C">
        <w:tc>
          <w:tcPr>
            <w:tcW w:w="2689" w:type="dxa"/>
          </w:tcPr>
          <w:p w14:paraId="5466DB0C" w14:textId="12409473" w:rsidR="00373169" w:rsidRPr="00BF6337" w:rsidRDefault="00373169" w:rsidP="007D707C">
            <w:pPr>
              <w:pStyle w:val="TextoPrincipal"/>
              <w:ind w:firstLine="0"/>
              <w:rPr>
                <w:b/>
                <w:bCs/>
              </w:rPr>
            </w:pPr>
            <w:r w:rsidRPr="00BF6337">
              <w:rPr>
                <w:b/>
                <w:bCs/>
              </w:rPr>
              <w:t xml:space="preserve">Código </w:t>
            </w:r>
          </w:p>
        </w:tc>
        <w:tc>
          <w:tcPr>
            <w:tcW w:w="6661" w:type="dxa"/>
            <w:gridSpan w:val="2"/>
          </w:tcPr>
          <w:p w14:paraId="08EE36DA" w14:textId="662771AB" w:rsidR="00373169" w:rsidRPr="00BF6337" w:rsidRDefault="00373169" w:rsidP="007D707C">
            <w:pPr>
              <w:pStyle w:val="TextoPrincipal"/>
              <w:ind w:firstLine="0"/>
              <w:rPr>
                <w:b/>
                <w:bCs/>
              </w:rPr>
            </w:pPr>
            <w:r w:rsidRPr="00BF6337">
              <w:rPr>
                <w:b/>
                <w:bCs/>
              </w:rPr>
              <w:t xml:space="preserve">Nombre </w:t>
            </w:r>
          </w:p>
        </w:tc>
      </w:tr>
      <w:tr w:rsidR="00373169" w:rsidRPr="00BF6337" w14:paraId="5BE7C473" w14:textId="77777777" w:rsidTr="007D707C">
        <w:tc>
          <w:tcPr>
            <w:tcW w:w="2689" w:type="dxa"/>
          </w:tcPr>
          <w:p w14:paraId="603D1282" w14:textId="65364ABF" w:rsidR="00373169" w:rsidRPr="00BF6337" w:rsidRDefault="00E61F8C" w:rsidP="007D707C">
            <w:pPr>
              <w:pStyle w:val="TextoPrincipal"/>
              <w:ind w:firstLine="0"/>
            </w:pPr>
            <w:r w:rsidRPr="00BF6337">
              <w:t>1.</w:t>
            </w:r>
            <w:r w:rsidR="008A3C92" w:rsidRPr="00BF6337">
              <w:t>6</w:t>
            </w:r>
          </w:p>
        </w:tc>
        <w:tc>
          <w:tcPr>
            <w:tcW w:w="6661" w:type="dxa"/>
            <w:gridSpan w:val="2"/>
          </w:tcPr>
          <w:p w14:paraId="21FC020F" w14:textId="72B4273F" w:rsidR="00373169" w:rsidRPr="00BF6337" w:rsidRDefault="00E61F8C" w:rsidP="007D707C">
            <w:pPr>
              <w:pStyle w:val="TextoPrincipal"/>
              <w:ind w:firstLine="0"/>
            </w:pPr>
            <w:r w:rsidRPr="00BF6337">
              <w:t>Guías impresas</w:t>
            </w:r>
          </w:p>
        </w:tc>
      </w:tr>
      <w:tr w:rsidR="00373169" w:rsidRPr="00BF6337" w14:paraId="71972D9F" w14:textId="77777777" w:rsidTr="007D707C">
        <w:tc>
          <w:tcPr>
            <w:tcW w:w="9350" w:type="dxa"/>
            <w:gridSpan w:val="3"/>
          </w:tcPr>
          <w:p w14:paraId="65686929" w14:textId="77777777" w:rsidR="00373169" w:rsidRPr="00BF6337" w:rsidRDefault="00373169" w:rsidP="007D707C">
            <w:pPr>
              <w:pStyle w:val="TextoPrincipal"/>
              <w:ind w:firstLine="0"/>
              <w:jc w:val="center"/>
              <w:rPr>
                <w:b/>
                <w:bCs/>
              </w:rPr>
            </w:pPr>
            <w:r w:rsidRPr="00BF6337">
              <w:rPr>
                <w:b/>
                <w:bCs/>
              </w:rPr>
              <w:t>Descripción</w:t>
            </w:r>
          </w:p>
        </w:tc>
      </w:tr>
      <w:tr w:rsidR="00373169" w:rsidRPr="001C37E2" w14:paraId="4C740133" w14:textId="77777777" w:rsidTr="007D707C">
        <w:tc>
          <w:tcPr>
            <w:tcW w:w="9350" w:type="dxa"/>
            <w:gridSpan w:val="3"/>
          </w:tcPr>
          <w:p w14:paraId="4FBE23E6" w14:textId="00D964D7" w:rsidR="00373169" w:rsidRPr="00BF6337" w:rsidRDefault="00E61F8C" w:rsidP="007D707C">
            <w:pPr>
              <w:pStyle w:val="TextoPrincipal"/>
              <w:ind w:firstLine="0"/>
              <w:jc w:val="center"/>
            </w:pPr>
            <w:r w:rsidRPr="00BF6337">
              <w:t xml:space="preserve">Esta actividad </w:t>
            </w:r>
            <w:r w:rsidR="00421462" w:rsidRPr="00BF6337">
              <w:t>se enfoca en los procesos cruciales para la impresión de las guías finales de los tres módulos del proyecto. Esto incluye la revisión exhaustiva y la edición final de las guías para garantizar su calidad y precisión. Luego, se realizarán cotizaciones con proveedores para obtener los mejores precios y condiciones para la impresión. Finalmente, se llevará a cabo el proceso de impresión de las guías, asegurando que estén listas para su distribución y utilización en el proyecto Mentes Brillantes.</w:t>
            </w:r>
          </w:p>
        </w:tc>
      </w:tr>
      <w:tr w:rsidR="00373169" w:rsidRPr="00BF6337" w14:paraId="65A13A1B" w14:textId="77777777" w:rsidTr="007D707C">
        <w:tc>
          <w:tcPr>
            <w:tcW w:w="4675" w:type="dxa"/>
            <w:gridSpan w:val="2"/>
          </w:tcPr>
          <w:p w14:paraId="195EE8C8" w14:textId="77777777" w:rsidR="00373169" w:rsidRPr="00BF6337" w:rsidRDefault="00373169" w:rsidP="007D707C">
            <w:pPr>
              <w:pStyle w:val="TextoPrincipal"/>
              <w:ind w:firstLine="0"/>
              <w:rPr>
                <w:b/>
                <w:bCs/>
              </w:rPr>
            </w:pPr>
            <w:r w:rsidRPr="00BF6337">
              <w:rPr>
                <w:b/>
                <w:bCs/>
              </w:rPr>
              <w:t>Responsable:</w:t>
            </w:r>
          </w:p>
        </w:tc>
        <w:tc>
          <w:tcPr>
            <w:tcW w:w="4675" w:type="dxa"/>
          </w:tcPr>
          <w:p w14:paraId="6914FFAB" w14:textId="77777777" w:rsidR="00373169" w:rsidRPr="00BF6337" w:rsidRDefault="00373169" w:rsidP="007D707C">
            <w:pPr>
              <w:pStyle w:val="TextoPrincipal"/>
              <w:ind w:firstLine="0"/>
            </w:pPr>
            <w:r w:rsidRPr="00BF6337">
              <w:t>Rocío Vallecillo</w:t>
            </w:r>
          </w:p>
        </w:tc>
      </w:tr>
      <w:tr w:rsidR="00373169" w:rsidRPr="00BF6337" w14:paraId="1AAADB6F" w14:textId="77777777" w:rsidTr="007D707C">
        <w:tc>
          <w:tcPr>
            <w:tcW w:w="4675" w:type="dxa"/>
            <w:gridSpan w:val="2"/>
          </w:tcPr>
          <w:p w14:paraId="753F08BA" w14:textId="77777777" w:rsidR="00373169" w:rsidRPr="00BF6337" w:rsidRDefault="00373169" w:rsidP="007D707C">
            <w:pPr>
              <w:pStyle w:val="TextoPrincipal"/>
              <w:ind w:firstLine="0"/>
              <w:rPr>
                <w:b/>
                <w:bCs/>
              </w:rPr>
            </w:pPr>
            <w:r w:rsidRPr="00BF6337">
              <w:rPr>
                <w:b/>
                <w:bCs/>
              </w:rPr>
              <w:t>Actividades:</w:t>
            </w:r>
          </w:p>
        </w:tc>
        <w:tc>
          <w:tcPr>
            <w:tcW w:w="4675" w:type="dxa"/>
          </w:tcPr>
          <w:p w14:paraId="55E1FE62" w14:textId="77777777" w:rsidR="00373169" w:rsidRPr="00BF6337" w:rsidRDefault="00E61F8C" w:rsidP="00291625">
            <w:pPr>
              <w:pStyle w:val="TextoPrincipal"/>
              <w:numPr>
                <w:ilvl w:val="0"/>
                <w:numId w:val="54"/>
              </w:numPr>
            </w:pPr>
            <w:r w:rsidRPr="00BF6337">
              <w:t>Revisión y edición final de guías</w:t>
            </w:r>
          </w:p>
          <w:p w14:paraId="63A09E51" w14:textId="77777777" w:rsidR="00E61F8C" w:rsidRPr="00BF6337" w:rsidRDefault="00E61F8C" w:rsidP="00291625">
            <w:pPr>
              <w:pStyle w:val="TextoPrincipal"/>
              <w:numPr>
                <w:ilvl w:val="0"/>
                <w:numId w:val="54"/>
              </w:numPr>
            </w:pPr>
            <w:r w:rsidRPr="00BF6337">
              <w:t>Cotizaciones con proveedores</w:t>
            </w:r>
          </w:p>
          <w:p w14:paraId="0E3ECF7E" w14:textId="0E02CA64" w:rsidR="00E61F8C" w:rsidRPr="00BF6337" w:rsidRDefault="00E61F8C" w:rsidP="00291625">
            <w:pPr>
              <w:pStyle w:val="TextoPrincipal"/>
              <w:numPr>
                <w:ilvl w:val="0"/>
                <w:numId w:val="54"/>
              </w:numPr>
            </w:pPr>
            <w:r w:rsidRPr="00BF6337">
              <w:t>Impresión de guías</w:t>
            </w:r>
          </w:p>
        </w:tc>
      </w:tr>
      <w:tr w:rsidR="00373169" w:rsidRPr="00BF6337" w14:paraId="2734BE0A" w14:textId="77777777" w:rsidTr="007D707C">
        <w:tc>
          <w:tcPr>
            <w:tcW w:w="4675" w:type="dxa"/>
            <w:gridSpan w:val="2"/>
          </w:tcPr>
          <w:p w14:paraId="652AE969" w14:textId="77777777" w:rsidR="00373169" w:rsidRPr="00BF6337" w:rsidRDefault="00373169" w:rsidP="007D707C">
            <w:pPr>
              <w:pStyle w:val="TextoPrincipal"/>
              <w:ind w:firstLine="0"/>
              <w:rPr>
                <w:b/>
                <w:bCs/>
              </w:rPr>
            </w:pPr>
            <w:r w:rsidRPr="00BF6337">
              <w:rPr>
                <w:b/>
                <w:bCs/>
              </w:rPr>
              <w:t>Recursos</w:t>
            </w:r>
          </w:p>
        </w:tc>
        <w:tc>
          <w:tcPr>
            <w:tcW w:w="4675" w:type="dxa"/>
          </w:tcPr>
          <w:p w14:paraId="39FAC67E" w14:textId="77777777" w:rsidR="00373169" w:rsidRPr="00BF6337" w:rsidRDefault="00E61F8C" w:rsidP="00291625">
            <w:pPr>
              <w:pStyle w:val="TextoPrincipal"/>
              <w:numPr>
                <w:ilvl w:val="0"/>
                <w:numId w:val="55"/>
              </w:numPr>
            </w:pPr>
            <w:r w:rsidRPr="00BF6337">
              <w:t>Guías en digital</w:t>
            </w:r>
          </w:p>
          <w:p w14:paraId="3A49404E" w14:textId="32249658" w:rsidR="00E61F8C" w:rsidRPr="00BF6337" w:rsidRDefault="00E61F8C" w:rsidP="00291625">
            <w:pPr>
              <w:pStyle w:val="TextoPrincipal"/>
              <w:numPr>
                <w:ilvl w:val="0"/>
                <w:numId w:val="55"/>
              </w:numPr>
            </w:pPr>
            <w:r w:rsidRPr="00BF6337">
              <w:t>Proveedor seleccionado</w:t>
            </w:r>
          </w:p>
        </w:tc>
      </w:tr>
      <w:tr w:rsidR="00373169" w:rsidRPr="001C37E2" w14:paraId="00F495A3" w14:textId="77777777" w:rsidTr="007D707C">
        <w:tc>
          <w:tcPr>
            <w:tcW w:w="4675" w:type="dxa"/>
            <w:gridSpan w:val="2"/>
          </w:tcPr>
          <w:p w14:paraId="2D6B46F9" w14:textId="77777777" w:rsidR="00373169" w:rsidRPr="00BF6337" w:rsidRDefault="00373169" w:rsidP="007D707C">
            <w:pPr>
              <w:pStyle w:val="TextoPrincipal"/>
              <w:ind w:firstLine="0"/>
              <w:rPr>
                <w:b/>
                <w:bCs/>
              </w:rPr>
            </w:pPr>
            <w:r w:rsidRPr="00BF6337">
              <w:rPr>
                <w:b/>
                <w:bCs/>
              </w:rPr>
              <w:t>Entregables</w:t>
            </w:r>
          </w:p>
        </w:tc>
        <w:tc>
          <w:tcPr>
            <w:tcW w:w="4675" w:type="dxa"/>
          </w:tcPr>
          <w:p w14:paraId="078E80EC" w14:textId="7A677422" w:rsidR="00373169" w:rsidRPr="00BF6337" w:rsidRDefault="00E61F8C" w:rsidP="007D707C">
            <w:pPr>
              <w:pStyle w:val="TextoPrincipal"/>
              <w:ind w:firstLine="0"/>
            </w:pPr>
            <w:r w:rsidRPr="00BF6337">
              <w:t>Las guías impresas en su totalidad para los tres módulos</w:t>
            </w:r>
          </w:p>
        </w:tc>
      </w:tr>
      <w:tr w:rsidR="00373169" w:rsidRPr="001C37E2" w14:paraId="667EC914" w14:textId="77777777" w:rsidTr="007D707C">
        <w:tc>
          <w:tcPr>
            <w:tcW w:w="4675" w:type="dxa"/>
            <w:gridSpan w:val="2"/>
          </w:tcPr>
          <w:p w14:paraId="421D2EA9" w14:textId="77777777" w:rsidR="00373169" w:rsidRPr="00BF6337" w:rsidRDefault="00373169" w:rsidP="007D707C">
            <w:pPr>
              <w:pStyle w:val="TextoPrincipal"/>
              <w:ind w:firstLine="0"/>
              <w:rPr>
                <w:b/>
                <w:bCs/>
              </w:rPr>
            </w:pPr>
            <w:r w:rsidRPr="00BF6337">
              <w:rPr>
                <w:b/>
                <w:bCs/>
              </w:rPr>
              <w:lastRenderedPageBreak/>
              <w:t>Criterios de aceptación:</w:t>
            </w:r>
          </w:p>
        </w:tc>
        <w:tc>
          <w:tcPr>
            <w:tcW w:w="4675" w:type="dxa"/>
          </w:tcPr>
          <w:p w14:paraId="7493D5D2" w14:textId="0CC82461" w:rsidR="00373169" w:rsidRPr="00BF6337" w:rsidRDefault="00E61F8C" w:rsidP="007D707C">
            <w:pPr>
              <w:pStyle w:val="TextoPrincipal"/>
              <w:ind w:firstLine="0"/>
            </w:pPr>
            <w:r w:rsidRPr="00BF6337">
              <w:t xml:space="preserve">Las guías están impresas en el tiempo </w:t>
            </w:r>
            <w:r w:rsidR="00D105E2" w:rsidRPr="00BF6337">
              <w:t>estipulado, bajo los estándares de calidad y costos aprobados.</w:t>
            </w:r>
          </w:p>
        </w:tc>
      </w:tr>
      <w:tr w:rsidR="00373169" w:rsidRPr="00BF6337" w14:paraId="49234EA8" w14:textId="77777777" w:rsidTr="007D707C">
        <w:tc>
          <w:tcPr>
            <w:tcW w:w="4675" w:type="dxa"/>
            <w:gridSpan w:val="2"/>
          </w:tcPr>
          <w:p w14:paraId="28F504C5" w14:textId="77777777" w:rsidR="00373169" w:rsidRPr="00BF6337" w:rsidRDefault="00373169" w:rsidP="007D707C">
            <w:pPr>
              <w:pStyle w:val="TextoPrincipal"/>
              <w:ind w:firstLine="0"/>
              <w:rPr>
                <w:b/>
                <w:bCs/>
              </w:rPr>
            </w:pPr>
            <w:r w:rsidRPr="00BF6337">
              <w:rPr>
                <w:b/>
                <w:bCs/>
              </w:rPr>
              <w:t>Duración (días):</w:t>
            </w:r>
          </w:p>
        </w:tc>
        <w:tc>
          <w:tcPr>
            <w:tcW w:w="4675" w:type="dxa"/>
          </w:tcPr>
          <w:p w14:paraId="5AC4C0BF" w14:textId="3B19E2E3" w:rsidR="00373169" w:rsidRPr="00BF6337" w:rsidRDefault="00291625" w:rsidP="007D707C">
            <w:pPr>
              <w:pStyle w:val="TextoPrincipal"/>
              <w:ind w:firstLine="0"/>
            </w:pPr>
            <w:r w:rsidRPr="00BF6337">
              <w:t>11 días</w:t>
            </w:r>
          </w:p>
        </w:tc>
      </w:tr>
      <w:tr w:rsidR="00373169" w:rsidRPr="00BF6337" w14:paraId="5AA243B9" w14:textId="77777777" w:rsidTr="007D707C">
        <w:tc>
          <w:tcPr>
            <w:tcW w:w="4675" w:type="dxa"/>
            <w:gridSpan w:val="2"/>
          </w:tcPr>
          <w:p w14:paraId="6A8D52C1" w14:textId="77777777" w:rsidR="00373169" w:rsidRPr="00BF6337" w:rsidRDefault="00373169" w:rsidP="007D707C">
            <w:pPr>
              <w:pStyle w:val="TextoPrincipal"/>
              <w:ind w:firstLine="0"/>
              <w:rPr>
                <w:b/>
                <w:bCs/>
              </w:rPr>
            </w:pPr>
            <w:r w:rsidRPr="00BF6337">
              <w:rPr>
                <w:b/>
                <w:bCs/>
              </w:rPr>
              <w:t>Fecha de inicio:</w:t>
            </w:r>
          </w:p>
        </w:tc>
        <w:tc>
          <w:tcPr>
            <w:tcW w:w="4675" w:type="dxa"/>
          </w:tcPr>
          <w:p w14:paraId="4AAC9A24" w14:textId="01B8CB54" w:rsidR="00373169" w:rsidRPr="00BF6337" w:rsidRDefault="00D105E2" w:rsidP="007D707C">
            <w:pPr>
              <w:pStyle w:val="TextoPrincipal"/>
              <w:ind w:firstLine="0"/>
            </w:pPr>
            <w:r w:rsidRPr="00BF6337">
              <w:t>6/5/24</w:t>
            </w:r>
          </w:p>
        </w:tc>
      </w:tr>
      <w:tr w:rsidR="00373169" w:rsidRPr="00BF6337" w14:paraId="63136B15" w14:textId="77777777" w:rsidTr="007D707C">
        <w:tc>
          <w:tcPr>
            <w:tcW w:w="4675" w:type="dxa"/>
            <w:gridSpan w:val="2"/>
          </w:tcPr>
          <w:p w14:paraId="1E0CF896" w14:textId="77777777" w:rsidR="00373169" w:rsidRPr="00BF6337" w:rsidRDefault="00373169" w:rsidP="007D707C">
            <w:pPr>
              <w:pStyle w:val="TextoPrincipal"/>
              <w:ind w:firstLine="0"/>
              <w:rPr>
                <w:b/>
                <w:bCs/>
              </w:rPr>
            </w:pPr>
            <w:r w:rsidRPr="00BF6337">
              <w:rPr>
                <w:b/>
                <w:bCs/>
              </w:rPr>
              <w:t>Fecha de terminación:</w:t>
            </w:r>
          </w:p>
        </w:tc>
        <w:tc>
          <w:tcPr>
            <w:tcW w:w="4675" w:type="dxa"/>
          </w:tcPr>
          <w:p w14:paraId="72A946F0" w14:textId="3E709CF9" w:rsidR="00373169" w:rsidRPr="00BF6337" w:rsidRDefault="002B0409" w:rsidP="007D707C">
            <w:pPr>
              <w:pStyle w:val="TextoPrincipal"/>
              <w:ind w:firstLine="0"/>
            </w:pPr>
            <w:r w:rsidRPr="00BF6337">
              <w:t>17/5/24</w:t>
            </w:r>
          </w:p>
        </w:tc>
      </w:tr>
    </w:tbl>
    <w:p w14:paraId="05E8681C" w14:textId="77777777" w:rsidR="00D71CB6" w:rsidRPr="00BF6337" w:rsidRDefault="00D71CB6" w:rsidP="00664D80">
      <w:pPr>
        <w:pStyle w:val="TextoPrincipal"/>
        <w:ind w:firstLine="0"/>
      </w:pPr>
    </w:p>
    <w:p w14:paraId="137C67A5" w14:textId="380CCB82" w:rsidR="009B18BA" w:rsidRPr="00BF6337" w:rsidRDefault="001D4D83" w:rsidP="006629E2">
      <w:pPr>
        <w:pStyle w:val="Ttulo4"/>
        <w:numPr>
          <w:ilvl w:val="3"/>
          <w:numId w:val="3"/>
        </w:numPr>
        <w:spacing w:line="360" w:lineRule="auto"/>
        <w:ind w:left="1854"/>
        <w:rPr>
          <w:lang w:val="es-HN"/>
        </w:rPr>
      </w:pPr>
      <w:bookmarkStart w:id="339" w:name="_Toc157520345"/>
      <w:r w:rsidRPr="00BF6337">
        <w:rPr>
          <w:lang w:val="es-HN"/>
        </w:rPr>
        <w:t>RUTA CRÍTICA – CPM</w:t>
      </w:r>
      <w:bookmarkEnd w:id="339"/>
    </w:p>
    <w:p w14:paraId="614A5BA9" w14:textId="6812774A" w:rsidR="007C4C47" w:rsidRPr="00BF6337" w:rsidRDefault="007C4C47" w:rsidP="007C4C47">
      <w:pPr>
        <w:pStyle w:val="Descripcin"/>
        <w:keepNext/>
        <w:rPr>
          <w:b/>
          <w:bCs/>
          <w:i w:val="0"/>
          <w:iCs w:val="0"/>
          <w:color w:val="auto"/>
          <w:sz w:val="24"/>
          <w:szCs w:val="24"/>
          <w:lang w:val="es-HN"/>
        </w:rPr>
      </w:pPr>
      <w:bookmarkStart w:id="340" w:name="_Toc156119753"/>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9</w:t>
      </w:r>
      <w:r w:rsidRPr="00BF6337">
        <w:rPr>
          <w:b/>
          <w:bCs/>
          <w:i w:val="0"/>
          <w:iCs w:val="0"/>
          <w:color w:val="auto"/>
          <w:sz w:val="24"/>
          <w:szCs w:val="24"/>
          <w:lang w:val="es-HN"/>
        </w:rPr>
        <w:fldChar w:fldCharType="end"/>
      </w:r>
      <w:r w:rsidR="00D57184" w:rsidRPr="00BF6337">
        <w:rPr>
          <w:b/>
          <w:bCs/>
          <w:i w:val="0"/>
          <w:iCs w:val="0"/>
          <w:color w:val="auto"/>
          <w:sz w:val="24"/>
          <w:szCs w:val="24"/>
          <w:lang w:val="es-HN"/>
        </w:rPr>
        <w:t xml:space="preserve"> – Matriz para Ruta Crítica</w:t>
      </w:r>
      <w:bookmarkEnd w:id="340"/>
    </w:p>
    <w:tbl>
      <w:tblPr>
        <w:tblStyle w:val="Tablaconcuadrcula4-nfasis5"/>
        <w:tblW w:w="5000" w:type="pct"/>
        <w:tblLook w:val="04A0" w:firstRow="1" w:lastRow="0" w:firstColumn="1" w:lastColumn="0" w:noHBand="0" w:noVBand="1"/>
      </w:tblPr>
      <w:tblGrid>
        <w:gridCol w:w="2269"/>
        <w:gridCol w:w="2300"/>
        <w:gridCol w:w="2728"/>
        <w:gridCol w:w="2053"/>
      </w:tblGrid>
      <w:tr w:rsidR="00E03409" w:rsidRPr="00BF6337" w14:paraId="5F4FF6E0" w14:textId="77777777" w:rsidTr="0090157A">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2099BAD" w14:textId="77777777"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Código</w:t>
            </w:r>
          </w:p>
        </w:tc>
        <w:tc>
          <w:tcPr>
            <w:tcW w:w="1230" w:type="pct"/>
            <w:noWrap/>
            <w:hideMark/>
          </w:tcPr>
          <w:p w14:paraId="45A5E8CE" w14:textId="77777777" w:rsidR="00E03409" w:rsidRPr="00BF6337" w:rsidRDefault="00E03409" w:rsidP="00E03409">
            <w:pPr>
              <w:widowControl/>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Actividad</w:t>
            </w:r>
          </w:p>
        </w:tc>
        <w:tc>
          <w:tcPr>
            <w:tcW w:w="1459" w:type="pct"/>
            <w:hideMark/>
          </w:tcPr>
          <w:p w14:paraId="08E10015" w14:textId="77777777" w:rsidR="00E03409" w:rsidRPr="00BF6337" w:rsidRDefault="00E03409" w:rsidP="00E03409">
            <w:pPr>
              <w:widowControl/>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Precedentes inmediatos</w:t>
            </w:r>
          </w:p>
        </w:tc>
        <w:tc>
          <w:tcPr>
            <w:tcW w:w="1098" w:type="pct"/>
            <w:hideMark/>
          </w:tcPr>
          <w:p w14:paraId="3ACCD68F" w14:textId="77777777" w:rsidR="00E03409" w:rsidRPr="00BF6337" w:rsidRDefault="00E03409" w:rsidP="00E03409">
            <w:pPr>
              <w:widowControl/>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Tiempo (días)</w:t>
            </w:r>
          </w:p>
        </w:tc>
      </w:tr>
      <w:tr w:rsidR="00E03409" w:rsidRPr="00BF6337" w14:paraId="507FA6A1"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19BEE1CB" w14:textId="4B32B4BB"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1.1.1</w:t>
            </w:r>
          </w:p>
        </w:tc>
        <w:tc>
          <w:tcPr>
            <w:tcW w:w="1230" w:type="pct"/>
            <w:noWrap/>
            <w:hideMark/>
          </w:tcPr>
          <w:p w14:paraId="4AE8EA3C" w14:textId="3F72D329"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A</w:t>
            </w:r>
          </w:p>
        </w:tc>
        <w:tc>
          <w:tcPr>
            <w:tcW w:w="1459" w:type="pct"/>
            <w:noWrap/>
            <w:hideMark/>
          </w:tcPr>
          <w:p w14:paraId="646ED031"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p>
        </w:tc>
        <w:tc>
          <w:tcPr>
            <w:tcW w:w="1098" w:type="pct"/>
            <w:noWrap/>
            <w:hideMark/>
          </w:tcPr>
          <w:p w14:paraId="0A35E42F"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5</w:t>
            </w:r>
          </w:p>
        </w:tc>
      </w:tr>
      <w:tr w:rsidR="00E03409" w:rsidRPr="00BF6337" w14:paraId="46FA388A"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4C285A3C" w14:textId="519F9FC8"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1.2.1</w:t>
            </w:r>
          </w:p>
        </w:tc>
        <w:tc>
          <w:tcPr>
            <w:tcW w:w="1230" w:type="pct"/>
            <w:noWrap/>
            <w:hideMark/>
          </w:tcPr>
          <w:p w14:paraId="431A9147"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B</w:t>
            </w:r>
          </w:p>
        </w:tc>
        <w:tc>
          <w:tcPr>
            <w:tcW w:w="1459" w:type="pct"/>
            <w:noWrap/>
            <w:hideMark/>
          </w:tcPr>
          <w:p w14:paraId="6D4436B1"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A</w:t>
            </w:r>
          </w:p>
        </w:tc>
        <w:tc>
          <w:tcPr>
            <w:tcW w:w="1098" w:type="pct"/>
            <w:noWrap/>
            <w:hideMark/>
          </w:tcPr>
          <w:p w14:paraId="6CF325B3"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3</w:t>
            </w:r>
          </w:p>
        </w:tc>
      </w:tr>
      <w:tr w:rsidR="00E03409" w:rsidRPr="00BF6337" w14:paraId="20928598"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857F15C" w14:textId="62D08EFB"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1.2.2</w:t>
            </w:r>
          </w:p>
        </w:tc>
        <w:tc>
          <w:tcPr>
            <w:tcW w:w="1230" w:type="pct"/>
            <w:noWrap/>
            <w:hideMark/>
          </w:tcPr>
          <w:p w14:paraId="30D30720"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C</w:t>
            </w:r>
          </w:p>
        </w:tc>
        <w:tc>
          <w:tcPr>
            <w:tcW w:w="1459" w:type="pct"/>
            <w:noWrap/>
            <w:hideMark/>
          </w:tcPr>
          <w:p w14:paraId="2AC53303"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A</w:t>
            </w:r>
          </w:p>
        </w:tc>
        <w:tc>
          <w:tcPr>
            <w:tcW w:w="1098" w:type="pct"/>
            <w:noWrap/>
            <w:hideMark/>
          </w:tcPr>
          <w:p w14:paraId="6A42D281"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3</w:t>
            </w:r>
          </w:p>
        </w:tc>
      </w:tr>
      <w:tr w:rsidR="00E03409" w:rsidRPr="00BF6337" w14:paraId="78A6D78D"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301BCCD2" w14:textId="7EF23F30"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1.2.3</w:t>
            </w:r>
          </w:p>
        </w:tc>
        <w:tc>
          <w:tcPr>
            <w:tcW w:w="1230" w:type="pct"/>
            <w:noWrap/>
            <w:hideMark/>
          </w:tcPr>
          <w:p w14:paraId="358D5B66"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D</w:t>
            </w:r>
          </w:p>
        </w:tc>
        <w:tc>
          <w:tcPr>
            <w:tcW w:w="1459" w:type="pct"/>
            <w:noWrap/>
            <w:hideMark/>
          </w:tcPr>
          <w:p w14:paraId="0AF819FF"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B, C</w:t>
            </w:r>
          </w:p>
        </w:tc>
        <w:tc>
          <w:tcPr>
            <w:tcW w:w="1098" w:type="pct"/>
            <w:noWrap/>
            <w:hideMark/>
          </w:tcPr>
          <w:p w14:paraId="6B09F91E"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10</w:t>
            </w:r>
          </w:p>
        </w:tc>
      </w:tr>
      <w:tr w:rsidR="00E03409" w:rsidRPr="00BF6337" w14:paraId="7F3774BC"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33A82C8B" w14:textId="7491D213"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B026A4" w:rsidRPr="00BF6337">
              <w:rPr>
                <w:rFonts w:eastAsia="Times New Roman" w:cs="Times New Roman"/>
                <w:b w:val="0"/>
                <w:bCs w:val="0"/>
                <w:color w:val="000000"/>
                <w:szCs w:val="24"/>
                <w:lang w:val="es-HN" w:eastAsia="es-HN"/>
              </w:rPr>
              <w:t>3</w:t>
            </w:r>
            <w:r w:rsidRPr="00BF6337">
              <w:rPr>
                <w:rFonts w:eastAsia="Times New Roman" w:cs="Times New Roman"/>
                <w:b w:val="0"/>
                <w:bCs w:val="0"/>
                <w:color w:val="000000"/>
                <w:szCs w:val="24"/>
                <w:lang w:val="es-HN" w:eastAsia="es-HN"/>
              </w:rPr>
              <w:t>.1</w:t>
            </w:r>
          </w:p>
        </w:tc>
        <w:tc>
          <w:tcPr>
            <w:tcW w:w="1230" w:type="pct"/>
            <w:noWrap/>
            <w:hideMark/>
          </w:tcPr>
          <w:p w14:paraId="55C18EC3"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E</w:t>
            </w:r>
          </w:p>
        </w:tc>
        <w:tc>
          <w:tcPr>
            <w:tcW w:w="1459" w:type="pct"/>
            <w:noWrap/>
            <w:hideMark/>
          </w:tcPr>
          <w:p w14:paraId="7D8EA681"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D</w:t>
            </w:r>
          </w:p>
        </w:tc>
        <w:tc>
          <w:tcPr>
            <w:tcW w:w="1098" w:type="pct"/>
            <w:noWrap/>
            <w:hideMark/>
          </w:tcPr>
          <w:p w14:paraId="649690A2"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w:t>
            </w:r>
          </w:p>
        </w:tc>
      </w:tr>
      <w:tr w:rsidR="00E03409" w:rsidRPr="00BF6337" w14:paraId="29572190"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D8640FE" w14:textId="373993AF"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B026A4" w:rsidRPr="00BF6337">
              <w:rPr>
                <w:rFonts w:eastAsia="Times New Roman" w:cs="Times New Roman"/>
                <w:b w:val="0"/>
                <w:bCs w:val="0"/>
                <w:color w:val="000000"/>
                <w:szCs w:val="24"/>
                <w:lang w:val="es-HN" w:eastAsia="es-HN"/>
              </w:rPr>
              <w:t>3</w:t>
            </w:r>
            <w:r w:rsidRPr="00BF6337">
              <w:rPr>
                <w:rFonts w:eastAsia="Times New Roman" w:cs="Times New Roman"/>
                <w:b w:val="0"/>
                <w:bCs w:val="0"/>
                <w:color w:val="000000"/>
                <w:szCs w:val="24"/>
                <w:lang w:val="es-HN" w:eastAsia="es-HN"/>
              </w:rPr>
              <w:t>.2</w:t>
            </w:r>
          </w:p>
        </w:tc>
        <w:tc>
          <w:tcPr>
            <w:tcW w:w="1230" w:type="pct"/>
            <w:noWrap/>
            <w:hideMark/>
          </w:tcPr>
          <w:p w14:paraId="72780AF1"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F</w:t>
            </w:r>
          </w:p>
        </w:tc>
        <w:tc>
          <w:tcPr>
            <w:tcW w:w="1459" w:type="pct"/>
            <w:noWrap/>
            <w:hideMark/>
          </w:tcPr>
          <w:p w14:paraId="0248A203"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E</w:t>
            </w:r>
          </w:p>
        </w:tc>
        <w:tc>
          <w:tcPr>
            <w:tcW w:w="1098" w:type="pct"/>
            <w:noWrap/>
            <w:hideMark/>
          </w:tcPr>
          <w:p w14:paraId="377BF447"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60</w:t>
            </w:r>
          </w:p>
        </w:tc>
      </w:tr>
      <w:tr w:rsidR="00E03409" w:rsidRPr="00BF6337" w14:paraId="4856D319"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EAF4CA9" w14:textId="68D3B0B5"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3</w:t>
            </w:r>
            <w:r w:rsidRPr="00BF6337">
              <w:rPr>
                <w:rFonts w:eastAsia="Times New Roman" w:cs="Times New Roman"/>
                <w:b w:val="0"/>
                <w:bCs w:val="0"/>
                <w:color w:val="000000"/>
                <w:szCs w:val="24"/>
                <w:lang w:val="es-HN" w:eastAsia="es-HN"/>
              </w:rPr>
              <w:t>.3</w:t>
            </w:r>
          </w:p>
        </w:tc>
        <w:tc>
          <w:tcPr>
            <w:tcW w:w="1230" w:type="pct"/>
            <w:noWrap/>
            <w:hideMark/>
          </w:tcPr>
          <w:p w14:paraId="761C9D79"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G</w:t>
            </w:r>
          </w:p>
        </w:tc>
        <w:tc>
          <w:tcPr>
            <w:tcW w:w="1459" w:type="pct"/>
            <w:noWrap/>
            <w:hideMark/>
          </w:tcPr>
          <w:p w14:paraId="42D21FFF"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F</w:t>
            </w:r>
          </w:p>
        </w:tc>
        <w:tc>
          <w:tcPr>
            <w:tcW w:w="1098" w:type="pct"/>
            <w:noWrap/>
            <w:hideMark/>
          </w:tcPr>
          <w:p w14:paraId="122248FD"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20</w:t>
            </w:r>
          </w:p>
        </w:tc>
      </w:tr>
      <w:tr w:rsidR="00E03409" w:rsidRPr="00BF6337" w14:paraId="1C09398A"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45ED40F8" w14:textId="5AB2BDD1"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3</w:t>
            </w:r>
            <w:r w:rsidRPr="00BF6337">
              <w:rPr>
                <w:rFonts w:eastAsia="Times New Roman" w:cs="Times New Roman"/>
                <w:b w:val="0"/>
                <w:bCs w:val="0"/>
                <w:color w:val="000000"/>
                <w:szCs w:val="24"/>
                <w:lang w:val="es-HN" w:eastAsia="es-HN"/>
              </w:rPr>
              <w:t>.4</w:t>
            </w:r>
          </w:p>
        </w:tc>
        <w:tc>
          <w:tcPr>
            <w:tcW w:w="1230" w:type="pct"/>
            <w:noWrap/>
            <w:hideMark/>
          </w:tcPr>
          <w:p w14:paraId="39E25099"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H</w:t>
            </w:r>
          </w:p>
        </w:tc>
        <w:tc>
          <w:tcPr>
            <w:tcW w:w="1459" w:type="pct"/>
            <w:noWrap/>
            <w:hideMark/>
          </w:tcPr>
          <w:p w14:paraId="3A3AC3A4"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G</w:t>
            </w:r>
          </w:p>
        </w:tc>
        <w:tc>
          <w:tcPr>
            <w:tcW w:w="1098" w:type="pct"/>
            <w:noWrap/>
            <w:hideMark/>
          </w:tcPr>
          <w:p w14:paraId="7B703E0C"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10</w:t>
            </w:r>
          </w:p>
        </w:tc>
      </w:tr>
      <w:tr w:rsidR="00E03409" w:rsidRPr="00BF6337" w14:paraId="69B4B0EF"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28F11B41" w14:textId="2B6209F5"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3</w:t>
            </w:r>
            <w:r w:rsidRPr="00BF6337">
              <w:rPr>
                <w:rFonts w:eastAsia="Times New Roman" w:cs="Times New Roman"/>
                <w:b w:val="0"/>
                <w:bCs w:val="0"/>
                <w:color w:val="000000"/>
                <w:szCs w:val="24"/>
                <w:lang w:val="es-HN" w:eastAsia="es-HN"/>
              </w:rPr>
              <w:t>.5</w:t>
            </w:r>
          </w:p>
        </w:tc>
        <w:tc>
          <w:tcPr>
            <w:tcW w:w="1230" w:type="pct"/>
            <w:noWrap/>
            <w:hideMark/>
          </w:tcPr>
          <w:p w14:paraId="44AF6853"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I</w:t>
            </w:r>
          </w:p>
        </w:tc>
        <w:tc>
          <w:tcPr>
            <w:tcW w:w="1459" w:type="pct"/>
            <w:noWrap/>
            <w:hideMark/>
          </w:tcPr>
          <w:p w14:paraId="18421E95"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H</w:t>
            </w:r>
          </w:p>
        </w:tc>
        <w:tc>
          <w:tcPr>
            <w:tcW w:w="1098" w:type="pct"/>
            <w:noWrap/>
            <w:hideMark/>
          </w:tcPr>
          <w:p w14:paraId="3B9BF938"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w:t>
            </w:r>
          </w:p>
        </w:tc>
      </w:tr>
      <w:tr w:rsidR="00E03409" w:rsidRPr="00BF6337" w14:paraId="2A384411"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53F4A7A0" w14:textId="409474F3"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4</w:t>
            </w:r>
            <w:r w:rsidRPr="00BF6337">
              <w:rPr>
                <w:rFonts w:eastAsia="Times New Roman" w:cs="Times New Roman"/>
                <w:b w:val="0"/>
                <w:bCs w:val="0"/>
                <w:color w:val="000000"/>
                <w:szCs w:val="24"/>
                <w:lang w:val="es-HN" w:eastAsia="es-HN"/>
              </w:rPr>
              <w:t>.1</w:t>
            </w:r>
          </w:p>
        </w:tc>
        <w:tc>
          <w:tcPr>
            <w:tcW w:w="1230" w:type="pct"/>
            <w:noWrap/>
            <w:hideMark/>
          </w:tcPr>
          <w:p w14:paraId="6BCF870E"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J</w:t>
            </w:r>
          </w:p>
        </w:tc>
        <w:tc>
          <w:tcPr>
            <w:tcW w:w="1459" w:type="pct"/>
            <w:noWrap/>
            <w:hideMark/>
          </w:tcPr>
          <w:p w14:paraId="137D0D70"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D</w:t>
            </w:r>
          </w:p>
        </w:tc>
        <w:tc>
          <w:tcPr>
            <w:tcW w:w="1098" w:type="pct"/>
            <w:noWrap/>
            <w:hideMark/>
          </w:tcPr>
          <w:p w14:paraId="3F794426"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w:t>
            </w:r>
          </w:p>
        </w:tc>
      </w:tr>
      <w:tr w:rsidR="00E03409" w:rsidRPr="00BF6337" w14:paraId="18E3783E"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4B9806FC" w14:textId="293A9155"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4</w:t>
            </w:r>
            <w:r w:rsidRPr="00BF6337">
              <w:rPr>
                <w:rFonts w:eastAsia="Times New Roman" w:cs="Times New Roman"/>
                <w:b w:val="0"/>
                <w:bCs w:val="0"/>
                <w:color w:val="000000"/>
                <w:szCs w:val="24"/>
                <w:lang w:val="es-HN" w:eastAsia="es-HN"/>
              </w:rPr>
              <w:t>.2</w:t>
            </w:r>
          </w:p>
        </w:tc>
        <w:tc>
          <w:tcPr>
            <w:tcW w:w="1230" w:type="pct"/>
            <w:noWrap/>
            <w:hideMark/>
          </w:tcPr>
          <w:p w14:paraId="2250BDFA"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K</w:t>
            </w:r>
          </w:p>
        </w:tc>
        <w:tc>
          <w:tcPr>
            <w:tcW w:w="1459" w:type="pct"/>
            <w:noWrap/>
            <w:hideMark/>
          </w:tcPr>
          <w:p w14:paraId="0E94DDCA"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J</w:t>
            </w:r>
          </w:p>
        </w:tc>
        <w:tc>
          <w:tcPr>
            <w:tcW w:w="1098" w:type="pct"/>
            <w:noWrap/>
            <w:hideMark/>
          </w:tcPr>
          <w:p w14:paraId="000D4A2E"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20</w:t>
            </w:r>
          </w:p>
        </w:tc>
      </w:tr>
      <w:tr w:rsidR="00E03409" w:rsidRPr="00BF6337" w14:paraId="356F065B"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69889879" w14:textId="148B2805"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4</w:t>
            </w:r>
            <w:r w:rsidRPr="00BF6337">
              <w:rPr>
                <w:rFonts w:eastAsia="Times New Roman" w:cs="Times New Roman"/>
                <w:b w:val="0"/>
                <w:bCs w:val="0"/>
                <w:color w:val="000000"/>
                <w:szCs w:val="24"/>
                <w:lang w:val="es-HN" w:eastAsia="es-HN"/>
              </w:rPr>
              <w:t>.3</w:t>
            </w:r>
          </w:p>
        </w:tc>
        <w:tc>
          <w:tcPr>
            <w:tcW w:w="1230" w:type="pct"/>
            <w:noWrap/>
            <w:hideMark/>
          </w:tcPr>
          <w:p w14:paraId="384E3910"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L</w:t>
            </w:r>
          </w:p>
        </w:tc>
        <w:tc>
          <w:tcPr>
            <w:tcW w:w="1459" w:type="pct"/>
            <w:noWrap/>
            <w:hideMark/>
          </w:tcPr>
          <w:p w14:paraId="2BEFD9AE"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K</w:t>
            </w:r>
          </w:p>
        </w:tc>
        <w:tc>
          <w:tcPr>
            <w:tcW w:w="1098" w:type="pct"/>
            <w:noWrap/>
            <w:hideMark/>
          </w:tcPr>
          <w:p w14:paraId="2B7EAAE6"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10</w:t>
            </w:r>
          </w:p>
        </w:tc>
      </w:tr>
      <w:tr w:rsidR="00E03409" w:rsidRPr="00BF6337" w14:paraId="73DA05AD"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7F53B1DD" w14:textId="70B36F2E"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4</w:t>
            </w:r>
            <w:r w:rsidRPr="00BF6337">
              <w:rPr>
                <w:rFonts w:eastAsia="Times New Roman" w:cs="Times New Roman"/>
                <w:b w:val="0"/>
                <w:bCs w:val="0"/>
                <w:color w:val="000000"/>
                <w:szCs w:val="24"/>
                <w:lang w:val="es-HN" w:eastAsia="es-HN"/>
              </w:rPr>
              <w:t>.4</w:t>
            </w:r>
          </w:p>
        </w:tc>
        <w:tc>
          <w:tcPr>
            <w:tcW w:w="1230" w:type="pct"/>
            <w:noWrap/>
            <w:hideMark/>
          </w:tcPr>
          <w:p w14:paraId="48DB5F33"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M</w:t>
            </w:r>
          </w:p>
        </w:tc>
        <w:tc>
          <w:tcPr>
            <w:tcW w:w="1459" w:type="pct"/>
            <w:noWrap/>
            <w:hideMark/>
          </w:tcPr>
          <w:p w14:paraId="22E0015E"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L</w:t>
            </w:r>
          </w:p>
        </w:tc>
        <w:tc>
          <w:tcPr>
            <w:tcW w:w="1098" w:type="pct"/>
            <w:noWrap/>
            <w:hideMark/>
          </w:tcPr>
          <w:p w14:paraId="06A144D3"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10</w:t>
            </w:r>
          </w:p>
        </w:tc>
      </w:tr>
      <w:tr w:rsidR="00E03409" w:rsidRPr="00BF6337" w14:paraId="13BC4C32"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E18B270" w14:textId="083458E4"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4</w:t>
            </w:r>
            <w:r w:rsidRPr="00BF6337">
              <w:rPr>
                <w:rFonts w:eastAsia="Times New Roman" w:cs="Times New Roman"/>
                <w:b w:val="0"/>
                <w:bCs w:val="0"/>
                <w:color w:val="000000"/>
                <w:szCs w:val="24"/>
                <w:lang w:val="es-HN" w:eastAsia="es-HN"/>
              </w:rPr>
              <w:t>.5</w:t>
            </w:r>
          </w:p>
        </w:tc>
        <w:tc>
          <w:tcPr>
            <w:tcW w:w="1230" w:type="pct"/>
            <w:noWrap/>
            <w:hideMark/>
          </w:tcPr>
          <w:p w14:paraId="64823E70"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N</w:t>
            </w:r>
          </w:p>
        </w:tc>
        <w:tc>
          <w:tcPr>
            <w:tcW w:w="1459" w:type="pct"/>
            <w:noWrap/>
            <w:hideMark/>
          </w:tcPr>
          <w:p w14:paraId="73A24106"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M</w:t>
            </w:r>
          </w:p>
        </w:tc>
        <w:tc>
          <w:tcPr>
            <w:tcW w:w="1098" w:type="pct"/>
            <w:noWrap/>
            <w:hideMark/>
          </w:tcPr>
          <w:p w14:paraId="32A58A6D"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w:t>
            </w:r>
          </w:p>
        </w:tc>
      </w:tr>
      <w:tr w:rsidR="00E03409" w:rsidRPr="00BF6337" w14:paraId="6CAB4E3D"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39C3D06A" w14:textId="164D6A85"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5</w:t>
            </w:r>
            <w:r w:rsidRPr="00BF6337">
              <w:rPr>
                <w:rFonts w:eastAsia="Times New Roman" w:cs="Times New Roman"/>
                <w:b w:val="0"/>
                <w:bCs w:val="0"/>
                <w:color w:val="000000"/>
                <w:szCs w:val="24"/>
                <w:lang w:val="es-HN" w:eastAsia="es-HN"/>
              </w:rPr>
              <w:t>.1</w:t>
            </w:r>
          </w:p>
        </w:tc>
        <w:tc>
          <w:tcPr>
            <w:tcW w:w="1230" w:type="pct"/>
            <w:noWrap/>
            <w:hideMark/>
          </w:tcPr>
          <w:p w14:paraId="281F3977"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O</w:t>
            </w:r>
          </w:p>
        </w:tc>
        <w:tc>
          <w:tcPr>
            <w:tcW w:w="1459" w:type="pct"/>
            <w:noWrap/>
            <w:hideMark/>
          </w:tcPr>
          <w:p w14:paraId="50EC6498"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D</w:t>
            </w:r>
          </w:p>
        </w:tc>
        <w:tc>
          <w:tcPr>
            <w:tcW w:w="1098" w:type="pct"/>
            <w:noWrap/>
            <w:hideMark/>
          </w:tcPr>
          <w:p w14:paraId="17DBF74F"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3</w:t>
            </w:r>
          </w:p>
        </w:tc>
      </w:tr>
      <w:tr w:rsidR="00E03409" w:rsidRPr="00BF6337" w14:paraId="6F6273D7"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2E57160" w14:textId="3DAB1D3D"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5</w:t>
            </w:r>
            <w:r w:rsidRPr="00BF6337">
              <w:rPr>
                <w:rFonts w:eastAsia="Times New Roman" w:cs="Times New Roman"/>
                <w:b w:val="0"/>
                <w:bCs w:val="0"/>
                <w:color w:val="000000"/>
                <w:szCs w:val="24"/>
                <w:lang w:val="es-HN" w:eastAsia="es-HN"/>
              </w:rPr>
              <w:t>.2</w:t>
            </w:r>
          </w:p>
        </w:tc>
        <w:tc>
          <w:tcPr>
            <w:tcW w:w="1230" w:type="pct"/>
            <w:noWrap/>
            <w:hideMark/>
          </w:tcPr>
          <w:p w14:paraId="373B230D"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P</w:t>
            </w:r>
          </w:p>
        </w:tc>
        <w:tc>
          <w:tcPr>
            <w:tcW w:w="1459" w:type="pct"/>
            <w:noWrap/>
            <w:hideMark/>
          </w:tcPr>
          <w:p w14:paraId="72BC85E2"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O</w:t>
            </w:r>
          </w:p>
        </w:tc>
        <w:tc>
          <w:tcPr>
            <w:tcW w:w="1098" w:type="pct"/>
            <w:noWrap/>
            <w:hideMark/>
          </w:tcPr>
          <w:p w14:paraId="45692FFA"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3</w:t>
            </w:r>
          </w:p>
        </w:tc>
      </w:tr>
      <w:tr w:rsidR="00E03409" w:rsidRPr="00BF6337" w14:paraId="7F6168A8"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2F030022" w14:textId="4359AF98"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5</w:t>
            </w:r>
            <w:r w:rsidRPr="00BF6337">
              <w:rPr>
                <w:rFonts w:eastAsia="Times New Roman" w:cs="Times New Roman"/>
                <w:b w:val="0"/>
                <w:bCs w:val="0"/>
                <w:color w:val="000000"/>
                <w:szCs w:val="24"/>
                <w:lang w:val="es-HN" w:eastAsia="es-HN"/>
              </w:rPr>
              <w:t>.3</w:t>
            </w:r>
          </w:p>
        </w:tc>
        <w:tc>
          <w:tcPr>
            <w:tcW w:w="1230" w:type="pct"/>
            <w:noWrap/>
            <w:hideMark/>
          </w:tcPr>
          <w:p w14:paraId="2128EA1A"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Q</w:t>
            </w:r>
          </w:p>
        </w:tc>
        <w:tc>
          <w:tcPr>
            <w:tcW w:w="1459" w:type="pct"/>
            <w:noWrap/>
            <w:hideMark/>
          </w:tcPr>
          <w:p w14:paraId="39A9A171" w14:textId="331BA5E2"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P</w:t>
            </w:r>
          </w:p>
        </w:tc>
        <w:tc>
          <w:tcPr>
            <w:tcW w:w="1098" w:type="pct"/>
            <w:noWrap/>
            <w:hideMark/>
          </w:tcPr>
          <w:p w14:paraId="3BA33628"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3</w:t>
            </w:r>
          </w:p>
        </w:tc>
      </w:tr>
      <w:tr w:rsidR="00E03409" w:rsidRPr="00BF6337" w14:paraId="3348CB47"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56F8E3D9" w14:textId="67AD442B"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5</w:t>
            </w:r>
            <w:r w:rsidRPr="00BF6337">
              <w:rPr>
                <w:rFonts w:eastAsia="Times New Roman" w:cs="Times New Roman"/>
                <w:b w:val="0"/>
                <w:bCs w:val="0"/>
                <w:color w:val="000000"/>
                <w:szCs w:val="24"/>
                <w:lang w:val="es-HN" w:eastAsia="es-HN"/>
              </w:rPr>
              <w:t>.4</w:t>
            </w:r>
          </w:p>
        </w:tc>
        <w:tc>
          <w:tcPr>
            <w:tcW w:w="1230" w:type="pct"/>
            <w:noWrap/>
            <w:hideMark/>
          </w:tcPr>
          <w:p w14:paraId="2549EE8D"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R</w:t>
            </w:r>
          </w:p>
        </w:tc>
        <w:tc>
          <w:tcPr>
            <w:tcW w:w="1459" w:type="pct"/>
            <w:noWrap/>
            <w:hideMark/>
          </w:tcPr>
          <w:p w14:paraId="20514E39"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Q</w:t>
            </w:r>
          </w:p>
        </w:tc>
        <w:tc>
          <w:tcPr>
            <w:tcW w:w="1098" w:type="pct"/>
            <w:noWrap/>
            <w:hideMark/>
          </w:tcPr>
          <w:p w14:paraId="6A32A09E"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10</w:t>
            </w:r>
          </w:p>
        </w:tc>
      </w:tr>
      <w:tr w:rsidR="00E03409" w:rsidRPr="00BF6337" w14:paraId="63094A79"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0AAB42A1" w14:textId="546B3C2F"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5</w:t>
            </w:r>
            <w:r w:rsidRPr="00BF6337">
              <w:rPr>
                <w:rFonts w:eastAsia="Times New Roman" w:cs="Times New Roman"/>
                <w:b w:val="0"/>
                <w:bCs w:val="0"/>
                <w:color w:val="000000"/>
                <w:szCs w:val="24"/>
                <w:lang w:val="es-HN" w:eastAsia="es-HN"/>
              </w:rPr>
              <w:t>.5</w:t>
            </w:r>
          </w:p>
        </w:tc>
        <w:tc>
          <w:tcPr>
            <w:tcW w:w="1230" w:type="pct"/>
            <w:noWrap/>
            <w:hideMark/>
          </w:tcPr>
          <w:p w14:paraId="6727DA2D"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S</w:t>
            </w:r>
          </w:p>
        </w:tc>
        <w:tc>
          <w:tcPr>
            <w:tcW w:w="1459" w:type="pct"/>
            <w:noWrap/>
            <w:hideMark/>
          </w:tcPr>
          <w:p w14:paraId="7EE9D952"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R</w:t>
            </w:r>
          </w:p>
        </w:tc>
        <w:tc>
          <w:tcPr>
            <w:tcW w:w="1098" w:type="pct"/>
            <w:noWrap/>
            <w:hideMark/>
          </w:tcPr>
          <w:p w14:paraId="6C430AFC"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2</w:t>
            </w:r>
          </w:p>
        </w:tc>
      </w:tr>
      <w:tr w:rsidR="00E03409" w:rsidRPr="00BF6337" w14:paraId="4E0EB0F6"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767AF792" w14:textId="0F2D5E38"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6</w:t>
            </w:r>
            <w:r w:rsidRPr="00BF6337">
              <w:rPr>
                <w:rFonts w:eastAsia="Times New Roman" w:cs="Times New Roman"/>
                <w:b w:val="0"/>
                <w:bCs w:val="0"/>
                <w:color w:val="000000"/>
                <w:szCs w:val="24"/>
                <w:lang w:val="es-HN" w:eastAsia="es-HN"/>
              </w:rPr>
              <w:t>.1</w:t>
            </w:r>
          </w:p>
        </w:tc>
        <w:tc>
          <w:tcPr>
            <w:tcW w:w="1230" w:type="pct"/>
            <w:noWrap/>
            <w:hideMark/>
          </w:tcPr>
          <w:p w14:paraId="6678804B"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T</w:t>
            </w:r>
          </w:p>
        </w:tc>
        <w:tc>
          <w:tcPr>
            <w:tcW w:w="1459" w:type="pct"/>
            <w:noWrap/>
            <w:hideMark/>
          </w:tcPr>
          <w:p w14:paraId="37DE9896" w14:textId="66157DC2"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I, N, S</w:t>
            </w:r>
          </w:p>
        </w:tc>
        <w:tc>
          <w:tcPr>
            <w:tcW w:w="1098" w:type="pct"/>
            <w:noWrap/>
            <w:hideMark/>
          </w:tcPr>
          <w:p w14:paraId="71907613"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5</w:t>
            </w:r>
          </w:p>
        </w:tc>
      </w:tr>
      <w:tr w:rsidR="00E03409" w:rsidRPr="00BF6337" w14:paraId="14ACB60B" w14:textId="77777777" w:rsidTr="009015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24A7A329" w14:textId="4C039912"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6</w:t>
            </w:r>
            <w:r w:rsidRPr="00BF6337">
              <w:rPr>
                <w:rFonts w:eastAsia="Times New Roman" w:cs="Times New Roman"/>
                <w:b w:val="0"/>
                <w:bCs w:val="0"/>
                <w:color w:val="000000"/>
                <w:szCs w:val="24"/>
                <w:lang w:val="es-HN" w:eastAsia="es-HN"/>
              </w:rPr>
              <w:t>.2</w:t>
            </w:r>
          </w:p>
        </w:tc>
        <w:tc>
          <w:tcPr>
            <w:tcW w:w="1230" w:type="pct"/>
            <w:noWrap/>
            <w:hideMark/>
          </w:tcPr>
          <w:p w14:paraId="4E2B34E9"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U</w:t>
            </w:r>
          </w:p>
        </w:tc>
        <w:tc>
          <w:tcPr>
            <w:tcW w:w="1459" w:type="pct"/>
            <w:noWrap/>
            <w:hideMark/>
          </w:tcPr>
          <w:p w14:paraId="6A99A064"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I, N, S</w:t>
            </w:r>
          </w:p>
        </w:tc>
        <w:tc>
          <w:tcPr>
            <w:tcW w:w="1098" w:type="pct"/>
            <w:noWrap/>
            <w:hideMark/>
          </w:tcPr>
          <w:p w14:paraId="22AAFCB0" w14:textId="77777777" w:rsidR="00E03409" w:rsidRPr="00BF6337" w:rsidRDefault="00E03409" w:rsidP="00E03409">
            <w:pPr>
              <w:widowControl/>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5</w:t>
            </w:r>
          </w:p>
        </w:tc>
      </w:tr>
      <w:tr w:rsidR="00E03409" w:rsidRPr="00BF6337" w14:paraId="72EC4FE1" w14:textId="77777777" w:rsidTr="0090157A">
        <w:trPr>
          <w:trHeight w:val="300"/>
        </w:trPr>
        <w:tc>
          <w:tcPr>
            <w:cnfStyle w:val="001000000000" w:firstRow="0" w:lastRow="0" w:firstColumn="1" w:lastColumn="0" w:oddVBand="0" w:evenVBand="0" w:oddHBand="0" w:evenHBand="0" w:firstRowFirstColumn="0" w:firstRowLastColumn="0" w:lastRowFirstColumn="0" w:lastRowLastColumn="0"/>
            <w:tcW w:w="1213" w:type="pct"/>
            <w:noWrap/>
            <w:hideMark/>
          </w:tcPr>
          <w:p w14:paraId="40D09020" w14:textId="1D9B4062" w:rsidR="00E03409" w:rsidRPr="00BF6337" w:rsidRDefault="00E03409" w:rsidP="00E03409">
            <w:pPr>
              <w:widowControl/>
              <w:jc w:val="center"/>
              <w:rPr>
                <w:rFonts w:eastAsia="Times New Roman" w:cs="Times New Roman"/>
                <w:b w:val="0"/>
                <w:bCs w:val="0"/>
                <w:color w:val="000000"/>
                <w:szCs w:val="24"/>
                <w:lang w:val="es-HN" w:eastAsia="es-HN"/>
              </w:rPr>
            </w:pPr>
            <w:r w:rsidRPr="00BF6337">
              <w:rPr>
                <w:rFonts w:eastAsia="Times New Roman" w:cs="Times New Roman"/>
                <w:b w:val="0"/>
                <w:bCs w:val="0"/>
                <w:color w:val="000000"/>
                <w:szCs w:val="24"/>
                <w:lang w:val="es-HN" w:eastAsia="es-HN"/>
              </w:rPr>
              <w:t>1</w:t>
            </w:r>
            <w:r w:rsidR="00C74C11" w:rsidRPr="00BF6337">
              <w:rPr>
                <w:rFonts w:eastAsia="Times New Roman" w:cs="Times New Roman"/>
                <w:b w:val="0"/>
                <w:bCs w:val="0"/>
                <w:color w:val="000000"/>
                <w:szCs w:val="24"/>
                <w:lang w:val="es-HN" w:eastAsia="es-HN"/>
              </w:rPr>
              <w:t>.6</w:t>
            </w:r>
            <w:r w:rsidRPr="00BF6337">
              <w:rPr>
                <w:rFonts w:eastAsia="Times New Roman" w:cs="Times New Roman"/>
                <w:b w:val="0"/>
                <w:bCs w:val="0"/>
                <w:color w:val="000000"/>
                <w:szCs w:val="24"/>
                <w:lang w:val="es-HN" w:eastAsia="es-HN"/>
              </w:rPr>
              <w:t>.3</w:t>
            </w:r>
          </w:p>
        </w:tc>
        <w:tc>
          <w:tcPr>
            <w:tcW w:w="1230" w:type="pct"/>
            <w:noWrap/>
            <w:hideMark/>
          </w:tcPr>
          <w:p w14:paraId="1C35E415"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V</w:t>
            </w:r>
          </w:p>
        </w:tc>
        <w:tc>
          <w:tcPr>
            <w:tcW w:w="1459" w:type="pct"/>
            <w:noWrap/>
            <w:hideMark/>
          </w:tcPr>
          <w:p w14:paraId="5A7BC5E8" w14:textId="3E643F0D"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T,</w:t>
            </w:r>
            <w:r w:rsidR="0090157A" w:rsidRPr="00BF6337">
              <w:rPr>
                <w:rFonts w:eastAsia="Times New Roman" w:cs="Times New Roman"/>
                <w:color w:val="000000"/>
                <w:szCs w:val="24"/>
                <w:lang w:val="es-HN" w:eastAsia="es-HN"/>
              </w:rPr>
              <w:t xml:space="preserve"> </w:t>
            </w:r>
            <w:r w:rsidRPr="00BF6337">
              <w:rPr>
                <w:rFonts w:eastAsia="Times New Roman" w:cs="Times New Roman"/>
                <w:color w:val="000000"/>
                <w:szCs w:val="24"/>
                <w:lang w:val="es-HN" w:eastAsia="es-HN"/>
              </w:rPr>
              <w:t>U</w:t>
            </w:r>
          </w:p>
        </w:tc>
        <w:tc>
          <w:tcPr>
            <w:tcW w:w="1098" w:type="pct"/>
            <w:noWrap/>
            <w:hideMark/>
          </w:tcPr>
          <w:p w14:paraId="59642BAC" w14:textId="77777777" w:rsidR="00E03409" w:rsidRPr="00BF6337" w:rsidRDefault="00E03409" w:rsidP="00E03409">
            <w:pPr>
              <w:widowControl/>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val="es-HN" w:eastAsia="es-HN"/>
              </w:rPr>
            </w:pPr>
            <w:r w:rsidRPr="00BF6337">
              <w:rPr>
                <w:rFonts w:eastAsia="Times New Roman" w:cs="Times New Roman"/>
                <w:color w:val="000000"/>
                <w:szCs w:val="24"/>
                <w:lang w:val="es-HN" w:eastAsia="es-HN"/>
              </w:rPr>
              <w:t>5</w:t>
            </w:r>
          </w:p>
        </w:tc>
      </w:tr>
    </w:tbl>
    <w:p w14:paraId="7B85B991" w14:textId="3B56BA75" w:rsidR="007C4C47" w:rsidRPr="00BF6337" w:rsidRDefault="00ED502E" w:rsidP="007C4C47">
      <w:pPr>
        <w:pStyle w:val="Descripcin"/>
        <w:keepNext/>
        <w:jc w:val="both"/>
        <w:rPr>
          <w:b/>
          <w:bCs/>
          <w:i w:val="0"/>
          <w:iCs w:val="0"/>
          <w:color w:val="auto"/>
          <w:sz w:val="24"/>
          <w:szCs w:val="24"/>
          <w:lang w:val="es-HN"/>
        </w:rPr>
      </w:pPr>
      <w:r w:rsidRPr="00BF6337">
        <w:rPr>
          <w:noProof/>
          <w:lang w:val="es-HN"/>
        </w:rPr>
        <mc:AlternateContent>
          <mc:Choice Requires="wps">
            <w:drawing>
              <wp:anchor distT="0" distB="0" distL="114300" distR="114300" simplePos="0" relativeHeight="251901952" behindDoc="1" locked="0" layoutInCell="1" allowOverlap="1" wp14:anchorId="3A634580" wp14:editId="093BEFA0">
                <wp:simplePos x="0" y="0"/>
                <wp:positionH relativeFrom="margin">
                  <wp:align>left</wp:align>
                </wp:positionH>
                <wp:positionV relativeFrom="paragraph">
                  <wp:posOffset>193912</wp:posOffset>
                </wp:positionV>
                <wp:extent cx="3780155" cy="284480"/>
                <wp:effectExtent l="0" t="0" r="0" b="1270"/>
                <wp:wrapTopAndBottom/>
                <wp:docPr id="460817824" name="Cuadro de texto 46081782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79099426" w14:textId="77777777" w:rsidR="009753FE" w:rsidRPr="00A3165A" w:rsidRDefault="009753FE" w:rsidP="009753FE">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34580" id="Cuadro de texto 460817824" o:spid="_x0000_s1110" type="#_x0000_t202" style="position:absolute;left:0;text-align:left;margin-left:0;margin-top:15.25pt;width:297.65pt;height:22.4pt;z-index:-251414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85OIAIAAEMEAAAOAAAAZHJzL2Uyb0RvYy54bWysU8Fu2zAMvQ/YPwi6L06ydA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" stroked="f">
                <v:textbox inset="0,0,0,0">
                  <w:txbxContent>
                    <w:p w14:paraId="79099426" w14:textId="77777777" w:rsidR="009753FE" w:rsidRPr="00A3165A" w:rsidRDefault="009753FE" w:rsidP="009753FE">
                      <w:pPr>
                        <w:rPr>
                          <w:sz w:val="20"/>
                          <w:szCs w:val="18"/>
                          <w:lang w:val="es-HN"/>
                        </w:rPr>
                      </w:pPr>
                      <w:r>
                        <w:rPr>
                          <w:sz w:val="20"/>
                          <w:szCs w:val="18"/>
                          <w:lang w:val="es-HN"/>
                        </w:rPr>
                        <w:t>Fuente: Propia, 2023</w:t>
                      </w:r>
                    </w:p>
                  </w:txbxContent>
                </v:textbox>
                <w10:wrap type="topAndBottom" anchorx="margin"/>
              </v:shape>
            </w:pict>
          </mc:Fallback>
        </mc:AlternateContent>
      </w:r>
    </w:p>
    <w:p w14:paraId="3E37C5D7" w14:textId="7316A268" w:rsidR="006002A2" w:rsidRPr="00BF6337" w:rsidRDefault="006002A2" w:rsidP="006002A2">
      <w:pPr>
        <w:rPr>
          <w:lang w:val="es-HN"/>
        </w:rPr>
      </w:pPr>
    </w:p>
    <w:p w14:paraId="2E33D9DC" w14:textId="4FDB426B" w:rsidR="006002A2" w:rsidRPr="00BF6337" w:rsidRDefault="006002A2" w:rsidP="006002A2">
      <w:pPr>
        <w:rPr>
          <w:lang w:val="es-HN"/>
        </w:rPr>
      </w:pPr>
    </w:p>
    <w:p w14:paraId="3FC65A91" w14:textId="77777777" w:rsidR="006002A2" w:rsidRPr="00BF6337" w:rsidRDefault="006002A2" w:rsidP="006002A2">
      <w:pPr>
        <w:rPr>
          <w:lang w:val="es-HN"/>
        </w:rPr>
      </w:pPr>
    </w:p>
    <w:p w14:paraId="7FE8647D" w14:textId="2327BABB" w:rsidR="007C4C47" w:rsidRPr="00BF6337" w:rsidRDefault="007C4C47" w:rsidP="007C4C47">
      <w:pPr>
        <w:pStyle w:val="Descripcin"/>
        <w:keepNext/>
        <w:jc w:val="both"/>
        <w:rPr>
          <w:b/>
          <w:bCs/>
          <w:i w:val="0"/>
          <w:iCs w:val="0"/>
          <w:color w:val="auto"/>
          <w:sz w:val="24"/>
          <w:szCs w:val="24"/>
          <w:lang w:val="es-HN"/>
        </w:rPr>
      </w:pPr>
      <w:bookmarkStart w:id="341" w:name="_Toc156119743"/>
      <w:r w:rsidRPr="00BF6337">
        <w:rPr>
          <w:b/>
          <w:bCs/>
          <w:i w:val="0"/>
          <w:iCs w:val="0"/>
          <w:color w:val="auto"/>
          <w:sz w:val="24"/>
          <w:szCs w:val="24"/>
          <w:lang w:val="es-HN"/>
        </w:rPr>
        <w:t xml:space="preserve">Ilustración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Ilustración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3</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Ruta Crítica</w:t>
      </w:r>
      <w:bookmarkEnd w:id="341"/>
    </w:p>
    <w:p w14:paraId="0CB9CE31" w14:textId="54F7578F" w:rsidR="00722B60" w:rsidRPr="00BF6337" w:rsidRDefault="007C4C47" w:rsidP="000F2FD7">
      <w:pPr>
        <w:pStyle w:val="TextoPrincipal"/>
      </w:pPr>
      <w:r w:rsidRPr="00BF6337">
        <w:rPr>
          <w:noProof/>
        </w:rPr>
        <mc:AlternateContent>
          <mc:Choice Requires="wps">
            <w:drawing>
              <wp:anchor distT="0" distB="0" distL="114300" distR="114300" simplePos="0" relativeHeight="251896832" behindDoc="1" locked="0" layoutInCell="1" allowOverlap="1" wp14:anchorId="2FE6E3B0" wp14:editId="53891FCC">
                <wp:simplePos x="0" y="0"/>
                <wp:positionH relativeFrom="margin">
                  <wp:posOffset>457200</wp:posOffset>
                </wp:positionH>
                <wp:positionV relativeFrom="paragraph">
                  <wp:posOffset>1655445</wp:posOffset>
                </wp:positionV>
                <wp:extent cx="3780155" cy="284480"/>
                <wp:effectExtent l="0" t="0" r="0" b="1270"/>
                <wp:wrapTopAndBottom/>
                <wp:docPr id="1720177367" name="Cuadro de texto 1720177367"/>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99EDB63" w14:textId="77777777" w:rsidR="007C4C47" w:rsidRPr="00A3165A" w:rsidRDefault="007C4C47" w:rsidP="007C4C4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6E3B0" id="Cuadro de texto 1720177367" o:spid="_x0000_s1111" type="#_x0000_t202" style="position:absolute;left:0;text-align:left;margin-left:36pt;margin-top:130.35pt;width:297.65pt;height:22.4pt;z-index:-251419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OprIAIAAEMEAAAOAAAAZHJzL2Uyb0RvYy54bWysU8Fu2zAMvQ/YPwi6L06yZg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" stroked="f">
                <v:textbox inset="0,0,0,0">
                  <w:txbxContent>
                    <w:p w14:paraId="199EDB63" w14:textId="77777777" w:rsidR="007C4C47" w:rsidRPr="00A3165A" w:rsidRDefault="007C4C47" w:rsidP="007C4C47">
                      <w:pPr>
                        <w:rPr>
                          <w:sz w:val="20"/>
                          <w:szCs w:val="18"/>
                          <w:lang w:val="es-HN"/>
                        </w:rPr>
                      </w:pPr>
                      <w:r>
                        <w:rPr>
                          <w:sz w:val="20"/>
                          <w:szCs w:val="18"/>
                          <w:lang w:val="es-HN"/>
                        </w:rPr>
                        <w:t>Fuente: Propia, 2023</w:t>
                      </w:r>
                    </w:p>
                  </w:txbxContent>
                </v:textbox>
                <w10:wrap type="topAndBottom" anchorx="margin"/>
              </v:shape>
            </w:pict>
          </mc:Fallback>
        </mc:AlternateContent>
      </w:r>
      <w:r w:rsidR="0090157A" w:rsidRPr="00BF6337">
        <w:rPr>
          <w:noProof/>
        </w:rPr>
        <w:drawing>
          <wp:inline distT="0" distB="0" distL="0" distR="0" wp14:anchorId="298101DC" wp14:editId="1C6BA9C4">
            <wp:extent cx="5461107" cy="1570008"/>
            <wp:effectExtent l="0" t="0" r="6350" b="0"/>
            <wp:docPr id="750731355"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731355" name="Imagen 1" descr="Diagrama&#10;&#10;Descripción generada automáticamente"/>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19584" b="22919"/>
                    <a:stretch/>
                  </pic:blipFill>
                  <pic:spPr bwMode="auto">
                    <a:xfrm>
                      <a:off x="0" y="0"/>
                      <a:ext cx="5461107" cy="1570008"/>
                    </a:xfrm>
                    <a:prstGeom prst="rect">
                      <a:avLst/>
                    </a:prstGeom>
                    <a:noFill/>
                    <a:ln>
                      <a:noFill/>
                    </a:ln>
                    <a:extLst>
                      <a:ext uri="{53640926-AAD7-44D8-BBD7-CCE9431645EC}">
                        <a14:shadowObscured xmlns:a14="http://schemas.microsoft.com/office/drawing/2010/main"/>
                      </a:ext>
                    </a:extLst>
                  </pic:spPr>
                </pic:pic>
              </a:graphicData>
            </a:graphic>
          </wp:inline>
        </w:drawing>
      </w:r>
    </w:p>
    <w:p w14:paraId="01A734EB" w14:textId="53CB486A" w:rsidR="006629E2" w:rsidRPr="00BF6337" w:rsidRDefault="00C1019D" w:rsidP="000F2FD7">
      <w:pPr>
        <w:pStyle w:val="TextoPrincipal"/>
      </w:pPr>
      <w:r w:rsidRPr="00BF6337">
        <w:t>La ruta crítica permite identificar la secuencia de tareas que determinan la duración total del proyecto. Está basada en la idea de que ciertas actividades son críticas y cualquier retraso en ellas afectaría directamente la duración general del proyecto. Esta ruta proporciona una visión detallada de las dependencias entre las distintas actividades y ayuda a quienes gestionan el proyecto a priorizar y planificar de forma eficiente.</w:t>
      </w:r>
    </w:p>
    <w:p w14:paraId="13BF8427" w14:textId="1ED87A98" w:rsidR="00C1019D" w:rsidRPr="00BF6337" w:rsidRDefault="00C1019D" w:rsidP="000F2FD7">
      <w:pPr>
        <w:pStyle w:val="TextoPrincipal"/>
      </w:pPr>
      <w:r w:rsidRPr="00BF6337">
        <w:t>Hay varias formas de representar la ruta crítica,</w:t>
      </w:r>
      <w:r w:rsidR="00942ACB" w:rsidRPr="00BF6337">
        <w:t xml:space="preserve"> en este proyecto las posibles son:</w:t>
      </w:r>
    </w:p>
    <w:p w14:paraId="4E8EF38A" w14:textId="1F51B09D" w:rsidR="00942ACB" w:rsidRPr="00BF6337" w:rsidRDefault="00942ACB" w:rsidP="00291625">
      <w:pPr>
        <w:pStyle w:val="TextoPrincipal"/>
        <w:numPr>
          <w:ilvl w:val="0"/>
          <w:numId w:val="35"/>
        </w:numPr>
      </w:pPr>
      <w:r w:rsidRPr="00BF6337">
        <w:t>A-B-D-E-F-G-H-I-T-Y</w:t>
      </w:r>
    </w:p>
    <w:p w14:paraId="3D61C28E" w14:textId="6CEFCA50" w:rsidR="00942ACB" w:rsidRPr="00BF6337" w:rsidRDefault="00942ACB" w:rsidP="00291625">
      <w:pPr>
        <w:pStyle w:val="TextoPrincipal"/>
        <w:numPr>
          <w:ilvl w:val="0"/>
          <w:numId w:val="35"/>
        </w:numPr>
      </w:pPr>
      <w:r w:rsidRPr="00BF6337">
        <w:t>A-B-D-E-F-G-H-I-</w:t>
      </w:r>
      <w:r w:rsidR="00162C79" w:rsidRPr="00BF6337">
        <w:t>U</w:t>
      </w:r>
      <w:r w:rsidRPr="00BF6337">
        <w:t>-Y</w:t>
      </w:r>
    </w:p>
    <w:p w14:paraId="2C6A3327" w14:textId="6F1DA5A7" w:rsidR="00942ACB" w:rsidRPr="00BF6337" w:rsidRDefault="00942ACB" w:rsidP="00291625">
      <w:pPr>
        <w:pStyle w:val="TextoPrincipal"/>
        <w:numPr>
          <w:ilvl w:val="0"/>
          <w:numId w:val="35"/>
        </w:numPr>
      </w:pPr>
      <w:r w:rsidRPr="00BF6337">
        <w:t>A-</w:t>
      </w:r>
      <w:r w:rsidR="00162C79" w:rsidRPr="00BF6337">
        <w:t>C</w:t>
      </w:r>
      <w:r w:rsidRPr="00BF6337">
        <w:t>-D-E-F-G-H-I-T-Y</w:t>
      </w:r>
    </w:p>
    <w:p w14:paraId="4F6554CF" w14:textId="3232EFC6" w:rsidR="00162C79" w:rsidRPr="00BF6337" w:rsidRDefault="00162C79" w:rsidP="00291625">
      <w:pPr>
        <w:pStyle w:val="TextoPrincipal"/>
        <w:numPr>
          <w:ilvl w:val="0"/>
          <w:numId w:val="35"/>
        </w:numPr>
      </w:pPr>
      <w:r w:rsidRPr="00BF6337">
        <w:t>A-C-D-E-F-G-H-I-U-Y</w:t>
      </w:r>
    </w:p>
    <w:p w14:paraId="105A19D9" w14:textId="7D0BB159" w:rsidR="00942ACB" w:rsidRPr="00BF6337" w:rsidRDefault="00AD7D75" w:rsidP="00162C79">
      <w:pPr>
        <w:pStyle w:val="TextoPrincipal"/>
      </w:pPr>
      <w:r w:rsidRPr="00BF6337">
        <w:t>Todas estas posibles rutas implican secuencias de actividades críticas</w:t>
      </w:r>
      <w:r w:rsidR="00111FD4" w:rsidRPr="00BF6337">
        <w:t>, hay que considerar todas las variaciones para realizar una guía esencial para la planificación y ejecución efectiva de proyectos, asegurando así que los recursos y el tiempo se utilicen de manera óptima para alcanzar los objetivos establecidos.</w:t>
      </w:r>
    </w:p>
    <w:p w14:paraId="371063A5" w14:textId="5336A878" w:rsidR="00E75BC7" w:rsidRPr="00BF6337" w:rsidRDefault="00B858A8" w:rsidP="00162C79">
      <w:pPr>
        <w:pStyle w:val="TextoPrincipal"/>
      </w:pPr>
      <w:r w:rsidRPr="00BF6337">
        <w:rPr>
          <w:noProof/>
        </w:rPr>
        <w:drawing>
          <wp:anchor distT="0" distB="0" distL="114300" distR="114300" simplePos="0" relativeHeight="252023808" behindDoc="0" locked="0" layoutInCell="1" allowOverlap="1" wp14:anchorId="103A5E80" wp14:editId="1B6FF590">
            <wp:simplePos x="0" y="0"/>
            <wp:positionH relativeFrom="margin">
              <wp:posOffset>243928</wp:posOffset>
            </wp:positionH>
            <wp:positionV relativeFrom="paragraph">
              <wp:posOffset>496895</wp:posOffset>
            </wp:positionV>
            <wp:extent cx="1467293" cy="1467293"/>
            <wp:effectExtent l="0" t="0" r="0" b="0"/>
            <wp:wrapNone/>
            <wp:docPr id="1974847995" name="Imagen 3"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847995" name="Imagen 3" descr="Código QR&#10;&#10;Descripción generada automáticamente"/>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467293" cy="146729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75BC7" w:rsidRPr="00BF6337">
        <w:t>Para una mejor visualización de la ruta crítica puede ingresar al siguiente código QR</w:t>
      </w:r>
      <w:r w:rsidRPr="00BF6337">
        <w:t xml:space="preserve"> o al siguiente enlace: </w:t>
      </w:r>
      <w:hyperlink r:id="rId98" w:history="1">
        <w:r w:rsidRPr="00BF6337">
          <w:rPr>
            <w:rStyle w:val="Hipervnculo"/>
          </w:rPr>
          <w:t>https://goo.su/VpBbf</w:t>
        </w:r>
      </w:hyperlink>
      <w:r w:rsidRPr="00BF6337">
        <w:t xml:space="preserve"> </w:t>
      </w:r>
    </w:p>
    <w:p w14:paraId="03C930C1" w14:textId="7DC1E9DF" w:rsidR="00E75BC7" w:rsidRPr="00BF6337" w:rsidRDefault="00E75BC7" w:rsidP="00E75BC7">
      <w:pPr>
        <w:pStyle w:val="TextoPrincipal"/>
        <w:keepNext/>
      </w:pPr>
    </w:p>
    <w:p w14:paraId="2DA39535" w14:textId="166F9F15" w:rsidR="00F417FF" w:rsidRPr="00BF6337" w:rsidRDefault="00F417FF" w:rsidP="00B858A8">
      <w:pPr>
        <w:pStyle w:val="TextoPrincipal"/>
        <w:keepNext/>
        <w:ind w:firstLine="0"/>
      </w:pPr>
    </w:p>
    <w:p w14:paraId="410049F4" w14:textId="77777777" w:rsidR="00B858A8" w:rsidRPr="00BF6337" w:rsidRDefault="00B858A8" w:rsidP="00B858A8">
      <w:pPr>
        <w:pStyle w:val="TextoPrincipal"/>
        <w:keepNext/>
        <w:ind w:firstLine="0"/>
      </w:pPr>
    </w:p>
    <w:p w14:paraId="7625D1DF" w14:textId="77777777" w:rsidR="00F417FF" w:rsidRPr="00BF6337" w:rsidRDefault="00F417FF" w:rsidP="00E75BC7">
      <w:pPr>
        <w:pStyle w:val="TextoPrincipal"/>
        <w:keepNext/>
      </w:pPr>
    </w:p>
    <w:bookmarkStart w:id="342" w:name="_Toc156119734"/>
    <w:p w14:paraId="587AD3FF" w14:textId="5486EA02" w:rsidR="00F417FF" w:rsidRPr="00BF6337" w:rsidRDefault="00F417FF" w:rsidP="00F417FF">
      <w:pPr>
        <w:pStyle w:val="Descripcin"/>
        <w:jc w:val="center"/>
        <w:rPr>
          <w:b/>
          <w:bCs/>
          <w:i w:val="0"/>
          <w:iCs w:val="0"/>
          <w:color w:val="auto"/>
          <w:sz w:val="24"/>
          <w:szCs w:val="24"/>
          <w:lang w:val="es-HN"/>
        </w:rPr>
      </w:pPr>
      <w:r w:rsidRPr="00BF6337">
        <w:rPr>
          <w:noProof/>
          <w:lang w:val="es-HN"/>
        </w:rPr>
        <mc:AlternateContent>
          <mc:Choice Requires="wps">
            <w:drawing>
              <wp:anchor distT="0" distB="0" distL="114300" distR="114300" simplePos="0" relativeHeight="252018688" behindDoc="1" locked="0" layoutInCell="1" allowOverlap="1" wp14:anchorId="5FF1DFB3" wp14:editId="052C9927">
                <wp:simplePos x="0" y="0"/>
                <wp:positionH relativeFrom="margin">
                  <wp:posOffset>1802921</wp:posOffset>
                </wp:positionH>
                <wp:positionV relativeFrom="paragraph">
                  <wp:posOffset>222993</wp:posOffset>
                </wp:positionV>
                <wp:extent cx="3780155" cy="207010"/>
                <wp:effectExtent l="0" t="0" r="0" b="2540"/>
                <wp:wrapTopAndBottom/>
                <wp:docPr id="324660742" name="Cuadro de texto 324660742"/>
                <wp:cNvGraphicFramePr/>
                <a:graphic xmlns:a="http://schemas.openxmlformats.org/drawingml/2006/main">
                  <a:graphicData uri="http://schemas.microsoft.com/office/word/2010/wordprocessingShape">
                    <wps:wsp>
                      <wps:cNvSpPr txBox="1"/>
                      <wps:spPr>
                        <a:xfrm>
                          <a:off x="0" y="0"/>
                          <a:ext cx="3780155" cy="207010"/>
                        </a:xfrm>
                        <a:prstGeom prst="rect">
                          <a:avLst/>
                        </a:prstGeom>
                        <a:solidFill>
                          <a:prstClr val="white"/>
                        </a:solidFill>
                        <a:ln>
                          <a:noFill/>
                        </a:ln>
                      </wps:spPr>
                      <wps:txbx>
                        <w:txbxContent>
                          <w:p w14:paraId="7B23CD6D" w14:textId="77777777" w:rsidR="00F417FF" w:rsidRPr="00A3165A" w:rsidRDefault="00F417FF" w:rsidP="00F417FF">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F1DFB3" id="Cuadro de texto 324660742" o:spid="_x0000_s1112" type="#_x0000_t202" style="position:absolute;left:0;text-align:left;margin-left:141.95pt;margin-top:17.55pt;width:297.65pt;height:16.3pt;z-index:-251297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" stroked="f">
                <v:textbox inset="0,0,0,0">
                  <w:txbxContent>
                    <w:p w14:paraId="7B23CD6D" w14:textId="77777777" w:rsidR="00F417FF" w:rsidRPr="00A3165A" w:rsidRDefault="00F417FF" w:rsidP="00F417FF">
                      <w:pPr>
                        <w:rPr>
                          <w:sz w:val="20"/>
                          <w:szCs w:val="18"/>
                          <w:lang w:val="es-HN"/>
                        </w:rPr>
                      </w:pPr>
                      <w:r>
                        <w:rPr>
                          <w:sz w:val="20"/>
                          <w:szCs w:val="18"/>
                          <w:lang w:val="es-HN"/>
                        </w:rPr>
                        <w:t>Fuente: Propia, 2023</w:t>
                      </w:r>
                    </w:p>
                  </w:txbxContent>
                </v:textbox>
                <w10:wrap type="topAndBottom" anchorx="margin"/>
              </v:shape>
            </w:pict>
          </mc:Fallback>
        </mc:AlternateContent>
      </w:r>
      <w:r w:rsidR="00E75BC7" w:rsidRPr="00BF6337">
        <w:rPr>
          <w:b/>
          <w:bCs/>
          <w:i w:val="0"/>
          <w:iCs w:val="0"/>
          <w:color w:val="auto"/>
          <w:sz w:val="24"/>
          <w:szCs w:val="24"/>
          <w:lang w:val="es-HN"/>
        </w:rPr>
        <w:t xml:space="preserve">Figura </w:t>
      </w:r>
      <w:r w:rsidR="00E75BC7" w:rsidRPr="00BF6337">
        <w:rPr>
          <w:b/>
          <w:bCs/>
          <w:i w:val="0"/>
          <w:iCs w:val="0"/>
          <w:color w:val="auto"/>
          <w:sz w:val="24"/>
          <w:szCs w:val="24"/>
          <w:lang w:val="es-HN"/>
        </w:rPr>
        <w:fldChar w:fldCharType="begin"/>
      </w:r>
      <w:r w:rsidR="00E75BC7" w:rsidRPr="00BF6337">
        <w:rPr>
          <w:b/>
          <w:bCs/>
          <w:i w:val="0"/>
          <w:iCs w:val="0"/>
          <w:color w:val="auto"/>
          <w:sz w:val="24"/>
          <w:szCs w:val="24"/>
          <w:lang w:val="es-HN"/>
        </w:rPr>
        <w:instrText xml:space="preserve"> SEQ Figura \* ARABIC </w:instrText>
      </w:r>
      <w:r w:rsidR="00E75BC7" w:rsidRPr="00BF6337">
        <w:rPr>
          <w:b/>
          <w:bCs/>
          <w:i w:val="0"/>
          <w:iCs w:val="0"/>
          <w:color w:val="auto"/>
          <w:sz w:val="24"/>
          <w:szCs w:val="24"/>
          <w:lang w:val="es-HN"/>
        </w:rPr>
        <w:fldChar w:fldCharType="separate"/>
      </w:r>
      <w:r w:rsidR="006F3CBE">
        <w:rPr>
          <w:b/>
          <w:bCs/>
          <w:i w:val="0"/>
          <w:iCs w:val="0"/>
          <w:noProof/>
          <w:color w:val="auto"/>
          <w:sz w:val="24"/>
          <w:szCs w:val="24"/>
          <w:lang w:val="es-HN"/>
        </w:rPr>
        <w:t>44</w:t>
      </w:r>
      <w:r w:rsidR="00E75BC7" w:rsidRPr="00BF6337">
        <w:rPr>
          <w:b/>
          <w:bCs/>
          <w:i w:val="0"/>
          <w:iCs w:val="0"/>
          <w:color w:val="auto"/>
          <w:sz w:val="24"/>
          <w:szCs w:val="24"/>
          <w:lang w:val="es-HN"/>
        </w:rPr>
        <w:fldChar w:fldCharType="end"/>
      </w:r>
      <w:r w:rsidRPr="00BF6337">
        <w:rPr>
          <w:b/>
          <w:bCs/>
          <w:i w:val="0"/>
          <w:iCs w:val="0"/>
          <w:color w:val="auto"/>
          <w:sz w:val="24"/>
          <w:szCs w:val="24"/>
          <w:lang w:val="es-HN"/>
        </w:rPr>
        <w:t xml:space="preserve"> – Código QR Ruta Crítica</w:t>
      </w:r>
      <w:bookmarkEnd w:id="342"/>
    </w:p>
    <w:p w14:paraId="23F26BC7" w14:textId="77777777" w:rsidR="00F417FF" w:rsidRPr="00BF6337" w:rsidRDefault="00F417FF" w:rsidP="00F417FF">
      <w:pPr>
        <w:rPr>
          <w:lang w:val="es-HN"/>
        </w:rPr>
      </w:pPr>
    </w:p>
    <w:p w14:paraId="57BF8D75" w14:textId="378CFD7B" w:rsidR="00684E80" w:rsidRPr="00BF6337" w:rsidRDefault="001D4D83" w:rsidP="00684E80">
      <w:pPr>
        <w:pStyle w:val="Ttulo4"/>
        <w:numPr>
          <w:ilvl w:val="3"/>
          <w:numId w:val="3"/>
        </w:numPr>
        <w:spacing w:line="360" w:lineRule="auto"/>
        <w:ind w:left="1854"/>
        <w:rPr>
          <w:lang w:val="es-HN"/>
        </w:rPr>
      </w:pPr>
      <w:bookmarkStart w:id="343" w:name="_Toc157520346"/>
      <w:r w:rsidRPr="00BF6337">
        <w:rPr>
          <w:lang w:val="es-HN"/>
        </w:rPr>
        <w:t>MATRIZ DE INTERESADOS</w:t>
      </w:r>
      <w:bookmarkEnd w:id="343"/>
    </w:p>
    <w:p w14:paraId="1490D78F" w14:textId="5283328D" w:rsidR="00551FFD" w:rsidRPr="00BF6337" w:rsidRDefault="00482B3E" w:rsidP="00461CC0">
      <w:pPr>
        <w:pStyle w:val="TextoPrincipal"/>
      </w:pPr>
      <w:r w:rsidRPr="00BF6337">
        <w:t>La población interesada en la ejecución correcta del proyecto “Mentes Brillantes” es:</w:t>
      </w:r>
    </w:p>
    <w:p w14:paraId="7878D30C" w14:textId="77777777" w:rsidR="00482B3E" w:rsidRPr="00BF6337" w:rsidRDefault="00482B3E" w:rsidP="00482B3E">
      <w:pPr>
        <w:pStyle w:val="TextoPrincipal"/>
        <w:numPr>
          <w:ilvl w:val="0"/>
          <w:numId w:val="56"/>
        </w:numPr>
      </w:pPr>
      <w:r w:rsidRPr="00BF6337">
        <w:t>Fundación Riecken</w:t>
      </w:r>
    </w:p>
    <w:p w14:paraId="47CE0F95" w14:textId="77777777" w:rsidR="00482B3E" w:rsidRPr="00BF6337" w:rsidRDefault="00482B3E" w:rsidP="00482B3E">
      <w:pPr>
        <w:pStyle w:val="TextoPrincipal"/>
        <w:numPr>
          <w:ilvl w:val="0"/>
          <w:numId w:val="56"/>
        </w:numPr>
      </w:pPr>
      <w:r w:rsidRPr="00BF6337">
        <w:t>Bibliotecarias/os de las bibliotecas comunitarias Riecken</w:t>
      </w:r>
    </w:p>
    <w:p w14:paraId="0AE034F7" w14:textId="77777777" w:rsidR="00482B3E" w:rsidRPr="00BF6337" w:rsidRDefault="00482B3E" w:rsidP="00482B3E">
      <w:pPr>
        <w:pStyle w:val="TextoPrincipal"/>
        <w:numPr>
          <w:ilvl w:val="0"/>
          <w:numId w:val="56"/>
        </w:numPr>
      </w:pPr>
      <w:r w:rsidRPr="00BF6337">
        <w:t>Juntas Directivas de las bibliotecas comunitarias Riecken</w:t>
      </w:r>
    </w:p>
    <w:p w14:paraId="57B765E2" w14:textId="77777777" w:rsidR="00482B3E" w:rsidRPr="00BF6337" w:rsidRDefault="00482B3E" w:rsidP="00482B3E">
      <w:pPr>
        <w:pStyle w:val="TextoPrincipal"/>
        <w:numPr>
          <w:ilvl w:val="0"/>
          <w:numId w:val="56"/>
        </w:numPr>
      </w:pPr>
      <w:r w:rsidRPr="00BF6337">
        <w:t>Adolescentes de las comunidades</w:t>
      </w:r>
    </w:p>
    <w:p w14:paraId="77B7A466" w14:textId="2D1347D4" w:rsidR="00482B3E" w:rsidRPr="00BF6337" w:rsidRDefault="00482B3E" w:rsidP="00482B3E">
      <w:pPr>
        <w:pStyle w:val="TextoPrincipal"/>
        <w:numPr>
          <w:ilvl w:val="0"/>
          <w:numId w:val="56"/>
        </w:numPr>
      </w:pPr>
      <w:r w:rsidRPr="00BF6337">
        <w:t>Servicios de impresión</w:t>
      </w:r>
    </w:p>
    <w:p w14:paraId="121A0E7B" w14:textId="667433C6" w:rsidR="005F3B89" w:rsidRPr="00BF6337" w:rsidRDefault="005F3B89" w:rsidP="00C8226D">
      <w:pPr>
        <w:pStyle w:val="TextoPrincipal"/>
      </w:pPr>
      <w:r w:rsidRPr="00BF6337">
        <w:t>Se continua con la caracterización de interesados</w:t>
      </w:r>
      <w:r w:rsidR="0081292A" w:rsidRPr="00BF6337">
        <w:t>, para determinar el interés que tienen, los problemas que pueden percibirse y evaluar recursos u acuerdos que sean necesarios.</w:t>
      </w:r>
    </w:p>
    <w:p w14:paraId="1C8208D8" w14:textId="2CE2E8BC" w:rsidR="009753FE" w:rsidRPr="00BF6337" w:rsidRDefault="009753FE" w:rsidP="009753FE">
      <w:pPr>
        <w:pStyle w:val="Descripcin"/>
        <w:keepNext/>
        <w:rPr>
          <w:b/>
          <w:bCs/>
          <w:i w:val="0"/>
          <w:iCs w:val="0"/>
          <w:color w:val="auto"/>
          <w:sz w:val="24"/>
          <w:szCs w:val="24"/>
          <w:lang w:val="es-HN"/>
        </w:rPr>
      </w:pPr>
      <w:bookmarkStart w:id="344" w:name="_Toc156119754"/>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10</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interesados</w:t>
      </w:r>
      <w:bookmarkEnd w:id="344"/>
    </w:p>
    <w:tbl>
      <w:tblPr>
        <w:tblStyle w:val="Tablaconcuadrcula"/>
        <w:tblW w:w="0" w:type="auto"/>
        <w:tblLook w:val="04A0" w:firstRow="1" w:lastRow="0" w:firstColumn="1" w:lastColumn="0" w:noHBand="0" w:noVBand="1"/>
      </w:tblPr>
      <w:tblGrid>
        <w:gridCol w:w="486"/>
        <w:gridCol w:w="2549"/>
        <w:gridCol w:w="3149"/>
        <w:gridCol w:w="3166"/>
      </w:tblGrid>
      <w:tr w:rsidR="002D4D4D" w:rsidRPr="00BF6337" w14:paraId="1410F75E" w14:textId="77777777" w:rsidTr="00EA2815">
        <w:tc>
          <w:tcPr>
            <w:tcW w:w="0" w:type="auto"/>
          </w:tcPr>
          <w:p w14:paraId="7F9B48FD" w14:textId="1E6D4567" w:rsidR="002D4D4D" w:rsidRPr="00BF6337" w:rsidRDefault="002D4D4D" w:rsidP="00C8226D">
            <w:pPr>
              <w:pStyle w:val="TextoPrincipal"/>
              <w:ind w:firstLine="0"/>
            </w:pPr>
            <w:r w:rsidRPr="00BF6337">
              <w:t>N°</w:t>
            </w:r>
          </w:p>
        </w:tc>
        <w:tc>
          <w:tcPr>
            <w:tcW w:w="0" w:type="auto"/>
          </w:tcPr>
          <w:p w14:paraId="034C20E1" w14:textId="12014D7B" w:rsidR="002D4D4D" w:rsidRPr="00BF6337" w:rsidRDefault="002D4D4D" w:rsidP="007603A2">
            <w:pPr>
              <w:pStyle w:val="TextoPrincipal"/>
              <w:ind w:firstLine="0"/>
            </w:pPr>
            <w:r w:rsidRPr="00BF6337">
              <w:t>Grupos</w:t>
            </w:r>
          </w:p>
        </w:tc>
        <w:tc>
          <w:tcPr>
            <w:tcW w:w="0" w:type="auto"/>
          </w:tcPr>
          <w:p w14:paraId="1A95FABB" w14:textId="5262D3AB" w:rsidR="002D4D4D" w:rsidRPr="00BF6337" w:rsidRDefault="002D4D4D" w:rsidP="00C8226D">
            <w:pPr>
              <w:pStyle w:val="TextoPrincipal"/>
              <w:ind w:firstLine="0"/>
            </w:pPr>
            <w:r w:rsidRPr="00BF6337">
              <w:t>Intereses</w:t>
            </w:r>
          </w:p>
        </w:tc>
        <w:tc>
          <w:tcPr>
            <w:tcW w:w="0" w:type="auto"/>
          </w:tcPr>
          <w:p w14:paraId="06C0AB1C" w14:textId="35311D68" w:rsidR="002D4D4D" w:rsidRPr="00BF6337" w:rsidRDefault="002D4D4D" w:rsidP="00C8226D">
            <w:pPr>
              <w:pStyle w:val="TextoPrincipal"/>
              <w:ind w:firstLine="0"/>
            </w:pPr>
            <w:r w:rsidRPr="00BF6337">
              <w:t>Problemas recibidos</w:t>
            </w:r>
          </w:p>
        </w:tc>
      </w:tr>
      <w:tr w:rsidR="002D4D4D" w:rsidRPr="001C37E2" w14:paraId="16903457" w14:textId="77777777" w:rsidTr="00EA2815">
        <w:tc>
          <w:tcPr>
            <w:tcW w:w="0" w:type="auto"/>
          </w:tcPr>
          <w:p w14:paraId="69EE7EDA" w14:textId="64F1708D" w:rsidR="002D4D4D" w:rsidRPr="00BF6337" w:rsidRDefault="002D4D4D" w:rsidP="002D4D4D">
            <w:pPr>
              <w:pStyle w:val="TextoPrincipal"/>
              <w:ind w:firstLine="0"/>
            </w:pPr>
            <w:r w:rsidRPr="00BF6337">
              <w:t>1</w:t>
            </w:r>
          </w:p>
        </w:tc>
        <w:tc>
          <w:tcPr>
            <w:tcW w:w="0" w:type="auto"/>
          </w:tcPr>
          <w:p w14:paraId="7D8569C0" w14:textId="1D77BE78" w:rsidR="002D4D4D" w:rsidRPr="00BF6337" w:rsidRDefault="002D4D4D" w:rsidP="002D4D4D">
            <w:pPr>
              <w:pStyle w:val="TextoPrincipal"/>
              <w:ind w:firstLine="0"/>
            </w:pPr>
            <w:r w:rsidRPr="00BF6337">
              <w:t>Fundación Riecken</w:t>
            </w:r>
          </w:p>
        </w:tc>
        <w:tc>
          <w:tcPr>
            <w:tcW w:w="0" w:type="auto"/>
          </w:tcPr>
          <w:p w14:paraId="0D6B572B" w14:textId="239141A4" w:rsidR="006540E6" w:rsidRPr="00BF6337" w:rsidRDefault="006540E6" w:rsidP="00EA2815">
            <w:pPr>
              <w:pStyle w:val="TextoPrincipal"/>
              <w:numPr>
                <w:ilvl w:val="0"/>
                <w:numId w:val="60"/>
              </w:numPr>
              <w:ind w:left="261" w:hanging="261"/>
            </w:pPr>
            <w:r w:rsidRPr="00BF6337">
              <w:t xml:space="preserve">Éxito </w:t>
            </w:r>
            <w:r w:rsidR="00EA2815" w:rsidRPr="00BF6337">
              <w:t>e</w:t>
            </w:r>
            <w:r w:rsidRPr="00BF6337">
              <w:t xml:space="preserve"> impacto del proyecto en la población adolescente.</w:t>
            </w:r>
          </w:p>
          <w:p w14:paraId="69FBD12E" w14:textId="77777777" w:rsidR="006540E6" w:rsidRPr="00BF6337" w:rsidRDefault="006540E6" w:rsidP="00EA2815">
            <w:pPr>
              <w:pStyle w:val="TextoPrincipal"/>
              <w:numPr>
                <w:ilvl w:val="0"/>
                <w:numId w:val="60"/>
              </w:numPr>
              <w:ind w:left="261" w:hanging="261"/>
            </w:pPr>
            <w:r w:rsidRPr="00BF6337">
              <w:t>Contribución al desarrollo de habilidades críticas y de lectura en adolescentes.</w:t>
            </w:r>
          </w:p>
          <w:p w14:paraId="0236F4EC" w14:textId="7C94B344" w:rsidR="002D4D4D" w:rsidRPr="00BF6337" w:rsidRDefault="006540E6" w:rsidP="00EA2815">
            <w:pPr>
              <w:pStyle w:val="TextoPrincipal"/>
              <w:numPr>
                <w:ilvl w:val="0"/>
                <w:numId w:val="60"/>
              </w:numPr>
              <w:ind w:left="261" w:hanging="261"/>
            </w:pPr>
            <w:r w:rsidRPr="00BF6337">
              <w:t>Alineación con los objetivos y valores de la Fundación.</w:t>
            </w:r>
          </w:p>
        </w:tc>
        <w:tc>
          <w:tcPr>
            <w:tcW w:w="0" w:type="auto"/>
          </w:tcPr>
          <w:p w14:paraId="226E54BF" w14:textId="77777777" w:rsidR="006540E6" w:rsidRPr="00BF6337" w:rsidRDefault="006540E6" w:rsidP="00EA2815">
            <w:pPr>
              <w:pStyle w:val="TextoPrincipal"/>
              <w:numPr>
                <w:ilvl w:val="0"/>
                <w:numId w:val="60"/>
              </w:numPr>
              <w:ind w:left="351" w:hanging="284"/>
            </w:pPr>
            <w:r w:rsidRPr="00BF6337">
              <w:t>Desviación significativa de los objetivos originales del proyecto.</w:t>
            </w:r>
          </w:p>
          <w:p w14:paraId="7DB5DD27" w14:textId="77777777" w:rsidR="006540E6" w:rsidRPr="00BF6337" w:rsidRDefault="006540E6" w:rsidP="00EA2815">
            <w:pPr>
              <w:pStyle w:val="TextoPrincipal"/>
              <w:numPr>
                <w:ilvl w:val="0"/>
                <w:numId w:val="60"/>
              </w:numPr>
              <w:ind w:left="351" w:hanging="284"/>
            </w:pPr>
            <w:r w:rsidRPr="00BF6337">
              <w:t>Conflictos con los principios y valores de la Fundación.</w:t>
            </w:r>
          </w:p>
          <w:p w14:paraId="115EB31E" w14:textId="44F22318" w:rsidR="002D4D4D" w:rsidRPr="00BF6337" w:rsidRDefault="006540E6" w:rsidP="00EA2815">
            <w:pPr>
              <w:pStyle w:val="TextoPrincipal"/>
              <w:numPr>
                <w:ilvl w:val="0"/>
                <w:numId w:val="60"/>
              </w:numPr>
              <w:ind w:left="351" w:hanging="284"/>
            </w:pPr>
            <w:r w:rsidRPr="00BF6337">
              <w:t>Problemas financieros que puedan afectar el presupuesto asignado.</w:t>
            </w:r>
          </w:p>
        </w:tc>
      </w:tr>
      <w:tr w:rsidR="002D4D4D" w:rsidRPr="001C37E2" w14:paraId="6EBE3C52" w14:textId="77777777" w:rsidTr="00EA2815">
        <w:tc>
          <w:tcPr>
            <w:tcW w:w="0" w:type="auto"/>
          </w:tcPr>
          <w:p w14:paraId="31837668" w14:textId="15D2D4FE" w:rsidR="002D4D4D" w:rsidRPr="00BF6337" w:rsidRDefault="002D4D4D" w:rsidP="002D4D4D">
            <w:pPr>
              <w:pStyle w:val="TextoPrincipal"/>
              <w:ind w:firstLine="0"/>
            </w:pPr>
            <w:r w:rsidRPr="00BF6337">
              <w:t>2</w:t>
            </w:r>
          </w:p>
        </w:tc>
        <w:tc>
          <w:tcPr>
            <w:tcW w:w="0" w:type="auto"/>
          </w:tcPr>
          <w:p w14:paraId="5441CE1E" w14:textId="77777777" w:rsidR="002D4D4D" w:rsidRPr="00BF6337" w:rsidRDefault="002D4D4D" w:rsidP="002D4D4D">
            <w:pPr>
              <w:pStyle w:val="TextoPrincipal"/>
              <w:ind w:firstLine="0"/>
            </w:pPr>
            <w:r w:rsidRPr="00BF6337">
              <w:t>Bibliotecarias/os de las bibliotecas comunitarias Riecken</w:t>
            </w:r>
          </w:p>
          <w:p w14:paraId="1B62436F" w14:textId="77777777" w:rsidR="002D4D4D" w:rsidRPr="00BF6337" w:rsidRDefault="002D4D4D" w:rsidP="002D4D4D">
            <w:pPr>
              <w:pStyle w:val="TextoPrincipal"/>
              <w:ind w:firstLine="0"/>
            </w:pPr>
          </w:p>
        </w:tc>
        <w:tc>
          <w:tcPr>
            <w:tcW w:w="0" w:type="auto"/>
          </w:tcPr>
          <w:p w14:paraId="3B296306" w14:textId="77777777" w:rsidR="002151E8" w:rsidRPr="00BF6337" w:rsidRDefault="002151E8" w:rsidP="00EA2815">
            <w:pPr>
              <w:pStyle w:val="TextoPrincipal"/>
              <w:numPr>
                <w:ilvl w:val="0"/>
                <w:numId w:val="60"/>
              </w:numPr>
              <w:ind w:left="261" w:hanging="261"/>
            </w:pPr>
            <w:r w:rsidRPr="00BF6337">
              <w:t>Éxito en la implementación del proyecto en sus bibliotecas.</w:t>
            </w:r>
          </w:p>
          <w:p w14:paraId="3DC8A496" w14:textId="77777777" w:rsidR="002151E8" w:rsidRPr="00BF6337" w:rsidRDefault="002151E8" w:rsidP="00EA2815">
            <w:pPr>
              <w:pStyle w:val="TextoPrincipal"/>
              <w:numPr>
                <w:ilvl w:val="0"/>
                <w:numId w:val="60"/>
              </w:numPr>
              <w:ind w:left="261" w:hanging="261"/>
            </w:pPr>
            <w:r w:rsidRPr="00BF6337">
              <w:t>Mejora en la participación y compromiso de la población adolescente.</w:t>
            </w:r>
          </w:p>
          <w:p w14:paraId="23C1B006" w14:textId="555EEC4D" w:rsidR="002D4D4D" w:rsidRPr="00BF6337" w:rsidRDefault="002151E8" w:rsidP="00EA2815">
            <w:pPr>
              <w:pStyle w:val="TextoPrincipal"/>
              <w:numPr>
                <w:ilvl w:val="0"/>
                <w:numId w:val="60"/>
              </w:numPr>
              <w:ind w:left="261" w:hanging="261"/>
            </w:pPr>
            <w:r w:rsidRPr="00BF6337">
              <w:t>Reconocimiento por su labor y contribución al proyecto.</w:t>
            </w:r>
          </w:p>
        </w:tc>
        <w:tc>
          <w:tcPr>
            <w:tcW w:w="0" w:type="auto"/>
          </w:tcPr>
          <w:p w14:paraId="76224F6F" w14:textId="77777777" w:rsidR="002151E8" w:rsidRPr="00BF6337" w:rsidRDefault="002151E8" w:rsidP="00EA2815">
            <w:pPr>
              <w:pStyle w:val="TextoPrincipal"/>
              <w:numPr>
                <w:ilvl w:val="0"/>
                <w:numId w:val="60"/>
              </w:numPr>
              <w:ind w:left="261" w:hanging="261"/>
            </w:pPr>
            <w:r w:rsidRPr="00BF6337">
              <w:t>Resistencia al cambio en la adopción de nuevos métodos o actividades.</w:t>
            </w:r>
          </w:p>
          <w:p w14:paraId="5EEC67F7" w14:textId="0616DB08" w:rsidR="002151E8" w:rsidRPr="00BF6337" w:rsidRDefault="002151E8" w:rsidP="00EA2815">
            <w:pPr>
              <w:pStyle w:val="TextoPrincipal"/>
              <w:numPr>
                <w:ilvl w:val="0"/>
                <w:numId w:val="60"/>
              </w:numPr>
              <w:ind w:left="261" w:hanging="261"/>
            </w:pPr>
            <w:r w:rsidRPr="00BF6337">
              <w:t>Dificultades en la</w:t>
            </w:r>
            <w:r w:rsidR="00EA2815" w:rsidRPr="00BF6337">
              <w:t xml:space="preserve"> </w:t>
            </w:r>
            <w:r w:rsidRPr="00BF6337">
              <w:t>coordinación y gestión de las actividades del proyecto.</w:t>
            </w:r>
          </w:p>
          <w:p w14:paraId="588AA095" w14:textId="0988BDD3" w:rsidR="002D4D4D" w:rsidRPr="00BF6337" w:rsidRDefault="002151E8" w:rsidP="00EA2815">
            <w:pPr>
              <w:pStyle w:val="TextoPrincipal"/>
              <w:numPr>
                <w:ilvl w:val="0"/>
                <w:numId w:val="60"/>
              </w:numPr>
              <w:ind w:left="261" w:hanging="261"/>
            </w:pPr>
            <w:r w:rsidRPr="00BF6337">
              <w:t>Insatisfacción si no se proporciona el apoyo y recursos necesarios.</w:t>
            </w:r>
          </w:p>
        </w:tc>
      </w:tr>
      <w:tr w:rsidR="002D4D4D" w:rsidRPr="001C37E2" w14:paraId="610573F4" w14:textId="77777777" w:rsidTr="00EA2815">
        <w:tc>
          <w:tcPr>
            <w:tcW w:w="0" w:type="auto"/>
          </w:tcPr>
          <w:p w14:paraId="131D09EE" w14:textId="7B8D376D" w:rsidR="002D4D4D" w:rsidRPr="00BF6337" w:rsidRDefault="002D4D4D" w:rsidP="002D4D4D">
            <w:pPr>
              <w:pStyle w:val="TextoPrincipal"/>
              <w:ind w:firstLine="0"/>
            </w:pPr>
            <w:r w:rsidRPr="00BF6337">
              <w:lastRenderedPageBreak/>
              <w:t>3</w:t>
            </w:r>
          </w:p>
        </w:tc>
        <w:tc>
          <w:tcPr>
            <w:tcW w:w="0" w:type="auto"/>
          </w:tcPr>
          <w:p w14:paraId="73944B54" w14:textId="77777777" w:rsidR="002D4D4D" w:rsidRPr="00BF6337" w:rsidRDefault="002D4D4D" w:rsidP="002D4D4D">
            <w:pPr>
              <w:pStyle w:val="TextoPrincipal"/>
              <w:ind w:firstLine="0"/>
            </w:pPr>
            <w:r w:rsidRPr="00BF6337">
              <w:t>Juntas Directivas de las bibliotecas comunitarias Riecken</w:t>
            </w:r>
          </w:p>
          <w:p w14:paraId="5C12B7EA" w14:textId="77777777" w:rsidR="002D4D4D" w:rsidRPr="00BF6337" w:rsidRDefault="002D4D4D" w:rsidP="002D4D4D">
            <w:pPr>
              <w:pStyle w:val="TextoPrincipal"/>
              <w:ind w:firstLine="0"/>
            </w:pPr>
          </w:p>
        </w:tc>
        <w:tc>
          <w:tcPr>
            <w:tcW w:w="0" w:type="auto"/>
          </w:tcPr>
          <w:p w14:paraId="28B1DBA6" w14:textId="77777777" w:rsidR="002151E8" w:rsidRPr="00BF6337" w:rsidRDefault="002151E8" w:rsidP="00EA2815">
            <w:pPr>
              <w:pStyle w:val="TextoPrincipal"/>
              <w:numPr>
                <w:ilvl w:val="0"/>
                <w:numId w:val="60"/>
              </w:numPr>
              <w:ind w:left="261" w:hanging="261"/>
            </w:pPr>
            <w:r w:rsidRPr="00BF6337">
              <w:t>Impacto positivo del proyecto en la comunidad y la juventud.</w:t>
            </w:r>
          </w:p>
          <w:p w14:paraId="4A442E9E" w14:textId="77777777" w:rsidR="002151E8" w:rsidRPr="00BF6337" w:rsidRDefault="002151E8" w:rsidP="00EA2815">
            <w:pPr>
              <w:pStyle w:val="TextoPrincipal"/>
              <w:numPr>
                <w:ilvl w:val="0"/>
                <w:numId w:val="60"/>
              </w:numPr>
              <w:ind w:left="261" w:hanging="261"/>
            </w:pPr>
            <w:r w:rsidRPr="00BF6337">
              <w:t>Fortalecimiento de la reputación y relevancia de la biblioteca.</w:t>
            </w:r>
          </w:p>
          <w:p w14:paraId="55267EA6" w14:textId="34BD4FE5" w:rsidR="002D4D4D" w:rsidRPr="00BF6337" w:rsidRDefault="002151E8" w:rsidP="00EA2815">
            <w:pPr>
              <w:pStyle w:val="TextoPrincipal"/>
              <w:numPr>
                <w:ilvl w:val="0"/>
                <w:numId w:val="60"/>
              </w:numPr>
              <w:ind w:left="261" w:hanging="261"/>
            </w:pPr>
            <w:r w:rsidRPr="00BF6337">
              <w:t>Sostenibilidad y continuidad del proyecto en el tiempo.</w:t>
            </w:r>
          </w:p>
        </w:tc>
        <w:tc>
          <w:tcPr>
            <w:tcW w:w="0" w:type="auto"/>
          </w:tcPr>
          <w:p w14:paraId="63685508" w14:textId="77777777" w:rsidR="002151E8" w:rsidRPr="00BF6337" w:rsidRDefault="002151E8" w:rsidP="00EA2815">
            <w:pPr>
              <w:pStyle w:val="TextoPrincipal"/>
              <w:numPr>
                <w:ilvl w:val="0"/>
                <w:numId w:val="60"/>
              </w:numPr>
              <w:ind w:left="261" w:hanging="261"/>
            </w:pPr>
            <w:r w:rsidRPr="00BF6337">
              <w:t>Preocupaciones sobre la inversión de recursos en actividades específicas.</w:t>
            </w:r>
          </w:p>
          <w:p w14:paraId="3492FDB5" w14:textId="77777777" w:rsidR="002151E8" w:rsidRPr="00BF6337" w:rsidRDefault="002151E8" w:rsidP="00EA2815">
            <w:pPr>
              <w:pStyle w:val="TextoPrincipal"/>
              <w:numPr>
                <w:ilvl w:val="0"/>
                <w:numId w:val="60"/>
              </w:numPr>
              <w:ind w:left="261" w:hanging="261"/>
            </w:pPr>
            <w:r w:rsidRPr="00BF6337">
              <w:t>Desacuerdo con las metodologías propuestas en el proyecto.</w:t>
            </w:r>
          </w:p>
          <w:p w14:paraId="40D57CB3" w14:textId="061BCE84" w:rsidR="002D4D4D" w:rsidRPr="00BF6337" w:rsidRDefault="002151E8" w:rsidP="00EA2815">
            <w:pPr>
              <w:pStyle w:val="TextoPrincipal"/>
              <w:numPr>
                <w:ilvl w:val="0"/>
                <w:numId w:val="60"/>
              </w:numPr>
              <w:ind w:left="261" w:hanging="261"/>
            </w:pPr>
            <w:r w:rsidRPr="00BF6337">
              <w:t>Falta de apoyo o participación activa por parte de la comunidad.</w:t>
            </w:r>
          </w:p>
        </w:tc>
      </w:tr>
      <w:tr w:rsidR="002D4D4D" w:rsidRPr="001C37E2" w14:paraId="78C77985" w14:textId="77777777" w:rsidTr="00EA2815">
        <w:tc>
          <w:tcPr>
            <w:tcW w:w="0" w:type="auto"/>
          </w:tcPr>
          <w:p w14:paraId="366B4C8E" w14:textId="2220BD88" w:rsidR="002D4D4D" w:rsidRPr="00BF6337" w:rsidRDefault="002D4D4D" w:rsidP="002D4D4D">
            <w:pPr>
              <w:pStyle w:val="TextoPrincipal"/>
              <w:ind w:firstLine="0"/>
            </w:pPr>
            <w:r w:rsidRPr="00BF6337">
              <w:t>4</w:t>
            </w:r>
          </w:p>
        </w:tc>
        <w:tc>
          <w:tcPr>
            <w:tcW w:w="0" w:type="auto"/>
          </w:tcPr>
          <w:p w14:paraId="65F28EF0" w14:textId="77777777" w:rsidR="002D4D4D" w:rsidRPr="00BF6337" w:rsidRDefault="002D4D4D" w:rsidP="002D4D4D">
            <w:pPr>
              <w:pStyle w:val="TextoPrincipal"/>
              <w:ind w:firstLine="0"/>
            </w:pPr>
            <w:r w:rsidRPr="00BF6337">
              <w:t>Adolescentes de las comunidades</w:t>
            </w:r>
          </w:p>
          <w:p w14:paraId="4D64AC1E" w14:textId="46A70067" w:rsidR="002D4D4D" w:rsidRPr="00BF6337" w:rsidRDefault="002D4D4D" w:rsidP="002D4D4D">
            <w:pPr>
              <w:pStyle w:val="TextoPrincipal"/>
              <w:ind w:firstLine="0"/>
            </w:pPr>
          </w:p>
        </w:tc>
        <w:tc>
          <w:tcPr>
            <w:tcW w:w="0" w:type="auto"/>
          </w:tcPr>
          <w:p w14:paraId="3E5757A3" w14:textId="77777777" w:rsidR="00EA2815" w:rsidRPr="00BF6337" w:rsidRDefault="00EA2815" w:rsidP="00EA2815">
            <w:pPr>
              <w:pStyle w:val="TextoPrincipal"/>
              <w:numPr>
                <w:ilvl w:val="0"/>
                <w:numId w:val="60"/>
              </w:numPr>
              <w:ind w:left="261" w:hanging="261"/>
            </w:pPr>
            <w:r w:rsidRPr="00BF6337">
              <w:t>Participación en actividades atractivas y educativas.</w:t>
            </w:r>
          </w:p>
          <w:p w14:paraId="37C9D338" w14:textId="77777777" w:rsidR="00EA2815" w:rsidRPr="00BF6337" w:rsidRDefault="00EA2815" w:rsidP="00EA2815">
            <w:pPr>
              <w:pStyle w:val="TextoPrincipal"/>
              <w:numPr>
                <w:ilvl w:val="0"/>
                <w:numId w:val="60"/>
              </w:numPr>
              <w:ind w:left="261" w:hanging="261"/>
            </w:pPr>
            <w:r w:rsidRPr="00BF6337">
              <w:t>Desarrollo de habilidades sociales, críticas y de lectura.</w:t>
            </w:r>
          </w:p>
          <w:p w14:paraId="2A2BCE25" w14:textId="54B8DE5D" w:rsidR="002D4D4D" w:rsidRPr="00BF6337" w:rsidRDefault="00EA2815" w:rsidP="00EA2815">
            <w:pPr>
              <w:pStyle w:val="TextoPrincipal"/>
              <w:numPr>
                <w:ilvl w:val="0"/>
                <w:numId w:val="60"/>
              </w:numPr>
              <w:ind w:left="261" w:hanging="261"/>
            </w:pPr>
            <w:r w:rsidRPr="00BF6337">
              <w:t>Creación de un ambiente seguro y enriquecedor en la biblioteca.</w:t>
            </w:r>
          </w:p>
        </w:tc>
        <w:tc>
          <w:tcPr>
            <w:tcW w:w="0" w:type="auto"/>
          </w:tcPr>
          <w:p w14:paraId="6551C082" w14:textId="77777777" w:rsidR="00EA2815" w:rsidRPr="00BF6337" w:rsidRDefault="00EA2815" w:rsidP="00EA2815">
            <w:pPr>
              <w:pStyle w:val="TextoPrincipal"/>
              <w:numPr>
                <w:ilvl w:val="0"/>
                <w:numId w:val="60"/>
              </w:numPr>
              <w:ind w:left="261" w:hanging="261"/>
            </w:pPr>
            <w:r w:rsidRPr="00BF6337">
              <w:t>Falta de interés o participación si las actividades no son atractivas.</w:t>
            </w:r>
          </w:p>
          <w:p w14:paraId="0C5316F1" w14:textId="77777777" w:rsidR="00EA2815" w:rsidRPr="00BF6337" w:rsidRDefault="00EA2815" w:rsidP="00EA2815">
            <w:pPr>
              <w:pStyle w:val="TextoPrincipal"/>
              <w:numPr>
                <w:ilvl w:val="0"/>
                <w:numId w:val="60"/>
              </w:numPr>
              <w:ind w:left="261" w:hanging="261"/>
            </w:pPr>
            <w:r w:rsidRPr="00BF6337">
              <w:t>Desconfianza o resistencia si no se abordan sus necesidades e intereses.</w:t>
            </w:r>
          </w:p>
          <w:p w14:paraId="6D9033B6" w14:textId="6AA3DB9D" w:rsidR="002D4D4D" w:rsidRPr="00BF6337" w:rsidRDefault="00EA2815" w:rsidP="00EA2815">
            <w:pPr>
              <w:pStyle w:val="TextoPrincipal"/>
              <w:numPr>
                <w:ilvl w:val="0"/>
                <w:numId w:val="60"/>
              </w:numPr>
              <w:ind w:left="261" w:hanging="261"/>
            </w:pPr>
            <w:r w:rsidRPr="00BF6337">
              <w:t>Problemas de accesibilidad o disponibilidad para participar.</w:t>
            </w:r>
          </w:p>
        </w:tc>
      </w:tr>
      <w:tr w:rsidR="002D4D4D" w:rsidRPr="001C37E2" w14:paraId="6F65314D" w14:textId="77777777" w:rsidTr="00EA2815">
        <w:tc>
          <w:tcPr>
            <w:tcW w:w="0" w:type="auto"/>
          </w:tcPr>
          <w:p w14:paraId="002E07BE" w14:textId="5D13BD18" w:rsidR="002D4D4D" w:rsidRPr="00BF6337" w:rsidRDefault="002D4D4D" w:rsidP="002D4D4D">
            <w:pPr>
              <w:pStyle w:val="TextoPrincipal"/>
              <w:ind w:firstLine="0"/>
            </w:pPr>
            <w:r w:rsidRPr="00BF6337">
              <w:t>5</w:t>
            </w:r>
          </w:p>
        </w:tc>
        <w:tc>
          <w:tcPr>
            <w:tcW w:w="0" w:type="auto"/>
          </w:tcPr>
          <w:p w14:paraId="1A76E763" w14:textId="77777777" w:rsidR="002D4D4D" w:rsidRPr="00BF6337" w:rsidRDefault="002D4D4D" w:rsidP="002D4D4D">
            <w:pPr>
              <w:pStyle w:val="TextoPrincipal"/>
              <w:ind w:firstLine="0"/>
            </w:pPr>
            <w:r w:rsidRPr="00BF6337">
              <w:t>Servicios de impresión</w:t>
            </w:r>
          </w:p>
          <w:p w14:paraId="00EBBB8D" w14:textId="31512162" w:rsidR="002D4D4D" w:rsidRPr="00BF6337" w:rsidRDefault="002D4D4D" w:rsidP="002D4D4D">
            <w:pPr>
              <w:pStyle w:val="TextoPrincipal"/>
              <w:ind w:firstLine="0"/>
            </w:pPr>
          </w:p>
        </w:tc>
        <w:tc>
          <w:tcPr>
            <w:tcW w:w="0" w:type="auto"/>
          </w:tcPr>
          <w:p w14:paraId="0FB7C479" w14:textId="77777777" w:rsidR="00EA2815" w:rsidRPr="00BF6337" w:rsidRDefault="00EA2815" w:rsidP="00EA2815">
            <w:pPr>
              <w:pStyle w:val="TextoPrincipal"/>
              <w:numPr>
                <w:ilvl w:val="0"/>
                <w:numId w:val="60"/>
              </w:numPr>
              <w:ind w:left="261" w:hanging="261"/>
            </w:pPr>
            <w:r w:rsidRPr="00BF6337">
              <w:t>Cumplimiento de requisitos y estándares de impresión.</w:t>
            </w:r>
          </w:p>
          <w:p w14:paraId="17F90D1B" w14:textId="77777777" w:rsidR="00EA2815" w:rsidRPr="00BF6337" w:rsidRDefault="00EA2815" w:rsidP="00EA2815">
            <w:pPr>
              <w:pStyle w:val="TextoPrincipal"/>
              <w:numPr>
                <w:ilvl w:val="0"/>
                <w:numId w:val="60"/>
              </w:numPr>
              <w:ind w:left="261" w:hanging="261"/>
            </w:pPr>
            <w:r w:rsidRPr="00BF6337">
              <w:t>Acuerdo financiero satisfactorio.</w:t>
            </w:r>
          </w:p>
          <w:p w14:paraId="6E86B430" w14:textId="5B2EE138" w:rsidR="002D4D4D" w:rsidRPr="00BF6337" w:rsidRDefault="00EA2815" w:rsidP="00EA2815">
            <w:pPr>
              <w:pStyle w:val="TextoPrincipal"/>
              <w:numPr>
                <w:ilvl w:val="0"/>
                <w:numId w:val="60"/>
              </w:numPr>
              <w:ind w:left="261" w:hanging="261"/>
            </w:pPr>
            <w:r w:rsidRPr="00BF6337">
              <w:t>Establecimiento de relaciones comerciales a largo plazo.</w:t>
            </w:r>
          </w:p>
        </w:tc>
        <w:tc>
          <w:tcPr>
            <w:tcW w:w="0" w:type="auto"/>
          </w:tcPr>
          <w:p w14:paraId="75EE1A2E" w14:textId="77777777" w:rsidR="00EA2815" w:rsidRPr="00BF6337" w:rsidRDefault="00EA2815" w:rsidP="00EA2815">
            <w:pPr>
              <w:pStyle w:val="TextoPrincipal"/>
              <w:numPr>
                <w:ilvl w:val="0"/>
                <w:numId w:val="60"/>
              </w:numPr>
              <w:ind w:left="261" w:hanging="261"/>
            </w:pPr>
            <w:r w:rsidRPr="00BF6337">
              <w:t>Demoras o errores en la impresión que afecten los plazos de entrega.</w:t>
            </w:r>
          </w:p>
          <w:p w14:paraId="4A6F5BB5" w14:textId="77777777" w:rsidR="00EA2815" w:rsidRPr="00BF6337" w:rsidRDefault="00EA2815" w:rsidP="00EA2815">
            <w:pPr>
              <w:pStyle w:val="TextoPrincipal"/>
              <w:numPr>
                <w:ilvl w:val="0"/>
                <w:numId w:val="60"/>
              </w:numPr>
              <w:ind w:left="261" w:hanging="261"/>
            </w:pPr>
            <w:r w:rsidRPr="00BF6337">
              <w:t>Conflictos financieros o discrepancias en los costos acordados.</w:t>
            </w:r>
          </w:p>
          <w:p w14:paraId="40BB84D8" w14:textId="2D1E187B" w:rsidR="002D4D4D" w:rsidRPr="00BF6337" w:rsidRDefault="00EA2815" w:rsidP="00EA2815">
            <w:pPr>
              <w:pStyle w:val="TextoPrincipal"/>
              <w:numPr>
                <w:ilvl w:val="0"/>
                <w:numId w:val="60"/>
              </w:numPr>
              <w:ind w:left="261" w:hanging="261"/>
            </w:pPr>
            <w:r w:rsidRPr="00BF6337">
              <w:t>Problemas de calidad en la producción que puedan afectar la imagen del proyecto.</w:t>
            </w:r>
          </w:p>
        </w:tc>
      </w:tr>
    </w:tbl>
    <w:p w14:paraId="15934152" w14:textId="0FC73734" w:rsidR="0081292A" w:rsidRPr="00BF6337" w:rsidRDefault="00F3296D" w:rsidP="00C8226D">
      <w:pPr>
        <w:pStyle w:val="TextoPrincipal"/>
      </w:pPr>
      <w:r w:rsidRPr="00BF6337">
        <w:rPr>
          <w:noProof/>
        </w:rPr>
        <mc:AlternateContent>
          <mc:Choice Requires="wps">
            <w:drawing>
              <wp:anchor distT="0" distB="0" distL="114300" distR="114300" simplePos="0" relativeHeight="251909120" behindDoc="1" locked="0" layoutInCell="1" allowOverlap="1" wp14:anchorId="128622DB" wp14:editId="69DADCCE">
                <wp:simplePos x="0" y="0"/>
                <wp:positionH relativeFrom="margin">
                  <wp:posOffset>-552095</wp:posOffset>
                </wp:positionH>
                <wp:positionV relativeFrom="paragraph">
                  <wp:posOffset>-546</wp:posOffset>
                </wp:positionV>
                <wp:extent cx="3780155" cy="284480"/>
                <wp:effectExtent l="0" t="0" r="0" b="1270"/>
                <wp:wrapTight wrapText="bothSides">
                  <wp:wrapPolygon edited="0">
                    <wp:start x="0" y="0"/>
                    <wp:lineTo x="0" y="20250"/>
                    <wp:lineTo x="21444" y="20250"/>
                    <wp:lineTo x="21444" y="0"/>
                    <wp:lineTo x="0" y="0"/>
                  </wp:wrapPolygon>
                </wp:wrapTight>
                <wp:docPr id="1317029352" name="Cuadro de texto 1317029352"/>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6F356422" w14:textId="77777777" w:rsidR="009753FE" w:rsidRPr="00A3165A" w:rsidRDefault="009753FE" w:rsidP="009753FE">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8622DB" id="Cuadro de texto 1317029352" o:spid="_x0000_s1113" type="#_x0000_t202" style="position:absolute;left:0;text-align:left;margin-left:-43.45pt;margin-top:-.05pt;width:297.65pt;height:22.4pt;z-index:-251407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" stroked="f">
                <v:textbox inset="0,0,0,0">
                  <w:txbxContent>
                    <w:p w14:paraId="6F356422" w14:textId="77777777" w:rsidR="009753FE" w:rsidRPr="00A3165A" w:rsidRDefault="009753FE" w:rsidP="009753FE">
                      <w:pPr>
                        <w:rPr>
                          <w:sz w:val="20"/>
                          <w:szCs w:val="18"/>
                          <w:lang w:val="es-HN"/>
                        </w:rPr>
                      </w:pPr>
                      <w:r>
                        <w:rPr>
                          <w:sz w:val="20"/>
                          <w:szCs w:val="18"/>
                          <w:lang w:val="es-HN"/>
                        </w:rPr>
                        <w:t>Fuente: Propia, 2023</w:t>
                      </w:r>
                    </w:p>
                  </w:txbxContent>
                </v:textbox>
                <w10:wrap type="tight" anchorx="margin"/>
              </v:shape>
            </w:pict>
          </mc:Fallback>
        </mc:AlternateContent>
      </w:r>
    </w:p>
    <w:p w14:paraId="68DC8296" w14:textId="77777777" w:rsidR="0014448A" w:rsidRPr="00BF6337" w:rsidRDefault="0014448A" w:rsidP="00C8226D">
      <w:pPr>
        <w:pStyle w:val="TextoPrincipal"/>
      </w:pPr>
    </w:p>
    <w:p w14:paraId="6B25FF5D" w14:textId="77777777" w:rsidR="008949DC" w:rsidRPr="00BF6337" w:rsidRDefault="008949DC" w:rsidP="00C8226D">
      <w:pPr>
        <w:pStyle w:val="TextoPrincipal"/>
        <w:sectPr w:rsidR="008949DC" w:rsidRPr="00BF6337" w:rsidSect="00237914">
          <w:pgSz w:w="12240" w:h="15840" w:code="1"/>
          <w:pgMar w:top="1440" w:right="1440" w:bottom="1440" w:left="1440" w:header="709" w:footer="709" w:gutter="0"/>
          <w:pgNumType w:start="1"/>
          <w:cols w:space="708"/>
          <w:docGrid w:linePitch="360"/>
        </w:sectPr>
      </w:pPr>
    </w:p>
    <w:p w14:paraId="58F3EB85" w14:textId="0026BAE5" w:rsidR="0081292A" w:rsidRPr="00BF6337" w:rsidRDefault="0081292A" w:rsidP="00C8226D">
      <w:pPr>
        <w:pStyle w:val="TextoPrincipal"/>
      </w:pPr>
      <w:r w:rsidRPr="00BF6337">
        <w:lastRenderedPageBreak/>
        <w:t xml:space="preserve">Finalmente se desarrolla un análisis de interesados que permita evaluar la participación, el poder, influencia e impacto que tienen en el proyecto. </w:t>
      </w:r>
    </w:p>
    <w:p w14:paraId="10EF9090" w14:textId="520AFC8F" w:rsidR="009753FE" w:rsidRPr="00BF6337" w:rsidRDefault="009753FE" w:rsidP="009753FE">
      <w:pPr>
        <w:pStyle w:val="Descripcin"/>
        <w:keepNext/>
        <w:rPr>
          <w:b/>
          <w:bCs/>
          <w:i w:val="0"/>
          <w:iCs w:val="0"/>
          <w:color w:val="auto"/>
          <w:sz w:val="24"/>
          <w:szCs w:val="24"/>
          <w:lang w:val="es-HN"/>
        </w:rPr>
      </w:pPr>
      <w:bookmarkStart w:id="345" w:name="_Toc156119755"/>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11</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poder, influencia e impacto</w:t>
      </w:r>
      <w:bookmarkEnd w:id="345"/>
    </w:p>
    <w:tbl>
      <w:tblPr>
        <w:tblStyle w:val="Tablaconcuadrcula"/>
        <w:tblW w:w="0" w:type="auto"/>
        <w:tblLook w:val="04A0" w:firstRow="1" w:lastRow="0" w:firstColumn="1" w:lastColumn="0" w:noHBand="0" w:noVBand="1"/>
      </w:tblPr>
      <w:tblGrid>
        <w:gridCol w:w="474"/>
        <w:gridCol w:w="1751"/>
        <w:gridCol w:w="1523"/>
        <w:gridCol w:w="1523"/>
        <w:gridCol w:w="1422"/>
        <w:gridCol w:w="1739"/>
        <w:gridCol w:w="1954"/>
        <w:gridCol w:w="1320"/>
        <w:gridCol w:w="1244"/>
      </w:tblGrid>
      <w:tr w:rsidR="00B243C6" w:rsidRPr="00BF6337" w14:paraId="3C7CA2DA" w14:textId="77777777" w:rsidTr="001C1420">
        <w:tc>
          <w:tcPr>
            <w:tcW w:w="0" w:type="auto"/>
          </w:tcPr>
          <w:p w14:paraId="7B52FDC0" w14:textId="33C755B9" w:rsidR="009522DA" w:rsidRPr="00BF6337" w:rsidRDefault="009522DA" w:rsidP="00C8226D">
            <w:pPr>
              <w:pStyle w:val="TextoPrincipal"/>
              <w:ind w:firstLine="0"/>
            </w:pPr>
            <w:r w:rsidRPr="00BF6337">
              <w:t>N°</w:t>
            </w:r>
          </w:p>
        </w:tc>
        <w:tc>
          <w:tcPr>
            <w:tcW w:w="0" w:type="auto"/>
          </w:tcPr>
          <w:p w14:paraId="39DD9F5E" w14:textId="160E755F" w:rsidR="009522DA" w:rsidRPr="00BF6337" w:rsidRDefault="009522DA" w:rsidP="00C8226D">
            <w:pPr>
              <w:pStyle w:val="TextoPrincipal"/>
              <w:ind w:firstLine="0"/>
            </w:pPr>
            <w:r w:rsidRPr="00BF6337">
              <w:t>Interesados</w:t>
            </w:r>
          </w:p>
        </w:tc>
        <w:tc>
          <w:tcPr>
            <w:tcW w:w="0" w:type="auto"/>
          </w:tcPr>
          <w:p w14:paraId="0637B34B" w14:textId="4B57FAD0" w:rsidR="009522DA" w:rsidRPr="00BF6337" w:rsidRDefault="009522DA" w:rsidP="00C8226D">
            <w:pPr>
              <w:pStyle w:val="TextoPrincipal"/>
              <w:ind w:firstLine="0"/>
            </w:pPr>
            <w:r w:rsidRPr="00BF6337">
              <w:t>Participación actual</w:t>
            </w:r>
          </w:p>
        </w:tc>
        <w:tc>
          <w:tcPr>
            <w:tcW w:w="0" w:type="auto"/>
          </w:tcPr>
          <w:p w14:paraId="21E5E511" w14:textId="06663825" w:rsidR="009522DA" w:rsidRPr="00BF6337" w:rsidRDefault="009522DA" w:rsidP="00C8226D">
            <w:pPr>
              <w:pStyle w:val="TextoPrincipal"/>
              <w:ind w:firstLine="0"/>
            </w:pPr>
            <w:r w:rsidRPr="00BF6337">
              <w:t>Participación deseada</w:t>
            </w:r>
          </w:p>
        </w:tc>
        <w:tc>
          <w:tcPr>
            <w:tcW w:w="0" w:type="auto"/>
          </w:tcPr>
          <w:p w14:paraId="0B918616" w14:textId="6397707F" w:rsidR="009522DA" w:rsidRPr="00BF6337" w:rsidRDefault="009522DA" w:rsidP="00C8226D">
            <w:pPr>
              <w:pStyle w:val="TextoPrincipal"/>
              <w:ind w:firstLine="0"/>
            </w:pPr>
            <w:r w:rsidRPr="00BF6337">
              <w:t>Poder/interés</w:t>
            </w:r>
          </w:p>
        </w:tc>
        <w:tc>
          <w:tcPr>
            <w:tcW w:w="0" w:type="auto"/>
          </w:tcPr>
          <w:p w14:paraId="68D1A35A" w14:textId="5E46A3F7" w:rsidR="009522DA" w:rsidRPr="00BF6337" w:rsidRDefault="009522DA" w:rsidP="00C8226D">
            <w:pPr>
              <w:pStyle w:val="TextoPrincipal"/>
              <w:ind w:firstLine="0"/>
            </w:pPr>
            <w:r w:rsidRPr="00BF6337">
              <w:t>Poder/Influencia</w:t>
            </w:r>
          </w:p>
        </w:tc>
        <w:tc>
          <w:tcPr>
            <w:tcW w:w="0" w:type="auto"/>
          </w:tcPr>
          <w:p w14:paraId="4D7497B9" w14:textId="1EA337E7" w:rsidR="009522DA" w:rsidRPr="00BF6337" w:rsidRDefault="0034340D" w:rsidP="00C8226D">
            <w:pPr>
              <w:pStyle w:val="TextoPrincipal"/>
              <w:ind w:firstLine="0"/>
            </w:pPr>
            <w:r w:rsidRPr="00BF6337">
              <w:t>Influencia/Impacto</w:t>
            </w:r>
          </w:p>
        </w:tc>
        <w:tc>
          <w:tcPr>
            <w:tcW w:w="0" w:type="auto"/>
          </w:tcPr>
          <w:p w14:paraId="0CED80DB" w14:textId="6961BE06" w:rsidR="009522DA" w:rsidRPr="00BF6337" w:rsidRDefault="0034340D" w:rsidP="00C8226D">
            <w:pPr>
              <w:pStyle w:val="TextoPrincipal"/>
              <w:ind w:firstLine="0"/>
            </w:pPr>
            <w:r w:rsidRPr="00BF6337">
              <w:t>Estrategia preliminar</w:t>
            </w:r>
          </w:p>
        </w:tc>
        <w:tc>
          <w:tcPr>
            <w:tcW w:w="0" w:type="auto"/>
          </w:tcPr>
          <w:p w14:paraId="0E751393" w14:textId="5F5ED90E" w:rsidR="009522DA" w:rsidRPr="00BF6337" w:rsidRDefault="0034340D" w:rsidP="00C8226D">
            <w:pPr>
              <w:pStyle w:val="TextoPrincipal"/>
              <w:ind w:firstLine="0"/>
            </w:pPr>
            <w:r w:rsidRPr="00BF6337">
              <w:t>Actividad</w:t>
            </w:r>
          </w:p>
        </w:tc>
      </w:tr>
      <w:tr w:rsidR="004E007B" w:rsidRPr="00BF6337" w14:paraId="59E43217" w14:textId="77777777" w:rsidTr="001C1420">
        <w:tc>
          <w:tcPr>
            <w:tcW w:w="0" w:type="auto"/>
          </w:tcPr>
          <w:p w14:paraId="148064BB" w14:textId="572BA75E" w:rsidR="007603A2" w:rsidRPr="00BF6337" w:rsidRDefault="007603A2" w:rsidP="007603A2">
            <w:pPr>
              <w:pStyle w:val="TextoPrincipal"/>
              <w:ind w:firstLine="0"/>
            </w:pPr>
            <w:r w:rsidRPr="00BF6337">
              <w:t>1</w:t>
            </w:r>
          </w:p>
        </w:tc>
        <w:tc>
          <w:tcPr>
            <w:tcW w:w="0" w:type="auto"/>
          </w:tcPr>
          <w:p w14:paraId="1CA5241D" w14:textId="40C0B344" w:rsidR="007603A2" w:rsidRPr="00BF6337" w:rsidRDefault="007603A2" w:rsidP="007603A2">
            <w:pPr>
              <w:pStyle w:val="TextoPrincipal"/>
              <w:ind w:firstLine="0"/>
            </w:pPr>
            <w:r w:rsidRPr="00BF6337">
              <w:t>Fundación Riecken</w:t>
            </w:r>
          </w:p>
        </w:tc>
        <w:tc>
          <w:tcPr>
            <w:tcW w:w="0" w:type="auto"/>
          </w:tcPr>
          <w:p w14:paraId="06673FA2" w14:textId="0D45E5C1" w:rsidR="007603A2" w:rsidRPr="00BF6337" w:rsidRDefault="00603E59" w:rsidP="007603A2">
            <w:pPr>
              <w:pStyle w:val="TextoPrincipal"/>
              <w:ind w:firstLine="0"/>
            </w:pPr>
            <w:r w:rsidRPr="00BF6337">
              <w:t>Líder</w:t>
            </w:r>
          </w:p>
        </w:tc>
        <w:tc>
          <w:tcPr>
            <w:tcW w:w="0" w:type="auto"/>
          </w:tcPr>
          <w:p w14:paraId="4200EE30" w14:textId="04E6771E" w:rsidR="007603A2" w:rsidRPr="00BF6337" w:rsidRDefault="00603E59" w:rsidP="007603A2">
            <w:pPr>
              <w:pStyle w:val="TextoPrincipal"/>
              <w:ind w:firstLine="0"/>
            </w:pPr>
            <w:r w:rsidRPr="00BF6337">
              <w:t>Líder</w:t>
            </w:r>
          </w:p>
        </w:tc>
        <w:tc>
          <w:tcPr>
            <w:tcW w:w="0" w:type="auto"/>
          </w:tcPr>
          <w:p w14:paraId="38BE7417" w14:textId="0970B134" w:rsidR="007603A2" w:rsidRPr="00BF6337" w:rsidRDefault="00476A0A" w:rsidP="007603A2">
            <w:pPr>
              <w:pStyle w:val="TextoPrincipal"/>
              <w:ind w:firstLine="0"/>
            </w:pPr>
            <w:r w:rsidRPr="00BF6337">
              <w:t>Alto</w:t>
            </w:r>
          </w:p>
        </w:tc>
        <w:tc>
          <w:tcPr>
            <w:tcW w:w="0" w:type="auto"/>
          </w:tcPr>
          <w:p w14:paraId="7D786939" w14:textId="3335622C" w:rsidR="007603A2" w:rsidRPr="00BF6337" w:rsidRDefault="003D30B7" w:rsidP="007603A2">
            <w:pPr>
              <w:pStyle w:val="TextoPrincipal"/>
              <w:ind w:firstLine="0"/>
            </w:pPr>
            <w:r w:rsidRPr="00BF6337">
              <w:t>Alto</w:t>
            </w:r>
          </w:p>
        </w:tc>
        <w:tc>
          <w:tcPr>
            <w:tcW w:w="0" w:type="auto"/>
          </w:tcPr>
          <w:p w14:paraId="0F69ABDE" w14:textId="1FDED99E" w:rsidR="007603A2" w:rsidRPr="00BF6337" w:rsidRDefault="0001532B" w:rsidP="007603A2">
            <w:pPr>
              <w:pStyle w:val="TextoPrincipal"/>
              <w:ind w:firstLine="0"/>
            </w:pPr>
            <w:r w:rsidRPr="00BF6337">
              <w:t>Medio</w:t>
            </w:r>
          </w:p>
        </w:tc>
        <w:tc>
          <w:tcPr>
            <w:tcW w:w="0" w:type="auto"/>
          </w:tcPr>
          <w:p w14:paraId="63F3165F" w14:textId="6E3B66A6" w:rsidR="007603A2" w:rsidRPr="00BF6337" w:rsidRDefault="009D4A8A" w:rsidP="007603A2">
            <w:pPr>
              <w:pStyle w:val="TextoPrincipal"/>
              <w:ind w:firstLine="0"/>
            </w:pPr>
            <w:r w:rsidRPr="00BF6337">
              <w:t>Involucrar y mantener satisfecha</w:t>
            </w:r>
          </w:p>
        </w:tc>
        <w:tc>
          <w:tcPr>
            <w:tcW w:w="0" w:type="auto"/>
          </w:tcPr>
          <w:p w14:paraId="7A042C63" w14:textId="1A07777B" w:rsidR="004E007B" w:rsidRPr="00BF6337" w:rsidRDefault="004E007B" w:rsidP="004E007B">
            <w:pPr>
              <w:pStyle w:val="TextoPrincipal"/>
              <w:ind w:firstLine="0"/>
            </w:pPr>
            <w:r w:rsidRPr="00BF6337">
              <w:t>Desarrollar reuniones continuas que permitan planificar y desarrollar el</w:t>
            </w:r>
          </w:p>
          <w:p w14:paraId="7FAE3996" w14:textId="0D27C67B" w:rsidR="007603A2" w:rsidRPr="00BF6337" w:rsidRDefault="004E007B" w:rsidP="004E007B">
            <w:pPr>
              <w:pStyle w:val="TextoPrincipal"/>
              <w:ind w:firstLine="0"/>
            </w:pPr>
            <w:r w:rsidRPr="00BF6337">
              <w:t>perfil del proyecto</w:t>
            </w:r>
          </w:p>
        </w:tc>
      </w:tr>
      <w:tr w:rsidR="004E007B" w:rsidRPr="00BF6337" w14:paraId="6E77BD97" w14:textId="77777777" w:rsidTr="001C1420">
        <w:tc>
          <w:tcPr>
            <w:tcW w:w="0" w:type="auto"/>
          </w:tcPr>
          <w:p w14:paraId="22628D46" w14:textId="3BAA03AE" w:rsidR="007603A2" w:rsidRPr="00BF6337" w:rsidRDefault="007603A2" w:rsidP="007603A2">
            <w:pPr>
              <w:pStyle w:val="TextoPrincipal"/>
              <w:ind w:firstLine="0"/>
            </w:pPr>
            <w:r w:rsidRPr="00BF6337">
              <w:t>2</w:t>
            </w:r>
          </w:p>
        </w:tc>
        <w:tc>
          <w:tcPr>
            <w:tcW w:w="0" w:type="auto"/>
          </w:tcPr>
          <w:p w14:paraId="045C0B19" w14:textId="77777777" w:rsidR="007603A2" w:rsidRPr="00BF6337" w:rsidRDefault="007603A2" w:rsidP="007603A2">
            <w:pPr>
              <w:pStyle w:val="TextoPrincipal"/>
              <w:ind w:firstLine="0"/>
            </w:pPr>
            <w:r w:rsidRPr="00BF6337">
              <w:t>Bibliotecarias/os de las bibliotecas comunitarias Riecken</w:t>
            </w:r>
          </w:p>
          <w:p w14:paraId="39D28601" w14:textId="77777777" w:rsidR="007603A2" w:rsidRPr="00BF6337" w:rsidRDefault="007603A2" w:rsidP="007603A2">
            <w:pPr>
              <w:pStyle w:val="TextoPrincipal"/>
              <w:ind w:firstLine="0"/>
            </w:pPr>
          </w:p>
        </w:tc>
        <w:tc>
          <w:tcPr>
            <w:tcW w:w="0" w:type="auto"/>
          </w:tcPr>
          <w:p w14:paraId="5C6BAA74" w14:textId="5D77EAFF" w:rsidR="007603A2" w:rsidRPr="00BF6337" w:rsidRDefault="00603E59" w:rsidP="007603A2">
            <w:pPr>
              <w:pStyle w:val="TextoPrincipal"/>
              <w:ind w:firstLine="0"/>
            </w:pPr>
            <w:r w:rsidRPr="00BF6337">
              <w:lastRenderedPageBreak/>
              <w:t>Neutro</w:t>
            </w:r>
          </w:p>
        </w:tc>
        <w:tc>
          <w:tcPr>
            <w:tcW w:w="0" w:type="auto"/>
          </w:tcPr>
          <w:p w14:paraId="29771908" w14:textId="4006BECF" w:rsidR="007603A2" w:rsidRPr="00BF6337" w:rsidRDefault="00603E59" w:rsidP="007603A2">
            <w:pPr>
              <w:pStyle w:val="TextoPrincipal"/>
              <w:ind w:firstLine="0"/>
            </w:pPr>
            <w:r w:rsidRPr="00BF6337">
              <w:t>De apoyo</w:t>
            </w:r>
          </w:p>
        </w:tc>
        <w:tc>
          <w:tcPr>
            <w:tcW w:w="0" w:type="auto"/>
          </w:tcPr>
          <w:p w14:paraId="5908092B" w14:textId="13B5A42B" w:rsidR="007603A2" w:rsidRPr="00BF6337" w:rsidRDefault="00476A0A" w:rsidP="007603A2">
            <w:pPr>
              <w:pStyle w:val="TextoPrincipal"/>
              <w:ind w:firstLine="0"/>
            </w:pPr>
            <w:r w:rsidRPr="00BF6337">
              <w:t>Alto</w:t>
            </w:r>
          </w:p>
        </w:tc>
        <w:tc>
          <w:tcPr>
            <w:tcW w:w="0" w:type="auto"/>
          </w:tcPr>
          <w:p w14:paraId="2454987B" w14:textId="32E7C02A" w:rsidR="007603A2" w:rsidRPr="00BF6337" w:rsidRDefault="003D30B7" w:rsidP="007603A2">
            <w:pPr>
              <w:pStyle w:val="TextoPrincipal"/>
              <w:ind w:firstLine="0"/>
            </w:pPr>
            <w:r w:rsidRPr="00BF6337">
              <w:t>Medio</w:t>
            </w:r>
          </w:p>
        </w:tc>
        <w:tc>
          <w:tcPr>
            <w:tcW w:w="0" w:type="auto"/>
          </w:tcPr>
          <w:p w14:paraId="5C6A62B3" w14:textId="67D26252" w:rsidR="007603A2" w:rsidRPr="00BF6337" w:rsidRDefault="0001532B" w:rsidP="007603A2">
            <w:pPr>
              <w:pStyle w:val="TextoPrincipal"/>
              <w:ind w:firstLine="0"/>
            </w:pPr>
            <w:r w:rsidRPr="00BF6337">
              <w:t>Medio</w:t>
            </w:r>
          </w:p>
        </w:tc>
        <w:tc>
          <w:tcPr>
            <w:tcW w:w="0" w:type="auto"/>
          </w:tcPr>
          <w:p w14:paraId="785959D2" w14:textId="24B245D1" w:rsidR="007603A2" w:rsidRPr="00BF6337" w:rsidRDefault="009D4A8A" w:rsidP="007603A2">
            <w:pPr>
              <w:pStyle w:val="TextoPrincipal"/>
              <w:ind w:firstLine="0"/>
            </w:pPr>
            <w:r w:rsidRPr="00BF6337">
              <w:t>Involucrar y atraer activamente</w:t>
            </w:r>
          </w:p>
        </w:tc>
        <w:tc>
          <w:tcPr>
            <w:tcW w:w="0" w:type="auto"/>
          </w:tcPr>
          <w:p w14:paraId="56C49990" w14:textId="77777777" w:rsidR="00B243C6" w:rsidRPr="00BF6337" w:rsidRDefault="00B243C6" w:rsidP="00B243C6">
            <w:pPr>
              <w:pStyle w:val="TextoPrincipal"/>
              <w:ind w:firstLine="0"/>
            </w:pPr>
            <w:r w:rsidRPr="00BF6337">
              <w:t xml:space="preserve">Desarrollar reuniones continuas que </w:t>
            </w:r>
            <w:r w:rsidRPr="00BF6337">
              <w:lastRenderedPageBreak/>
              <w:t>permitan planificar y desarrollar el</w:t>
            </w:r>
          </w:p>
          <w:p w14:paraId="16D7C39B" w14:textId="4F44089F" w:rsidR="007603A2" w:rsidRPr="00BF6337" w:rsidRDefault="00B243C6" w:rsidP="00B243C6">
            <w:pPr>
              <w:pStyle w:val="TextoPrincipal"/>
              <w:ind w:firstLine="0"/>
            </w:pPr>
            <w:r w:rsidRPr="00BF6337">
              <w:t>perfil del proyecto</w:t>
            </w:r>
          </w:p>
        </w:tc>
      </w:tr>
      <w:tr w:rsidR="004E007B" w:rsidRPr="00BF6337" w14:paraId="7940A6C6" w14:textId="77777777" w:rsidTr="001C1420">
        <w:tc>
          <w:tcPr>
            <w:tcW w:w="0" w:type="auto"/>
          </w:tcPr>
          <w:p w14:paraId="02B1311C" w14:textId="5A226C3D" w:rsidR="007603A2" w:rsidRPr="00BF6337" w:rsidRDefault="007603A2" w:rsidP="007603A2">
            <w:pPr>
              <w:pStyle w:val="TextoPrincipal"/>
              <w:ind w:firstLine="0"/>
            </w:pPr>
            <w:r w:rsidRPr="00BF6337">
              <w:lastRenderedPageBreak/>
              <w:t>3</w:t>
            </w:r>
          </w:p>
        </w:tc>
        <w:tc>
          <w:tcPr>
            <w:tcW w:w="0" w:type="auto"/>
          </w:tcPr>
          <w:p w14:paraId="759F35CD" w14:textId="77777777" w:rsidR="007603A2" w:rsidRPr="00BF6337" w:rsidRDefault="007603A2" w:rsidP="007603A2">
            <w:pPr>
              <w:pStyle w:val="TextoPrincipal"/>
              <w:ind w:firstLine="0"/>
            </w:pPr>
            <w:r w:rsidRPr="00BF6337">
              <w:t>Juntas Directivas de las bibliotecas comunitarias Riecken</w:t>
            </w:r>
          </w:p>
          <w:p w14:paraId="62B5BE56" w14:textId="77777777" w:rsidR="007603A2" w:rsidRPr="00BF6337" w:rsidRDefault="007603A2" w:rsidP="007603A2">
            <w:pPr>
              <w:pStyle w:val="TextoPrincipal"/>
              <w:ind w:firstLine="0"/>
            </w:pPr>
          </w:p>
        </w:tc>
        <w:tc>
          <w:tcPr>
            <w:tcW w:w="0" w:type="auto"/>
          </w:tcPr>
          <w:p w14:paraId="7153C7CD" w14:textId="06C7177C" w:rsidR="007603A2" w:rsidRPr="00BF6337" w:rsidRDefault="00603E59" w:rsidP="007603A2">
            <w:pPr>
              <w:pStyle w:val="TextoPrincipal"/>
              <w:ind w:firstLine="0"/>
            </w:pPr>
            <w:r w:rsidRPr="00BF6337">
              <w:t>De apoyo</w:t>
            </w:r>
          </w:p>
        </w:tc>
        <w:tc>
          <w:tcPr>
            <w:tcW w:w="0" w:type="auto"/>
          </w:tcPr>
          <w:p w14:paraId="3624FD28" w14:textId="114FD930" w:rsidR="007603A2" w:rsidRPr="00BF6337" w:rsidRDefault="00603E59" w:rsidP="007603A2">
            <w:pPr>
              <w:pStyle w:val="TextoPrincipal"/>
              <w:ind w:firstLine="0"/>
            </w:pPr>
            <w:r w:rsidRPr="00BF6337">
              <w:t>Líder</w:t>
            </w:r>
          </w:p>
        </w:tc>
        <w:tc>
          <w:tcPr>
            <w:tcW w:w="0" w:type="auto"/>
          </w:tcPr>
          <w:p w14:paraId="4410C0C5" w14:textId="5D59A2BA" w:rsidR="007603A2" w:rsidRPr="00BF6337" w:rsidRDefault="00476A0A" w:rsidP="007603A2">
            <w:pPr>
              <w:pStyle w:val="TextoPrincipal"/>
              <w:ind w:firstLine="0"/>
            </w:pPr>
            <w:r w:rsidRPr="00BF6337">
              <w:t>Alto</w:t>
            </w:r>
          </w:p>
        </w:tc>
        <w:tc>
          <w:tcPr>
            <w:tcW w:w="0" w:type="auto"/>
          </w:tcPr>
          <w:p w14:paraId="51C02C38" w14:textId="36A97B44" w:rsidR="007603A2" w:rsidRPr="00BF6337" w:rsidRDefault="003D30B7" w:rsidP="007603A2">
            <w:pPr>
              <w:pStyle w:val="TextoPrincipal"/>
              <w:ind w:firstLine="0"/>
            </w:pPr>
            <w:r w:rsidRPr="00BF6337">
              <w:t>Alto</w:t>
            </w:r>
          </w:p>
        </w:tc>
        <w:tc>
          <w:tcPr>
            <w:tcW w:w="0" w:type="auto"/>
          </w:tcPr>
          <w:p w14:paraId="546D3456" w14:textId="0311C8AC" w:rsidR="007603A2" w:rsidRPr="00BF6337" w:rsidRDefault="0001532B" w:rsidP="007603A2">
            <w:pPr>
              <w:pStyle w:val="TextoPrincipal"/>
              <w:ind w:firstLine="0"/>
            </w:pPr>
            <w:r w:rsidRPr="00BF6337">
              <w:t>Medio</w:t>
            </w:r>
          </w:p>
        </w:tc>
        <w:tc>
          <w:tcPr>
            <w:tcW w:w="0" w:type="auto"/>
          </w:tcPr>
          <w:p w14:paraId="7C7DB8D5" w14:textId="5EBCBEF2" w:rsidR="007603A2" w:rsidRPr="00BF6337" w:rsidRDefault="009D4A8A" w:rsidP="007603A2">
            <w:pPr>
              <w:pStyle w:val="TextoPrincipal"/>
              <w:ind w:firstLine="0"/>
            </w:pPr>
            <w:r w:rsidRPr="00BF6337">
              <w:t>Involucrar y atraer activamente</w:t>
            </w:r>
          </w:p>
        </w:tc>
        <w:tc>
          <w:tcPr>
            <w:tcW w:w="0" w:type="auto"/>
          </w:tcPr>
          <w:p w14:paraId="5E793C55" w14:textId="77777777" w:rsidR="004E007B" w:rsidRPr="00BF6337" w:rsidRDefault="004E007B" w:rsidP="004E007B">
            <w:pPr>
              <w:pStyle w:val="TextoPrincipal"/>
              <w:ind w:firstLine="0"/>
            </w:pPr>
            <w:r w:rsidRPr="00BF6337">
              <w:t>Desarrollar reuniones continuas que permitan planificar y desarrollar el</w:t>
            </w:r>
          </w:p>
          <w:p w14:paraId="7E28AB4D" w14:textId="6C0C6304" w:rsidR="007603A2" w:rsidRPr="00BF6337" w:rsidRDefault="004E007B" w:rsidP="004E007B">
            <w:pPr>
              <w:pStyle w:val="TextoPrincipal"/>
              <w:ind w:firstLine="0"/>
            </w:pPr>
            <w:r w:rsidRPr="00BF6337">
              <w:t>perfil del proyecto</w:t>
            </w:r>
          </w:p>
        </w:tc>
      </w:tr>
      <w:tr w:rsidR="004E007B" w:rsidRPr="001C37E2" w14:paraId="75E263C9" w14:textId="77777777" w:rsidTr="001C1420">
        <w:tc>
          <w:tcPr>
            <w:tcW w:w="0" w:type="auto"/>
          </w:tcPr>
          <w:p w14:paraId="178E1504" w14:textId="091B1B19" w:rsidR="009D4A8A" w:rsidRPr="00BF6337" w:rsidRDefault="009D4A8A" w:rsidP="009D4A8A">
            <w:pPr>
              <w:pStyle w:val="TextoPrincipal"/>
              <w:ind w:firstLine="0"/>
            </w:pPr>
            <w:r w:rsidRPr="00BF6337">
              <w:t>4</w:t>
            </w:r>
          </w:p>
        </w:tc>
        <w:tc>
          <w:tcPr>
            <w:tcW w:w="0" w:type="auto"/>
          </w:tcPr>
          <w:p w14:paraId="6FEB31F8" w14:textId="77777777" w:rsidR="009D4A8A" w:rsidRPr="00BF6337" w:rsidRDefault="009D4A8A" w:rsidP="009D4A8A">
            <w:pPr>
              <w:pStyle w:val="TextoPrincipal"/>
              <w:ind w:firstLine="0"/>
            </w:pPr>
            <w:r w:rsidRPr="00BF6337">
              <w:t>Adolescentes de las comunidades</w:t>
            </w:r>
          </w:p>
          <w:p w14:paraId="40C8EA55" w14:textId="77777777" w:rsidR="009D4A8A" w:rsidRPr="00BF6337" w:rsidRDefault="009D4A8A" w:rsidP="009D4A8A">
            <w:pPr>
              <w:rPr>
                <w:lang w:val="es-HN"/>
              </w:rPr>
            </w:pPr>
          </w:p>
        </w:tc>
        <w:tc>
          <w:tcPr>
            <w:tcW w:w="0" w:type="auto"/>
          </w:tcPr>
          <w:p w14:paraId="76D29B56" w14:textId="57B1C880" w:rsidR="009D4A8A" w:rsidRPr="00BF6337" w:rsidRDefault="009D4A8A" w:rsidP="009D4A8A">
            <w:pPr>
              <w:pStyle w:val="TextoPrincipal"/>
              <w:ind w:firstLine="0"/>
            </w:pPr>
            <w:r w:rsidRPr="00BF6337">
              <w:lastRenderedPageBreak/>
              <w:t>Neutro</w:t>
            </w:r>
          </w:p>
        </w:tc>
        <w:tc>
          <w:tcPr>
            <w:tcW w:w="0" w:type="auto"/>
          </w:tcPr>
          <w:p w14:paraId="089E37FE" w14:textId="163DD297" w:rsidR="009D4A8A" w:rsidRPr="00BF6337" w:rsidRDefault="009D4A8A" w:rsidP="009D4A8A">
            <w:pPr>
              <w:pStyle w:val="TextoPrincipal"/>
              <w:ind w:firstLine="0"/>
            </w:pPr>
            <w:r w:rsidRPr="00BF6337">
              <w:t>Líder</w:t>
            </w:r>
          </w:p>
        </w:tc>
        <w:tc>
          <w:tcPr>
            <w:tcW w:w="0" w:type="auto"/>
          </w:tcPr>
          <w:p w14:paraId="38D6C797" w14:textId="52BA58A2" w:rsidR="009D4A8A" w:rsidRPr="00BF6337" w:rsidRDefault="009D4A8A" w:rsidP="009D4A8A">
            <w:pPr>
              <w:pStyle w:val="TextoPrincipal"/>
              <w:ind w:firstLine="0"/>
            </w:pPr>
            <w:r w:rsidRPr="00BF6337">
              <w:t>Medio</w:t>
            </w:r>
          </w:p>
        </w:tc>
        <w:tc>
          <w:tcPr>
            <w:tcW w:w="0" w:type="auto"/>
          </w:tcPr>
          <w:p w14:paraId="22B3CE2A" w14:textId="20329C41" w:rsidR="009D4A8A" w:rsidRPr="00BF6337" w:rsidRDefault="009D4A8A" w:rsidP="009D4A8A">
            <w:pPr>
              <w:pStyle w:val="TextoPrincipal"/>
              <w:ind w:firstLine="0"/>
            </w:pPr>
            <w:r w:rsidRPr="00BF6337">
              <w:t>Bajo</w:t>
            </w:r>
          </w:p>
        </w:tc>
        <w:tc>
          <w:tcPr>
            <w:tcW w:w="0" w:type="auto"/>
          </w:tcPr>
          <w:p w14:paraId="66F8E0B8" w14:textId="29838AE9" w:rsidR="009D4A8A" w:rsidRPr="00BF6337" w:rsidRDefault="009D4A8A" w:rsidP="009D4A8A">
            <w:pPr>
              <w:pStyle w:val="TextoPrincipal"/>
              <w:ind w:firstLine="0"/>
            </w:pPr>
            <w:r w:rsidRPr="00BF6337">
              <w:t>Medio</w:t>
            </w:r>
          </w:p>
        </w:tc>
        <w:tc>
          <w:tcPr>
            <w:tcW w:w="0" w:type="auto"/>
          </w:tcPr>
          <w:p w14:paraId="74D1ED46" w14:textId="46B64823" w:rsidR="009D4A8A" w:rsidRPr="00BF6337" w:rsidRDefault="009D4A8A" w:rsidP="009D4A8A">
            <w:pPr>
              <w:pStyle w:val="TextoPrincipal"/>
              <w:ind w:firstLine="0"/>
            </w:pPr>
            <w:r w:rsidRPr="00BF6337">
              <w:t>Involucrar y mantener satisfecha</w:t>
            </w:r>
          </w:p>
        </w:tc>
        <w:tc>
          <w:tcPr>
            <w:tcW w:w="0" w:type="auto"/>
          </w:tcPr>
          <w:p w14:paraId="1C952564" w14:textId="77777777" w:rsidR="00B243C6" w:rsidRPr="00BF6337" w:rsidRDefault="00B243C6" w:rsidP="00B243C6">
            <w:pPr>
              <w:pStyle w:val="TextoPrincipal"/>
              <w:ind w:firstLine="0"/>
            </w:pPr>
            <w:r w:rsidRPr="00BF6337">
              <w:t xml:space="preserve">Socializar el proyecto y </w:t>
            </w:r>
            <w:r w:rsidRPr="00BF6337">
              <w:lastRenderedPageBreak/>
              <w:t>presentar los</w:t>
            </w:r>
          </w:p>
          <w:p w14:paraId="34888EFE" w14:textId="408801F2" w:rsidR="009D4A8A" w:rsidRPr="00BF6337" w:rsidRDefault="00B243C6" w:rsidP="00B243C6">
            <w:pPr>
              <w:pStyle w:val="TextoPrincipal"/>
              <w:ind w:firstLine="0"/>
            </w:pPr>
            <w:r w:rsidRPr="00BF6337">
              <w:t xml:space="preserve">beneficios que ofrece a la comunidad </w:t>
            </w:r>
          </w:p>
        </w:tc>
      </w:tr>
      <w:tr w:rsidR="00B243C6" w:rsidRPr="00BF6337" w14:paraId="2006CFB6" w14:textId="77777777" w:rsidTr="001C1420">
        <w:tc>
          <w:tcPr>
            <w:tcW w:w="0" w:type="auto"/>
          </w:tcPr>
          <w:p w14:paraId="49E790BE" w14:textId="405B2A45" w:rsidR="007603A2" w:rsidRPr="00BF6337" w:rsidRDefault="007603A2" w:rsidP="007603A2">
            <w:pPr>
              <w:pStyle w:val="TextoPrincipal"/>
              <w:ind w:firstLine="0"/>
            </w:pPr>
            <w:r w:rsidRPr="00BF6337">
              <w:lastRenderedPageBreak/>
              <w:t>5</w:t>
            </w:r>
          </w:p>
        </w:tc>
        <w:tc>
          <w:tcPr>
            <w:tcW w:w="0" w:type="auto"/>
          </w:tcPr>
          <w:p w14:paraId="047178E7" w14:textId="77777777" w:rsidR="007603A2" w:rsidRPr="00BF6337" w:rsidRDefault="007603A2" w:rsidP="007603A2">
            <w:pPr>
              <w:pStyle w:val="TextoPrincipal"/>
              <w:ind w:firstLine="0"/>
            </w:pPr>
            <w:r w:rsidRPr="00BF6337">
              <w:t>Servicios de impresión</w:t>
            </w:r>
          </w:p>
          <w:p w14:paraId="53A89EF7" w14:textId="77777777" w:rsidR="007603A2" w:rsidRPr="00BF6337" w:rsidRDefault="007603A2" w:rsidP="007603A2">
            <w:pPr>
              <w:rPr>
                <w:lang w:val="es-HN"/>
              </w:rPr>
            </w:pPr>
          </w:p>
        </w:tc>
        <w:tc>
          <w:tcPr>
            <w:tcW w:w="0" w:type="auto"/>
          </w:tcPr>
          <w:p w14:paraId="06E750B0" w14:textId="1D8B4C71" w:rsidR="007603A2" w:rsidRPr="00BF6337" w:rsidRDefault="00603E59" w:rsidP="007603A2">
            <w:pPr>
              <w:pStyle w:val="TextoPrincipal"/>
              <w:ind w:firstLine="0"/>
            </w:pPr>
            <w:r w:rsidRPr="00BF6337">
              <w:t>Desconocedor</w:t>
            </w:r>
          </w:p>
        </w:tc>
        <w:tc>
          <w:tcPr>
            <w:tcW w:w="0" w:type="auto"/>
          </w:tcPr>
          <w:p w14:paraId="730F1313" w14:textId="53AD5B6A" w:rsidR="007603A2" w:rsidRPr="00BF6337" w:rsidRDefault="00603E59" w:rsidP="007603A2">
            <w:pPr>
              <w:pStyle w:val="TextoPrincipal"/>
              <w:ind w:firstLine="0"/>
            </w:pPr>
            <w:r w:rsidRPr="00BF6337">
              <w:t>Desconocedor</w:t>
            </w:r>
          </w:p>
        </w:tc>
        <w:tc>
          <w:tcPr>
            <w:tcW w:w="0" w:type="auto"/>
          </w:tcPr>
          <w:p w14:paraId="245BC760" w14:textId="164D78B8" w:rsidR="007603A2" w:rsidRPr="00BF6337" w:rsidRDefault="00476A0A" w:rsidP="007603A2">
            <w:pPr>
              <w:pStyle w:val="TextoPrincipal"/>
              <w:ind w:firstLine="0"/>
            </w:pPr>
            <w:r w:rsidRPr="00BF6337">
              <w:t>Medio</w:t>
            </w:r>
          </w:p>
        </w:tc>
        <w:tc>
          <w:tcPr>
            <w:tcW w:w="0" w:type="auto"/>
          </w:tcPr>
          <w:p w14:paraId="6FFC70EF" w14:textId="080FEDF7" w:rsidR="007603A2" w:rsidRPr="00BF6337" w:rsidRDefault="003D30B7" w:rsidP="007603A2">
            <w:pPr>
              <w:pStyle w:val="TextoPrincipal"/>
              <w:ind w:firstLine="0"/>
            </w:pPr>
            <w:r w:rsidRPr="00BF6337">
              <w:t>Bajo</w:t>
            </w:r>
          </w:p>
        </w:tc>
        <w:tc>
          <w:tcPr>
            <w:tcW w:w="0" w:type="auto"/>
          </w:tcPr>
          <w:p w14:paraId="42857078" w14:textId="6D3D809B" w:rsidR="007603A2" w:rsidRPr="00BF6337" w:rsidRDefault="0001532B" w:rsidP="007603A2">
            <w:pPr>
              <w:pStyle w:val="TextoPrincipal"/>
              <w:ind w:firstLine="0"/>
            </w:pPr>
            <w:r w:rsidRPr="00BF6337">
              <w:t>Bajo</w:t>
            </w:r>
          </w:p>
        </w:tc>
        <w:tc>
          <w:tcPr>
            <w:tcW w:w="0" w:type="auto"/>
          </w:tcPr>
          <w:p w14:paraId="143877F3" w14:textId="77777777" w:rsidR="007603A2" w:rsidRPr="00BF6337" w:rsidRDefault="007603A2" w:rsidP="007603A2">
            <w:pPr>
              <w:pStyle w:val="TextoPrincipal"/>
              <w:ind w:firstLine="0"/>
            </w:pPr>
          </w:p>
        </w:tc>
        <w:tc>
          <w:tcPr>
            <w:tcW w:w="0" w:type="auto"/>
          </w:tcPr>
          <w:p w14:paraId="555E5C46" w14:textId="77777777" w:rsidR="007603A2" w:rsidRPr="00BF6337" w:rsidRDefault="007603A2" w:rsidP="007603A2">
            <w:pPr>
              <w:pStyle w:val="TextoPrincipal"/>
              <w:ind w:firstLine="0"/>
            </w:pPr>
          </w:p>
        </w:tc>
      </w:tr>
    </w:tbl>
    <w:p w14:paraId="0C6941F9" w14:textId="2194ED92" w:rsidR="0081292A" w:rsidRPr="00BF6337" w:rsidRDefault="009753FE" w:rsidP="008949DC">
      <w:pPr>
        <w:pStyle w:val="TextoPrincipal"/>
        <w:ind w:firstLine="0"/>
      </w:pPr>
      <w:r w:rsidRPr="00BF6337">
        <w:rPr>
          <w:noProof/>
        </w:rPr>
        <mc:AlternateContent>
          <mc:Choice Requires="wps">
            <w:drawing>
              <wp:anchor distT="0" distB="0" distL="114300" distR="114300" simplePos="0" relativeHeight="251914240" behindDoc="1" locked="0" layoutInCell="1" allowOverlap="1" wp14:anchorId="695FFEF8" wp14:editId="1D9F5FA3">
                <wp:simplePos x="0" y="0"/>
                <wp:positionH relativeFrom="margin">
                  <wp:align>left</wp:align>
                </wp:positionH>
                <wp:positionV relativeFrom="paragraph">
                  <wp:posOffset>55796</wp:posOffset>
                </wp:positionV>
                <wp:extent cx="3780155" cy="284480"/>
                <wp:effectExtent l="0" t="0" r="0" b="1270"/>
                <wp:wrapTopAndBottom/>
                <wp:docPr id="501806217" name="Cuadro de texto 501806217"/>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48475C04" w14:textId="77777777" w:rsidR="009753FE" w:rsidRPr="00A3165A" w:rsidRDefault="009753FE" w:rsidP="009753FE">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5FFEF8" id="Cuadro de texto 501806217" o:spid="_x0000_s1114" type="#_x0000_t202" style="position:absolute;left:0;text-align:left;margin-left:0;margin-top:4.4pt;width:297.65pt;height:22.4pt;z-index:-251402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" stroked="f">
                <v:textbox inset="0,0,0,0">
                  <w:txbxContent>
                    <w:p w14:paraId="48475C04" w14:textId="77777777" w:rsidR="009753FE" w:rsidRPr="00A3165A" w:rsidRDefault="009753FE" w:rsidP="009753FE">
                      <w:pPr>
                        <w:rPr>
                          <w:sz w:val="20"/>
                          <w:szCs w:val="18"/>
                          <w:lang w:val="es-HN"/>
                        </w:rPr>
                      </w:pPr>
                      <w:r>
                        <w:rPr>
                          <w:sz w:val="20"/>
                          <w:szCs w:val="18"/>
                          <w:lang w:val="es-HN"/>
                        </w:rPr>
                        <w:t>Fuente: Propia, 2023</w:t>
                      </w:r>
                    </w:p>
                  </w:txbxContent>
                </v:textbox>
                <w10:wrap type="topAndBottom" anchorx="margin"/>
              </v:shape>
            </w:pict>
          </mc:Fallback>
        </mc:AlternateContent>
      </w:r>
    </w:p>
    <w:p w14:paraId="4300A0FD" w14:textId="44920095" w:rsidR="00FD5C65" w:rsidRPr="00BF6337" w:rsidRDefault="001D4D83" w:rsidP="00684E80">
      <w:pPr>
        <w:pStyle w:val="Ttulo4"/>
        <w:numPr>
          <w:ilvl w:val="3"/>
          <w:numId w:val="3"/>
        </w:numPr>
        <w:spacing w:line="360" w:lineRule="auto"/>
        <w:ind w:left="1854"/>
        <w:rPr>
          <w:lang w:val="es-HN"/>
        </w:rPr>
      </w:pPr>
      <w:bookmarkStart w:id="346" w:name="_Toc157520347"/>
      <w:r w:rsidRPr="00BF6337">
        <w:rPr>
          <w:lang w:val="es-HN"/>
        </w:rPr>
        <w:t>PLAN DE GESTIÓN DE COMUNICACIONES</w:t>
      </w:r>
      <w:bookmarkEnd w:id="346"/>
    </w:p>
    <w:p w14:paraId="14E6C396" w14:textId="5F2A3EE0" w:rsidR="00DD4AC0" w:rsidRPr="00BF6337" w:rsidRDefault="001E46B5" w:rsidP="009753FE">
      <w:pPr>
        <w:pStyle w:val="TextoPrincipal"/>
      </w:pPr>
      <w:r w:rsidRPr="00BF6337">
        <w:t xml:space="preserve">Las comunicaciones están diseñadas </w:t>
      </w:r>
      <w:r w:rsidR="00A17606" w:rsidRPr="00BF6337">
        <w:t xml:space="preserve">para que los interesados del proyecto, </w:t>
      </w:r>
      <w:r w:rsidR="004B27D5" w:rsidRPr="00BF6337">
        <w:t xml:space="preserve">se busca planificar las comunicaciones de forma que permita mantener informadas a todas las personas u organizaciones involucradas a través de estrategias sólidas, confiables y directas. </w:t>
      </w:r>
    </w:p>
    <w:p w14:paraId="7E44EB62" w14:textId="07D8B326" w:rsidR="009753FE" w:rsidRPr="00BF6337" w:rsidRDefault="009753FE" w:rsidP="009753FE">
      <w:pPr>
        <w:pStyle w:val="Descripcin"/>
        <w:keepNext/>
        <w:rPr>
          <w:b/>
          <w:bCs/>
          <w:i w:val="0"/>
          <w:iCs w:val="0"/>
          <w:color w:val="auto"/>
          <w:sz w:val="24"/>
          <w:szCs w:val="24"/>
          <w:lang w:val="es-HN"/>
        </w:rPr>
      </w:pPr>
      <w:bookmarkStart w:id="347" w:name="_Toc156119756"/>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12</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Plan de Gestión de Comunicaciones</w:t>
      </w:r>
      <w:bookmarkEnd w:id="347"/>
    </w:p>
    <w:tbl>
      <w:tblPr>
        <w:tblStyle w:val="Tablaconcuadrcula"/>
        <w:tblW w:w="0" w:type="auto"/>
        <w:tblLook w:val="04A0" w:firstRow="1" w:lastRow="0" w:firstColumn="1" w:lastColumn="0" w:noHBand="0" w:noVBand="1"/>
      </w:tblPr>
      <w:tblGrid>
        <w:gridCol w:w="1563"/>
        <w:gridCol w:w="1403"/>
        <w:gridCol w:w="2606"/>
        <w:gridCol w:w="1563"/>
        <w:gridCol w:w="1430"/>
        <w:gridCol w:w="2259"/>
        <w:gridCol w:w="2126"/>
      </w:tblGrid>
      <w:tr w:rsidR="00F847AE" w:rsidRPr="001C37E2" w14:paraId="4B0D2520" w14:textId="77777777" w:rsidTr="00BE40E4">
        <w:tc>
          <w:tcPr>
            <w:tcW w:w="0" w:type="auto"/>
            <w:gridSpan w:val="7"/>
          </w:tcPr>
          <w:p w14:paraId="1C502E4E" w14:textId="44B143F1" w:rsidR="00F847AE" w:rsidRPr="00BF6337" w:rsidRDefault="00F847AE" w:rsidP="001E46B5">
            <w:pPr>
              <w:pStyle w:val="TextoPrincipal"/>
              <w:ind w:firstLine="0"/>
            </w:pPr>
            <w:r w:rsidRPr="00BF6337">
              <w:t>Nombre de proyecto:</w:t>
            </w:r>
            <w:r w:rsidR="00385F4B" w:rsidRPr="00BF6337">
              <w:t xml:space="preserve"> Diseño de proyecto para potenciar la lectura y pensamiento crítico en adolescentes que visitan las bibliotecas comunitarias Riecken</w:t>
            </w:r>
          </w:p>
        </w:tc>
      </w:tr>
      <w:tr w:rsidR="005728CD" w:rsidRPr="001C37E2" w14:paraId="759C0824" w14:textId="77777777" w:rsidTr="009753FE">
        <w:tc>
          <w:tcPr>
            <w:tcW w:w="1258" w:type="dxa"/>
          </w:tcPr>
          <w:p w14:paraId="52561EB5" w14:textId="68E989F5" w:rsidR="00F847AE" w:rsidRPr="00BF6337" w:rsidRDefault="005728CD" w:rsidP="005728CD">
            <w:pPr>
              <w:pStyle w:val="TextoPrincipal"/>
              <w:ind w:firstLine="0"/>
              <w:jc w:val="center"/>
            </w:pPr>
            <w:r w:rsidRPr="00BF6337">
              <w:t>Requisitos de comunicación de interesados</w:t>
            </w:r>
          </w:p>
        </w:tc>
        <w:tc>
          <w:tcPr>
            <w:tcW w:w="1133" w:type="dxa"/>
          </w:tcPr>
          <w:p w14:paraId="4CE4D6AD" w14:textId="0A923E0D" w:rsidR="00F847AE" w:rsidRPr="00BF6337" w:rsidRDefault="005728CD" w:rsidP="005728CD">
            <w:pPr>
              <w:pStyle w:val="TextoPrincipal"/>
              <w:ind w:firstLine="0"/>
              <w:jc w:val="center"/>
            </w:pPr>
            <w:r w:rsidRPr="00BF6337">
              <w:t>Información para comunicar</w:t>
            </w:r>
          </w:p>
        </w:tc>
        <w:tc>
          <w:tcPr>
            <w:tcW w:w="0" w:type="auto"/>
          </w:tcPr>
          <w:p w14:paraId="020C8B49" w14:textId="0720E320" w:rsidR="00F847AE" w:rsidRPr="00BF6337" w:rsidRDefault="005728CD" w:rsidP="005728CD">
            <w:pPr>
              <w:pStyle w:val="TextoPrincipal"/>
              <w:ind w:firstLine="0"/>
              <w:jc w:val="center"/>
            </w:pPr>
            <w:r w:rsidRPr="00BF6337">
              <w:t>Programa</w:t>
            </w:r>
            <w:r w:rsidR="007E15DF" w:rsidRPr="00BF6337">
              <w:t>/</w:t>
            </w:r>
            <w:r w:rsidRPr="00BF6337">
              <w:t>Frecuencia</w:t>
            </w:r>
          </w:p>
        </w:tc>
        <w:tc>
          <w:tcPr>
            <w:tcW w:w="1257" w:type="dxa"/>
          </w:tcPr>
          <w:p w14:paraId="36481A3B" w14:textId="0808E382" w:rsidR="00F847AE" w:rsidRPr="00BF6337" w:rsidRDefault="005728CD" w:rsidP="005728CD">
            <w:pPr>
              <w:pStyle w:val="TextoPrincipal"/>
              <w:ind w:firstLine="0"/>
              <w:jc w:val="center"/>
            </w:pPr>
            <w:r w:rsidRPr="00BF6337">
              <w:t>Responsable de gestionar la comunicación</w:t>
            </w:r>
          </w:p>
        </w:tc>
        <w:tc>
          <w:tcPr>
            <w:tcW w:w="1154" w:type="dxa"/>
          </w:tcPr>
          <w:p w14:paraId="07231172" w14:textId="6EC43BC5" w:rsidR="00F847AE" w:rsidRPr="00BF6337" w:rsidRDefault="005728CD" w:rsidP="005728CD">
            <w:pPr>
              <w:pStyle w:val="TextoPrincipal"/>
              <w:ind w:firstLine="0"/>
              <w:jc w:val="center"/>
            </w:pPr>
            <w:r w:rsidRPr="00BF6337">
              <w:t>Responsable de aprobar</w:t>
            </w:r>
          </w:p>
        </w:tc>
        <w:tc>
          <w:tcPr>
            <w:tcW w:w="0" w:type="auto"/>
          </w:tcPr>
          <w:p w14:paraId="6760FBE2" w14:textId="4F9F4555" w:rsidR="00F847AE" w:rsidRPr="00BF6337" w:rsidRDefault="005728CD" w:rsidP="005728CD">
            <w:pPr>
              <w:pStyle w:val="TextoPrincipal"/>
              <w:ind w:firstLine="0"/>
              <w:jc w:val="center"/>
            </w:pPr>
            <w:r w:rsidRPr="00BF6337">
              <w:t>Personas/Grupos receptores</w:t>
            </w:r>
          </w:p>
        </w:tc>
        <w:tc>
          <w:tcPr>
            <w:tcW w:w="0" w:type="auto"/>
          </w:tcPr>
          <w:p w14:paraId="0EABF328" w14:textId="0107266C" w:rsidR="00F847AE" w:rsidRPr="00BF6337" w:rsidRDefault="005728CD" w:rsidP="005728CD">
            <w:pPr>
              <w:pStyle w:val="TextoPrincipal"/>
              <w:ind w:firstLine="0"/>
              <w:jc w:val="center"/>
            </w:pPr>
            <w:r w:rsidRPr="00BF6337">
              <w:t>Método o metodologías de comunicación</w:t>
            </w:r>
          </w:p>
        </w:tc>
      </w:tr>
      <w:tr w:rsidR="005728CD" w:rsidRPr="001C37E2" w14:paraId="4580AF32" w14:textId="77777777" w:rsidTr="009753FE">
        <w:tc>
          <w:tcPr>
            <w:tcW w:w="1258" w:type="dxa"/>
          </w:tcPr>
          <w:p w14:paraId="7DF13945" w14:textId="1D1B9AEB" w:rsidR="00F847AE" w:rsidRPr="00BF6337" w:rsidRDefault="00711850" w:rsidP="001E46B5">
            <w:pPr>
              <w:pStyle w:val="TextoPrincipal"/>
              <w:ind w:firstLine="0"/>
            </w:pPr>
            <w:r w:rsidRPr="00BF6337">
              <w:lastRenderedPageBreak/>
              <w:t>Se evalúan los requisitos de todos los interesados en base a los objetivos del proyecto</w:t>
            </w:r>
          </w:p>
        </w:tc>
        <w:tc>
          <w:tcPr>
            <w:tcW w:w="1133" w:type="dxa"/>
          </w:tcPr>
          <w:p w14:paraId="2A2F175C" w14:textId="3AF37665" w:rsidR="00F847AE" w:rsidRPr="00BF6337" w:rsidRDefault="00711850" w:rsidP="001E46B5">
            <w:pPr>
              <w:pStyle w:val="TextoPrincipal"/>
              <w:ind w:firstLine="0"/>
            </w:pPr>
            <w:r w:rsidRPr="00BF6337">
              <w:t>Se compartirá el contenido, objetivos y propósitos del proyecto “Mentes Brillantes”</w:t>
            </w:r>
          </w:p>
        </w:tc>
        <w:tc>
          <w:tcPr>
            <w:tcW w:w="0" w:type="auto"/>
          </w:tcPr>
          <w:p w14:paraId="6B9FF1AC" w14:textId="3EE2D15D" w:rsidR="00F847AE" w:rsidRPr="00BF6337" w:rsidRDefault="00711850" w:rsidP="001E46B5">
            <w:pPr>
              <w:pStyle w:val="TextoPrincipal"/>
              <w:ind w:firstLine="0"/>
            </w:pPr>
            <w:r w:rsidRPr="00BF6337">
              <w:t xml:space="preserve">Se realizará un lanzamiento y luego se realizará de forma periódica </w:t>
            </w:r>
            <w:r w:rsidR="00FA5F09" w:rsidRPr="00BF6337">
              <w:t>semanal y trimestralmente</w:t>
            </w:r>
            <w:r w:rsidRPr="00BF6337">
              <w:t xml:space="preserve"> un seguimiento.</w:t>
            </w:r>
          </w:p>
        </w:tc>
        <w:tc>
          <w:tcPr>
            <w:tcW w:w="1257" w:type="dxa"/>
          </w:tcPr>
          <w:p w14:paraId="720737BC" w14:textId="505429CF" w:rsidR="00F847AE" w:rsidRPr="00BF6337" w:rsidRDefault="00A176E8" w:rsidP="001E46B5">
            <w:pPr>
              <w:pStyle w:val="TextoPrincipal"/>
              <w:ind w:firstLine="0"/>
            </w:pPr>
            <w:r w:rsidRPr="00BF6337">
              <w:rPr>
                <w:lang w:eastAsia="es-HN"/>
              </w:rPr>
              <w:t>Director de Proyecto</w:t>
            </w:r>
          </w:p>
        </w:tc>
        <w:tc>
          <w:tcPr>
            <w:tcW w:w="1154" w:type="dxa"/>
          </w:tcPr>
          <w:p w14:paraId="19F22900" w14:textId="7E1597B7" w:rsidR="00F847AE" w:rsidRPr="00BF6337" w:rsidRDefault="00A176E8" w:rsidP="001E46B5">
            <w:pPr>
              <w:pStyle w:val="TextoPrincipal"/>
              <w:ind w:firstLine="0"/>
            </w:pPr>
            <w:r w:rsidRPr="00BF6337">
              <w:rPr>
                <w:lang w:eastAsia="es-HN"/>
              </w:rPr>
              <w:t>Director Regional</w:t>
            </w:r>
          </w:p>
        </w:tc>
        <w:tc>
          <w:tcPr>
            <w:tcW w:w="0" w:type="auto"/>
          </w:tcPr>
          <w:p w14:paraId="7A1BA8A8" w14:textId="15EC7704" w:rsidR="00F847AE" w:rsidRPr="00BF6337" w:rsidRDefault="00711850" w:rsidP="001E46B5">
            <w:pPr>
              <w:pStyle w:val="TextoPrincipal"/>
              <w:ind w:firstLine="0"/>
            </w:pPr>
            <w:r w:rsidRPr="00BF6337">
              <w:t>Se transmitirá la información según el grupo con el que se trabaje, es decir: Juntas Directivas, Bibliotecarias/os y Adolescentes.</w:t>
            </w:r>
          </w:p>
        </w:tc>
        <w:tc>
          <w:tcPr>
            <w:tcW w:w="0" w:type="auto"/>
          </w:tcPr>
          <w:p w14:paraId="12223610" w14:textId="6C2FEA16" w:rsidR="00F847AE" w:rsidRPr="00BF6337" w:rsidRDefault="00FA5F09" w:rsidP="001E46B5">
            <w:pPr>
              <w:pStyle w:val="TextoPrincipal"/>
              <w:ind w:firstLine="0"/>
            </w:pPr>
            <w:r w:rsidRPr="00BF6337">
              <w:t>Se realizará el lanzamiento de forma presencial en las comunidades y el seguimiento semanal y trimestral se realizará digitalmente con las y los bibliotecarios.</w:t>
            </w:r>
          </w:p>
        </w:tc>
      </w:tr>
      <w:tr w:rsidR="00726742" w:rsidRPr="001C37E2" w14:paraId="6E998A71" w14:textId="77777777" w:rsidTr="00BE40E4">
        <w:tc>
          <w:tcPr>
            <w:tcW w:w="0" w:type="auto"/>
            <w:gridSpan w:val="7"/>
          </w:tcPr>
          <w:p w14:paraId="2112F04D" w14:textId="503C14A9" w:rsidR="00726742" w:rsidRPr="00BF6337" w:rsidRDefault="00726742" w:rsidP="001E46B5">
            <w:pPr>
              <w:pStyle w:val="TextoPrincipal"/>
              <w:ind w:firstLine="0"/>
            </w:pPr>
            <w:r w:rsidRPr="00BF6337">
              <w:t>Método para actualizar y refinar el plan de gestión de comunicaciones</w:t>
            </w:r>
          </w:p>
        </w:tc>
      </w:tr>
      <w:tr w:rsidR="001A2F7F" w:rsidRPr="001C37E2" w14:paraId="3DB2D59B" w14:textId="77777777" w:rsidTr="00BE40E4">
        <w:tc>
          <w:tcPr>
            <w:tcW w:w="0" w:type="auto"/>
            <w:gridSpan w:val="7"/>
          </w:tcPr>
          <w:p w14:paraId="78F2BEA0" w14:textId="77777777" w:rsidR="001A2F7F" w:rsidRPr="00BF6337" w:rsidRDefault="00FA5F09" w:rsidP="001E46B5">
            <w:pPr>
              <w:pStyle w:val="TextoPrincipal"/>
              <w:ind w:firstLine="0"/>
            </w:pPr>
            <w:r w:rsidRPr="00BF6337">
              <w:t>Se debe hacer una revisión del plan de comunicaciones cuando:</w:t>
            </w:r>
          </w:p>
          <w:p w14:paraId="39BAE88B" w14:textId="77777777" w:rsidR="00FA5F09" w:rsidRPr="00BF6337" w:rsidRDefault="00FA5F09" w:rsidP="00FA5F09">
            <w:pPr>
              <w:pStyle w:val="TextoPrincipal"/>
              <w:numPr>
                <w:ilvl w:val="0"/>
                <w:numId w:val="57"/>
              </w:numPr>
            </w:pPr>
            <w:r w:rsidRPr="00BF6337">
              <w:t>Se integre una nueva comunidad al proyecto</w:t>
            </w:r>
          </w:p>
          <w:p w14:paraId="0B50B655" w14:textId="77777777" w:rsidR="00FA5F09" w:rsidRPr="00BF6337" w:rsidRDefault="00FA5F09" w:rsidP="00FA5F09">
            <w:pPr>
              <w:pStyle w:val="TextoPrincipal"/>
              <w:numPr>
                <w:ilvl w:val="0"/>
                <w:numId w:val="57"/>
              </w:numPr>
            </w:pPr>
            <w:r w:rsidRPr="00BF6337">
              <w:t>Haya cambio de Junta Directiva o Bibliotecaria/o</w:t>
            </w:r>
          </w:p>
          <w:p w14:paraId="0531F2AB" w14:textId="77777777" w:rsidR="00FA5F09" w:rsidRPr="00BF6337" w:rsidRDefault="00FA5F09" w:rsidP="00FA5F09">
            <w:pPr>
              <w:pStyle w:val="TextoPrincipal"/>
              <w:numPr>
                <w:ilvl w:val="0"/>
                <w:numId w:val="57"/>
              </w:numPr>
            </w:pPr>
            <w:r w:rsidRPr="00BF6337">
              <w:t>Se haga cambio de módulo con las y los adolescentes</w:t>
            </w:r>
          </w:p>
          <w:p w14:paraId="12AD2BE0" w14:textId="323F21DD" w:rsidR="00FA5F09" w:rsidRPr="00BF6337" w:rsidRDefault="00FA5F09" w:rsidP="00A94F32">
            <w:pPr>
              <w:pStyle w:val="TextoPrincipal"/>
              <w:numPr>
                <w:ilvl w:val="0"/>
                <w:numId w:val="57"/>
              </w:numPr>
            </w:pPr>
            <w:r w:rsidRPr="00BF6337">
              <w:t>La información no está llegando de manera correcta</w:t>
            </w:r>
          </w:p>
          <w:p w14:paraId="62060D65" w14:textId="77777777" w:rsidR="00FA5F09" w:rsidRPr="00BF6337" w:rsidRDefault="00FA5F09" w:rsidP="00FA5F09">
            <w:pPr>
              <w:pStyle w:val="TextoPrincipal"/>
              <w:ind w:firstLine="0"/>
            </w:pPr>
            <w:r w:rsidRPr="00BF6337">
              <w:t>Pasos importantes:</w:t>
            </w:r>
          </w:p>
          <w:p w14:paraId="4D9E0302" w14:textId="77777777" w:rsidR="00FA5F09" w:rsidRPr="00BF6337" w:rsidRDefault="00FA5F09" w:rsidP="00FA5F09">
            <w:pPr>
              <w:pStyle w:val="TextoPrincipal"/>
              <w:numPr>
                <w:ilvl w:val="0"/>
                <w:numId w:val="58"/>
              </w:numPr>
            </w:pPr>
            <w:r w:rsidRPr="00BF6337">
              <w:t>Determinar los interesados del proyecto</w:t>
            </w:r>
          </w:p>
          <w:p w14:paraId="24385AEF" w14:textId="77777777" w:rsidR="00FA5F09" w:rsidRPr="00BF6337" w:rsidRDefault="00FA5F09" w:rsidP="00FA5F09">
            <w:pPr>
              <w:pStyle w:val="TextoPrincipal"/>
              <w:numPr>
                <w:ilvl w:val="0"/>
                <w:numId w:val="58"/>
              </w:numPr>
            </w:pPr>
            <w:r w:rsidRPr="00BF6337">
              <w:t>Determinar los requerimientos de información que debe conocer cada grupo de interesados</w:t>
            </w:r>
          </w:p>
          <w:p w14:paraId="192BBB08" w14:textId="10D15B75" w:rsidR="00FA5F09" w:rsidRPr="00BF6337" w:rsidRDefault="00FA5F09" w:rsidP="001E2274">
            <w:pPr>
              <w:pStyle w:val="TextoPrincipal"/>
              <w:numPr>
                <w:ilvl w:val="0"/>
                <w:numId w:val="58"/>
              </w:numPr>
            </w:pPr>
            <w:r w:rsidRPr="00BF6337">
              <w:t>Desarrollar y actualizar la matriz de comunicaciones periódicamente</w:t>
            </w:r>
          </w:p>
        </w:tc>
      </w:tr>
    </w:tbl>
    <w:p w14:paraId="22D95AA7" w14:textId="1AAB42C1" w:rsidR="00F847AE" w:rsidRPr="00BF6337" w:rsidRDefault="009753FE" w:rsidP="001E46B5">
      <w:pPr>
        <w:pStyle w:val="TextoPrincipal"/>
      </w:pPr>
      <w:r w:rsidRPr="00BF6337">
        <w:rPr>
          <w:noProof/>
        </w:rPr>
        <mc:AlternateContent>
          <mc:Choice Requires="wps">
            <w:drawing>
              <wp:anchor distT="0" distB="0" distL="114300" distR="114300" simplePos="0" relativeHeight="251919360" behindDoc="1" locked="0" layoutInCell="1" allowOverlap="1" wp14:anchorId="372CB3BD" wp14:editId="18479A17">
                <wp:simplePos x="0" y="0"/>
                <wp:positionH relativeFrom="margin">
                  <wp:align>left</wp:align>
                </wp:positionH>
                <wp:positionV relativeFrom="paragraph">
                  <wp:posOffset>29483</wp:posOffset>
                </wp:positionV>
                <wp:extent cx="3780155" cy="284480"/>
                <wp:effectExtent l="0" t="0" r="0" b="1270"/>
                <wp:wrapTight wrapText="bothSides">
                  <wp:wrapPolygon edited="0">
                    <wp:start x="0" y="0"/>
                    <wp:lineTo x="0" y="20250"/>
                    <wp:lineTo x="21444" y="20250"/>
                    <wp:lineTo x="21444" y="0"/>
                    <wp:lineTo x="0" y="0"/>
                  </wp:wrapPolygon>
                </wp:wrapTight>
                <wp:docPr id="1543152167" name="Cuadro de texto 1543152167"/>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72BB06B7" w14:textId="77777777" w:rsidR="009753FE" w:rsidRPr="00A3165A" w:rsidRDefault="009753FE" w:rsidP="009753FE">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CB3BD" id="Cuadro de texto 1543152167" o:spid="_x0000_s1115" type="#_x0000_t202" style="position:absolute;left:0;text-align:left;margin-left:0;margin-top:2.3pt;width:297.65pt;height:22.4pt;z-index:-2513971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" stroked="f">
                <v:textbox inset="0,0,0,0">
                  <w:txbxContent>
                    <w:p w14:paraId="72BB06B7" w14:textId="77777777" w:rsidR="009753FE" w:rsidRPr="00A3165A" w:rsidRDefault="009753FE" w:rsidP="009753FE">
                      <w:pPr>
                        <w:rPr>
                          <w:sz w:val="20"/>
                          <w:szCs w:val="18"/>
                          <w:lang w:val="es-HN"/>
                        </w:rPr>
                      </w:pPr>
                      <w:r>
                        <w:rPr>
                          <w:sz w:val="20"/>
                          <w:szCs w:val="18"/>
                          <w:lang w:val="es-HN"/>
                        </w:rPr>
                        <w:t>Fuente: Propia, 2023</w:t>
                      </w:r>
                    </w:p>
                  </w:txbxContent>
                </v:textbox>
                <w10:wrap type="tight" anchorx="margin"/>
              </v:shape>
            </w:pict>
          </mc:Fallback>
        </mc:AlternateContent>
      </w:r>
    </w:p>
    <w:p w14:paraId="4F0553A9" w14:textId="77777777" w:rsidR="004C1F37" w:rsidRPr="00BF6337" w:rsidRDefault="004C1F37" w:rsidP="001E46B5">
      <w:pPr>
        <w:pStyle w:val="TextoPrincipal"/>
      </w:pPr>
    </w:p>
    <w:p w14:paraId="484A3779" w14:textId="77777777" w:rsidR="00880310" w:rsidRPr="00BF6337" w:rsidRDefault="00880310" w:rsidP="001E46B5">
      <w:pPr>
        <w:pStyle w:val="TextoPrincipal"/>
        <w:sectPr w:rsidR="00880310" w:rsidRPr="00BF6337" w:rsidSect="00237914">
          <w:pgSz w:w="15840" w:h="12240" w:orient="landscape" w:code="1"/>
          <w:pgMar w:top="1440" w:right="1440" w:bottom="1440" w:left="1440" w:header="709" w:footer="709" w:gutter="0"/>
          <w:pgNumType w:start="91"/>
          <w:cols w:space="708"/>
          <w:docGrid w:linePitch="360"/>
        </w:sectPr>
      </w:pPr>
    </w:p>
    <w:p w14:paraId="75EF5631" w14:textId="4A80ECB2" w:rsidR="000F3922" w:rsidRPr="00BF6337" w:rsidRDefault="00DD4AC0" w:rsidP="001E46B5">
      <w:pPr>
        <w:pStyle w:val="TextoPrincipal"/>
      </w:pPr>
      <w:r w:rsidRPr="00BF6337">
        <w:lastRenderedPageBreak/>
        <w:t xml:space="preserve">Se presenta también una matriz de interesados que permite planificar la gestión de comunicación que se realizará en el proyecto. </w:t>
      </w:r>
    </w:p>
    <w:p w14:paraId="11023A49" w14:textId="2B5F6FB9" w:rsidR="009753FE" w:rsidRPr="00BF6337" w:rsidRDefault="009753FE" w:rsidP="009753FE">
      <w:pPr>
        <w:pStyle w:val="Descripcin"/>
        <w:keepNext/>
        <w:rPr>
          <w:b/>
          <w:bCs/>
          <w:i w:val="0"/>
          <w:iCs w:val="0"/>
          <w:color w:val="auto"/>
          <w:sz w:val="24"/>
          <w:szCs w:val="24"/>
          <w:lang w:val="es-HN"/>
        </w:rPr>
      </w:pPr>
      <w:bookmarkStart w:id="348" w:name="_Toc156119757"/>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13</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Comunicaciones con interesados</w:t>
      </w:r>
      <w:bookmarkEnd w:id="348"/>
    </w:p>
    <w:tbl>
      <w:tblPr>
        <w:tblStyle w:val="Tablaconcuadrcula"/>
        <w:tblW w:w="0" w:type="auto"/>
        <w:tblCellMar>
          <w:left w:w="28" w:type="dxa"/>
          <w:right w:w="28" w:type="dxa"/>
        </w:tblCellMar>
        <w:tblLook w:val="04A0" w:firstRow="1" w:lastRow="0" w:firstColumn="1" w:lastColumn="0" w:noHBand="0" w:noVBand="1"/>
      </w:tblPr>
      <w:tblGrid>
        <w:gridCol w:w="326"/>
        <w:gridCol w:w="1613"/>
        <w:gridCol w:w="1666"/>
        <w:gridCol w:w="1374"/>
        <w:gridCol w:w="1294"/>
        <w:gridCol w:w="1626"/>
        <w:gridCol w:w="1453"/>
        <w:gridCol w:w="1573"/>
        <w:gridCol w:w="2025"/>
      </w:tblGrid>
      <w:tr w:rsidR="000638ED" w:rsidRPr="00BF6337" w14:paraId="1394FCB0" w14:textId="77777777" w:rsidTr="00493AB1">
        <w:trPr>
          <w:trHeight w:val="454"/>
        </w:trPr>
        <w:tc>
          <w:tcPr>
            <w:tcW w:w="0" w:type="auto"/>
          </w:tcPr>
          <w:p w14:paraId="093564A2" w14:textId="73D13233" w:rsidR="00C24D13" w:rsidRPr="00BF6337" w:rsidRDefault="00C24D13" w:rsidP="00493AB1">
            <w:pPr>
              <w:pStyle w:val="TextoPrincipal"/>
              <w:spacing w:line="240" w:lineRule="auto"/>
              <w:ind w:firstLine="0"/>
            </w:pPr>
            <w:r w:rsidRPr="00BF6337">
              <w:t>N°</w:t>
            </w:r>
          </w:p>
        </w:tc>
        <w:tc>
          <w:tcPr>
            <w:tcW w:w="0" w:type="auto"/>
          </w:tcPr>
          <w:p w14:paraId="5987CA90" w14:textId="6566E69B" w:rsidR="00C24D13" w:rsidRPr="00BF6337" w:rsidRDefault="00493AB1" w:rsidP="00493AB1">
            <w:pPr>
              <w:pStyle w:val="TextoPrincipal"/>
              <w:spacing w:line="240" w:lineRule="auto"/>
              <w:ind w:firstLine="0"/>
            </w:pPr>
            <w:r w:rsidRPr="00BF6337">
              <w:t>Elemento para comunicar</w:t>
            </w:r>
          </w:p>
        </w:tc>
        <w:tc>
          <w:tcPr>
            <w:tcW w:w="0" w:type="auto"/>
          </w:tcPr>
          <w:p w14:paraId="4972DBC4" w14:textId="316CCAC8" w:rsidR="00C24D13" w:rsidRPr="00BF6337" w:rsidRDefault="00C24D13" w:rsidP="00493AB1">
            <w:pPr>
              <w:pStyle w:val="TextoPrincipal"/>
              <w:spacing w:line="240" w:lineRule="auto"/>
              <w:ind w:firstLine="0"/>
            </w:pPr>
            <w:r w:rsidRPr="00BF6337">
              <w:t>Emisor</w:t>
            </w:r>
          </w:p>
        </w:tc>
        <w:tc>
          <w:tcPr>
            <w:tcW w:w="0" w:type="auto"/>
          </w:tcPr>
          <w:p w14:paraId="5665C5CB" w14:textId="35AC2FED" w:rsidR="00C24D13" w:rsidRPr="00BF6337" w:rsidRDefault="00C24D13" w:rsidP="00493AB1">
            <w:pPr>
              <w:pStyle w:val="TextoPrincipal"/>
              <w:spacing w:line="240" w:lineRule="auto"/>
              <w:ind w:firstLine="0"/>
            </w:pPr>
            <w:r w:rsidRPr="00BF6337">
              <w:t>Receptor</w:t>
            </w:r>
          </w:p>
        </w:tc>
        <w:tc>
          <w:tcPr>
            <w:tcW w:w="0" w:type="auto"/>
          </w:tcPr>
          <w:p w14:paraId="1961E38D" w14:textId="29B765B3" w:rsidR="00C24D13" w:rsidRPr="00BF6337" w:rsidRDefault="00C24D13" w:rsidP="00493AB1">
            <w:pPr>
              <w:pStyle w:val="TextoPrincipal"/>
              <w:spacing w:line="240" w:lineRule="auto"/>
              <w:ind w:firstLine="0"/>
            </w:pPr>
            <w:r w:rsidRPr="00BF6337">
              <w:t>Medio</w:t>
            </w:r>
          </w:p>
        </w:tc>
        <w:tc>
          <w:tcPr>
            <w:tcW w:w="0" w:type="auto"/>
          </w:tcPr>
          <w:p w14:paraId="4869C1DB" w14:textId="714835C6" w:rsidR="00C24D13" w:rsidRPr="00BF6337" w:rsidRDefault="00C24D13" w:rsidP="00493AB1">
            <w:pPr>
              <w:pStyle w:val="TextoPrincipal"/>
              <w:spacing w:line="240" w:lineRule="auto"/>
              <w:ind w:firstLine="0"/>
            </w:pPr>
            <w:r w:rsidRPr="00BF6337">
              <w:t>Recurso</w:t>
            </w:r>
          </w:p>
        </w:tc>
        <w:tc>
          <w:tcPr>
            <w:tcW w:w="0" w:type="auto"/>
          </w:tcPr>
          <w:p w14:paraId="5B6353CA" w14:textId="22BD04B1" w:rsidR="00C24D13" w:rsidRPr="00BF6337" w:rsidRDefault="00C24D13" w:rsidP="00493AB1">
            <w:pPr>
              <w:pStyle w:val="TextoPrincipal"/>
              <w:spacing w:line="240" w:lineRule="auto"/>
              <w:ind w:firstLine="0"/>
            </w:pPr>
            <w:r w:rsidRPr="00BF6337">
              <w:t>Tipo de Comunicación</w:t>
            </w:r>
          </w:p>
        </w:tc>
        <w:tc>
          <w:tcPr>
            <w:tcW w:w="0" w:type="auto"/>
          </w:tcPr>
          <w:p w14:paraId="0C9255BC" w14:textId="5B0B5DB6" w:rsidR="00C24D13" w:rsidRPr="00BF6337" w:rsidRDefault="00C24D13" w:rsidP="00493AB1">
            <w:pPr>
              <w:pStyle w:val="TextoPrincipal"/>
              <w:spacing w:line="240" w:lineRule="auto"/>
              <w:ind w:firstLine="0"/>
            </w:pPr>
            <w:r w:rsidRPr="00BF6337">
              <w:t>Periodicidad</w:t>
            </w:r>
          </w:p>
        </w:tc>
        <w:tc>
          <w:tcPr>
            <w:tcW w:w="0" w:type="auto"/>
          </w:tcPr>
          <w:p w14:paraId="64EFCF9B" w14:textId="5E16F1F2" w:rsidR="00C24D13" w:rsidRPr="00BF6337" w:rsidRDefault="00C24D13" w:rsidP="00493AB1">
            <w:pPr>
              <w:pStyle w:val="TextoPrincipal"/>
              <w:spacing w:line="240" w:lineRule="auto"/>
              <w:ind w:firstLine="0"/>
            </w:pPr>
            <w:r w:rsidRPr="00BF6337">
              <w:t>Actividad/Estrategia</w:t>
            </w:r>
          </w:p>
        </w:tc>
      </w:tr>
      <w:tr w:rsidR="000638ED" w:rsidRPr="001C37E2" w14:paraId="2D070732" w14:textId="77777777" w:rsidTr="00493AB1">
        <w:trPr>
          <w:trHeight w:val="454"/>
        </w:trPr>
        <w:tc>
          <w:tcPr>
            <w:tcW w:w="0" w:type="auto"/>
          </w:tcPr>
          <w:p w14:paraId="5A1B4FD9" w14:textId="35FF613A" w:rsidR="00C24D13" w:rsidRPr="00BF6337" w:rsidRDefault="00C24D13" w:rsidP="00493AB1">
            <w:pPr>
              <w:rPr>
                <w:lang w:val="es-HN"/>
              </w:rPr>
            </w:pPr>
            <w:r w:rsidRPr="00BF6337">
              <w:rPr>
                <w:lang w:val="es-HN"/>
              </w:rPr>
              <w:t>1</w:t>
            </w:r>
          </w:p>
        </w:tc>
        <w:tc>
          <w:tcPr>
            <w:tcW w:w="0" w:type="auto"/>
          </w:tcPr>
          <w:p w14:paraId="55AEB79D" w14:textId="700710C5" w:rsidR="00C24D13" w:rsidRPr="00BF6337" w:rsidRDefault="00C24D13" w:rsidP="00493AB1">
            <w:pPr>
              <w:rPr>
                <w:lang w:val="es-HN"/>
              </w:rPr>
            </w:pPr>
            <w:r w:rsidRPr="00BF6337">
              <w:rPr>
                <w:lang w:val="es-HN" w:eastAsia="es-HN"/>
              </w:rPr>
              <w:t>Actualizaciones sobre el Proyecto</w:t>
            </w:r>
          </w:p>
        </w:tc>
        <w:tc>
          <w:tcPr>
            <w:tcW w:w="0" w:type="auto"/>
          </w:tcPr>
          <w:p w14:paraId="2AC6ED69" w14:textId="3013309F" w:rsidR="00C24D13" w:rsidRPr="00BF6337" w:rsidRDefault="00C24D13" w:rsidP="00493AB1">
            <w:pPr>
              <w:rPr>
                <w:lang w:val="es-HN"/>
              </w:rPr>
            </w:pPr>
            <w:r w:rsidRPr="00BF6337">
              <w:rPr>
                <w:lang w:val="es-HN" w:eastAsia="es-HN"/>
              </w:rPr>
              <w:t>Director de Proyecto</w:t>
            </w:r>
          </w:p>
        </w:tc>
        <w:tc>
          <w:tcPr>
            <w:tcW w:w="0" w:type="auto"/>
          </w:tcPr>
          <w:p w14:paraId="2C8E93C9" w14:textId="44D91A17" w:rsidR="00C24D13" w:rsidRPr="00BF6337" w:rsidRDefault="00C24D13" w:rsidP="00493AB1">
            <w:pPr>
              <w:rPr>
                <w:lang w:val="es-HN"/>
              </w:rPr>
            </w:pPr>
            <w:r w:rsidRPr="00BF6337">
              <w:rPr>
                <w:lang w:val="es-HN" w:eastAsia="es-HN"/>
              </w:rPr>
              <w:t>Fundación Riecken y Junta Directiva</w:t>
            </w:r>
          </w:p>
        </w:tc>
        <w:tc>
          <w:tcPr>
            <w:tcW w:w="0" w:type="auto"/>
          </w:tcPr>
          <w:p w14:paraId="74C85A29" w14:textId="4A788D21" w:rsidR="00C24D13" w:rsidRPr="00BF6337" w:rsidRDefault="00C24D13" w:rsidP="00493AB1">
            <w:pPr>
              <w:rPr>
                <w:lang w:val="es-HN"/>
              </w:rPr>
            </w:pPr>
            <w:r w:rsidRPr="00BF6337">
              <w:rPr>
                <w:lang w:val="es-HN" w:eastAsia="es-HN"/>
              </w:rPr>
              <w:t>Correo Electrónico y mensajes de texto</w:t>
            </w:r>
          </w:p>
        </w:tc>
        <w:tc>
          <w:tcPr>
            <w:tcW w:w="0" w:type="auto"/>
          </w:tcPr>
          <w:p w14:paraId="0C11F6A1" w14:textId="78DC65C0" w:rsidR="00C24D13" w:rsidRPr="00BF6337" w:rsidRDefault="009324F5" w:rsidP="00493AB1">
            <w:pPr>
              <w:rPr>
                <w:lang w:val="es-HN" w:eastAsia="es-HN"/>
              </w:rPr>
            </w:pPr>
            <w:r w:rsidRPr="00BF6337">
              <w:rPr>
                <w:lang w:val="es-HN" w:eastAsia="es-HN"/>
              </w:rPr>
              <w:t>Herramientas tecnológicas</w:t>
            </w:r>
            <w:r w:rsidR="00005FB5" w:rsidRPr="00BF6337">
              <w:rPr>
                <w:lang w:val="es-HN" w:eastAsia="es-HN"/>
              </w:rPr>
              <w:t xml:space="preserve">: </w:t>
            </w:r>
            <w:r w:rsidRPr="00BF6337">
              <w:rPr>
                <w:lang w:val="es-HN" w:eastAsia="es-HN"/>
              </w:rPr>
              <w:t>celular, computadora, internet</w:t>
            </w:r>
          </w:p>
          <w:p w14:paraId="7847B60D" w14:textId="7B2B4D97" w:rsidR="009324F5" w:rsidRPr="00BF6337" w:rsidRDefault="000638ED" w:rsidP="00493AB1">
            <w:pPr>
              <w:rPr>
                <w:lang w:val="es-HN" w:eastAsia="es-HN"/>
              </w:rPr>
            </w:pPr>
            <w:r w:rsidRPr="00BF6337">
              <w:rPr>
                <w:lang w:val="es-HN" w:eastAsia="es-HN"/>
              </w:rPr>
              <w:t>Personas: p</w:t>
            </w:r>
            <w:r w:rsidR="009324F5" w:rsidRPr="00BF6337">
              <w:rPr>
                <w:lang w:val="es-HN" w:eastAsia="es-HN"/>
              </w:rPr>
              <w:t>ersonal de Fundación Riecken</w:t>
            </w:r>
            <w:r w:rsidR="00493AB1" w:rsidRPr="00BF6337">
              <w:rPr>
                <w:lang w:val="es-HN" w:eastAsia="es-HN"/>
              </w:rPr>
              <w:t>, director de proyecto y Junta Directiva</w:t>
            </w:r>
          </w:p>
        </w:tc>
        <w:tc>
          <w:tcPr>
            <w:tcW w:w="0" w:type="auto"/>
          </w:tcPr>
          <w:p w14:paraId="4537D66C" w14:textId="52EA0ED4" w:rsidR="00C24D13" w:rsidRPr="00BF6337" w:rsidRDefault="00C24D13" w:rsidP="00493AB1">
            <w:pPr>
              <w:rPr>
                <w:lang w:val="es-HN"/>
              </w:rPr>
            </w:pPr>
            <w:r w:rsidRPr="00BF6337">
              <w:rPr>
                <w:lang w:val="es-HN" w:eastAsia="es-HN"/>
              </w:rPr>
              <w:t>Informativa</w:t>
            </w:r>
          </w:p>
        </w:tc>
        <w:tc>
          <w:tcPr>
            <w:tcW w:w="0" w:type="auto"/>
          </w:tcPr>
          <w:p w14:paraId="0A29CD12" w14:textId="43409039" w:rsidR="00C24D13" w:rsidRPr="00BF6337" w:rsidRDefault="00C24D13" w:rsidP="00493AB1">
            <w:pPr>
              <w:rPr>
                <w:lang w:val="es-HN"/>
              </w:rPr>
            </w:pPr>
            <w:r w:rsidRPr="00BF6337">
              <w:rPr>
                <w:lang w:val="es-HN" w:eastAsia="es-HN"/>
              </w:rPr>
              <w:t>Mensual</w:t>
            </w:r>
          </w:p>
        </w:tc>
        <w:tc>
          <w:tcPr>
            <w:tcW w:w="0" w:type="auto"/>
          </w:tcPr>
          <w:p w14:paraId="00ACEB3B" w14:textId="1EE9BF43" w:rsidR="00C24D13" w:rsidRPr="00BF6337" w:rsidRDefault="00C24D13" w:rsidP="00493AB1">
            <w:pPr>
              <w:rPr>
                <w:lang w:val="es-HN"/>
              </w:rPr>
            </w:pPr>
            <w:r w:rsidRPr="00BF6337">
              <w:rPr>
                <w:lang w:val="es-HN" w:eastAsia="es-HN"/>
              </w:rPr>
              <w:t>Boletines de Progreso y Reportes</w:t>
            </w:r>
          </w:p>
        </w:tc>
      </w:tr>
      <w:tr w:rsidR="000638ED" w:rsidRPr="001C37E2" w14:paraId="2B79C7A7" w14:textId="77777777" w:rsidTr="00493AB1">
        <w:trPr>
          <w:trHeight w:val="454"/>
        </w:trPr>
        <w:tc>
          <w:tcPr>
            <w:tcW w:w="0" w:type="auto"/>
          </w:tcPr>
          <w:p w14:paraId="37A52161" w14:textId="2141AD2A" w:rsidR="00C24D13" w:rsidRPr="00BF6337" w:rsidRDefault="00C24D13" w:rsidP="00493AB1">
            <w:pPr>
              <w:rPr>
                <w:lang w:val="es-HN"/>
              </w:rPr>
            </w:pPr>
            <w:r w:rsidRPr="00BF6337">
              <w:rPr>
                <w:lang w:val="es-HN"/>
              </w:rPr>
              <w:t>2</w:t>
            </w:r>
          </w:p>
        </w:tc>
        <w:tc>
          <w:tcPr>
            <w:tcW w:w="0" w:type="auto"/>
          </w:tcPr>
          <w:p w14:paraId="01ABD33B" w14:textId="5C8A106E" w:rsidR="00C24D13" w:rsidRPr="00BF6337" w:rsidRDefault="00C24D13" w:rsidP="00493AB1">
            <w:pPr>
              <w:rPr>
                <w:lang w:val="es-HN"/>
              </w:rPr>
            </w:pPr>
            <w:r w:rsidRPr="00BF6337">
              <w:rPr>
                <w:lang w:val="es-HN" w:eastAsia="es-HN"/>
              </w:rPr>
              <w:t>Implementación y Desafíos del Proyecto</w:t>
            </w:r>
          </w:p>
        </w:tc>
        <w:tc>
          <w:tcPr>
            <w:tcW w:w="0" w:type="auto"/>
          </w:tcPr>
          <w:p w14:paraId="37D32C41" w14:textId="26081637" w:rsidR="00C24D13" w:rsidRPr="00BF6337" w:rsidRDefault="00C24D13" w:rsidP="00493AB1">
            <w:pPr>
              <w:rPr>
                <w:lang w:val="es-HN"/>
              </w:rPr>
            </w:pPr>
            <w:r w:rsidRPr="00BF6337">
              <w:rPr>
                <w:lang w:val="es-HN" w:eastAsia="es-HN"/>
              </w:rPr>
              <w:t>Bibliotecarias/os de las Bibliotecas Comunitarias Riecken</w:t>
            </w:r>
          </w:p>
        </w:tc>
        <w:tc>
          <w:tcPr>
            <w:tcW w:w="0" w:type="auto"/>
          </w:tcPr>
          <w:p w14:paraId="3B558315" w14:textId="161E82E8" w:rsidR="00C24D13" w:rsidRPr="00BF6337" w:rsidRDefault="00C24D13" w:rsidP="00493AB1">
            <w:pPr>
              <w:rPr>
                <w:lang w:val="es-HN"/>
              </w:rPr>
            </w:pPr>
            <w:r w:rsidRPr="00BF6337">
              <w:rPr>
                <w:lang w:val="es-HN" w:eastAsia="es-HN"/>
              </w:rPr>
              <w:t>Director de Proyecto</w:t>
            </w:r>
          </w:p>
        </w:tc>
        <w:tc>
          <w:tcPr>
            <w:tcW w:w="0" w:type="auto"/>
          </w:tcPr>
          <w:p w14:paraId="5A929E09" w14:textId="101D56C4" w:rsidR="00C24D13" w:rsidRPr="00BF6337" w:rsidRDefault="00C24D13" w:rsidP="00493AB1">
            <w:pPr>
              <w:rPr>
                <w:lang w:val="es-HN"/>
              </w:rPr>
            </w:pPr>
            <w:r w:rsidRPr="00BF6337">
              <w:rPr>
                <w:lang w:val="es-HN" w:eastAsia="es-HN"/>
              </w:rPr>
              <w:t>Reuniones Virtuales / Plataforma Colaborativa</w:t>
            </w:r>
          </w:p>
        </w:tc>
        <w:tc>
          <w:tcPr>
            <w:tcW w:w="0" w:type="auto"/>
          </w:tcPr>
          <w:p w14:paraId="73FC3242" w14:textId="2E3F9F50" w:rsidR="00493AB1" w:rsidRPr="00BF6337" w:rsidRDefault="00493AB1" w:rsidP="00493AB1">
            <w:pPr>
              <w:rPr>
                <w:lang w:val="es-HN" w:eastAsia="es-HN"/>
              </w:rPr>
            </w:pPr>
            <w:r w:rsidRPr="00BF6337">
              <w:rPr>
                <w:lang w:val="es-HN" w:eastAsia="es-HN"/>
              </w:rPr>
              <w:t>Herramientas tecnológicas</w:t>
            </w:r>
            <w:r w:rsidR="00005FB5" w:rsidRPr="00BF6337">
              <w:rPr>
                <w:lang w:val="es-HN" w:eastAsia="es-HN"/>
              </w:rPr>
              <w:t xml:space="preserve">:  </w:t>
            </w:r>
            <w:r w:rsidRPr="00BF6337">
              <w:rPr>
                <w:lang w:val="es-HN" w:eastAsia="es-HN"/>
              </w:rPr>
              <w:t>computadora, internet</w:t>
            </w:r>
          </w:p>
          <w:p w14:paraId="04203C0D" w14:textId="44562AC6" w:rsidR="00C24D13" w:rsidRPr="00BF6337" w:rsidRDefault="000638ED" w:rsidP="00493AB1">
            <w:pPr>
              <w:rPr>
                <w:lang w:val="es-HN" w:eastAsia="es-HN"/>
              </w:rPr>
            </w:pPr>
            <w:r w:rsidRPr="00BF6337">
              <w:rPr>
                <w:lang w:val="es-HN" w:eastAsia="es-HN"/>
              </w:rPr>
              <w:t>Personas: director</w:t>
            </w:r>
            <w:r w:rsidR="00005FB5" w:rsidRPr="00BF6337">
              <w:rPr>
                <w:lang w:val="es-HN" w:eastAsia="es-HN"/>
              </w:rPr>
              <w:t xml:space="preserve"> de proyecto y bibliotecarias/os</w:t>
            </w:r>
          </w:p>
        </w:tc>
        <w:tc>
          <w:tcPr>
            <w:tcW w:w="0" w:type="auto"/>
          </w:tcPr>
          <w:p w14:paraId="45C59E34" w14:textId="3E2A9EF0" w:rsidR="00C24D13" w:rsidRPr="00BF6337" w:rsidRDefault="00C24D13" w:rsidP="00493AB1">
            <w:pPr>
              <w:rPr>
                <w:lang w:val="es-HN"/>
              </w:rPr>
            </w:pPr>
            <w:r w:rsidRPr="00BF6337">
              <w:rPr>
                <w:lang w:val="es-HN" w:eastAsia="es-HN"/>
              </w:rPr>
              <w:t>Interactiva</w:t>
            </w:r>
          </w:p>
        </w:tc>
        <w:tc>
          <w:tcPr>
            <w:tcW w:w="0" w:type="auto"/>
          </w:tcPr>
          <w:p w14:paraId="4953100D" w14:textId="30AAC002" w:rsidR="00C24D13" w:rsidRPr="00BF6337" w:rsidRDefault="00C24D13" w:rsidP="00493AB1">
            <w:pPr>
              <w:rPr>
                <w:lang w:val="es-HN"/>
              </w:rPr>
            </w:pPr>
            <w:r w:rsidRPr="00BF6337">
              <w:rPr>
                <w:lang w:val="es-HN" w:eastAsia="es-HN"/>
              </w:rPr>
              <w:t>Quincenal</w:t>
            </w:r>
          </w:p>
        </w:tc>
        <w:tc>
          <w:tcPr>
            <w:tcW w:w="0" w:type="auto"/>
          </w:tcPr>
          <w:p w14:paraId="129B906D" w14:textId="2194C8E5" w:rsidR="00C24D13" w:rsidRPr="00BF6337" w:rsidRDefault="00C24D13" w:rsidP="00493AB1">
            <w:pPr>
              <w:rPr>
                <w:lang w:val="es-HN"/>
              </w:rPr>
            </w:pPr>
            <w:r w:rsidRPr="00BF6337">
              <w:rPr>
                <w:lang w:val="es-HN" w:eastAsia="es-HN"/>
              </w:rPr>
              <w:t>Sesiones de Actualización y Resolución de Dudas</w:t>
            </w:r>
          </w:p>
        </w:tc>
      </w:tr>
      <w:tr w:rsidR="000638ED" w:rsidRPr="001C37E2" w14:paraId="1680439D" w14:textId="77777777" w:rsidTr="00493AB1">
        <w:trPr>
          <w:trHeight w:val="454"/>
        </w:trPr>
        <w:tc>
          <w:tcPr>
            <w:tcW w:w="0" w:type="auto"/>
          </w:tcPr>
          <w:p w14:paraId="516C034A" w14:textId="6F9CD57C" w:rsidR="00C24D13" w:rsidRPr="00BF6337" w:rsidRDefault="00C24D13" w:rsidP="00493AB1">
            <w:pPr>
              <w:rPr>
                <w:lang w:val="es-HN"/>
              </w:rPr>
            </w:pPr>
            <w:r w:rsidRPr="00BF6337">
              <w:rPr>
                <w:lang w:val="es-HN"/>
              </w:rPr>
              <w:t>3</w:t>
            </w:r>
          </w:p>
        </w:tc>
        <w:tc>
          <w:tcPr>
            <w:tcW w:w="0" w:type="auto"/>
          </w:tcPr>
          <w:p w14:paraId="79ED09A3" w14:textId="734FA4A3" w:rsidR="00C24D13" w:rsidRPr="00BF6337" w:rsidRDefault="00C24D13" w:rsidP="00493AB1">
            <w:pPr>
              <w:rPr>
                <w:lang w:val="es-HN"/>
              </w:rPr>
            </w:pPr>
            <w:r w:rsidRPr="00BF6337">
              <w:rPr>
                <w:lang w:val="es-HN" w:eastAsia="es-HN"/>
              </w:rPr>
              <w:t>Impacto en la Comunidad y Participación Adolescente</w:t>
            </w:r>
          </w:p>
        </w:tc>
        <w:tc>
          <w:tcPr>
            <w:tcW w:w="0" w:type="auto"/>
          </w:tcPr>
          <w:p w14:paraId="1597A65B" w14:textId="6839D504" w:rsidR="00C24D13" w:rsidRPr="00BF6337" w:rsidRDefault="00C24D13" w:rsidP="00493AB1">
            <w:pPr>
              <w:rPr>
                <w:lang w:val="es-HN"/>
              </w:rPr>
            </w:pPr>
            <w:r w:rsidRPr="00BF6337">
              <w:rPr>
                <w:lang w:val="es-HN" w:eastAsia="es-HN"/>
              </w:rPr>
              <w:t>Director de Proyecto (Organización)</w:t>
            </w:r>
          </w:p>
        </w:tc>
        <w:tc>
          <w:tcPr>
            <w:tcW w:w="0" w:type="auto"/>
          </w:tcPr>
          <w:p w14:paraId="75D5B983" w14:textId="0DADF424" w:rsidR="00C24D13" w:rsidRPr="00BF6337" w:rsidRDefault="00C24D13" w:rsidP="00493AB1">
            <w:pPr>
              <w:rPr>
                <w:lang w:val="es-HN"/>
              </w:rPr>
            </w:pPr>
            <w:r w:rsidRPr="00BF6337">
              <w:rPr>
                <w:lang w:val="es-HN" w:eastAsia="es-HN"/>
              </w:rPr>
              <w:t>Juntas Directivas de las Bibliotecas Comunitarias Riecken</w:t>
            </w:r>
          </w:p>
        </w:tc>
        <w:tc>
          <w:tcPr>
            <w:tcW w:w="0" w:type="auto"/>
          </w:tcPr>
          <w:p w14:paraId="233AC93B" w14:textId="6CE6AE1B" w:rsidR="00C24D13" w:rsidRPr="00BF6337" w:rsidRDefault="00C24D13" w:rsidP="00493AB1">
            <w:pPr>
              <w:rPr>
                <w:lang w:val="es-HN"/>
              </w:rPr>
            </w:pPr>
            <w:r w:rsidRPr="00BF6337">
              <w:rPr>
                <w:lang w:val="es-HN"/>
              </w:rPr>
              <w:t>Mensaje de texto o llamada telefónica</w:t>
            </w:r>
          </w:p>
        </w:tc>
        <w:tc>
          <w:tcPr>
            <w:tcW w:w="0" w:type="auto"/>
          </w:tcPr>
          <w:p w14:paraId="6C5D53B4" w14:textId="4C569CF7" w:rsidR="00C24D13" w:rsidRPr="00BF6337" w:rsidRDefault="00005FB5" w:rsidP="00493AB1">
            <w:pPr>
              <w:rPr>
                <w:lang w:val="es-HN" w:eastAsia="es-HN"/>
              </w:rPr>
            </w:pPr>
            <w:r w:rsidRPr="00BF6337">
              <w:rPr>
                <w:lang w:val="es-HN" w:eastAsia="es-HN"/>
              </w:rPr>
              <w:t>Herramientas tecnológicas: celular</w:t>
            </w:r>
          </w:p>
          <w:p w14:paraId="3D3D6A23" w14:textId="04348616" w:rsidR="00005FB5" w:rsidRPr="00BF6337" w:rsidRDefault="000638ED" w:rsidP="00493AB1">
            <w:pPr>
              <w:rPr>
                <w:lang w:val="es-HN" w:eastAsia="es-HN"/>
              </w:rPr>
            </w:pPr>
            <w:r w:rsidRPr="00BF6337">
              <w:rPr>
                <w:lang w:val="es-HN" w:eastAsia="es-HN"/>
              </w:rPr>
              <w:t xml:space="preserve">Personas: director de proyecto y </w:t>
            </w:r>
            <w:r w:rsidRPr="00BF6337">
              <w:rPr>
                <w:lang w:val="es-HN" w:eastAsia="es-HN"/>
              </w:rPr>
              <w:lastRenderedPageBreak/>
              <w:t>Juntas Directivas</w:t>
            </w:r>
          </w:p>
        </w:tc>
        <w:tc>
          <w:tcPr>
            <w:tcW w:w="0" w:type="auto"/>
          </w:tcPr>
          <w:p w14:paraId="2146B2FA" w14:textId="2189C453" w:rsidR="00C24D13" w:rsidRPr="00BF6337" w:rsidRDefault="00C24D13" w:rsidP="00493AB1">
            <w:pPr>
              <w:rPr>
                <w:lang w:val="es-HN"/>
              </w:rPr>
            </w:pPr>
            <w:r w:rsidRPr="00BF6337">
              <w:rPr>
                <w:lang w:val="es-HN" w:eastAsia="es-HN"/>
              </w:rPr>
              <w:lastRenderedPageBreak/>
              <w:t>Informativa y Persuasiva</w:t>
            </w:r>
          </w:p>
        </w:tc>
        <w:tc>
          <w:tcPr>
            <w:tcW w:w="0" w:type="auto"/>
          </w:tcPr>
          <w:p w14:paraId="304CF2CB" w14:textId="5FEF1F3D" w:rsidR="00C24D13" w:rsidRPr="00BF6337" w:rsidRDefault="00C24D13" w:rsidP="00493AB1">
            <w:pPr>
              <w:rPr>
                <w:lang w:val="es-HN"/>
              </w:rPr>
            </w:pPr>
            <w:r w:rsidRPr="00BF6337">
              <w:rPr>
                <w:lang w:val="es-HN" w:eastAsia="es-HN"/>
              </w:rPr>
              <w:t>Trimestral</w:t>
            </w:r>
          </w:p>
        </w:tc>
        <w:tc>
          <w:tcPr>
            <w:tcW w:w="0" w:type="auto"/>
          </w:tcPr>
          <w:p w14:paraId="130B24A6" w14:textId="738E58C0" w:rsidR="00C24D13" w:rsidRPr="00BF6337" w:rsidRDefault="00C24D13" w:rsidP="00493AB1">
            <w:pPr>
              <w:rPr>
                <w:lang w:val="es-HN"/>
              </w:rPr>
            </w:pPr>
            <w:r w:rsidRPr="00BF6337">
              <w:rPr>
                <w:lang w:val="es-HN" w:eastAsia="es-HN"/>
              </w:rPr>
              <w:t>Informes de Resultados y Encuestas de Satisfacción</w:t>
            </w:r>
          </w:p>
        </w:tc>
      </w:tr>
      <w:tr w:rsidR="000638ED" w:rsidRPr="001C37E2" w14:paraId="459695B6" w14:textId="77777777" w:rsidTr="00493AB1">
        <w:trPr>
          <w:trHeight w:val="454"/>
        </w:trPr>
        <w:tc>
          <w:tcPr>
            <w:tcW w:w="0" w:type="auto"/>
          </w:tcPr>
          <w:p w14:paraId="1EA88C5B" w14:textId="6EB6DCD9" w:rsidR="00C24D13" w:rsidRPr="00BF6337" w:rsidRDefault="00C24D13" w:rsidP="00493AB1">
            <w:pPr>
              <w:rPr>
                <w:lang w:val="es-HN"/>
              </w:rPr>
            </w:pPr>
            <w:r w:rsidRPr="00BF6337">
              <w:rPr>
                <w:lang w:val="es-HN"/>
              </w:rPr>
              <w:t>4</w:t>
            </w:r>
          </w:p>
        </w:tc>
        <w:tc>
          <w:tcPr>
            <w:tcW w:w="0" w:type="auto"/>
          </w:tcPr>
          <w:p w14:paraId="51AE9BED" w14:textId="49AD23B4" w:rsidR="00C24D13" w:rsidRPr="00BF6337" w:rsidRDefault="00C24D13" w:rsidP="00493AB1">
            <w:pPr>
              <w:rPr>
                <w:lang w:val="es-HN"/>
              </w:rPr>
            </w:pPr>
            <w:r w:rsidRPr="00BF6337">
              <w:rPr>
                <w:lang w:val="es-HN" w:eastAsia="es-HN"/>
              </w:rPr>
              <w:t>Actividades y Beneficios para Adolescentes</w:t>
            </w:r>
          </w:p>
        </w:tc>
        <w:tc>
          <w:tcPr>
            <w:tcW w:w="0" w:type="auto"/>
          </w:tcPr>
          <w:p w14:paraId="32A0AE49" w14:textId="25AF9449" w:rsidR="00C24D13" w:rsidRPr="00BF6337" w:rsidRDefault="00C24D13" w:rsidP="00493AB1">
            <w:pPr>
              <w:rPr>
                <w:lang w:val="es-HN"/>
              </w:rPr>
            </w:pPr>
            <w:r w:rsidRPr="00BF6337">
              <w:rPr>
                <w:lang w:val="es-HN" w:eastAsia="es-HN"/>
              </w:rPr>
              <w:t>Bibliotecarias/os</w:t>
            </w:r>
          </w:p>
        </w:tc>
        <w:tc>
          <w:tcPr>
            <w:tcW w:w="0" w:type="auto"/>
          </w:tcPr>
          <w:p w14:paraId="594B0288" w14:textId="633EB0BF" w:rsidR="00C24D13" w:rsidRPr="00BF6337" w:rsidRDefault="00C24D13" w:rsidP="00493AB1">
            <w:pPr>
              <w:rPr>
                <w:lang w:val="es-HN"/>
              </w:rPr>
            </w:pPr>
            <w:r w:rsidRPr="00BF6337">
              <w:rPr>
                <w:lang w:val="es-HN" w:eastAsia="es-HN"/>
              </w:rPr>
              <w:t>Adolescentes de las Comunidades</w:t>
            </w:r>
          </w:p>
        </w:tc>
        <w:tc>
          <w:tcPr>
            <w:tcW w:w="0" w:type="auto"/>
          </w:tcPr>
          <w:p w14:paraId="2DACF758" w14:textId="45B030C8" w:rsidR="00C24D13" w:rsidRPr="00BF6337" w:rsidRDefault="00C24D13" w:rsidP="00493AB1">
            <w:pPr>
              <w:rPr>
                <w:lang w:val="es-HN"/>
              </w:rPr>
            </w:pPr>
            <w:r w:rsidRPr="00BF6337">
              <w:rPr>
                <w:lang w:val="es-HN" w:eastAsia="es-HN"/>
              </w:rPr>
              <w:t>Sesiones Presenciales</w:t>
            </w:r>
          </w:p>
        </w:tc>
        <w:tc>
          <w:tcPr>
            <w:tcW w:w="0" w:type="auto"/>
          </w:tcPr>
          <w:p w14:paraId="73DDE7AC" w14:textId="77777777" w:rsidR="00C24D13" w:rsidRPr="00BF6337" w:rsidRDefault="008B40CC" w:rsidP="00493AB1">
            <w:pPr>
              <w:rPr>
                <w:lang w:val="es-HN" w:eastAsia="es-HN"/>
              </w:rPr>
            </w:pPr>
            <w:r w:rsidRPr="00BF6337">
              <w:rPr>
                <w:lang w:val="es-HN" w:eastAsia="es-HN"/>
              </w:rPr>
              <w:t>Herramientas: materiales didácticos, datashow, computadora, internet</w:t>
            </w:r>
          </w:p>
          <w:p w14:paraId="0F7A6C49" w14:textId="45088DDC" w:rsidR="008B40CC" w:rsidRPr="00BF6337" w:rsidRDefault="008B40CC" w:rsidP="00493AB1">
            <w:pPr>
              <w:rPr>
                <w:lang w:val="es-HN" w:eastAsia="es-HN"/>
              </w:rPr>
            </w:pPr>
            <w:r w:rsidRPr="00BF6337">
              <w:rPr>
                <w:lang w:val="es-HN" w:eastAsia="es-HN"/>
              </w:rPr>
              <w:t>Personal: bibliotecarias/os y población adolescente</w:t>
            </w:r>
          </w:p>
        </w:tc>
        <w:tc>
          <w:tcPr>
            <w:tcW w:w="0" w:type="auto"/>
          </w:tcPr>
          <w:p w14:paraId="5F99BFF0" w14:textId="692A1BD3" w:rsidR="00C24D13" w:rsidRPr="00BF6337" w:rsidRDefault="00C24D13" w:rsidP="00493AB1">
            <w:pPr>
              <w:rPr>
                <w:lang w:val="es-HN"/>
              </w:rPr>
            </w:pPr>
            <w:r w:rsidRPr="00BF6337">
              <w:rPr>
                <w:lang w:val="es-HN" w:eastAsia="es-HN"/>
              </w:rPr>
              <w:t>Participativa y Educativa</w:t>
            </w:r>
          </w:p>
        </w:tc>
        <w:tc>
          <w:tcPr>
            <w:tcW w:w="0" w:type="auto"/>
          </w:tcPr>
          <w:p w14:paraId="28653347" w14:textId="22498615" w:rsidR="00C24D13" w:rsidRPr="00BF6337" w:rsidRDefault="00C24D13" w:rsidP="00493AB1">
            <w:pPr>
              <w:rPr>
                <w:lang w:val="es-HN"/>
              </w:rPr>
            </w:pPr>
            <w:r w:rsidRPr="00BF6337">
              <w:rPr>
                <w:lang w:val="es-HN"/>
              </w:rPr>
              <w:t>Quincenal</w:t>
            </w:r>
          </w:p>
        </w:tc>
        <w:tc>
          <w:tcPr>
            <w:tcW w:w="0" w:type="auto"/>
          </w:tcPr>
          <w:p w14:paraId="4D6D0382" w14:textId="7579E5EF" w:rsidR="00C24D13" w:rsidRPr="00BF6337" w:rsidRDefault="00C24D13" w:rsidP="00493AB1">
            <w:pPr>
              <w:rPr>
                <w:lang w:val="es-HN"/>
              </w:rPr>
            </w:pPr>
            <w:r w:rsidRPr="00BF6337">
              <w:rPr>
                <w:lang w:val="es-HN" w:eastAsia="es-HN"/>
              </w:rPr>
              <w:t>Publicaciones en Redes Sociales y Sesiones de Participación</w:t>
            </w:r>
          </w:p>
        </w:tc>
      </w:tr>
      <w:tr w:rsidR="000638ED" w:rsidRPr="001C37E2" w14:paraId="4AF2E101" w14:textId="77777777" w:rsidTr="00493AB1">
        <w:trPr>
          <w:trHeight w:val="454"/>
        </w:trPr>
        <w:tc>
          <w:tcPr>
            <w:tcW w:w="0" w:type="auto"/>
          </w:tcPr>
          <w:p w14:paraId="1F103909" w14:textId="784352C3" w:rsidR="00C24D13" w:rsidRPr="00BF6337" w:rsidRDefault="00C24D13" w:rsidP="00493AB1">
            <w:pPr>
              <w:rPr>
                <w:lang w:val="es-HN"/>
              </w:rPr>
            </w:pPr>
            <w:r w:rsidRPr="00BF6337">
              <w:rPr>
                <w:lang w:val="es-HN"/>
              </w:rPr>
              <w:t>5</w:t>
            </w:r>
          </w:p>
        </w:tc>
        <w:tc>
          <w:tcPr>
            <w:tcW w:w="0" w:type="auto"/>
          </w:tcPr>
          <w:p w14:paraId="3CFA2FB9" w14:textId="6A396712" w:rsidR="00C24D13" w:rsidRPr="00BF6337" w:rsidRDefault="00C24D13" w:rsidP="00493AB1">
            <w:pPr>
              <w:rPr>
                <w:lang w:val="es-HN"/>
              </w:rPr>
            </w:pPr>
            <w:r w:rsidRPr="00BF6337">
              <w:rPr>
                <w:lang w:val="es-HN" w:eastAsia="es-HN"/>
              </w:rPr>
              <w:t>Coordinación con Servicios de Impresión</w:t>
            </w:r>
          </w:p>
        </w:tc>
        <w:tc>
          <w:tcPr>
            <w:tcW w:w="0" w:type="auto"/>
          </w:tcPr>
          <w:p w14:paraId="6505A66B" w14:textId="4E67F161" w:rsidR="00C24D13" w:rsidRPr="00BF6337" w:rsidRDefault="00C24D13" w:rsidP="00493AB1">
            <w:pPr>
              <w:rPr>
                <w:lang w:val="es-HN"/>
              </w:rPr>
            </w:pPr>
            <w:r w:rsidRPr="00BF6337">
              <w:rPr>
                <w:lang w:val="es-HN" w:eastAsia="es-HN"/>
              </w:rPr>
              <w:t>Director de Proyecto (Organización)</w:t>
            </w:r>
          </w:p>
        </w:tc>
        <w:tc>
          <w:tcPr>
            <w:tcW w:w="0" w:type="auto"/>
          </w:tcPr>
          <w:p w14:paraId="24CE4B63" w14:textId="04A3F075" w:rsidR="00C24D13" w:rsidRPr="00BF6337" w:rsidRDefault="00C24D13" w:rsidP="00493AB1">
            <w:pPr>
              <w:rPr>
                <w:lang w:val="es-HN"/>
              </w:rPr>
            </w:pPr>
            <w:r w:rsidRPr="00BF6337">
              <w:rPr>
                <w:lang w:val="es-HN" w:eastAsia="es-HN"/>
              </w:rPr>
              <w:t>Servicios de Impresión</w:t>
            </w:r>
          </w:p>
        </w:tc>
        <w:tc>
          <w:tcPr>
            <w:tcW w:w="0" w:type="auto"/>
          </w:tcPr>
          <w:p w14:paraId="192ED9C0" w14:textId="204C604B" w:rsidR="00C24D13" w:rsidRPr="00BF6337" w:rsidRDefault="00C24D13" w:rsidP="00493AB1">
            <w:pPr>
              <w:rPr>
                <w:lang w:val="es-HN"/>
              </w:rPr>
            </w:pPr>
            <w:r w:rsidRPr="00BF6337">
              <w:rPr>
                <w:lang w:val="es-HN" w:eastAsia="es-HN"/>
              </w:rPr>
              <w:t>Correo Electrónico</w:t>
            </w:r>
          </w:p>
        </w:tc>
        <w:tc>
          <w:tcPr>
            <w:tcW w:w="0" w:type="auto"/>
          </w:tcPr>
          <w:p w14:paraId="19841D59" w14:textId="77777777" w:rsidR="00C24D13" w:rsidRPr="00BF6337" w:rsidRDefault="008B40CC" w:rsidP="00493AB1">
            <w:pPr>
              <w:rPr>
                <w:lang w:val="es-HN" w:eastAsia="es-HN"/>
              </w:rPr>
            </w:pPr>
            <w:r w:rsidRPr="00BF6337">
              <w:rPr>
                <w:lang w:val="es-HN" w:eastAsia="es-HN"/>
              </w:rPr>
              <w:t>Herramientas tecnológicas: director de proyecto, computadora, internet</w:t>
            </w:r>
          </w:p>
          <w:p w14:paraId="2B2970BE" w14:textId="736B4B4E" w:rsidR="008B40CC" w:rsidRPr="00BF6337" w:rsidRDefault="008B40CC" w:rsidP="00493AB1">
            <w:pPr>
              <w:rPr>
                <w:lang w:val="es-HN" w:eastAsia="es-HN"/>
              </w:rPr>
            </w:pPr>
            <w:r w:rsidRPr="00BF6337">
              <w:rPr>
                <w:lang w:val="es-HN" w:eastAsia="es-HN"/>
              </w:rPr>
              <w:t>Presupuesto asignado a impresión de guías</w:t>
            </w:r>
          </w:p>
        </w:tc>
        <w:tc>
          <w:tcPr>
            <w:tcW w:w="0" w:type="auto"/>
          </w:tcPr>
          <w:p w14:paraId="35646AD9" w14:textId="53A2E49E" w:rsidR="00C24D13" w:rsidRPr="00BF6337" w:rsidRDefault="00C24D13" w:rsidP="00493AB1">
            <w:pPr>
              <w:rPr>
                <w:lang w:val="es-HN"/>
              </w:rPr>
            </w:pPr>
            <w:r w:rsidRPr="00BF6337">
              <w:rPr>
                <w:lang w:val="es-HN" w:eastAsia="es-HN"/>
              </w:rPr>
              <w:t>Informativa y Coordinación</w:t>
            </w:r>
          </w:p>
        </w:tc>
        <w:tc>
          <w:tcPr>
            <w:tcW w:w="0" w:type="auto"/>
          </w:tcPr>
          <w:p w14:paraId="6863E756" w14:textId="61EA1D01" w:rsidR="00C24D13" w:rsidRPr="00BF6337" w:rsidRDefault="00C24D13" w:rsidP="00493AB1">
            <w:pPr>
              <w:rPr>
                <w:lang w:val="es-HN"/>
              </w:rPr>
            </w:pPr>
            <w:r w:rsidRPr="00BF6337">
              <w:rPr>
                <w:lang w:val="es-HN" w:eastAsia="es-HN"/>
              </w:rPr>
              <w:t>Según Requerimientos</w:t>
            </w:r>
          </w:p>
        </w:tc>
        <w:tc>
          <w:tcPr>
            <w:tcW w:w="0" w:type="auto"/>
          </w:tcPr>
          <w:p w14:paraId="5BAECCA5" w14:textId="6D678FDE" w:rsidR="00C24D13" w:rsidRPr="00BF6337" w:rsidRDefault="00C24D13" w:rsidP="00493AB1">
            <w:pPr>
              <w:rPr>
                <w:lang w:val="es-HN"/>
              </w:rPr>
            </w:pPr>
            <w:r w:rsidRPr="00BF6337">
              <w:rPr>
                <w:lang w:val="es-HN" w:eastAsia="es-HN"/>
              </w:rPr>
              <w:t>Coordinación de Entregas y Revisiones de Calidad</w:t>
            </w:r>
          </w:p>
        </w:tc>
      </w:tr>
    </w:tbl>
    <w:p w14:paraId="6E566FEF" w14:textId="13018324" w:rsidR="00DD1466" w:rsidRPr="00BF6337" w:rsidRDefault="00DD1466" w:rsidP="00DD1466">
      <w:pPr>
        <w:pStyle w:val="TextoPrincipal"/>
        <w:ind w:firstLine="708"/>
      </w:pPr>
      <w:r w:rsidRPr="00BF6337">
        <w:rPr>
          <w:noProof/>
        </w:rPr>
        <mc:AlternateContent>
          <mc:Choice Requires="wps">
            <w:drawing>
              <wp:anchor distT="0" distB="0" distL="114300" distR="114300" simplePos="0" relativeHeight="251924480" behindDoc="1" locked="0" layoutInCell="1" allowOverlap="1" wp14:anchorId="516C3A32" wp14:editId="3C10BDA4">
                <wp:simplePos x="0" y="0"/>
                <wp:positionH relativeFrom="margin">
                  <wp:align>left</wp:align>
                </wp:positionH>
                <wp:positionV relativeFrom="paragraph">
                  <wp:posOffset>72513</wp:posOffset>
                </wp:positionV>
                <wp:extent cx="3780155" cy="284480"/>
                <wp:effectExtent l="0" t="0" r="0" b="1270"/>
                <wp:wrapTopAndBottom/>
                <wp:docPr id="1735842379" name="Cuadro de texto 1735842379"/>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640CF745" w14:textId="77777777" w:rsidR="009753FE" w:rsidRPr="00A3165A" w:rsidRDefault="009753FE" w:rsidP="009753FE">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6C3A32" id="Cuadro de texto 1735842379" o:spid="_x0000_s1116" type="#_x0000_t202" style="position:absolute;left:0;text-align:left;margin-left:0;margin-top:5.7pt;width:297.65pt;height:22.4pt;z-index:-2513920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" stroked="f">
                <v:textbox inset="0,0,0,0">
                  <w:txbxContent>
                    <w:p w14:paraId="640CF745" w14:textId="77777777" w:rsidR="009753FE" w:rsidRPr="00A3165A" w:rsidRDefault="009753FE" w:rsidP="009753FE">
                      <w:pPr>
                        <w:rPr>
                          <w:sz w:val="20"/>
                          <w:szCs w:val="18"/>
                          <w:lang w:val="es-HN"/>
                        </w:rPr>
                      </w:pPr>
                      <w:r>
                        <w:rPr>
                          <w:sz w:val="20"/>
                          <w:szCs w:val="18"/>
                          <w:lang w:val="es-HN"/>
                        </w:rPr>
                        <w:t>Fuente: Propia, 2023</w:t>
                      </w:r>
                    </w:p>
                  </w:txbxContent>
                </v:textbox>
                <w10:wrap type="topAndBottom" anchorx="margin"/>
              </v:shape>
            </w:pict>
          </mc:Fallback>
        </mc:AlternateContent>
      </w:r>
      <w:r w:rsidRPr="00BF6337">
        <w:t>La importancia de una correcta gestión de comunicaciones radica en la capacidad de asegurar una transmisión efectiva de información entre todos los grupos de interesados. La claridad en la comunicación contribuye a la participación activa, facilita la identificación temprana y resolución rápida de problemas y promueve la adaptabilidad a posibles cambios.</w:t>
      </w:r>
    </w:p>
    <w:p w14:paraId="051121DC" w14:textId="3215C059" w:rsidR="00DD1466" w:rsidRPr="00BF6337" w:rsidRDefault="00DD1466" w:rsidP="00DD1466">
      <w:pPr>
        <w:pStyle w:val="TextoPrincipal"/>
      </w:pPr>
      <w:r w:rsidRPr="00BF6337">
        <w:t>Además, es eficiente en cuánto a la construcción de relaciones sólidas entre las y los participantes, fortaleciendo la colaboración y el alcance de los objetivos en común.</w:t>
      </w:r>
    </w:p>
    <w:p w14:paraId="623EFBE4" w14:textId="3EC126FD" w:rsidR="00880310" w:rsidRPr="00BF6337" w:rsidRDefault="00880310" w:rsidP="006359E5">
      <w:pPr>
        <w:pStyle w:val="TextoPrincipal"/>
        <w:sectPr w:rsidR="00880310" w:rsidRPr="00BF6337" w:rsidSect="00237914">
          <w:footerReference w:type="default" r:id="rId99"/>
          <w:pgSz w:w="15840" w:h="12240" w:orient="landscape" w:code="1"/>
          <w:pgMar w:top="1440" w:right="1440" w:bottom="1440" w:left="1440" w:header="709" w:footer="709" w:gutter="0"/>
          <w:pgNumType w:start="95"/>
          <w:cols w:space="708"/>
          <w:docGrid w:linePitch="360"/>
        </w:sectPr>
      </w:pPr>
    </w:p>
    <w:p w14:paraId="368D1479" w14:textId="4557E5E0" w:rsidR="00BE7306" w:rsidRPr="00BF6337" w:rsidRDefault="001D4D83" w:rsidP="00684E80">
      <w:pPr>
        <w:pStyle w:val="Ttulo4"/>
        <w:numPr>
          <w:ilvl w:val="3"/>
          <w:numId w:val="3"/>
        </w:numPr>
        <w:spacing w:line="360" w:lineRule="auto"/>
        <w:ind w:left="1854"/>
        <w:rPr>
          <w:lang w:val="es-HN"/>
        </w:rPr>
      </w:pPr>
      <w:bookmarkStart w:id="349" w:name="_Toc157520348"/>
      <w:r w:rsidRPr="00BF6337">
        <w:rPr>
          <w:lang w:val="es-HN"/>
        </w:rPr>
        <w:lastRenderedPageBreak/>
        <w:t>GESTIÓN DE RIESGOS DEL PROYECTO</w:t>
      </w:r>
      <w:bookmarkEnd w:id="349"/>
    </w:p>
    <w:p w14:paraId="060EE76A" w14:textId="4DDD0CD9" w:rsidR="00F24C10" w:rsidRPr="00BF6337" w:rsidRDefault="00BD4B1E" w:rsidP="00021B40">
      <w:pPr>
        <w:pStyle w:val="TextoPrincipal"/>
      </w:pPr>
      <w:r w:rsidRPr="00BF6337">
        <w:t>Para poder desarrollar de forma óptima el proyecto, es necesario realizar una evaluación de los posibles riesgos al momento de desarrollarlo, es necesario clasificarlos y dar respuesta.</w:t>
      </w:r>
    </w:p>
    <w:p w14:paraId="45B972E3" w14:textId="5A5D7389" w:rsidR="00BD4B1E" w:rsidRPr="00BF6337" w:rsidRDefault="00F24C10" w:rsidP="00F24C10">
      <w:pPr>
        <w:pStyle w:val="Descripcin"/>
        <w:jc w:val="both"/>
        <w:rPr>
          <w:b/>
          <w:bCs/>
          <w:i w:val="0"/>
          <w:iCs w:val="0"/>
          <w:color w:val="auto"/>
          <w:sz w:val="24"/>
          <w:szCs w:val="24"/>
          <w:lang w:val="es-HN"/>
        </w:rPr>
      </w:pPr>
      <w:bookmarkStart w:id="350" w:name="_Toc156119735"/>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45</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Desglose de Riesgos</w:t>
      </w:r>
      <w:bookmarkEnd w:id="350"/>
    </w:p>
    <w:p w14:paraId="26E89131" w14:textId="367292A0" w:rsidR="00CF68CF" w:rsidRPr="00BF6337" w:rsidRDefault="0029329B" w:rsidP="00880310">
      <w:pPr>
        <w:pStyle w:val="TextoPrincipal"/>
        <w:rPr>
          <w:noProof/>
        </w:rPr>
      </w:pPr>
      <w:r w:rsidRPr="00BF6337">
        <w:rPr>
          <w:noProof/>
        </w:rPr>
        <mc:AlternateContent>
          <mc:Choice Requires="wps">
            <w:drawing>
              <wp:anchor distT="0" distB="0" distL="114300" distR="114300" simplePos="0" relativeHeight="252039168" behindDoc="0" locked="0" layoutInCell="1" allowOverlap="1" wp14:anchorId="7C22E742" wp14:editId="6FC8FF72">
                <wp:simplePos x="0" y="0"/>
                <wp:positionH relativeFrom="column">
                  <wp:posOffset>70963</wp:posOffset>
                </wp:positionH>
                <wp:positionV relativeFrom="paragraph">
                  <wp:posOffset>573430</wp:posOffset>
                </wp:positionV>
                <wp:extent cx="4518025" cy="635"/>
                <wp:effectExtent l="0" t="0" r="0" b="0"/>
                <wp:wrapTopAndBottom/>
                <wp:docPr id="391675825" name="Cuadro de texto 1"/>
                <wp:cNvGraphicFramePr/>
                <a:graphic xmlns:a="http://schemas.openxmlformats.org/drawingml/2006/main">
                  <a:graphicData uri="http://schemas.microsoft.com/office/word/2010/wordprocessingShape">
                    <wps:wsp>
                      <wps:cNvSpPr txBox="1"/>
                      <wps:spPr>
                        <a:xfrm>
                          <a:off x="0" y="0"/>
                          <a:ext cx="4518025" cy="635"/>
                        </a:xfrm>
                        <a:prstGeom prst="rect">
                          <a:avLst/>
                        </a:prstGeom>
                        <a:solidFill>
                          <a:prstClr val="white"/>
                        </a:solidFill>
                        <a:ln>
                          <a:noFill/>
                        </a:ln>
                      </wps:spPr>
                      <wps:txbx>
                        <w:txbxContent>
                          <w:p w14:paraId="17315C27" w14:textId="532232FF" w:rsidR="001D4D83" w:rsidRPr="00CF68CF" w:rsidRDefault="001D4D83" w:rsidP="001D4D83">
                            <w:pPr>
                              <w:pStyle w:val="Descripcin"/>
                              <w:rPr>
                                <w:rFonts w:cs="Times New Roman"/>
                                <w:b/>
                                <w:bCs/>
                                <w:i w:val="0"/>
                                <w:iCs w:val="0"/>
                                <w:noProof/>
                                <w:color w:val="auto"/>
                                <w:sz w:val="36"/>
                                <w:szCs w:val="36"/>
                              </w:rPr>
                            </w:pPr>
                            <w:bookmarkStart w:id="351" w:name="_Toc156119736"/>
                            <w:r w:rsidRPr="00034F6A">
                              <w:rPr>
                                <w:b/>
                                <w:bCs/>
                                <w:i w:val="0"/>
                                <w:iCs w:val="0"/>
                                <w:color w:val="auto"/>
                                <w:sz w:val="24"/>
                                <w:szCs w:val="24"/>
                                <w:highlight w:val="yellow"/>
                              </w:rPr>
                              <w:t xml:space="preserve">Figura </w:t>
                            </w:r>
                            <w:r w:rsidRPr="00034F6A">
                              <w:rPr>
                                <w:b/>
                                <w:bCs/>
                                <w:i w:val="0"/>
                                <w:iCs w:val="0"/>
                                <w:color w:val="auto"/>
                                <w:sz w:val="24"/>
                                <w:szCs w:val="24"/>
                                <w:highlight w:val="yellow"/>
                              </w:rPr>
                              <w:fldChar w:fldCharType="begin"/>
                            </w:r>
                            <w:r w:rsidRPr="00034F6A">
                              <w:rPr>
                                <w:b/>
                                <w:bCs/>
                                <w:i w:val="0"/>
                                <w:iCs w:val="0"/>
                                <w:color w:val="auto"/>
                                <w:sz w:val="24"/>
                                <w:szCs w:val="24"/>
                                <w:highlight w:val="yellow"/>
                              </w:rPr>
                              <w:instrText xml:space="preserve"> SEQ Figura \* ARABIC </w:instrText>
                            </w:r>
                            <w:r w:rsidRPr="00034F6A">
                              <w:rPr>
                                <w:b/>
                                <w:bCs/>
                                <w:i w:val="0"/>
                                <w:iCs w:val="0"/>
                                <w:color w:val="auto"/>
                                <w:sz w:val="24"/>
                                <w:szCs w:val="24"/>
                                <w:highlight w:val="yellow"/>
                              </w:rPr>
                              <w:fldChar w:fldCharType="separate"/>
                            </w:r>
                            <w:r w:rsidR="006F3CBE">
                              <w:rPr>
                                <w:b/>
                                <w:bCs/>
                                <w:i w:val="0"/>
                                <w:iCs w:val="0"/>
                                <w:noProof/>
                                <w:color w:val="auto"/>
                                <w:sz w:val="24"/>
                                <w:szCs w:val="24"/>
                                <w:highlight w:val="yellow"/>
                              </w:rPr>
                              <w:t>46</w:t>
                            </w:r>
                            <w:r w:rsidRPr="00034F6A">
                              <w:rPr>
                                <w:b/>
                                <w:bCs/>
                                <w:i w:val="0"/>
                                <w:iCs w:val="0"/>
                                <w:color w:val="auto"/>
                                <w:sz w:val="24"/>
                                <w:szCs w:val="24"/>
                                <w:highlight w:val="yellow"/>
                              </w:rPr>
                              <w:fldChar w:fldCharType="end"/>
                            </w:r>
                            <w:r w:rsidRPr="00034F6A">
                              <w:rPr>
                                <w:b/>
                                <w:bCs/>
                                <w:i w:val="0"/>
                                <w:iCs w:val="0"/>
                                <w:color w:val="auto"/>
                                <w:sz w:val="24"/>
                                <w:szCs w:val="24"/>
                                <w:highlight w:val="yellow"/>
                              </w:rPr>
                              <w:t xml:space="preserve"> – Matriz Desglose de Riesgos</w:t>
                            </w:r>
                            <w:bookmarkEnd w:id="3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22E742" id="_x0000_s1117" type="#_x0000_t202" style="position:absolute;left:0;text-align:left;margin-left:5.6pt;margin-top:45.15pt;width:355.75pt;height:.05pt;z-index:252039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" stroked="f">
                <v:textbox style="mso-fit-shape-to-text:t" inset="0,0,0,0">
                  <w:txbxContent>
                    <w:p w14:paraId="17315C27" w14:textId="532232FF" w:rsidR="001D4D83" w:rsidRPr="00CF68CF" w:rsidRDefault="001D4D83" w:rsidP="001D4D83">
                      <w:pPr>
                        <w:pStyle w:val="Descripcin"/>
                        <w:rPr>
                          <w:rFonts w:cs="Times New Roman"/>
                          <w:b/>
                          <w:bCs/>
                          <w:i w:val="0"/>
                          <w:iCs w:val="0"/>
                          <w:noProof/>
                          <w:color w:val="auto"/>
                          <w:sz w:val="36"/>
                          <w:szCs w:val="36"/>
                        </w:rPr>
                      </w:pPr>
                      <w:bookmarkStart w:id="352" w:name="_Toc156119736"/>
                      <w:r w:rsidRPr="00034F6A">
                        <w:rPr>
                          <w:b/>
                          <w:bCs/>
                          <w:i w:val="0"/>
                          <w:iCs w:val="0"/>
                          <w:color w:val="auto"/>
                          <w:sz w:val="24"/>
                          <w:szCs w:val="24"/>
                          <w:highlight w:val="yellow"/>
                        </w:rPr>
                        <w:t xml:space="preserve">Figura </w:t>
                      </w:r>
                      <w:r w:rsidRPr="00034F6A">
                        <w:rPr>
                          <w:b/>
                          <w:bCs/>
                          <w:i w:val="0"/>
                          <w:iCs w:val="0"/>
                          <w:color w:val="auto"/>
                          <w:sz w:val="24"/>
                          <w:szCs w:val="24"/>
                          <w:highlight w:val="yellow"/>
                        </w:rPr>
                        <w:fldChar w:fldCharType="begin"/>
                      </w:r>
                      <w:r w:rsidRPr="00034F6A">
                        <w:rPr>
                          <w:b/>
                          <w:bCs/>
                          <w:i w:val="0"/>
                          <w:iCs w:val="0"/>
                          <w:color w:val="auto"/>
                          <w:sz w:val="24"/>
                          <w:szCs w:val="24"/>
                          <w:highlight w:val="yellow"/>
                        </w:rPr>
                        <w:instrText xml:space="preserve"> SEQ Figura \* ARABIC </w:instrText>
                      </w:r>
                      <w:r w:rsidRPr="00034F6A">
                        <w:rPr>
                          <w:b/>
                          <w:bCs/>
                          <w:i w:val="0"/>
                          <w:iCs w:val="0"/>
                          <w:color w:val="auto"/>
                          <w:sz w:val="24"/>
                          <w:szCs w:val="24"/>
                          <w:highlight w:val="yellow"/>
                        </w:rPr>
                        <w:fldChar w:fldCharType="separate"/>
                      </w:r>
                      <w:r w:rsidR="006F3CBE">
                        <w:rPr>
                          <w:b/>
                          <w:bCs/>
                          <w:i w:val="0"/>
                          <w:iCs w:val="0"/>
                          <w:noProof/>
                          <w:color w:val="auto"/>
                          <w:sz w:val="24"/>
                          <w:szCs w:val="24"/>
                          <w:highlight w:val="yellow"/>
                        </w:rPr>
                        <w:t>46</w:t>
                      </w:r>
                      <w:r w:rsidRPr="00034F6A">
                        <w:rPr>
                          <w:b/>
                          <w:bCs/>
                          <w:i w:val="0"/>
                          <w:iCs w:val="0"/>
                          <w:color w:val="auto"/>
                          <w:sz w:val="24"/>
                          <w:szCs w:val="24"/>
                          <w:highlight w:val="yellow"/>
                        </w:rPr>
                        <w:fldChar w:fldCharType="end"/>
                      </w:r>
                      <w:r w:rsidRPr="00034F6A">
                        <w:rPr>
                          <w:b/>
                          <w:bCs/>
                          <w:i w:val="0"/>
                          <w:iCs w:val="0"/>
                          <w:color w:val="auto"/>
                          <w:sz w:val="24"/>
                          <w:szCs w:val="24"/>
                          <w:highlight w:val="yellow"/>
                        </w:rPr>
                        <w:t xml:space="preserve"> – Matriz Desglose de Riesgos</w:t>
                      </w:r>
                      <w:bookmarkEnd w:id="352"/>
                    </w:p>
                  </w:txbxContent>
                </v:textbox>
                <w10:wrap type="topAndBottom"/>
              </v:shape>
            </w:pict>
          </mc:Fallback>
        </mc:AlternateContent>
      </w:r>
      <w:r w:rsidRPr="00BF6337">
        <w:rPr>
          <w:noProof/>
        </w:rPr>
        <mc:AlternateContent>
          <mc:Choice Requires="wps">
            <w:drawing>
              <wp:anchor distT="0" distB="0" distL="114300" distR="114300" simplePos="0" relativeHeight="251943936" behindDoc="0" locked="0" layoutInCell="1" allowOverlap="1" wp14:anchorId="61DB4D9F" wp14:editId="697F29CF">
                <wp:simplePos x="0" y="0"/>
                <wp:positionH relativeFrom="margin">
                  <wp:align>left</wp:align>
                </wp:positionH>
                <wp:positionV relativeFrom="paragraph">
                  <wp:posOffset>5018710</wp:posOffset>
                </wp:positionV>
                <wp:extent cx="3780155" cy="215265"/>
                <wp:effectExtent l="0" t="0" r="0" b="0"/>
                <wp:wrapNone/>
                <wp:docPr id="1733645290" name="Cuadro de texto 1733645290"/>
                <wp:cNvGraphicFramePr/>
                <a:graphic xmlns:a="http://schemas.openxmlformats.org/drawingml/2006/main">
                  <a:graphicData uri="http://schemas.microsoft.com/office/word/2010/wordprocessingShape">
                    <wps:wsp>
                      <wps:cNvSpPr txBox="1"/>
                      <wps:spPr>
                        <a:xfrm>
                          <a:off x="0" y="0"/>
                          <a:ext cx="3780155" cy="215265"/>
                        </a:xfrm>
                        <a:prstGeom prst="rect">
                          <a:avLst/>
                        </a:prstGeom>
                        <a:solidFill>
                          <a:prstClr val="white"/>
                        </a:solidFill>
                        <a:ln>
                          <a:noFill/>
                        </a:ln>
                      </wps:spPr>
                      <wps:txbx>
                        <w:txbxContent>
                          <w:p w14:paraId="67702E61" w14:textId="77777777" w:rsidR="00CF68CF" w:rsidRPr="00A3165A" w:rsidRDefault="00CF68CF" w:rsidP="00CF68CF">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DB4D9F" id="Cuadro de texto 1733645290" o:spid="_x0000_s1118" type="#_x0000_t202" style="position:absolute;left:0;text-align:left;margin-left:0;margin-top:395.15pt;width:297.65pt;height:16.95pt;z-index:251943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" stroked="f">
                <v:textbox inset="0,0,0,0">
                  <w:txbxContent>
                    <w:p w14:paraId="67702E61" w14:textId="77777777" w:rsidR="00CF68CF" w:rsidRPr="00A3165A" w:rsidRDefault="00CF68CF" w:rsidP="00CF68CF">
                      <w:pPr>
                        <w:rPr>
                          <w:sz w:val="20"/>
                          <w:szCs w:val="18"/>
                          <w:lang w:val="es-HN"/>
                        </w:rPr>
                      </w:pPr>
                      <w:r>
                        <w:rPr>
                          <w:sz w:val="20"/>
                          <w:szCs w:val="18"/>
                          <w:lang w:val="es-HN"/>
                        </w:rPr>
                        <w:t>Fuente: Propia, 2023</w:t>
                      </w:r>
                    </w:p>
                  </w:txbxContent>
                </v:textbox>
                <w10:wrap anchorx="margin"/>
              </v:shape>
            </w:pict>
          </mc:Fallback>
        </mc:AlternateContent>
      </w:r>
      <w:r w:rsidR="00E92A82" w:rsidRPr="00BF6337">
        <w:t xml:space="preserve">Todos los riesgos que pueden influir al momento de realizar el proyecto son los mencionados a continuación: </w:t>
      </w:r>
      <w:r w:rsidR="001D4D83" w:rsidRPr="00BF6337">
        <w:rPr>
          <w:noProof/>
        </w:rPr>
        <w:t xml:space="preserve"> </w:t>
      </w:r>
    </w:p>
    <w:p w14:paraId="72C2A90D" w14:textId="0D634A54" w:rsidR="0029329B" w:rsidRPr="00BF6337" w:rsidRDefault="00034F6A" w:rsidP="00880310">
      <w:pPr>
        <w:pStyle w:val="TextoPrincipal"/>
        <w:rPr>
          <w:noProof/>
        </w:rPr>
      </w:pPr>
      <w:r w:rsidRPr="00BF6337">
        <w:rPr>
          <w:noProof/>
        </w:rPr>
        <w:drawing>
          <wp:anchor distT="0" distB="0" distL="114300" distR="114300" simplePos="0" relativeHeight="252059648" behindDoc="1" locked="0" layoutInCell="1" allowOverlap="1" wp14:anchorId="39ACBB4C" wp14:editId="35273E33">
            <wp:simplePos x="0" y="0"/>
            <wp:positionH relativeFrom="margin">
              <wp:align>center</wp:align>
            </wp:positionH>
            <wp:positionV relativeFrom="paragraph">
              <wp:posOffset>363811</wp:posOffset>
            </wp:positionV>
            <wp:extent cx="5259705" cy="4347845"/>
            <wp:effectExtent l="0" t="0" r="0" b="0"/>
            <wp:wrapNone/>
            <wp:docPr id="168557870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5994" r="5495"/>
                    <a:stretch/>
                  </pic:blipFill>
                  <pic:spPr bwMode="auto">
                    <a:xfrm>
                      <a:off x="0" y="0"/>
                      <a:ext cx="5259705" cy="4347845"/>
                    </a:xfrm>
                    <a:prstGeom prst="rect">
                      <a:avLst/>
                    </a:prstGeom>
                    <a:noFill/>
                    <a:ln>
                      <a:noFill/>
                    </a:ln>
                    <a:extLst>
                      <a:ext uri="{53640926-AAD7-44D8-BBD7-CCE9431645EC}">
                        <a14:shadowObscured xmlns:a14="http://schemas.microsoft.com/office/drawing/2010/main"/>
                      </a:ext>
                    </a:extLst>
                  </pic:spPr>
                </pic:pic>
              </a:graphicData>
            </a:graphic>
          </wp:anchor>
        </w:drawing>
      </w:r>
    </w:p>
    <w:p w14:paraId="6641C96B" w14:textId="713B9149" w:rsidR="0029329B" w:rsidRPr="00BF6337" w:rsidRDefault="0029329B" w:rsidP="00880310">
      <w:pPr>
        <w:pStyle w:val="TextoPrincipal"/>
        <w:rPr>
          <w:noProof/>
        </w:rPr>
      </w:pPr>
    </w:p>
    <w:p w14:paraId="7C0131D1" w14:textId="77777777" w:rsidR="0029329B" w:rsidRPr="00BF6337" w:rsidRDefault="0029329B" w:rsidP="00880310">
      <w:pPr>
        <w:pStyle w:val="TextoPrincipal"/>
        <w:rPr>
          <w:noProof/>
        </w:rPr>
      </w:pPr>
    </w:p>
    <w:p w14:paraId="07FEABE4" w14:textId="77777777" w:rsidR="0029329B" w:rsidRPr="00BF6337" w:rsidRDefault="0029329B" w:rsidP="00880310">
      <w:pPr>
        <w:pStyle w:val="TextoPrincipal"/>
        <w:rPr>
          <w:noProof/>
        </w:rPr>
      </w:pPr>
    </w:p>
    <w:p w14:paraId="335A1236" w14:textId="77777777" w:rsidR="0029329B" w:rsidRPr="00BF6337" w:rsidRDefault="0029329B" w:rsidP="00880310">
      <w:pPr>
        <w:pStyle w:val="TextoPrincipal"/>
        <w:rPr>
          <w:noProof/>
        </w:rPr>
      </w:pPr>
    </w:p>
    <w:p w14:paraId="720540B9" w14:textId="77777777" w:rsidR="0029329B" w:rsidRPr="00BF6337" w:rsidRDefault="0029329B" w:rsidP="00880310">
      <w:pPr>
        <w:pStyle w:val="TextoPrincipal"/>
        <w:rPr>
          <w:noProof/>
        </w:rPr>
      </w:pPr>
    </w:p>
    <w:p w14:paraId="541C353D" w14:textId="77777777" w:rsidR="0029329B" w:rsidRPr="00BF6337" w:rsidRDefault="0029329B" w:rsidP="00880310">
      <w:pPr>
        <w:pStyle w:val="TextoPrincipal"/>
        <w:rPr>
          <w:noProof/>
        </w:rPr>
      </w:pPr>
    </w:p>
    <w:p w14:paraId="2D922A42" w14:textId="77777777" w:rsidR="0029329B" w:rsidRPr="00BF6337" w:rsidRDefault="0029329B" w:rsidP="00880310">
      <w:pPr>
        <w:pStyle w:val="TextoPrincipal"/>
        <w:rPr>
          <w:noProof/>
        </w:rPr>
      </w:pPr>
    </w:p>
    <w:p w14:paraId="46EB9169" w14:textId="77777777" w:rsidR="0029329B" w:rsidRPr="00BF6337" w:rsidRDefault="0029329B" w:rsidP="00880310">
      <w:pPr>
        <w:pStyle w:val="TextoPrincipal"/>
        <w:rPr>
          <w:noProof/>
        </w:rPr>
      </w:pPr>
    </w:p>
    <w:p w14:paraId="19F07DD2" w14:textId="77777777" w:rsidR="0029329B" w:rsidRPr="00BF6337" w:rsidRDefault="0029329B" w:rsidP="00880310">
      <w:pPr>
        <w:pStyle w:val="TextoPrincipal"/>
        <w:rPr>
          <w:noProof/>
        </w:rPr>
      </w:pPr>
    </w:p>
    <w:p w14:paraId="678CE3BE" w14:textId="77777777" w:rsidR="0029329B" w:rsidRPr="00BF6337" w:rsidRDefault="0029329B" w:rsidP="00880310">
      <w:pPr>
        <w:pStyle w:val="TextoPrincipal"/>
        <w:rPr>
          <w:noProof/>
        </w:rPr>
      </w:pPr>
    </w:p>
    <w:p w14:paraId="6AEAEB3D" w14:textId="77777777" w:rsidR="0029329B" w:rsidRPr="00BF6337" w:rsidRDefault="0029329B" w:rsidP="00880310">
      <w:pPr>
        <w:pStyle w:val="TextoPrincipal"/>
        <w:rPr>
          <w:noProof/>
        </w:rPr>
      </w:pPr>
    </w:p>
    <w:p w14:paraId="11958744" w14:textId="77777777" w:rsidR="0029329B" w:rsidRPr="00BF6337" w:rsidRDefault="0029329B" w:rsidP="00880310">
      <w:pPr>
        <w:pStyle w:val="TextoPrincipal"/>
        <w:rPr>
          <w:noProof/>
        </w:rPr>
      </w:pPr>
    </w:p>
    <w:p w14:paraId="452EBF4C" w14:textId="77777777" w:rsidR="0029329B" w:rsidRPr="00BF6337" w:rsidRDefault="0029329B" w:rsidP="00880310">
      <w:pPr>
        <w:pStyle w:val="TextoPrincipal"/>
        <w:rPr>
          <w:noProof/>
        </w:rPr>
      </w:pPr>
    </w:p>
    <w:p w14:paraId="41032722" w14:textId="77777777" w:rsidR="0029329B" w:rsidRPr="00BF6337" w:rsidRDefault="0029329B" w:rsidP="00880310">
      <w:pPr>
        <w:pStyle w:val="TextoPrincipal"/>
        <w:rPr>
          <w:noProof/>
        </w:rPr>
      </w:pPr>
    </w:p>
    <w:p w14:paraId="638E778F" w14:textId="77777777" w:rsidR="0029329B" w:rsidRPr="00BF6337" w:rsidRDefault="0029329B" w:rsidP="00880310">
      <w:pPr>
        <w:pStyle w:val="TextoPrincipal"/>
        <w:rPr>
          <w:noProof/>
        </w:rPr>
      </w:pPr>
    </w:p>
    <w:p w14:paraId="7259B4D4" w14:textId="77777777" w:rsidR="0029329B" w:rsidRPr="00BF6337" w:rsidRDefault="0029329B" w:rsidP="00880310">
      <w:pPr>
        <w:pStyle w:val="TextoPrincipal"/>
        <w:rPr>
          <w:noProof/>
        </w:rPr>
      </w:pPr>
    </w:p>
    <w:p w14:paraId="000F5893" w14:textId="77777777" w:rsidR="0029329B" w:rsidRPr="00BF6337" w:rsidRDefault="0029329B" w:rsidP="00880310">
      <w:pPr>
        <w:pStyle w:val="TextoPrincipal"/>
        <w:rPr>
          <w:noProof/>
        </w:rPr>
      </w:pPr>
    </w:p>
    <w:p w14:paraId="7BA841F6" w14:textId="10392607" w:rsidR="00F71C97" w:rsidRPr="00BF6337" w:rsidRDefault="00F71C97" w:rsidP="00F71C97">
      <w:pPr>
        <w:pStyle w:val="Descripcin"/>
        <w:keepNext/>
        <w:rPr>
          <w:b/>
          <w:bCs/>
          <w:i w:val="0"/>
          <w:iCs w:val="0"/>
          <w:color w:val="auto"/>
          <w:sz w:val="24"/>
          <w:szCs w:val="24"/>
          <w:lang w:val="es-HN"/>
        </w:rPr>
      </w:pPr>
      <w:bookmarkStart w:id="353" w:name="_Toc156119758"/>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14</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Riesgos</w:t>
      </w:r>
      <w:bookmarkEnd w:id="353"/>
    </w:p>
    <w:tbl>
      <w:tblPr>
        <w:tblStyle w:val="Tablaconcuadrcula"/>
        <w:tblW w:w="0" w:type="auto"/>
        <w:tblLook w:val="04A0" w:firstRow="1" w:lastRow="0" w:firstColumn="1" w:lastColumn="0" w:noHBand="0" w:noVBand="1"/>
      </w:tblPr>
      <w:tblGrid>
        <w:gridCol w:w="486"/>
        <w:gridCol w:w="1763"/>
        <w:gridCol w:w="2525"/>
        <w:gridCol w:w="4576"/>
      </w:tblGrid>
      <w:tr w:rsidR="00C536B4" w:rsidRPr="00BF6337" w14:paraId="30D29A0F" w14:textId="77777777" w:rsidTr="00C536B4">
        <w:tc>
          <w:tcPr>
            <w:tcW w:w="0" w:type="auto"/>
          </w:tcPr>
          <w:p w14:paraId="027104B2" w14:textId="154AF494" w:rsidR="00C536B4" w:rsidRPr="00BF6337" w:rsidRDefault="00C536B4" w:rsidP="00234BA5">
            <w:pPr>
              <w:pStyle w:val="TextoPrincipal"/>
              <w:spacing w:line="276" w:lineRule="auto"/>
              <w:ind w:firstLine="0"/>
              <w:rPr>
                <w:b/>
                <w:bCs/>
              </w:rPr>
            </w:pPr>
            <w:r w:rsidRPr="00BF6337">
              <w:rPr>
                <w:b/>
                <w:bCs/>
              </w:rPr>
              <w:t>N°</w:t>
            </w:r>
          </w:p>
        </w:tc>
        <w:tc>
          <w:tcPr>
            <w:tcW w:w="0" w:type="auto"/>
          </w:tcPr>
          <w:p w14:paraId="44CDC0F5" w14:textId="670826A9" w:rsidR="00C536B4" w:rsidRPr="00BF6337" w:rsidRDefault="00C536B4" w:rsidP="00234BA5">
            <w:pPr>
              <w:pStyle w:val="TextoPrincipal"/>
              <w:spacing w:line="276" w:lineRule="auto"/>
              <w:ind w:firstLine="0"/>
              <w:rPr>
                <w:b/>
                <w:bCs/>
              </w:rPr>
            </w:pPr>
            <w:r w:rsidRPr="00BF6337">
              <w:rPr>
                <w:b/>
                <w:bCs/>
              </w:rPr>
              <w:t>Grupos</w:t>
            </w:r>
          </w:p>
        </w:tc>
        <w:tc>
          <w:tcPr>
            <w:tcW w:w="0" w:type="auto"/>
          </w:tcPr>
          <w:p w14:paraId="24705BDD" w14:textId="3C7BF35E" w:rsidR="00C536B4" w:rsidRPr="00BF6337" w:rsidRDefault="00C536B4" w:rsidP="00234BA5">
            <w:pPr>
              <w:pStyle w:val="TextoPrincipal"/>
              <w:spacing w:line="276" w:lineRule="auto"/>
              <w:ind w:firstLine="0"/>
              <w:rPr>
                <w:b/>
                <w:bCs/>
              </w:rPr>
            </w:pPr>
            <w:r w:rsidRPr="00BF6337">
              <w:rPr>
                <w:b/>
                <w:bCs/>
              </w:rPr>
              <w:t>Subgrupos o categoría de riesgo</w:t>
            </w:r>
          </w:p>
        </w:tc>
        <w:tc>
          <w:tcPr>
            <w:tcW w:w="0" w:type="auto"/>
          </w:tcPr>
          <w:p w14:paraId="0580E423" w14:textId="38635C11" w:rsidR="00C536B4" w:rsidRPr="00BF6337" w:rsidRDefault="00C536B4" w:rsidP="00234BA5">
            <w:pPr>
              <w:pStyle w:val="TextoPrincipal"/>
              <w:spacing w:line="276" w:lineRule="auto"/>
              <w:ind w:firstLine="0"/>
              <w:rPr>
                <w:b/>
                <w:bCs/>
              </w:rPr>
            </w:pPr>
            <w:r w:rsidRPr="00BF6337">
              <w:rPr>
                <w:b/>
                <w:bCs/>
              </w:rPr>
              <w:t>Riesgo identificado</w:t>
            </w:r>
          </w:p>
        </w:tc>
      </w:tr>
      <w:tr w:rsidR="00C536B4" w:rsidRPr="001C37E2" w14:paraId="2ADC0BF7" w14:textId="77777777" w:rsidTr="00C536B4">
        <w:trPr>
          <w:trHeight w:val="90"/>
        </w:trPr>
        <w:tc>
          <w:tcPr>
            <w:tcW w:w="0" w:type="auto"/>
            <w:vMerge w:val="restart"/>
          </w:tcPr>
          <w:p w14:paraId="1A6D1089" w14:textId="2CE524C5" w:rsidR="00C536B4" w:rsidRPr="00BF6337" w:rsidRDefault="00D97678" w:rsidP="00234BA5">
            <w:pPr>
              <w:pStyle w:val="TextoPrincipal"/>
              <w:spacing w:line="276" w:lineRule="auto"/>
              <w:ind w:firstLine="0"/>
            </w:pPr>
            <w:r w:rsidRPr="00BF6337">
              <w:t>1</w:t>
            </w:r>
          </w:p>
        </w:tc>
        <w:tc>
          <w:tcPr>
            <w:tcW w:w="0" w:type="auto"/>
            <w:vMerge w:val="restart"/>
          </w:tcPr>
          <w:p w14:paraId="65201E80" w14:textId="3B961084" w:rsidR="00C536B4" w:rsidRPr="00BF6337" w:rsidRDefault="00C536B4" w:rsidP="00234BA5">
            <w:pPr>
              <w:pStyle w:val="TextoPrincipal"/>
              <w:spacing w:line="276" w:lineRule="auto"/>
              <w:ind w:firstLine="0"/>
            </w:pPr>
            <w:r w:rsidRPr="00BF6337">
              <w:t>Interesados</w:t>
            </w:r>
          </w:p>
        </w:tc>
        <w:tc>
          <w:tcPr>
            <w:tcW w:w="0" w:type="auto"/>
          </w:tcPr>
          <w:p w14:paraId="1C3F0053" w14:textId="1827788A" w:rsidR="00C536B4" w:rsidRPr="00BF6337" w:rsidRDefault="00C536B4" w:rsidP="00234BA5">
            <w:pPr>
              <w:pStyle w:val="TextoPrincipal"/>
              <w:spacing w:line="276" w:lineRule="auto"/>
              <w:ind w:firstLine="0"/>
            </w:pPr>
            <w:r w:rsidRPr="00BF6337">
              <w:t>Fundación Riecken</w:t>
            </w:r>
          </w:p>
        </w:tc>
        <w:tc>
          <w:tcPr>
            <w:tcW w:w="0" w:type="auto"/>
          </w:tcPr>
          <w:p w14:paraId="37FC323D" w14:textId="607A7AED" w:rsidR="00C536B4" w:rsidRPr="00BF6337" w:rsidRDefault="00C536B4" w:rsidP="00234BA5">
            <w:pPr>
              <w:pStyle w:val="TextoPrincipal"/>
              <w:spacing w:line="276" w:lineRule="auto"/>
              <w:ind w:firstLine="0"/>
            </w:pPr>
            <w:r w:rsidRPr="00BF6337">
              <w:t xml:space="preserve">Poco acompañamiento por de la Fundación Riecken </w:t>
            </w:r>
          </w:p>
        </w:tc>
      </w:tr>
      <w:tr w:rsidR="00C536B4" w:rsidRPr="001C37E2" w14:paraId="6E811B6E" w14:textId="77777777" w:rsidTr="00C536B4">
        <w:trPr>
          <w:trHeight w:val="87"/>
        </w:trPr>
        <w:tc>
          <w:tcPr>
            <w:tcW w:w="0" w:type="auto"/>
            <w:vMerge/>
          </w:tcPr>
          <w:p w14:paraId="4FA26E4C" w14:textId="77777777" w:rsidR="00C536B4" w:rsidRPr="00BF6337" w:rsidRDefault="00C536B4" w:rsidP="00234BA5">
            <w:pPr>
              <w:pStyle w:val="TextoPrincipal"/>
              <w:spacing w:line="276" w:lineRule="auto"/>
              <w:ind w:firstLine="0"/>
            </w:pPr>
          </w:p>
        </w:tc>
        <w:tc>
          <w:tcPr>
            <w:tcW w:w="0" w:type="auto"/>
            <w:vMerge/>
          </w:tcPr>
          <w:p w14:paraId="256E41D6" w14:textId="77777777" w:rsidR="00C536B4" w:rsidRPr="00BF6337" w:rsidRDefault="00C536B4" w:rsidP="00234BA5">
            <w:pPr>
              <w:pStyle w:val="TextoPrincipal"/>
              <w:spacing w:line="276" w:lineRule="auto"/>
              <w:ind w:firstLine="0"/>
            </w:pPr>
          </w:p>
        </w:tc>
        <w:tc>
          <w:tcPr>
            <w:tcW w:w="0" w:type="auto"/>
          </w:tcPr>
          <w:p w14:paraId="11E07B9F" w14:textId="452838CE" w:rsidR="00C536B4" w:rsidRPr="00BF6337" w:rsidRDefault="00C536B4" w:rsidP="00234BA5">
            <w:pPr>
              <w:pStyle w:val="TextoPrincipal"/>
              <w:spacing w:line="276" w:lineRule="auto"/>
              <w:ind w:firstLine="0"/>
            </w:pPr>
            <w:r w:rsidRPr="00BF6337">
              <w:t>Juntas Directivas</w:t>
            </w:r>
          </w:p>
        </w:tc>
        <w:tc>
          <w:tcPr>
            <w:tcW w:w="0" w:type="auto"/>
          </w:tcPr>
          <w:p w14:paraId="6BF3442C" w14:textId="032E56BD" w:rsidR="00C536B4" w:rsidRPr="00BF6337" w:rsidRDefault="00C536B4" w:rsidP="00234BA5">
            <w:pPr>
              <w:pStyle w:val="TextoPrincipal"/>
              <w:spacing w:line="276" w:lineRule="auto"/>
              <w:ind w:firstLine="0"/>
            </w:pPr>
            <w:r w:rsidRPr="00BF6337">
              <w:t>Desinterés por parte de la Junta Directiva</w:t>
            </w:r>
          </w:p>
        </w:tc>
      </w:tr>
      <w:tr w:rsidR="00EE46F9" w:rsidRPr="001C37E2" w14:paraId="52690F41" w14:textId="77777777" w:rsidTr="00EE46F9">
        <w:trPr>
          <w:trHeight w:val="235"/>
        </w:trPr>
        <w:tc>
          <w:tcPr>
            <w:tcW w:w="0" w:type="auto"/>
            <w:vMerge w:val="restart"/>
          </w:tcPr>
          <w:p w14:paraId="56C3CD48" w14:textId="6DC06850" w:rsidR="00EE46F9" w:rsidRPr="00BF6337" w:rsidRDefault="00D97678" w:rsidP="00234BA5">
            <w:pPr>
              <w:pStyle w:val="TextoPrincipal"/>
              <w:spacing w:line="276" w:lineRule="auto"/>
              <w:ind w:firstLine="0"/>
            </w:pPr>
            <w:r w:rsidRPr="00BF6337">
              <w:lastRenderedPageBreak/>
              <w:t>2</w:t>
            </w:r>
          </w:p>
        </w:tc>
        <w:tc>
          <w:tcPr>
            <w:tcW w:w="0" w:type="auto"/>
            <w:vMerge w:val="restart"/>
          </w:tcPr>
          <w:p w14:paraId="30A73918" w14:textId="32AA8CA6" w:rsidR="00EE46F9" w:rsidRPr="00BF6337" w:rsidRDefault="00EE46F9" w:rsidP="00234BA5">
            <w:pPr>
              <w:pStyle w:val="TextoPrincipal"/>
              <w:spacing w:line="276" w:lineRule="auto"/>
              <w:ind w:firstLine="0"/>
            </w:pPr>
            <w:r w:rsidRPr="00BF6337">
              <w:t>Administrativos</w:t>
            </w:r>
          </w:p>
        </w:tc>
        <w:tc>
          <w:tcPr>
            <w:tcW w:w="0" w:type="auto"/>
            <w:vMerge w:val="restart"/>
          </w:tcPr>
          <w:p w14:paraId="1A4623D0" w14:textId="0C7ADB1B" w:rsidR="00EE46F9" w:rsidRPr="00BF6337" w:rsidRDefault="00EE46F9" w:rsidP="00234BA5">
            <w:pPr>
              <w:pStyle w:val="TextoPrincipal"/>
              <w:spacing w:line="276" w:lineRule="auto"/>
              <w:ind w:firstLine="0"/>
            </w:pPr>
            <w:r w:rsidRPr="00BF6337">
              <w:t>Fundación Riecken</w:t>
            </w:r>
          </w:p>
        </w:tc>
        <w:tc>
          <w:tcPr>
            <w:tcW w:w="0" w:type="auto"/>
          </w:tcPr>
          <w:p w14:paraId="0FD8B117" w14:textId="6914000F" w:rsidR="00EE46F9" w:rsidRPr="00BF6337" w:rsidRDefault="00EE46F9" w:rsidP="00234BA5">
            <w:pPr>
              <w:pStyle w:val="TextoPrincipal"/>
              <w:spacing w:line="276" w:lineRule="auto"/>
              <w:ind w:firstLine="0"/>
            </w:pPr>
            <w:r w:rsidRPr="00BF6337">
              <w:t>Retraso en la aprobación de las guías</w:t>
            </w:r>
          </w:p>
        </w:tc>
      </w:tr>
      <w:tr w:rsidR="00EE46F9" w:rsidRPr="001C37E2" w14:paraId="7B64F901" w14:textId="77777777" w:rsidTr="00C536B4">
        <w:trPr>
          <w:trHeight w:val="234"/>
        </w:trPr>
        <w:tc>
          <w:tcPr>
            <w:tcW w:w="0" w:type="auto"/>
            <w:vMerge/>
          </w:tcPr>
          <w:p w14:paraId="216BD41F" w14:textId="77777777" w:rsidR="00EE46F9" w:rsidRPr="00BF6337" w:rsidRDefault="00EE46F9" w:rsidP="00234BA5">
            <w:pPr>
              <w:pStyle w:val="TextoPrincipal"/>
              <w:spacing w:line="276" w:lineRule="auto"/>
              <w:ind w:firstLine="0"/>
            </w:pPr>
          </w:p>
        </w:tc>
        <w:tc>
          <w:tcPr>
            <w:tcW w:w="0" w:type="auto"/>
            <w:vMerge/>
          </w:tcPr>
          <w:p w14:paraId="40B56AAD" w14:textId="77777777" w:rsidR="00EE46F9" w:rsidRPr="00BF6337" w:rsidRDefault="00EE46F9" w:rsidP="00234BA5">
            <w:pPr>
              <w:pStyle w:val="TextoPrincipal"/>
              <w:spacing w:line="276" w:lineRule="auto"/>
              <w:ind w:firstLine="0"/>
            </w:pPr>
          </w:p>
        </w:tc>
        <w:tc>
          <w:tcPr>
            <w:tcW w:w="0" w:type="auto"/>
            <w:vMerge/>
          </w:tcPr>
          <w:p w14:paraId="0ACA3848" w14:textId="77777777" w:rsidR="00EE46F9" w:rsidRPr="00BF6337" w:rsidRDefault="00EE46F9" w:rsidP="00234BA5">
            <w:pPr>
              <w:pStyle w:val="TextoPrincipal"/>
              <w:spacing w:line="276" w:lineRule="auto"/>
              <w:ind w:firstLine="0"/>
            </w:pPr>
          </w:p>
        </w:tc>
        <w:tc>
          <w:tcPr>
            <w:tcW w:w="0" w:type="auto"/>
          </w:tcPr>
          <w:p w14:paraId="0ADDD5EF" w14:textId="16D9F2A2" w:rsidR="00EE46F9" w:rsidRPr="00BF6337" w:rsidRDefault="00EE46F9" w:rsidP="00234BA5">
            <w:pPr>
              <w:pStyle w:val="TextoPrincipal"/>
              <w:spacing w:line="276" w:lineRule="auto"/>
              <w:ind w:firstLine="0"/>
            </w:pPr>
            <w:r w:rsidRPr="00BF6337">
              <w:t xml:space="preserve">Dificultades </w:t>
            </w:r>
            <w:r w:rsidR="00980ECA" w:rsidRPr="00BF6337">
              <w:t>en la identificación de libros y desarrollos de actividades</w:t>
            </w:r>
          </w:p>
        </w:tc>
      </w:tr>
      <w:tr w:rsidR="00111EA6" w:rsidRPr="001C37E2" w14:paraId="5E539DBA" w14:textId="77777777" w:rsidTr="00C536B4">
        <w:tc>
          <w:tcPr>
            <w:tcW w:w="0" w:type="auto"/>
            <w:vMerge w:val="restart"/>
          </w:tcPr>
          <w:p w14:paraId="237B12FF" w14:textId="4963F756" w:rsidR="00111EA6" w:rsidRPr="00BF6337" w:rsidRDefault="00111EA6" w:rsidP="00234BA5">
            <w:pPr>
              <w:pStyle w:val="TextoPrincipal"/>
              <w:spacing w:line="276" w:lineRule="auto"/>
              <w:ind w:firstLine="0"/>
            </w:pPr>
            <w:r w:rsidRPr="00BF6337">
              <w:t>3</w:t>
            </w:r>
          </w:p>
        </w:tc>
        <w:tc>
          <w:tcPr>
            <w:tcW w:w="0" w:type="auto"/>
            <w:vMerge w:val="restart"/>
          </w:tcPr>
          <w:p w14:paraId="43948712" w14:textId="5D11F0B0" w:rsidR="00111EA6" w:rsidRPr="00BF6337" w:rsidRDefault="00111EA6" w:rsidP="00234BA5">
            <w:pPr>
              <w:pStyle w:val="TextoPrincipal"/>
              <w:spacing w:line="276" w:lineRule="auto"/>
              <w:ind w:firstLine="0"/>
            </w:pPr>
            <w:r w:rsidRPr="00BF6337">
              <w:t>Financiero</w:t>
            </w:r>
          </w:p>
        </w:tc>
        <w:tc>
          <w:tcPr>
            <w:tcW w:w="0" w:type="auto"/>
            <w:vMerge w:val="restart"/>
          </w:tcPr>
          <w:p w14:paraId="340E8D7D" w14:textId="68EC93DF" w:rsidR="00111EA6" w:rsidRPr="00BF6337" w:rsidRDefault="00111EA6" w:rsidP="00234BA5">
            <w:pPr>
              <w:pStyle w:val="TextoPrincipal"/>
              <w:spacing w:line="276" w:lineRule="auto"/>
              <w:ind w:firstLine="0"/>
            </w:pPr>
            <w:r w:rsidRPr="00BF6337">
              <w:t>Proveedores de impresión</w:t>
            </w:r>
          </w:p>
        </w:tc>
        <w:tc>
          <w:tcPr>
            <w:tcW w:w="0" w:type="auto"/>
          </w:tcPr>
          <w:p w14:paraId="2D56C6FC" w14:textId="7D03C633" w:rsidR="00111EA6" w:rsidRPr="00BF6337" w:rsidRDefault="00111EA6" w:rsidP="00234BA5">
            <w:pPr>
              <w:pStyle w:val="TextoPrincipal"/>
              <w:spacing w:line="276" w:lineRule="auto"/>
              <w:ind w:firstLine="0"/>
            </w:pPr>
            <w:r w:rsidRPr="00BF6337">
              <w:t>Variaciones en los costos de impresión</w:t>
            </w:r>
          </w:p>
        </w:tc>
      </w:tr>
      <w:tr w:rsidR="00111EA6" w:rsidRPr="00BF6337" w14:paraId="204ABDE0" w14:textId="77777777" w:rsidTr="00111EA6">
        <w:trPr>
          <w:trHeight w:val="121"/>
        </w:trPr>
        <w:tc>
          <w:tcPr>
            <w:tcW w:w="0" w:type="auto"/>
            <w:vMerge/>
          </w:tcPr>
          <w:p w14:paraId="2B4B43ED" w14:textId="77777777" w:rsidR="00111EA6" w:rsidRPr="00BF6337" w:rsidRDefault="00111EA6" w:rsidP="00234BA5">
            <w:pPr>
              <w:pStyle w:val="TextoPrincipal"/>
              <w:spacing w:line="276" w:lineRule="auto"/>
              <w:ind w:firstLine="0"/>
            </w:pPr>
          </w:p>
        </w:tc>
        <w:tc>
          <w:tcPr>
            <w:tcW w:w="0" w:type="auto"/>
            <w:vMerge/>
          </w:tcPr>
          <w:p w14:paraId="017996AB" w14:textId="77777777" w:rsidR="00111EA6" w:rsidRPr="00BF6337" w:rsidRDefault="00111EA6" w:rsidP="00234BA5">
            <w:pPr>
              <w:pStyle w:val="TextoPrincipal"/>
              <w:spacing w:line="276" w:lineRule="auto"/>
              <w:ind w:firstLine="0"/>
            </w:pPr>
          </w:p>
        </w:tc>
        <w:tc>
          <w:tcPr>
            <w:tcW w:w="0" w:type="auto"/>
            <w:vMerge/>
          </w:tcPr>
          <w:p w14:paraId="3095E11C" w14:textId="77777777" w:rsidR="00111EA6" w:rsidRPr="00BF6337" w:rsidRDefault="00111EA6" w:rsidP="00234BA5">
            <w:pPr>
              <w:pStyle w:val="TextoPrincipal"/>
              <w:spacing w:line="276" w:lineRule="auto"/>
              <w:ind w:firstLine="0"/>
            </w:pPr>
          </w:p>
        </w:tc>
        <w:tc>
          <w:tcPr>
            <w:tcW w:w="0" w:type="auto"/>
          </w:tcPr>
          <w:p w14:paraId="00E9B17D" w14:textId="1B98034A" w:rsidR="00111EA6" w:rsidRPr="00BF6337" w:rsidRDefault="00111EA6" w:rsidP="00234BA5">
            <w:pPr>
              <w:pStyle w:val="TextoPrincipal"/>
              <w:spacing w:line="276" w:lineRule="auto"/>
              <w:ind w:firstLine="0"/>
            </w:pPr>
            <w:r w:rsidRPr="00BF6337">
              <w:t>Inflación de costos materiales</w:t>
            </w:r>
          </w:p>
        </w:tc>
      </w:tr>
      <w:tr w:rsidR="00111EA6" w:rsidRPr="00BF6337" w14:paraId="435502DE" w14:textId="77777777" w:rsidTr="00C536B4">
        <w:trPr>
          <w:trHeight w:val="121"/>
        </w:trPr>
        <w:tc>
          <w:tcPr>
            <w:tcW w:w="0" w:type="auto"/>
            <w:vMerge/>
          </w:tcPr>
          <w:p w14:paraId="5F4A33ED" w14:textId="77777777" w:rsidR="00111EA6" w:rsidRPr="00BF6337" w:rsidRDefault="00111EA6" w:rsidP="00234BA5">
            <w:pPr>
              <w:pStyle w:val="TextoPrincipal"/>
              <w:spacing w:line="276" w:lineRule="auto"/>
              <w:ind w:firstLine="0"/>
            </w:pPr>
          </w:p>
        </w:tc>
        <w:tc>
          <w:tcPr>
            <w:tcW w:w="0" w:type="auto"/>
            <w:vMerge/>
          </w:tcPr>
          <w:p w14:paraId="3CB6E46A" w14:textId="77777777" w:rsidR="00111EA6" w:rsidRPr="00BF6337" w:rsidRDefault="00111EA6" w:rsidP="00234BA5">
            <w:pPr>
              <w:pStyle w:val="TextoPrincipal"/>
              <w:spacing w:line="276" w:lineRule="auto"/>
              <w:ind w:firstLine="0"/>
            </w:pPr>
          </w:p>
        </w:tc>
        <w:tc>
          <w:tcPr>
            <w:tcW w:w="0" w:type="auto"/>
            <w:vMerge/>
          </w:tcPr>
          <w:p w14:paraId="4F657DC4" w14:textId="77777777" w:rsidR="00111EA6" w:rsidRPr="00BF6337" w:rsidRDefault="00111EA6" w:rsidP="00234BA5">
            <w:pPr>
              <w:pStyle w:val="TextoPrincipal"/>
              <w:spacing w:line="276" w:lineRule="auto"/>
              <w:ind w:firstLine="0"/>
            </w:pPr>
          </w:p>
        </w:tc>
        <w:tc>
          <w:tcPr>
            <w:tcW w:w="0" w:type="auto"/>
          </w:tcPr>
          <w:p w14:paraId="03969815" w14:textId="287E3627" w:rsidR="00111EA6" w:rsidRPr="00BF6337" w:rsidRDefault="00111EA6" w:rsidP="00234BA5">
            <w:pPr>
              <w:pStyle w:val="TextoPrincipal"/>
              <w:spacing w:line="276" w:lineRule="auto"/>
              <w:ind w:firstLine="0"/>
            </w:pPr>
            <w:r w:rsidRPr="00BF6337">
              <w:t>Esca</w:t>
            </w:r>
            <w:r w:rsidR="001423D3" w:rsidRPr="00BF6337">
              <w:t>sez de recurso humano</w:t>
            </w:r>
          </w:p>
        </w:tc>
      </w:tr>
    </w:tbl>
    <w:p w14:paraId="7011C4D8" w14:textId="21436839" w:rsidR="004B3D32" w:rsidRPr="00BF6337" w:rsidRDefault="00C53506" w:rsidP="00880310">
      <w:pPr>
        <w:pStyle w:val="TextoPrincipal"/>
        <w:ind w:firstLine="0"/>
      </w:pPr>
      <w:r w:rsidRPr="00BF6337">
        <w:rPr>
          <w:noProof/>
        </w:rPr>
        <mc:AlternateContent>
          <mc:Choice Requires="wps">
            <w:drawing>
              <wp:anchor distT="0" distB="0" distL="114300" distR="114300" simplePos="0" relativeHeight="252062720" behindDoc="0" locked="0" layoutInCell="1" allowOverlap="1" wp14:anchorId="5E805496" wp14:editId="320219AA">
                <wp:simplePos x="0" y="0"/>
                <wp:positionH relativeFrom="margin">
                  <wp:align>left</wp:align>
                </wp:positionH>
                <wp:positionV relativeFrom="paragraph">
                  <wp:posOffset>84760</wp:posOffset>
                </wp:positionV>
                <wp:extent cx="3780155" cy="215265"/>
                <wp:effectExtent l="0" t="0" r="0" b="0"/>
                <wp:wrapNone/>
                <wp:docPr id="1958674677" name="Cuadro de texto 1958674677"/>
                <wp:cNvGraphicFramePr/>
                <a:graphic xmlns:a="http://schemas.openxmlformats.org/drawingml/2006/main">
                  <a:graphicData uri="http://schemas.microsoft.com/office/word/2010/wordprocessingShape">
                    <wps:wsp>
                      <wps:cNvSpPr txBox="1"/>
                      <wps:spPr>
                        <a:xfrm>
                          <a:off x="0" y="0"/>
                          <a:ext cx="3780155" cy="215265"/>
                        </a:xfrm>
                        <a:prstGeom prst="rect">
                          <a:avLst/>
                        </a:prstGeom>
                        <a:solidFill>
                          <a:prstClr val="white"/>
                        </a:solidFill>
                        <a:ln>
                          <a:noFill/>
                        </a:ln>
                      </wps:spPr>
                      <wps:txbx>
                        <w:txbxContent>
                          <w:p w14:paraId="39489D51" w14:textId="77777777" w:rsidR="004B3D32" w:rsidRPr="00A3165A" w:rsidRDefault="004B3D32" w:rsidP="004B3D32">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805496" id="Cuadro de texto 1958674677" o:spid="_x0000_s1119" type="#_x0000_t202" style="position:absolute;left:0;text-align:left;margin-left:0;margin-top:6.65pt;width:297.65pt;height:16.95pt;z-index:252062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" stroked="f">
                <v:textbox inset="0,0,0,0">
                  <w:txbxContent>
                    <w:p w14:paraId="39489D51" w14:textId="77777777" w:rsidR="004B3D32" w:rsidRPr="00A3165A" w:rsidRDefault="004B3D32" w:rsidP="004B3D32">
                      <w:pPr>
                        <w:rPr>
                          <w:sz w:val="20"/>
                          <w:szCs w:val="18"/>
                          <w:lang w:val="es-HN"/>
                        </w:rPr>
                      </w:pPr>
                      <w:r>
                        <w:rPr>
                          <w:sz w:val="20"/>
                          <w:szCs w:val="18"/>
                          <w:lang w:val="es-HN"/>
                        </w:rPr>
                        <w:t>Fuente: Propia, 2023</w:t>
                      </w:r>
                    </w:p>
                  </w:txbxContent>
                </v:textbox>
                <w10:wrap anchorx="margin"/>
              </v:shape>
            </w:pict>
          </mc:Fallback>
        </mc:AlternateContent>
      </w:r>
    </w:p>
    <w:p w14:paraId="3760DCCB" w14:textId="5B8E4BE3" w:rsidR="004B3D32" w:rsidRPr="00BF6337" w:rsidRDefault="004B3D32" w:rsidP="00880310">
      <w:pPr>
        <w:pStyle w:val="TextoPrincipal"/>
        <w:ind w:firstLine="0"/>
      </w:pPr>
      <w:r w:rsidRPr="00BF6337">
        <w:rPr>
          <w:noProof/>
        </w:rPr>
        <mc:AlternateContent>
          <mc:Choice Requires="wps">
            <w:drawing>
              <wp:anchor distT="0" distB="0" distL="114300" distR="114300" simplePos="0" relativeHeight="251936768" behindDoc="1" locked="0" layoutInCell="1" allowOverlap="1" wp14:anchorId="7A0BB785" wp14:editId="66287620">
                <wp:simplePos x="0" y="0"/>
                <wp:positionH relativeFrom="margin">
                  <wp:posOffset>0</wp:posOffset>
                </wp:positionH>
                <wp:positionV relativeFrom="paragraph">
                  <wp:posOffset>3885375</wp:posOffset>
                </wp:positionV>
                <wp:extent cx="3780155" cy="284480"/>
                <wp:effectExtent l="0" t="0" r="0" b="1270"/>
                <wp:wrapTopAndBottom/>
                <wp:docPr id="1429955214" name="Cuadro de texto 142995521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2BEC4FD4" w14:textId="77777777" w:rsidR="00F71C97" w:rsidRPr="00A3165A" w:rsidRDefault="00F71C97" w:rsidP="00F71C97">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0BB785" id="Cuadro de texto 1429955214" o:spid="_x0000_s1120" type="#_x0000_t202" style="position:absolute;left:0;text-align:left;margin-left:0;margin-top:305.95pt;width:297.65pt;height:22.4pt;z-index:-251379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" stroked="f">
                <v:textbox inset="0,0,0,0">
                  <w:txbxContent>
                    <w:p w14:paraId="2BEC4FD4" w14:textId="77777777" w:rsidR="00F71C97" w:rsidRPr="00A3165A" w:rsidRDefault="00F71C97" w:rsidP="00F71C97">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2060672" behindDoc="0" locked="0" layoutInCell="1" allowOverlap="1" wp14:anchorId="6EE946EB" wp14:editId="421AA07D">
            <wp:simplePos x="0" y="0"/>
            <wp:positionH relativeFrom="margin">
              <wp:posOffset>0</wp:posOffset>
            </wp:positionH>
            <wp:positionV relativeFrom="paragraph">
              <wp:posOffset>592645</wp:posOffset>
            </wp:positionV>
            <wp:extent cx="6334760" cy="3281045"/>
            <wp:effectExtent l="0" t="0" r="8890" b="0"/>
            <wp:wrapTopAndBottom/>
            <wp:docPr id="128868827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r="137" b="652"/>
                    <a:stretch/>
                  </pic:blipFill>
                  <pic:spPr bwMode="auto">
                    <a:xfrm>
                      <a:off x="0" y="0"/>
                      <a:ext cx="6334760" cy="3281045"/>
                    </a:xfrm>
                    <a:prstGeom prst="rect">
                      <a:avLst/>
                    </a:prstGeom>
                    <a:noFill/>
                    <a:ln>
                      <a:noFill/>
                    </a:ln>
                    <a:extLst>
                      <a:ext uri="{53640926-AAD7-44D8-BBD7-CCE9431645EC}">
                        <a14:shadowObscured xmlns:a14="http://schemas.microsoft.com/office/drawing/2010/main"/>
                      </a:ext>
                    </a:extLst>
                  </pic:spPr>
                </pic:pic>
              </a:graphicData>
            </a:graphic>
          </wp:anchor>
        </w:drawing>
      </w:r>
    </w:p>
    <w:p w14:paraId="1011CA6D" w14:textId="54F6163B" w:rsidR="00786039" w:rsidRPr="00BF6337" w:rsidRDefault="00DD40A4" w:rsidP="00786039">
      <w:pPr>
        <w:pStyle w:val="Ttulo5"/>
        <w:numPr>
          <w:ilvl w:val="4"/>
          <w:numId w:val="3"/>
        </w:numPr>
        <w:tabs>
          <w:tab w:val="left" w:pos="1277"/>
          <w:tab w:val="left" w:pos="1418"/>
        </w:tabs>
        <w:ind w:left="2410" w:hanging="992"/>
        <w:rPr>
          <w:noProof/>
          <w:lang w:val="es-HN"/>
        </w:rPr>
      </w:pPr>
      <w:r w:rsidRPr="00BF6337">
        <w:rPr>
          <w:noProof/>
        </w:rPr>
        <mc:AlternateContent>
          <mc:Choice Requires="wps">
            <w:drawing>
              <wp:anchor distT="0" distB="0" distL="114300" distR="114300" simplePos="0" relativeHeight="252045312" behindDoc="0" locked="0" layoutInCell="1" allowOverlap="1" wp14:anchorId="54969CA8" wp14:editId="091C2C90">
                <wp:simplePos x="0" y="0"/>
                <wp:positionH relativeFrom="margin">
                  <wp:align>right</wp:align>
                </wp:positionH>
                <wp:positionV relativeFrom="paragraph">
                  <wp:posOffset>2651</wp:posOffset>
                </wp:positionV>
                <wp:extent cx="5943600" cy="203200"/>
                <wp:effectExtent l="0" t="0" r="0" b="6350"/>
                <wp:wrapTopAndBottom/>
                <wp:docPr id="391234494" name="Cuadro de texto 1"/>
                <wp:cNvGraphicFramePr/>
                <a:graphic xmlns:a="http://schemas.openxmlformats.org/drawingml/2006/main">
                  <a:graphicData uri="http://schemas.microsoft.com/office/word/2010/wordprocessingShape">
                    <wps:wsp>
                      <wps:cNvSpPr txBox="1"/>
                      <wps:spPr>
                        <a:xfrm>
                          <a:off x="0" y="0"/>
                          <a:ext cx="5943600" cy="203200"/>
                        </a:xfrm>
                        <a:prstGeom prst="rect">
                          <a:avLst/>
                        </a:prstGeom>
                        <a:solidFill>
                          <a:prstClr val="white"/>
                        </a:solidFill>
                        <a:ln>
                          <a:noFill/>
                        </a:ln>
                      </wps:spPr>
                      <wps:txbx>
                        <w:txbxContent>
                          <w:p w14:paraId="3ADBD7E2" w14:textId="0E264926" w:rsidR="00473C0F" w:rsidRPr="004875F5" w:rsidRDefault="00473C0F" w:rsidP="00473C0F">
                            <w:pPr>
                              <w:pStyle w:val="Descripcin"/>
                              <w:rPr>
                                <w:b/>
                                <w:bCs/>
                                <w:i w:val="0"/>
                                <w:iCs w:val="0"/>
                                <w:color w:val="auto"/>
                                <w:sz w:val="24"/>
                                <w:szCs w:val="24"/>
                              </w:rPr>
                            </w:pPr>
                            <w:bookmarkStart w:id="354" w:name="_Toc156119759"/>
                            <w:r w:rsidRPr="0018670F">
                              <w:rPr>
                                <w:b/>
                                <w:bCs/>
                                <w:i w:val="0"/>
                                <w:iCs w:val="0"/>
                                <w:color w:val="auto"/>
                                <w:sz w:val="24"/>
                                <w:szCs w:val="24"/>
                                <w:highlight w:val="yellow"/>
                              </w:rPr>
                              <w:t xml:space="preserve">Tabla </w:t>
                            </w:r>
                            <w:r w:rsidRPr="0018670F">
                              <w:rPr>
                                <w:b/>
                                <w:bCs/>
                                <w:i w:val="0"/>
                                <w:iCs w:val="0"/>
                                <w:color w:val="auto"/>
                                <w:sz w:val="24"/>
                                <w:szCs w:val="24"/>
                                <w:highlight w:val="yellow"/>
                              </w:rPr>
                              <w:fldChar w:fldCharType="begin"/>
                            </w:r>
                            <w:r w:rsidRPr="0018670F">
                              <w:rPr>
                                <w:b/>
                                <w:bCs/>
                                <w:i w:val="0"/>
                                <w:iCs w:val="0"/>
                                <w:color w:val="auto"/>
                                <w:sz w:val="24"/>
                                <w:szCs w:val="24"/>
                                <w:highlight w:val="yellow"/>
                              </w:rPr>
                              <w:instrText xml:space="preserve"> SEQ Tabla \* ARABIC </w:instrText>
                            </w:r>
                            <w:r w:rsidRPr="0018670F">
                              <w:rPr>
                                <w:b/>
                                <w:bCs/>
                                <w:i w:val="0"/>
                                <w:iCs w:val="0"/>
                                <w:color w:val="auto"/>
                                <w:sz w:val="24"/>
                                <w:szCs w:val="24"/>
                                <w:highlight w:val="yellow"/>
                              </w:rPr>
                              <w:fldChar w:fldCharType="separate"/>
                            </w:r>
                            <w:r w:rsidR="006F3CBE">
                              <w:rPr>
                                <w:b/>
                                <w:bCs/>
                                <w:i w:val="0"/>
                                <w:iCs w:val="0"/>
                                <w:noProof/>
                                <w:color w:val="auto"/>
                                <w:sz w:val="24"/>
                                <w:szCs w:val="24"/>
                                <w:highlight w:val="yellow"/>
                              </w:rPr>
                              <w:t>15</w:t>
                            </w:r>
                            <w:r w:rsidRPr="0018670F">
                              <w:rPr>
                                <w:b/>
                                <w:bCs/>
                                <w:i w:val="0"/>
                                <w:iCs w:val="0"/>
                                <w:color w:val="auto"/>
                                <w:sz w:val="24"/>
                                <w:szCs w:val="24"/>
                                <w:highlight w:val="yellow"/>
                              </w:rPr>
                              <w:fldChar w:fldCharType="end"/>
                            </w:r>
                            <w:r w:rsidRPr="0018670F">
                              <w:rPr>
                                <w:b/>
                                <w:bCs/>
                                <w:i w:val="0"/>
                                <w:iCs w:val="0"/>
                                <w:color w:val="auto"/>
                                <w:sz w:val="24"/>
                                <w:szCs w:val="24"/>
                                <w:highlight w:val="yellow"/>
                              </w:rPr>
                              <w:t xml:space="preserve"> -</w:t>
                            </w:r>
                            <w:r w:rsidRPr="0018670F">
                              <w:rPr>
                                <w:b/>
                                <w:bCs/>
                                <w:i w:val="0"/>
                                <w:iCs w:val="0"/>
                                <w:color w:val="auto"/>
                                <w:sz w:val="24"/>
                                <w:szCs w:val="24"/>
                                <w:highlight w:val="yellow"/>
                                <w:lang w:val="es-HN"/>
                              </w:rPr>
                              <w:t xml:space="preserve"> Matriz respuesta a riesgos</w:t>
                            </w:r>
                            <w:bookmarkEnd w:id="3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969CA8" id="_x0000_s1121" type="#_x0000_t202" style="position:absolute;left:0;text-align:left;margin-left:416.8pt;margin-top:.2pt;width:468pt;height:16pt;z-index:252045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" stroked="f">
                <v:textbox inset="0,0,0,0">
                  <w:txbxContent>
                    <w:p w14:paraId="3ADBD7E2" w14:textId="0E264926" w:rsidR="00473C0F" w:rsidRPr="004875F5" w:rsidRDefault="00473C0F" w:rsidP="00473C0F">
                      <w:pPr>
                        <w:pStyle w:val="Descripcin"/>
                        <w:rPr>
                          <w:b/>
                          <w:bCs/>
                          <w:i w:val="0"/>
                          <w:iCs w:val="0"/>
                          <w:color w:val="auto"/>
                          <w:sz w:val="24"/>
                          <w:szCs w:val="24"/>
                        </w:rPr>
                      </w:pPr>
                      <w:bookmarkStart w:id="355" w:name="_Toc156119759"/>
                      <w:r w:rsidRPr="0018670F">
                        <w:rPr>
                          <w:b/>
                          <w:bCs/>
                          <w:i w:val="0"/>
                          <w:iCs w:val="0"/>
                          <w:color w:val="auto"/>
                          <w:sz w:val="24"/>
                          <w:szCs w:val="24"/>
                          <w:highlight w:val="yellow"/>
                        </w:rPr>
                        <w:t xml:space="preserve">Tabla </w:t>
                      </w:r>
                      <w:r w:rsidRPr="0018670F">
                        <w:rPr>
                          <w:b/>
                          <w:bCs/>
                          <w:i w:val="0"/>
                          <w:iCs w:val="0"/>
                          <w:color w:val="auto"/>
                          <w:sz w:val="24"/>
                          <w:szCs w:val="24"/>
                          <w:highlight w:val="yellow"/>
                        </w:rPr>
                        <w:fldChar w:fldCharType="begin"/>
                      </w:r>
                      <w:r w:rsidRPr="0018670F">
                        <w:rPr>
                          <w:b/>
                          <w:bCs/>
                          <w:i w:val="0"/>
                          <w:iCs w:val="0"/>
                          <w:color w:val="auto"/>
                          <w:sz w:val="24"/>
                          <w:szCs w:val="24"/>
                          <w:highlight w:val="yellow"/>
                        </w:rPr>
                        <w:instrText xml:space="preserve"> SEQ Tabla \* ARABIC </w:instrText>
                      </w:r>
                      <w:r w:rsidRPr="0018670F">
                        <w:rPr>
                          <w:b/>
                          <w:bCs/>
                          <w:i w:val="0"/>
                          <w:iCs w:val="0"/>
                          <w:color w:val="auto"/>
                          <w:sz w:val="24"/>
                          <w:szCs w:val="24"/>
                          <w:highlight w:val="yellow"/>
                        </w:rPr>
                        <w:fldChar w:fldCharType="separate"/>
                      </w:r>
                      <w:r w:rsidR="006F3CBE">
                        <w:rPr>
                          <w:b/>
                          <w:bCs/>
                          <w:i w:val="0"/>
                          <w:iCs w:val="0"/>
                          <w:noProof/>
                          <w:color w:val="auto"/>
                          <w:sz w:val="24"/>
                          <w:szCs w:val="24"/>
                          <w:highlight w:val="yellow"/>
                        </w:rPr>
                        <w:t>15</w:t>
                      </w:r>
                      <w:r w:rsidRPr="0018670F">
                        <w:rPr>
                          <w:b/>
                          <w:bCs/>
                          <w:i w:val="0"/>
                          <w:iCs w:val="0"/>
                          <w:color w:val="auto"/>
                          <w:sz w:val="24"/>
                          <w:szCs w:val="24"/>
                          <w:highlight w:val="yellow"/>
                        </w:rPr>
                        <w:fldChar w:fldCharType="end"/>
                      </w:r>
                      <w:r w:rsidRPr="0018670F">
                        <w:rPr>
                          <w:b/>
                          <w:bCs/>
                          <w:i w:val="0"/>
                          <w:iCs w:val="0"/>
                          <w:color w:val="auto"/>
                          <w:sz w:val="24"/>
                          <w:szCs w:val="24"/>
                          <w:highlight w:val="yellow"/>
                        </w:rPr>
                        <w:t xml:space="preserve"> -</w:t>
                      </w:r>
                      <w:r w:rsidRPr="0018670F">
                        <w:rPr>
                          <w:b/>
                          <w:bCs/>
                          <w:i w:val="0"/>
                          <w:iCs w:val="0"/>
                          <w:color w:val="auto"/>
                          <w:sz w:val="24"/>
                          <w:szCs w:val="24"/>
                          <w:highlight w:val="yellow"/>
                          <w:lang w:val="es-HN"/>
                        </w:rPr>
                        <w:t xml:space="preserve"> Matriz respuesta a riesgos</w:t>
                      </w:r>
                      <w:bookmarkEnd w:id="355"/>
                    </w:p>
                  </w:txbxContent>
                </v:textbox>
                <w10:wrap type="topAndBottom" anchorx="margin"/>
              </v:shape>
            </w:pict>
          </mc:Fallback>
        </mc:AlternateContent>
      </w:r>
      <w:r w:rsidR="00786039" w:rsidRPr="00BF6337">
        <w:rPr>
          <w:noProof/>
          <w:lang w:val="es-HN"/>
        </w:rPr>
        <w:t>PLAN DE RESPUESTA A RIESGOS</w:t>
      </w:r>
    </w:p>
    <w:p w14:paraId="4AC31F61" w14:textId="77777777" w:rsidR="00786039" w:rsidRPr="00BF6337" w:rsidRDefault="00786039" w:rsidP="00786039">
      <w:pPr>
        <w:pStyle w:val="TextoPrincipal"/>
        <w:ind w:firstLine="0"/>
        <w:rPr>
          <w:noProof/>
        </w:rPr>
      </w:pPr>
    </w:p>
    <w:p w14:paraId="66DC378C" w14:textId="78D18A30" w:rsidR="0033033B" w:rsidRPr="00BF6337" w:rsidRDefault="0033033B" w:rsidP="00786039">
      <w:pPr>
        <w:pStyle w:val="TextoPrincipal"/>
        <w:ind w:firstLine="708"/>
      </w:pPr>
      <w:r w:rsidRPr="00BF6337">
        <w:t>Poco acompañamiento por parte de la Fundación Riecken: Designar un equipo interno dedicado al seguimiento continuo del progreso del proyecto en las comunidades, con la capacidad de generar informes periódicos que reflejen los logros alcanzados y los desafíos encontrados. Además, establecer canales de comunicación efectivos con las comunidades para compartir regularmente los resultados del monitoreo y asegurar su compromiso con el proyecto.</w:t>
      </w:r>
    </w:p>
    <w:p w14:paraId="294BE3A2" w14:textId="0CC09E56" w:rsidR="0033033B" w:rsidRPr="00BF6337" w:rsidRDefault="0033033B" w:rsidP="0033033B">
      <w:pPr>
        <w:pStyle w:val="TextoPrincipal"/>
        <w:numPr>
          <w:ilvl w:val="0"/>
          <w:numId w:val="64"/>
        </w:numPr>
      </w:pPr>
      <w:r w:rsidRPr="00BF6337">
        <w:t xml:space="preserve">Desinterés por parte de la Junta Directiva: Identificar y establecer alianzas con miembros influyentes de la Junta Directiva que respalden activamente el proyecto para mitigar posibles resistencias o desinterés. Realizar presentaciones periódicas ante la Junta </w:t>
      </w:r>
      <w:r w:rsidRPr="00BF6337">
        <w:lastRenderedPageBreak/>
        <w:t>Directiva para mantenerlos informados sobre el progreso del proyecto y resaltar los beneficios y logros alcanzados.</w:t>
      </w:r>
    </w:p>
    <w:p w14:paraId="5F68754C" w14:textId="71E8DEEE" w:rsidR="0033033B" w:rsidRPr="00BF6337" w:rsidRDefault="0033033B" w:rsidP="0033033B">
      <w:pPr>
        <w:pStyle w:val="TextoPrincipal"/>
        <w:numPr>
          <w:ilvl w:val="0"/>
          <w:numId w:val="64"/>
        </w:numPr>
      </w:pPr>
      <w:r w:rsidRPr="00BF6337">
        <w:t>Retraso en la aprobación de guías: Establecer plazos claros y realistas para la revisión y aprobación de las guías, y mantener una comunicación abierta con las partes interesadas para garantizar su compromiso y cumplimiento.</w:t>
      </w:r>
    </w:p>
    <w:p w14:paraId="4568CE55" w14:textId="527FDC98" w:rsidR="0033033B" w:rsidRPr="00BF6337" w:rsidRDefault="0033033B" w:rsidP="0033033B">
      <w:pPr>
        <w:pStyle w:val="TextoPrincipal"/>
        <w:numPr>
          <w:ilvl w:val="0"/>
          <w:numId w:val="64"/>
        </w:numPr>
      </w:pPr>
      <w:r w:rsidRPr="00BF6337">
        <w:t>Dificultades en la identificación de libros y desarrollo de actividades: Establecer un equipo de búsqueda de recursos dedicado para identificar fuentes alternativas de libros y actividades, y mantener una lista actualizada de proveedores potenciales así como realizar un análisis exhaustivo de las necesidades de recursos y establecer criterios claros para la selección de libros y actividades que se alineen con los objetivos del proyecto.</w:t>
      </w:r>
    </w:p>
    <w:p w14:paraId="60C07808" w14:textId="322BB1DD" w:rsidR="0033033B" w:rsidRPr="00BF6337" w:rsidRDefault="0033033B" w:rsidP="0033033B">
      <w:pPr>
        <w:pStyle w:val="TextoPrincipal"/>
        <w:numPr>
          <w:ilvl w:val="0"/>
          <w:numId w:val="64"/>
        </w:numPr>
      </w:pPr>
      <w:r w:rsidRPr="00BF6337">
        <w:t>Incumplimiento de proveedores: Establecer acuerdos contractuales sólidos que incluyan cláusulas de penalización por incumplimiento y desarrollar relaciones de colaboración a largo plazo con proveedores confiables y realizar un seguimiento regular del desempeño de los proveedores y mantener una comunicación abierta para abordar cualquier problema o desafío de manera oportuna y efectiva.</w:t>
      </w:r>
    </w:p>
    <w:p w14:paraId="52C9ACFD" w14:textId="620751C2" w:rsidR="0033033B" w:rsidRPr="00BF6337" w:rsidRDefault="0033033B" w:rsidP="0033033B">
      <w:pPr>
        <w:pStyle w:val="TextoPrincipal"/>
        <w:numPr>
          <w:ilvl w:val="0"/>
          <w:numId w:val="64"/>
        </w:numPr>
      </w:pPr>
      <w:r w:rsidRPr="00BF6337">
        <w:t>Inflación de costos materiales: Establecer acuerdos de compra a largo plazo con proveedores para garantizar precios estables durante un período determinado. Además, considerar la diversificación de fuentes de suministro para reducir la dependencia de un único proveedor, a la vez, monitorear de cerca los precios de los materiales clave y anticipar posibles aumentos mediante el análisis de tendencias del mercado. Asimismo, establecer reservas presupuestarias para hacer frente a aumentos inesperados en los costos de los materiales.</w:t>
      </w:r>
    </w:p>
    <w:p w14:paraId="18D677E4" w14:textId="433C9AE7" w:rsidR="006E1F2B" w:rsidRPr="00BF6337" w:rsidRDefault="0033033B" w:rsidP="0033033B">
      <w:pPr>
        <w:pStyle w:val="TextoPrincipal"/>
        <w:numPr>
          <w:ilvl w:val="0"/>
          <w:numId w:val="64"/>
        </w:numPr>
      </w:pPr>
      <w:r w:rsidRPr="00BF6337">
        <w:t>Escasez de recurso humano: Desarrollar un plan de capacitación y desarrollo del personal interno para cubrir las brechas de habilidades y minimizar el impacto de la escasez de recursos humanos cualificados. Establecer un programa de capacitación y desarrollo para miembros de la comunidad local interesados en desempeñar roles de bibliotecarias. Capacitar a las Juntas Directivas comunitarias y mantener buena comunicación con las diferentes Municipalidades para el cumplimiento del convenio.</w:t>
      </w:r>
    </w:p>
    <w:p w14:paraId="50942631" w14:textId="77777777" w:rsidR="00C53506" w:rsidRPr="00BF6337" w:rsidRDefault="00C53506" w:rsidP="00C53506">
      <w:pPr>
        <w:pStyle w:val="TextoPrincipal"/>
        <w:ind w:left="720" w:firstLine="0"/>
      </w:pPr>
    </w:p>
    <w:p w14:paraId="3464D9EF" w14:textId="5877BFB0" w:rsidR="00FF2765" w:rsidRPr="00BF6337" w:rsidRDefault="00021B40" w:rsidP="00684E80">
      <w:pPr>
        <w:pStyle w:val="Ttulo4"/>
        <w:numPr>
          <w:ilvl w:val="3"/>
          <w:numId w:val="3"/>
        </w:numPr>
        <w:spacing w:line="360" w:lineRule="auto"/>
        <w:ind w:left="1854"/>
        <w:rPr>
          <w:lang w:val="es-HN"/>
        </w:rPr>
      </w:pPr>
      <w:bookmarkStart w:id="356" w:name="_Toc157520349"/>
      <w:r w:rsidRPr="00BF6337">
        <w:rPr>
          <w:lang w:val="es-HN"/>
        </w:rPr>
        <w:t>TRIPLE RESTRICCIÓN SEGÚN LA GUÍA PMBOK® 6TA EDICIÓN</w:t>
      </w:r>
      <w:bookmarkEnd w:id="356"/>
    </w:p>
    <w:p w14:paraId="7100BF3F" w14:textId="4AFEEECD" w:rsidR="00B7069E" w:rsidRPr="00BF6337" w:rsidRDefault="00D75ECA" w:rsidP="008330D3">
      <w:pPr>
        <w:pStyle w:val="TextoPrincipal"/>
      </w:pPr>
      <w:r w:rsidRPr="00BF6337">
        <w:t xml:space="preserve">La triple restricción es clave en cuanto a la interdependencia entre el alcance, tiempo y </w:t>
      </w:r>
      <w:r w:rsidRPr="00BF6337">
        <w:lastRenderedPageBreak/>
        <w:t>costo. Estos tres elementos se vinculan de forma intrínseca, de modo que cualquier cambio en uno de ellos afecta directamente a los otros dos.</w:t>
      </w:r>
      <w:r w:rsidR="00AC3282" w:rsidRPr="00BF6337">
        <w:t xml:space="preserve"> En el caso de este proyecto, se puede describir de la siguiente forma:</w:t>
      </w:r>
    </w:p>
    <w:p w14:paraId="33465461" w14:textId="136657AF" w:rsidR="00AC3282" w:rsidRPr="00BF6337" w:rsidRDefault="00AC3282" w:rsidP="00291625">
      <w:pPr>
        <w:pStyle w:val="TextoPrincipal"/>
        <w:numPr>
          <w:ilvl w:val="0"/>
          <w:numId w:val="46"/>
        </w:numPr>
      </w:pPr>
      <w:r w:rsidRPr="00BF6337">
        <w:t>Alcance</w:t>
      </w:r>
    </w:p>
    <w:p w14:paraId="618151F3" w14:textId="622D62CD" w:rsidR="00AC3282" w:rsidRPr="00BF6337" w:rsidRDefault="00AC3282" w:rsidP="00AC3282">
      <w:pPr>
        <w:pStyle w:val="TextoPrincipal"/>
      </w:pPr>
      <w:r w:rsidRPr="00BF6337">
        <w:t>Descripción: busca promover la lectura por placer y el pensamiento crítico entre adolescentes a través de tres módulos con enfoques específicos.</w:t>
      </w:r>
    </w:p>
    <w:p w14:paraId="1E5B60F6" w14:textId="04611F29" w:rsidR="00AC3282" w:rsidRPr="00BF6337" w:rsidRDefault="00AC3282" w:rsidP="00AC3282">
      <w:pPr>
        <w:pStyle w:val="TextoPrincipal"/>
      </w:pPr>
      <w:r w:rsidRPr="00BF6337">
        <w:t>Entregables clave: guías detalladas para cada módulo, donde se incluye instrucciones paso a paso, actividades y selección de lecturas.</w:t>
      </w:r>
    </w:p>
    <w:p w14:paraId="4887AE01" w14:textId="547FCEFC" w:rsidR="00AC3282" w:rsidRPr="00BF6337" w:rsidRDefault="00AC3282" w:rsidP="00AC3282">
      <w:pPr>
        <w:pStyle w:val="TextoPrincipal"/>
      </w:pPr>
      <w:r w:rsidRPr="00BF6337">
        <w:t>Criterios de aceptación: aprobación de guías por parte de personal de Fundación Riecken y retroalimentación positiva de los mismos.</w:t>
      </w:r>
    </w:p>
    <w:p w14:paraId="65FC16EA" w14:textId="795C3FBC" w:rsidR="00AC3282" w:rsidRPr="00BF6337" w:rsidRDefault="00AC3282" w:rsidP="00291625">
      <w:pPr>
        <w:pStyle w:val="TextoPrincipal"/>
        <w:numPr>
          <w:ilvl w:val="0"/>
          <w:numId w:val="46"/>
        </w:numPr>
      </w:pPr>
      <w:r w:rsidRPr="00BF6337">
        <w:t>Tiempo</w:t>
      </w:r>
    </w:p>
    <w:p w14:paraId="74215E16" w14:textId="516A0640" w:rsidR="00AC3282" w:rsidRPr="00BF6337" w:rsidRDefault="00AC3282" w:rsidP="00AC3282">
      <w:pPr>
        <w:pStyle w:val="TextoPrincipal"/>
      </w:pPr>
      <w:r w:rsidRPr="00BF6337">
        <w:t>Ciclo de vida del proyecto: este proyecto sigue una estructura por fases, desde su concepción hasta la impresión de las guías.</w:t>
      </w:r>
    </w:p>
    <w:p w14:paraId="7F2644FF" w14:textId="416AEC6F" w:rsidR="00AC3282" w:rsidRPr="00BF6337" w:rsidRDefault="00AC3282" w:rsidP="00AC3282">
      <w:pPr>
        <w:pStyle w:val="TextoPrincipal"/>
      </w:pPr>
      <w:r w:rsidRPr="00BF6337">
        <w:t>Cronograma de hitos: se establecieron hitos clave para cada fase, como la investigación inicial, desarrollo de guías y su impresión.</w:t>
      </w:r>
    </w:p>
    <w:p w14:paraId="258CDDED" w14:textId="57B19417" w:rsidR="00AC3282" w:rsidRPr="00BF6337" w:rsidRDefault="00AC3282" w:rsidP="00AC3282">
      <w:pPr>
        <w:pStyle w:val="TextoPrincipal"/>
      </w:pPr>
      <w:r w:rsidRPr="00BF6337">
        <w:t>Restricciones de tiempo: se establecieron fechas límite para cada fase e hitos del proyecto.</w:t>
      </w:r>
    </w:p>
    <w:p w14:paraId="01BB44DD" w14:textId="5EA3339A" w:rsidR="00AC3282" w:rsidRPr="00BF6337" w:rsidRDefault="00AC3282" w:rsidP="00291625">
      <w:pPr>
        <w:pStyle w:val="TextoPrincipal"/>
        <w:numPr>
          <w:ilvl w:val="0"/>
          <w:numId w:val="46"/>
        </w:numPr>
      </w:pPr>
      <w:r w:rsidRPr="00BF6337">
        <w:t>Costo</w:t>
      </w:r>
    </w:p>
    <w:p w14:paraId="26B3F7B9" w14:textId="729D6D41" w:rsidR="00AC3282" w:rsidRPr="00BF6337" w:rsidRDefault="00AC3282" w:rsidP="00AC3282">
      <w:pPr>
        <w:pStyle w:val="TextoPrincipal"/>
      </w:pPr>
      <w:r w:rsidRPr="00BF6337">
        <w:t>Descripción: impresión de guías para cada módulo.</w:t>
      </w:r>
    </w:p>
    <w:p w14:paraId="5D3CD9E9" w14:textId="5440D28D" w:rsidR="00AC3282" w:rsidRPr="00BF6337" w:rsidRDefault="00AC3282" w:rsidP="00AC3282">
      <w:pPr>
        <w:pStyle w:val="TextoPrincipal"/>
      </w:pPr>
      <w:r w:rsidRPr="00BF6337">
        <w:t>Entregables clave: guías impresas y disponibles para la implementación.</w:t>
      </w:r>
    </w:p>
    <w:p w14:paraId="3455A8EE" w14:textId="0D8E7629" w:rsidR="00AC3282" w:rsidRPr="00BF6337" w:rsidRDefault="00AC3282" w:rsidP="00AC3282">
      <w:pPr>
        <w:pStyle w:val="TextoPrincipal"/>
      </w:pPr>
      <w:r w:rsidRPr="00BF6337">
        <w:t>Criterio de éxito: mantener los costos dentro del presupuesto establecido.</w:t>
      </w:r>
    </w:p>
    <w:p w14:paraId="317994B2" w14:textId="77777777" w:rsidR="00524457" w:rsidRPr="00BF6337" w:rsidRDefault="00524457" w:rsidP="00AC3282">
      <w:pPr>
        <w:pStyle w:val="TextoPrincipal"/>
      </w:pPr>
    </w:p>
    <w:p w14:paraId="2EDB4D02" w14:textId="162C02F1" w:rsidR="00EB74C6" w:rsidRPr="00BF6337" w:rsidRDefault="00EB74C6" w:rsidP="00AC3282">
      <w:pPr>
        <w:pStyle w:val="TextoPrincipal"/>
      </w:pPr>
      <w:r w:rsidRPr="00BF6337">
        <w:t xml:space="preserve">La interrelación entre los elementos es crucial. Por ejemplo, si se realiza un cambio en el alcance, como la adición de un nuevo módulo, puede afectar directamente en el tiempo y el en el costo del proyecto. La gestión efectiva de la triple restricción es esencial para el éxito general de este </w:t>
      </w:r>
      <w:r w:rsidR="00193F3E" w:rsidRPr="00BF6337">
        <w:t>proyecto</w:t>
      </w:r>
      <w:r w:rsidRPr="00BF6337">
        <w:t>.</w:t>
      </w:r>
    </w:p>
    <w:p w14:paraId="76E2F143" w14:textId="7D622440" w:rsidR="00193F3E" w:rsidRPr="00BF6337" w:rsidRDefault="00021B40" w:rsidP="00295B0A">
      <w:pPr>
        <w:pStyle w:val="Ttulo4"/>
        <w:numPr>
          <w:ilvl w:val="3"/>
          <w:numId w:val="3"/>
        </w:numPr>
        <w:spacing w:line="360" w:lineRule="auto"/>
        <w:ind w:left="1854"/>
        <w:rPr>
          <w:lang w:val="es-HN"/>
        </w:rPr>
      </w:pPr>
      <w:bookmarkStart w:id="357" w:name="_Toc157520350"/>
      <w:r w:rsidRPr="00BF6337">
        <w:rPr>
          <w:lang w:val="es-HN"/>
        </w:rPr>
        <w:t>OBJETIVOS DE DESARROLLO</w:t>
      </w:r>
      <w:bookmarkEnd w:id="357"/>
    </w:p>
    <w:p w14:paraId="1401D098" w14:textId="3FBC1D20" w:rsidR="00193F3E" w:rsidRPr="00BF6337" w:rsidRDefault="004820AD" w:rsidP="00193F3E">
      <w:pPr>
        <w:pStyle w:val="TextoPrincipal"/>
      </w:pPr>
      <w:r w:rsidRPr="00BF6337">
        <w:t xml:space="preserve">Los Objetivos de Desarrollo Sostenible de las Naciones Unidas, son un marco global que guía los esfuerzos para abordar desafíos sociales, económicos y ambientales. El proyecto “Mentes Brillantes” está orientado al fomento de la lectura por placer y desarrollo de pensamiento crítico en adolescentes y se alinea de manera intrínseca con varios de los ODS, contribuyendo así a la construcción de un futuro más equitativo, inclusivo y sostenible. </w:t>
      </w:r>
      <w:r w:rsidR="00D24765" w:rsidRPr="00BF6337">
        <w:t xml:space="preserve">Logrando que el proyecto se </w:t>
      </w:r>
      <w:r w:rsidR="00D24765" w:rsidRPr="00BF6337">
        <w:lastRenderedPageBreak/>
        <w:t xml:space="preserve">convierta en una plataforma que aborda desafíos cruciales y busca empoderar a la población adolescente de diversas comunidades. </w:t>
      </w:r>
    </w:p>
    <w:p w14:paraId="1CB44D54" w14:textId="7C817C88" w:rsidR="00D24765" w:rsidRPr="00BF6337" w:rsidRDefault="00D24765" w:rsidP="00D24765">
      <w:pPr>
        <w:pStyle w:val="TextoPrincipal"/>
        <w:numPr>
          <w:ilvl w:val="0"/>
          <w:numId w:val="46"/>
        </w:numPr>
      </w:pPr>
      <w:r w:rsidRPr="00BF6337">
        <w:t>Objetivo 5: Lograr la igualdad de género y empoderar a todas las mujeres y a las niñas</w:t>
      </w:r>
    </w:p>
    <w:p w14:paraId="1A31FC60" w14:textId="279CC8D5" w:rsidR="00966873" w:rsidRPr="00BF6337" w:rsidRDefault="00966873" w:rsidP="00966873">
      <w:pPr>
        <w:pStyle w:val="TextoPrincipal"/>
      </w:pPr>
      <w:r w:rsidRPr="00BF6337">
        <w:t xml:space="preserve">Al crear el componente “Las chicas que leen son exitosas” dentro del proyecto </w:t>
      </w:r>
      <w:r w:rsidR="00416094" w:rsidRPr="00BF6337">
        <w:t>se aborda de manera específica y positiva la igualdad de género. Al recomendar libros y actividades especialmente para chicas pero sin ser excluyentes para chicos, el proyecto busca empoderar a estas jóvenes, fomentar su participación activa en el aprendizaje y promover mensajes de igualdad y empoderamiento.</w:t>
      </w:r>
    </w:p>
    <w:p w14:paraId="473D1E4D" w14:textId="463C4874" w:rsidR="00D24765" w:rsidRPr="00BF6337" w:rsidRDefault="00D24765" w:rsidP="00D24765">
      <w:pPr>
        <w:pStyle w:val="TextoPrincipal"/>
        <w:numPr>
          <w:ilvl w:val="0"/>
          <w:numId w:val="46"/>
        </w:numPr>
      </w:pPr>
      <w:r w:rsidRPr="00BF6337">
        <w:t>Objetivo 10: Reducir la desigualdad en los países y entre ellos</w:t>
      </w:r>
    </w:p>
    <w:p w14:paraId="4564EDA0" w14:textId="6A3B78D0" w:rsidR="008330D3" w:rsidRPr="00BF6337" w:rsidRDefault="00416094" w:rsidP="00885E54">
      <w:pPr>
        <w:pStyle w:val="TextoPrincipal"/>
      </w:pPr>
      <w:r w:rsidRPr="00BF6337">
        <w:t>El proyecto aborda la desigualdad al proporcionar un espacio inclusivo para adolescentes de diferentes comunidades y contextos. La selección cuidadosa de libros y variedad de temas explorados buscan reducir brechas culturales, para promover la participación equitativa en toda la población adolescente independientemente de sus antecedentes.</w:t>
      </w:r>
    </w:p>
    <w:p w14:paraId="51667A9A" w14:textId="0589F40C" w:rsidR="00D24765" w:rsidRPr="00BF6337" w:rsidRDefault="00D24765" w:rsidP="00D24765">
      <w:pPr>
        <w:pStyle w:val="TextoPrincipal"/>
        <w:numPr>
          <w:ilvl w:val="0"/>
          <w:numId w:val="46"/>
        </w:numPr>
      </w:pPr>
      <w:r w:rsidRPr="00BF6337">
        <w:t xml:space="preserve">Objetivo 16: Promover sociedades pacíficas e </w:t>
      </w:r>
      <w:r w:rsidR="006D3431" w:rsidRPr="00BF6337">
        <w:t>inclusivas</w:t>
      </w:r>
    </w:p>
    <w:p w14:paraId="172C3B68" w14:textId="0CD1205E" w:rsidR="00416094" w:rsidRPr="00BF6337" w:rsidRDefault="00416094" w:rsidP="00416094">
      <w:pPr>
        <w:pStyle w:val="TextoPrincipal"/>
      </w:pPr>
      <w:r w:rsidRPr="00BF6337">
        <w:t>Con el enfoque de debates, exploración emocional y actividades grupales se contribuye al desarrollo de habilidades sociales, promoviendo así sociedades pacíficas e inclus</w:t>
      </w:r>
      <w:r w:rsidR="00A808E9" w:rsidRPr="00BF6337">
        <w:t>ivas. Al proporcionar acceso a recursos y oportunidades de aprendizaje, el proyecto aborda la falta de acceso a la justicia educativa y busca construir una base inclusiva para el desarrollo sostenible.</w:t>
      </w:r>
    </w:p>
    <w:p w14:paraId="47C3DD82" w14:textId="596512D6" w:rsidR="00FF2765" w:rsidRPr="00BF6337" w:rsidRDefault="00021B40" w:rsidP="00295B0A">
      <w:pPr>
        <w:pStyle w:val="Ttulo4"/>
        <w:numPr>
          <w:ilvl w:val="3"/>
          <w:numId w:val="3"/>
        </w:numPr>
        <w:spacing w:line="360" w:lineRule="auto"/>
        <w:ind w:left="1854"/>
        <w:rPr>
          <w:lang w:val="es-HN"/>
        </w:rPr>
      </w:pPr>
      <w:bookmarkStart w:id="358" w:name="_Toc157520351"/>
      <w:r w:rsidRPr="00BF6337">
        <w:rPr>
          <w:lang w:val="es-HN"/>
        </w:rPr>
        <w:t>TEORÍA DEL APRENDIZAJE SOCIAL DE ALBERT BANDURA</w:t>
      </w:r>
      <w:bookmarkEnd w:id="358"/>
    </w:p>
    <w:p w14:paraId="5A24E4C7" w14:textId="46E141F1" w:rsidR="00D145DA" w:rsidRPr="00BF6337" w:rsidRDefault="00EB74C6" w:rsidP="00D145DA">
      <w:pPr>
        <w:pStyle w:val="TextoPrincipal"/>
      </w:pPr>
      <w:r w:rsidRPr="00BF6337">
        <w:t xml:space="preserve">Este proyecto se relaciona de forma significativa con la teoría del aprendizaje social creado por Albert Bandura, específicamente en el contexto del aprendizaje vicario y la preferencia en la población adolescente por recibir información de sus pares. </w:t>
      </w:r>
      <w:r w:rsidR="00977908" w:rsidRPr="00BF6337">
        <w:t xml:space="preserve"> </w:t>
      </w:r>
    </w:p>
    <w:p w14:paraId="6623FB39" w14:textId="77777777" w:rsidR="00A0267D" w:rsidRPr="00BF6337" w:rsidRDefault="00A0267D" w:rsidP="00291625">
      <w:pPr>
        <w:pStyle w:val="TextoPrincipal"/>
        <w:numPr>
          <w:ilvl w:val="0"/>
          <w:numId w:val="47"/>
        </w:numPr>
      </w:pPr>
      <w:r w:rsidRPr="00BF6337">
        <w:t>Aprendizaje Vicario:</w:t>
      </w:r>
    </w:p>
    <w:p w14:paraId="0D699A71" w14:textId="67963970" w:rsidR="00A0267D" w:rsidRPr="00BF6337" w:rsidRDefault="00A0267D" w:rsidP="00A0267D">
      <w:pPr>
        <w:pStyle w:val="TextoPrincipal"/>
      </w:pPr>
      <w:r w:rsidRPr="00BF6337">
        <w:t>Bandura sostiene que el aprendizaje vicario ocurre cuando los individuos observan y modelan el comportamiento de otros. En el proyecto, la población adolescente tendrá la oportunidad de seleccionar el libro que quiere leer, realizar actividades y debatir temáticas específicas basándose en el ejemplo de otros adolescentes que estén participando en el proyecto o en la líder del grupo.</w:t>
      </w:r>
    </w:p>
    <w:p w14:paraId="2756A7A3" w14:textId="77777777" w:rsidR="00A0267D" w:rsidRPr="00BF6337" w:rsidRDefault="00A0267D" w:rsidP="00291625">
      <w:pPr>
        <w:pStyle w:val="TextoPrincipal"/>
        <w:numPr>
          <w:ilvl w:val="0"/>
          <w:numId w:val="47"/>
        </w:numPr>
      </w:pPr>
      <w:r w:rsidRPr="00BF6337">
        <w:t>Pares como Modelos de Aprendizaje:</w:t>
      </w:r>
    </w:p>
    <w:p w14:paraId="4269CFBD" w14:textId="77777777" w:rsidR="00A0267D" w:rsidRPr="00BF6337" w:rsidRDefault="00A0267D" w:rsidP="00A0267D">
      <w:pPr>
        <w:pStyle w:val="TextoPrincipal"/>
      </w:pPr>
      <w:r w:rsidRPr="00BF6337">
        <w:t xml:space="preserve">La teoría de Bandura destaca la importancia de los pares como modelos de aprendizaje </w:t>
      </w:r>
      <w:r w:rsidRPr="00BF6337">
        <w:lastRenderedPageBreak/>
        <w:t>efectivos. En "Mentes Brillantes", al incorporar un componente exclusivo para chicas bajo la premisa de "Las chicas que leen son exitosas", se capitaliza la influencia positiva de las compañeras en la motivación y participación de las adolescentes.</w:t>
      </w:r>
    </w:p>
    <w:p w14:paraId="70534FFD" w14:textId="77777777" w:rsidR="00A0267D" w:rsidRPr="00BF6337" w:rsidRDefault="00A0267D" w:rsidP="00291625">
      <w:pPr>
        <w:pStyle w:val="TextoPrincipal"/>
        <w:numPr>
          <w:ilvl w:val="0"/>
          <w:numId w:val="47"/>
        </w:numPr>
      </w:pPr>
      <w:r w:rsidRPr="00BF6337">
        <w:t>Preferencia de la Información de Pares:</w:t>
      </w:r>
    </w:p>
    <w:p w14:paraId="47307DF1" w14:textId="4B73CA66" w:rsidR="00A0267D" w:rsidRPr="00BF6337" w:rsidRDefault="00A0267D" w:rsidP="00D22C26">
      <w:pPr>
        <w:pStyle w:val="TextoPrincipal"/>
      </w:pPr>
      <w:r w:rsidRPr="00BF6337">
        <w:t>La preferencia de l</w:t>
      </w:r>
      <w:r w:rsidR="00D22C26" w:rsidRPr="00BF6337">
        <w:t>a población</w:t>
      </w:r>
      <w:r w:rsidRPr="00BF6337">
        <w:t xml:space="preserve"> adolescente</w:t>
      </w:r>
      <w:r w:rsidR="00D22C26" w:rsidRPr="00BF6337">
        <w:t xml:space="preserve"> p</w:t>
      </w:r>
      <w:r w:rsidRPr="00BF6337">
        <w:t>or recibir información de individuos de su misma edad se alinea con la teoría de Bandura. En el proyecto, al facilitar la elección de libros y actividades lideradas por pares, se fomenta una mayor conexión y resonancia con l</w:t>
      </w:r>
      <w:r w:rsidR="00D22C26" w:rsidRPr="00BF6337">
        <w:t>as y lo</w:t>
      </w:r>
      <w:r w:rsidRPr="00BF6337">
        <w:t>s participantes.</w:t>
      </w:r>
    </w:p>
    <w:p w14:paraId="2A5C6915" w14:textId="77777777" w:rsidR="00A0267D" w:rsidRPr="00BF6337" w:rsidRDefault="00A0267D" w:rsidP="00291625">
      <w:pPr>
        <w:pStyle w:val="TextoPrincipal"/>
        <w:numPr>
          <w:ilvl w:val="0"/>
          <w:numId w:val="47"/>
        </w:numPr>
      </w:pPr>
      <w:r w:rsidRPr="00BF6337">
        <w:t>Exploración Emocional y Social:</w:t>
      </w:r>
    </w:p>
    <w:p w14:paraId="1A2F3D66" w14:textId="7DB0098B" w:rsidR="00EB74C6" w:rsidRPr="00BF6337" w:rsidRDefault="00A0267D" w:rsidP="00BD6339">
      <w:pPr>
        <w:pStyle w:val="TextoPrincipal"/>
      </w:pPr>
      <w:r w:rsidRPr="00BF6337">
        <w:t>La teoría del aprendizaje social subraya la importancia de la exploración emocional y social en el proceso de aprendizaje. Los módulos de "Mentes Brillantes" abordan estas dimensiones al incluir actividades de exploración personal y emocional, así como debates grupales, proporcionando un espacio para la expresión y el aprendizaje social.</w:t>
      </w:r>
    </w:p>
    <w:p w14:paraId="4533F6E2" w14:textId="6B5760A1" w:rsidR="00FF2765" w:rsidRPr="00BF6337" w:rsidRDefault="00AC7E10" w:rsidP="00295B0A">
      <w:pPr>
        <w:pStyle w:val="Ttulo4"/>
        <w:numPr>
          <w:ilvl w:val="3"/>
          <w:numId w:val="3"/>
        </w:numPr>
        <w:spacing w:line="360" w:lineRule="auto"/>
        <w:ind w:left="1854"/>
        <w:rPr>
          <w:lang w:val="es-HN"/>
        </w:rPr>
      </w:pPr>
      <w:bookmarkStart w:id="359" w:name="_Toc157520352"/>
      <w:r w:rsidRPr="00BF6337">
        <w:rPr>
          <w:lang w:val="es-HN"/>
        </w:rPr>
        <w:t>MENTES BRILLANTES</w:t>
      </w:r>
      <w:bookmarkEnd w:id="359"/>
    </w:p>
    <w:p w14:paraId="1AED265D" w14:textId="0BE76D79" w:rsidR="00FF2765" w:rsidRPr="00BF6337" w:rsidRDefault="00AC7E10" w:rsidP="00295B0A">
      <w:pPr>
        <w:pStyle w:val="Ttulo5"/>
        <w:numPr>
          <w:ilvl w:val="4"/>
          <w:numId w:val="3"/>
        </w:numPr>
        <w:spacing w:line="360" w:lineRule="auto"/>
        <w:ind w:left="2497"/>
        <w:rPr>
          <w:lang w:val="es-HN"/>
        </w:rPr>
      </w:pPr>
      <w:r w:rsidRPr="00BF6337">
        <w:rPr>
          <w:lang w:val="es-HN"/>
        </w:rPr>
        <w:t>MÓDULO 1: YO SOY</w:t>
      </w:r>
    </w:p>
    <w:p w14:paraId="6469AD3E" w14:textId="1E838D0F" w:rsidR="00F6170F" w:rsidRPr="00BF6337" w:rsidRDefault="00F6170F" w:rsidP="00826E9D">
      <w:pPr>
        <w:pStyle w:val="TextoPrincipal"/>
      </w:pPr>
      <w:r w:rsidRPr="00BF6337">
        <w:t xml:space="preserve">Este primer módulo "Yo soy", se erige como un viaje introspectivo destinado a catalizar el crecimiento personal y el pensamiento crítico en los adolescentes que frecuentan las Bibliotecas Comunitarias Riecken. Este </w:t>
      </w:r>
      <w:r w:rsidR="0027406C" w:rsidRPr="00BF6337">
        <w:t xml:space="preserve">proyecto </w:t>
      </w:r>
      <w:r w:rsidRPr="00BF6337">
        <w:t>se cimienta en los tres pilares fundamentales del programa: leer, descubrir y actuar, desglosándose en seis categorías fundamentales</w:t>
      </w:r>
      <w:r w:rsidR="001073A2" w:rsidRPr="00BF6337">
        <w:t xml:space="preserve"> las cuáles ofrecen cuatro opciones de libro cada una</w:t>
      </w:r>
      <w:r w:rsidRPr="00BF6337">
        <w:t>.</w:t>
      </w:r>
    </w:p>
    <w:p w14:paraId="1D551338" w14:textId="227F7C74" w:rsidR="009247FF" w:rsidRPr="00BF6337" w:rsidRDefault="009247FF" w:rsidP="009247FF">
      <w:pPr>
        <w:pStyle w:val="TextoPrincipal"/>
      </w:pPr>
      <w:r w:rsidRPr="00BF6337">
        <w:t>En el primer paso, "Lee", la libertad es la protagonista. No hay restricciones de tiempo; cada participante selecciona, al menos, un libro de las cautivadoras categorías propuestas y se sumerge en su lectura de forma individual.</w:t>
      </w:r>
    </w:p>
    <w:p w14:paraId="101F55B6" w14:textId="77777777" w:rsidR="009247FF" w:rsidRPr="00BF6337" w:rsidRDefault="009247FF" w:rsidP="009247FF">
      <w:pPr>
        <w:pStyle w:val="TextoPrincipal"/>
      </w:pPr>
      <w:r w:rsidRPr="00BF6337">
        <w:t>El segundo paso, "Descubre", desentraña el contenido de cada libro. La guía proporciona actividades específicas diseñadas para explorar y reflexionar sobre los aprendizajes obtenidos durante la lectura. Aquí, la conexión personal con la narrativa se intensifica.</w:t>
      </w:r>
    </w:p>
    <w:p w14:paraId="4489F53B" w14:textId="62DB3F7C" w:rsidR="00CD111B" w:rsidRPr="00BF6337" w:rsidRDefault="009247FF" w:rsidP="009247FF">
      <w:pPr>
        <w:pStyle w:val="TextoPrincipal"/>
      </w:pPr>
      <w:r w:rsidRPr="00BF6337">
        <w:t xml:space="preserve">El punto culminante, "Actúa", emerge al final del proceso de descubrimiento. Aunque la guía sugiere una o dos acciones relacionadas con cada categoría, se incentiva a cada individuo a crear su propio Actúa, personalizando la experiencia. Este paso va más allá de la introspección, invitando a compartir el aprendizaje con otros: compañeros adolescentes, la biblioteca, la comunidad o la escuela. La meta es tejer vínculos, compartir conocimientos y proyectar la </w:t>
      </w:r>
      <w:r w:rsidRPr="00BF6337">
        <w:lastRenderedPageBreak/>
        <w:t>influencia positiva del proyecto "Mentes Brillantes".</w:t>
      </w:r>
    </w:p>
    <w:p w14:paraId="2E881869" w14:textId="36F738F6" w:rsidR="00F6170F" w:rsidRPr="00BF6337" w:rsidRDefault="00F6170F" w:rsidP="00826E9D">
      <w:pPr>
        <w:pStyle w:val="TextoPrincipal"/>
      </w:pPr>
      <w:r w:rsidRPr="00BF6337">
        <w:t>Cada categoría representa una dimensión esencial de la vida adolescente:</w:t>
      </w:r>
    </w:p>
    <w:p w14:paraId="19EA14E4" w14:textId="32F702AF" w:rsidR="00F6170F" w:rsidRPr="00BF6337" w:rsidRDefault="00F6170F" w:rsidP="00826E9D">
      <w:pPr>
        <w:pStyle w:val="TextoPrincipal"/>
        <w:numPr>
          <w:ilvl w:val="0"/>
          <w:numId w:val="46"/>
        </w:numPr>
      </w:pPr>
      <w:r w:rsidRPr="00BF6337">
        <w:t>Honestidad: Explora la honestidad en diversos contextos, fomentando la reflexión sobre la integridad personal, grupal, social y familiar.</w:t>
      </w:r>
    </w:p>
    <w:p w14:paraId="063EF4E6" w14:textId="4442E2BD" w:rsidR="00F6170F" w:rsidRPr="00BF6337" w:rsidRDefault="00F6170F" w:rsidP="00826E9D">
      <w:pPr>
        <w:pStyle w:val="TextoPrincipal"/>
        <w:numPr>
          <w:ilvl w:val="0"/>
          <w:numId w:val="46"/>
        </w:numPr>
      </w:pPr>
      <w:r w:rsidRPr="00BF6337">
        <w:t>Responsabilidad: Aborda la responsabilidad desde múltiples perspectivas, trascendiendo lo académico para incluir la responsabilidad afectiva</w:t>
      </w:r>
      <w:r w:rsidR="008B0451" w:rsidRPr="00BF6337">
        <w:t>, ambiental</w:t>
      </w:r>
      <w:r w:rsidRPr="00BF6337">
        <w:t xml:space="preserve"> y social.</w:t>
      </w:r>
    </w:p>
    <w:p w14:paraId="699A1246" w14:textId="3B82E2FE" w:rsidR="00F6170F" w:rsidRPr="00BF6337" w:rsidRDefault="00F6170F" w:rsidP="00826E9D">
      <w:pPr>
        <w:pStyle w:val="TextoPrincipal"/>
        <w:numPr>
          <w:ilvl w:val="0"/>
          <w:numId w:val="46"/>
        </w:numPr>
      </w:pPr>
      <w:r w:rsidRPr="00BF6337">
        <w:t>Autoestima: Enfocado en fortalecer la autoimagen, este segmento trata temas cruciales como la apariencia física, el peso, la raza, el estatus económico y la orientación sexual, promoviendo la aceptación propia.</w:t>
      </w:r>
    </w:p>
    <w:p w14:paraId="04195F13" w14:textId="065718F6" w:rsidR="00F6170F" w:rsidRPr="00BF6337" w:rsidRDefault="00F6170F" w:rsidP="00826E9D">
      <w:pPr>
        <w:pStyle w:val="TextoPrincipal"/>
        <w:numPr>
          <w:ilvl w:val="0"/>
          <w:numId w:val="46"/>
        </w:numPr>
      </w:pPr>
      <w:r w:rsidRPr="00BF6337">
        <w:t>Pilas con la seguridad: Dedicado a la seguridad en la adolescencia, este conjunto de libros busca prevenir el bullying, el cyberbullying, el grooming, el sexting y otras amenazas que enfrenta esta población.</w:t>
      </w:r>
    </w:p>
    <w:p w14:paraId="11D73694" w14:textId="2D31841C" w:rsidR="00F6170F" w:rsidRPr="00BF6337" w:rsidRDefault="00F6170F" w:rsidP="00826E9D">
      <w:pPr>
        <w:pStyle w:val="TextoPrincipal"/>
        <w:numPr>
          <w:ilvl w:val="0"/>
          <w:numId w:val="46"/>
        </w:numPr>
      </w:pPr>
      <w:r w:rsidRPr="00BF6337">
        <w:t>Quiero y cuido mi cuerpo: Explora la relación de los adolescentes con su propio cuerpo, abordando temas como la alimentación, el ejercicio, el machismo y la elección de parejas.</w:t>
      </w:r>
    </w:p>
    <w:p w14:paraId="541052E9" w14:textId="5992048F" w:rsidR="00F6170F" w:rsidRPr="00BF6337" w:rsidRDefault="00F6170F" w:rsidP="00EB63C4">
      <w:pPr>
        <w:pStyle w:val="TextoPrincipal"/>
        <w:numPr>
          <w:ilvl w:val="0"/>
          <w:numId w:val="46"/>
        </w:numPr>
      </w:pPr>
      <w:r w:rsidRPr="00BF6337">
        <w:t>Cosas que me confunden: Dirigido a los temas confusos inherentes a la adolescencia, como el amor, la amistad y la orientación sexual, esta categoría proporciona orientación y comprensión.</w:t>
      </w:r>
    </w:p>
    <w:p w14:paraId="7129842C" w14:textId="7DCD124F" w:rsidR="007A4117" w:rsidRPr="00BF6337" w:rsidRDefault="007A4117" w:rsidP="00EB63C4">
      <w:pPr>
        <w:pStyle w:val="TextoPrincipal"/>
      </w:pPr>
      <w:r w:rsidRPr="00BF6337">
        <w:t>La participación en las categorías del ciclo 1 de "Yo soy" implica un proceso cuidadosamente diseñado para maximizar el impacto individual y colectivo. En primer lugar, cada participante elige un libro por categoría, seleccionando aquel que más resuene con sus intereses o despierte su curiosidad, marcando el inicio del primer paso: "Lee". Este acto de elección personal fomenta la autonomía y la conexión emocional con el material.</w:t>
      </w:r>
      <w:r w:rsidR="00D25CC8" w:rsidRPr="00BF6337">
        <w:t xml:space="preserve"> En </w:t>
      </w:r>
      <w:r w:rsidR="00244AE9" w:rsidRPr="00BF6337">
        <w:t>este apartado</w:t>
      </w:r>
      <w:r w:rsidR="00D25CC8" w:rsidRPr="00BF6337">
        <w:t>, se pondrá la portada de los libros y la sinopsis de cada uno para que las personas puedan leerlo y escoger el que más les interese.</w:t>
      </w:r>
    </w:p>
    <w:p w14:paraId="54E049D8" w14:textId="48828851" w:rsidR="007A4117" w:rsidRPr="00BF6337" w:rsidRDefault="007A4117" w:rsidP="007A4117">
      <w:pPr>
        <w:pStyle w:val="TextoPrincipal"/>
      </w:pPr>
      <w:r w:rsidRPr="00BF6337">
        <w:t>Posteriormente, tras la inmersión en la lectura, se avanza al segundo paso: "Descubre". Se despliegan actividades meticulosamente elaboradas que buscan explorar y desentrañar las temáticas y lecciones presentes en el libro. Este paso facilita la reflexión crítica y la internalización de conceptos clave, transformando la experiencia de lectura en un proceso activo y enriquecedor.</w:t>
      </w:r>
    </w:p>
    <w:p w14:paraId="614777B5" w14:textId="5C312C17" w:rsidR="007A4117" w:rsidRPr="00BF6337" w:rsidRDefault="007A4117" w:rsidP="007A4117">
      <w:pPr>
        <w:pStyle w:val="TextoPrincipal"/>
      </w:pPr>
      <w:r w:rsidRPr="00BF6337">
        <w:t xml:space="preserve">El tercer y último paso, "Actuar", constituye la fase culminante, donde los participantes se </w:t>
      </w:r>
      <w:r w:rsidRPr="00BF6337">
        <w:lastRenderedPageBreak/>
        <w:t>convierten en agentes de cambio en sus comunidades. Se les insta a ejecutar acciones concretas que reflejen y amplifiquen las enseñanzas extraídas de la lectura. Importa destacar que se fomenta la personalización de estas acciones, permitiendo a los adolescentes proponer y liderar actividades basadas en sus propias visiones y necesidades.</w:t>
      </w:r>
    </w:p>
    <w:p w14:paraId="56094C35" w14:textId="29FDFBC8" w:rsidR="007A4117" w:rsidRPr="00BF6337" w:rsidRDefault="007A4117" w:rsidP="007A4117">
      <w:pPr>
        <w:pStyle w:val="TextoPrincipal"/>
      </w:pPr>
      <w:r w:rsidRPr="00BF6337">
        <w:t>Es esencial subrayar la flexibilidad en el proceso, donde la elección de la cantidad de libros a leer queda en manos del participante</w:t>
      </w:r>
      <w:r w:rsidR="00B049A5" w:rsidRPr="00BF6337">
        <w:t xml:space="preserve"> al igual que el orden de las categorías al momento de leer</w:t>
      </w:r>
      <w:r w:rsidRPr="00BF6337">
        <w:t>. Se promueve la libertad para explorar varios títulos o enfocarse en uno, con la garantía de que cada lectura será acompañada por actividades de "Descubre"</w:t>
      </w:r>
      <w:r w:rsidR="00B049A5" w:rsidRPr="00BF6337">
        <w:t xml:space="preserve">, es decir, por categoría pueden leer </w:t>
      </w:r>
      <w:r w:rsidR="0028106D" w:rsidRPr="00BF6337">
        <w:t xml:space="preserve">los cuatro libros si gustan, pero mínimo, uno. </w:t>
      </w:r>
      <w:r w:rsidRPr="00BF6337">
        <w:t xml:space="preserve">Además, se incentiva la creación de </w:t>
      </w:r>
      <w:r w:rsidR="0028106D" w:rsidRPr="00BF6337">
        <w:t>actúas</w:t>
      </w:r>
      <w:r w:rsidRPr="00BF6337">
        <w:t xml:space="preserve"> originales, brindando a los jóvenes la oportunidad de expresar su creatividad y compromiso social</w:t>
      </w:r>
      <w:r w:rsidR="0028106D" w:rsidRPr="00BF6337">
        <w:t>, no obstante, por categoría se brindará una o dos sugerencias de actúas.</w:t>
      </w:r>
    </w:p>
    <w:p w14:paraId="730FD352" w14:textId="61655B22" w:rsidR="00BA7752" w:rsidRPr="00BF6337" w:rsidRDefault="00BA7752" w:rsidP="007A4117">
      <w:pPr>
        <w:pStyle w:val="TextoPrincipal"/>
      </w:pPr>
      <w:r w:rsidRPr="00BF6337">
        <w:t xml:space="preserve">Es importante seguir el orden de los pasos, si bien es cierto las categorías se pueden realizar en el orden que quieran, es importante que el “lee, descubre y actúa” se hagan seguidos, para garantizar el avance dentro del proyecto y no dejar </w:t>
      </w:r>
      <w:r w:rsidR="00C22CD8" w:rsidRPr="00BF6337">
        <w:t>al final los seis actúas.</w:t>
      </w:r>
    </w:p>
    <w:p w14:paraId="214A2FB0" w14:textId="77777777" w:rsidR="0028106D" w:rsidRPr="00BF6337" w:rsidRDefault="007A4117" w:rsidP="007A4117">
      <w:pPr>
        <w:pStyle w:val="TextoPrincipal"/>
      </w:pPr>
      <w:r w:rsidRPr="00BF6337">
        <w:t>Al concluir cada categoría, se otorga un reconocimiento, un gesto simbólico que valida el esfuerzo y la dedicación</w:t>
      </w:r>
      <w:r w:rsidR="0028106D" w:rsidRPr="00BF6337">
        <w:t>, es importante recalcar que no es un premio por leer.</w:t>
      </w:r>
    </w:p>
    <w:p w14:paraId="354010F8" w14:textId="3053D4C1" w:rsidR="00BA7752" w:rsidRPr="00BF6337" w:rsidRDefault="007A4117" w:rsidP="00EB63C4">
      <w:pPr>
        <w:pStyle w:val="TextoPrincipal"/>
      </w:pPr>
      <w:r w:rsidRPr="00BF6337">
        <w:t xml:space="preserve">Al acumular los seis reconocimientos, se celebra la finalización exitosa del ciclo 1, marcando un hito significativo en el viaje de cada participante hacia el fortalecimiento de su pensamiento crítico y su impacto positivo en la comunidad. </w:t>
      </w:r>
    </w:p>
    <w:p w14:paraId="132B5C09" w14:textId="0D1EF12E" w:rsidR="00510F75" w:rsidRPr="00BF6337" w:rsidRDefault="00510F75" w:rsidP="00980800">
      <w:pPr>
        <w:pStyle w:val="TextoPrincipal"/>
      </w:pPr>
      <w:r w:rsidRPr="00BF6337">
        <w:t>Dentro del entramado enriquecedor de "Yo Soy", destaca un componente vital denominado "Las Chicas que Leen son Exitosas". Este elemento no solo reconoce la desigualdad de oportunidades que históricamente han enfrentado las mujeres, sino que se erige como un catalizador para cambiar ese paradigma.</w:t>
      </w:r>
    </w:p>
    <w:p w14:paraId="391CE7E5" w14:textId="29DDB752" w:rsidR="00510F75" w:rsidRPr="00BF6337" w:rsidRDefault="00510F75" w:rsidP="00980800">
      <w:pPr>
        <w:pStyle w:val="TextoPrincipal"/>
      </w:pPr>
      <w:r w:rsidRPr="00BF6337">
        <w:t>En cada categoría, se incorporan dos libros recomendados para las chicas, no solo por la relevancia temática sino también por la manera en que abordan los temas. Este enfoque intencional busca equilibrar la balanza, brindando a las adolescentes la oportunidad de explorar narrativas que resuenen con sus experiencias y desafíos únicos.</w:t>
      </w:r>
      <w:r w:rsidR="00980800" w:rsidRPr="00BF6337">
        <w:t xml:space="preserve"> Es importante aclarar que si bien es cierto, está recomendado para chicas, no significa que los chicos no puedan o no deban leerlos, todo lo contrario, se motiva a que también los lean para aumentar sus niveles de empatía y concientización en los problemas de género actuales.</w:t>
      </w:r>
    </w:p>
    <w:p w14:paraId="02EEACA0" w14:textId="594ABF64" w:rsidR="00510F75" w:rsidRPr="00BF6337" w:rsidRDefault="00510F75" w:rsidP="00980800">
      <w:pPr>
        <w:pStyle w:val="TextoPrincipal"/>
      </w:pPr>
      <w:r w:rsidRPr="00BF6337">
        <w:t xml:space="preserve">El componente va más allá de la simple recomendación de lecturas; impulsa un liderazgo </w:t>
      </w:r>
      <w:r w:rsidRPr="00BF6337">
        <w:lastRenderedPageBreak/>
        <w:t>participativo. Una de las propias chicas del grupo asume el rol de líder del proyecto, trabajando codo a codo con la bibliotecaria y la Fundación Riecken. Este liderazgo entre pares es estratégico, permitiendo una identificación más profunda y una conexión auténtica con las participantes.</w:t>
      </w:r>
    </w:p>
    <w:p w14:paraId="492B5291" w14:textId="19611A2B" w:rsidR="00510F75" w:rsidRPr="00BF6337" w:rsidRDefault="00510F75" w:rsidP="00510F75">
      <w:pPr>
        <w:pStyle w:val="TextoPrincipal"/>
      </w:pPr>
      <w:r w:rsidRPr="00BF6337">
        <w:t>Este enfoque deliberado en el liderazgo juvenil y el empoderamiento femenino no solo transforma la dinámica del proyecto, sino que también contribuye a la construcción de comunidades más equitativas. Las chicas no solo son receptoras de conocimiento; se convierten en conductoras activas de cambio, reforzando la premisa central de "Las Chicas que Leen son Exitosas".</w:t>
      </w:r>
    </w:p>
    <w:p w14:paraId="438CC2D4" w14:textId="12EDE98A" w:rsidR="00FF2765" w:rsidRPr="00BF6337" w:rsidRDefault="00AC7E10" w:rsidP="00295B0A">
      <w:pPr>
        <w:pStyle w:val="Prrafodelista"/>
        <w:numPr>
          <w:ilvl w:val="4"/>
          <w:numId w:val="3"/>
        </w:numPr>
        <w:spacing w:line="360" w:lineRule="auto"/>
        <w:ind w:left="2497"/>
        <w:rPr>
          <w:lang w:val="es-HN"/>
        </w:rPr>
      </w:pPr>
      <w:r w:rsidRPr="00BF6337">
        <w:rPr>
          <w:lang w:val="es-HN"/>
        </w:rPr>
        <w:t>MÓDULO 2: SOMOS</w:t>
      </w:r>
    </w:p>
    <w:p w14:paraId="300060A0" w14:textId="19EC1A9D" w:rsidR="00473FB8" w:rsidRPr="00BF6337" w:rsidRDefault="00473FB8" w:rsidP="00473FB8">
      <w:pPr>
        <w:pStyle w:val="TextoPrincipal"/>
      </w:pPr>
      <w:r w:rsidRPr="00BF6337">
        <w:t>Una vez culminado el inspirador viaje del Módulo 1, l</w:t>
      </w:r>
      <w:r w:rsidR="004D32B0" w:rsidRPr="00BF6337">
        <w:t>as y lo</w:t>
      </w:r>
      <w:r w:rsidRPr="00BF6337">
        <w:t>s participantes se embarcan en el Módulo 2, titulado "Somos". Aquí, la premisa es clara: la unión hace la fuerza. Para acceder a esta nueva etapa, es requisito haber completado en su totalidad el Módulo 1, generando una experiencia grupal más sólida y cohesionada.</w:t>
      </w:r>
    </w:p>
    <w:p w14:paraId="72D0E5BC" w14:textId="3665DE78" w:rsidR="00473FB8" w:rsidRPr="00BF6337" w:rsidRDefault="00473FB8" w:rsidP="004D32B0">
      <w:pPr>
        <w:pStyle w:val="TextoPrincipal"/>
      </w:pPr>
      <w:r w:rsidRPr="00BF6337">
        <w:t>Leemos: Este primer paso se transforma en una experiencia colectiva. Tod</w:t>
      </w:r>
      <w:r w:rsidR="004D32B0" w:rsidRPr="00BF6337">
        <w:t>a la población</w:t>
      </w:r>
      <w:r w:rsidRPr="00BF6337">
        <w:t xml:space="preserve"> participante, ya sea de manera presencial o sincronizada, se sumergen en la lectura conjunta de un mismo libro. La sincronización del ritmo de lectura es flexible y se adapta a las preferencias del grupo, permitiendo una experiencia compartida y enriquecedora.</w:t>
      </w:r>
    </w:p>
    <w:p w14:paraId="35F55E01" w14:textId="24440F3B" w:rsidR="00473FB8" w:rsidRPr="00BF6337" w:rsidRDefault="00473FB8" w:rsidP="004D32B0">
      <w:pPr>
        <w:pStyle w:val="TextoPrincipal"/>
      </w:pPr>
      <w:r w:rsidRPr="00BF6337">
        <w:t>Descubrimos:</w:t>
      </w:r>
      <w:r w:rsidR="004D32B0" w:rsidRPr="00BF6337">
        <w:t xml:space="preserve"> </w:t>
      </w:r>
      <w:r w:rsidRPr="00BF6337">
        <w:t>El segundo paso, "Descubrimos", se convierte en una actividad grupal, asegurando la participación activa de tod</w:t>
      </w:r>
      <w:r w:rsidR="008A6B34" w:rsidRPr="00BF6337">
        <w:t>as las personas</w:t>
      </w:r>
      <w:r w:rsidRPr="00BF6337">
        <w:t>. La guía proporciona actividades específicas diseñadas para explorar conjuntamente el contenido del libro seleccionado. La riqueza de perspectivas y reflexiones enriquece la comprensión colectiva.</w:t>
      </w:r>
    </w:p>
    <w:p w14:paraId="435DB0DC" w14:textId="4766AF90" w:rsidR="00473FB8" w:rsidRPr="00BF6337" w:rsidRDefault="00473FB8" w:rsidP="004D32B0">
      <w:pPr>
        <w:pStyle w:val="TextoPrincipal"/>
      </w:pPr>
      <w:r w:rsidRPr="00BF6337">
        <w:t>Actuamos:</w:t>
      </w:r>
      <w:r w:rsidR="004D32B0" w:rsidRPr="00BF6337">
        <w:t xml:space="preserve"> </w:t>
      </w:r>
      <w:r w:rsidRPr="00BF6337">
        <w:t>En el tercer paso, "Actuamos", la magnitud del grupo agrega un componente más ambicioso a las acciones propuestas. El Actúa grupal, alineado con las categorías del módulo, busca impactar de manera significativa en la comunidad. La inclusión de más personas en estas acciones colectivas amplifica el alcance del proyecto, llegando a bibliotecas, comunidades, escuelas y otros espacios.</w:t>
      </w:r>
      <w:r w:rsidR="008A6B34" w:rsidRPr="00BF6337">
        <w:t xml:space="preserve"> Siempre se motiva al grupo a que realicen un actúa de su propia creación.</w:t>
      </w:r>
    </w:p>
    <w:p w14:paraId="2F287923" w14:textId="7C56BFE3" w:rsidR="0011193E" w:rsidRPr="00BF6337" w:rsidRDefault="00473FB8" w:rsidP="00473FB8">
      <w:pPr>
        <w:pStyle w:val="TextoPrincipal"/>
      </w:pPr>
      <w:r w:rsidRPr="00BF6337">
        <w:t>La intención es tejer lazos más robustos, extendiendo la influencia positiva de "Mentes Brillantes" a un nivel colectivo, consolidando así la fuerza del trabajo en equipo y la poderosa conexión generada por la lectura compartida.</w:t>
      </w:r>
    </w:p>
    <w:p w14:paraId="56CF19DD" w14:textId="46F316E5" w:rsidR="00642DF6" w:rsidRPr="00BF6337" w:rsidRDefault="00642DF6" w:rsidP="00634189">
      <w:pPr>
        <w:pStyle w:val="TextoPrincipal"/>
      </w:pPr>
      <w:r w:rsidRPr="00BF6337">
        <w:t xml:space="preserve">En el Módulo 2, las seis categorías adquieren singularidad al abordar temáticas específicas a través de lecturas compartidas. La experiencia colectiva se intensifica, destacando la conexión </w:t>
      </w:r>
      <w:r w:rsidRPr="00BF6337">
        <w:lastRenderedPageBreak/>
        <w:t>grupal.</w:t>
      </w:r>
      <w:r w:rsidR="00634189" w:rsidRPr="00BF6337">
        <w:t xml:space="preserve"> Las categorías propuestas son:</w:t>
      </w:r>
    </w:p>
    <w:p w14:paraId="31FA7643" w14:textId="41646CFA" w:rsidR="00642DF6" w:rsidRPr="00BF6337" w:rsidRDefault="00642DF6" w:rsidP="00634189">
      <w:pPr>
        <w:pStyle w:val="TextoPrincipal"/>
        <w:numPr>
          <w:ilvl w:val="0"/>
          <w:numId w:val="61"/>
        </w:numPr>
      </w:pPr>
      <w:r w:rsidRPr="00BF6337">
        <w:t>Compromiso Social</w:t>
      </w:r>
      <w:r w:rsidR="00634189" w:rsidRPr="00BF6337">
        <w:t xml:space="preserve">: </w:t>
      </w:r>
      <w:r w:rsidRPr="00BF6337">
        <w:t>La selección de l</w:t>
      </w:r>
      <w:r w:rsidR="00634189" w:rsidRPr="00BF6337">
        <w:t>a lectura</w:t>
      </w:r>
      <w:r w:rsidRPr="00BF6337">
        <w:t xml:space="preserve"> tiene como propósito fortalecer e</w:t>
      </w:r>
      <w:r w:rsidR="00634189" w:rsidRPr="00BF6337">
        <w:t xml:space="preserve">l </w:t>
      </w:r>
      <w:r w:rsidRPr="00BF6337">
        <w:t>compromiso social del grupo.</w:t>
      </w:r>
    </w:p>
    <w:p w14:paraId="50A36C45" w14:textId="520E3FBA" w:rsidR="00642DF6" w:rsidRPr="00BF6337" w:rsidRDefault="00642DF6" w:rsidP="00634189">
      <w:pPr>
        <w:pStyle w:val="TextoPrincipal"/>
        <w:numPr>
          <w:ilvl w:val="0"/>
          <w:numId w:val="61"/>
        </w:numPr>
      </w:pPr>
      <w:r w:rsidRPr="00BF6337">
        <w:t>Integridad:</w:t>
      </w:r>
      <w:r w:rsidR="00634189" w:rsidRPr="00BF6337">
        <w:t xml:space="preserve"> se lee para resaltar</w:t>
      </w:r>
      <w:r w:rsidRPr="00BF6337">
        <w:t xml:space="preserve"> la importancia de la integridad personal.</w:t>
      </w:r>
    </w:p>
    <w:p w14:paraId="1C9FF1D3" w14:textId="45202056" w:rsidR="00642DF6" w:rsidRPr="00BF6337" w:rsidRDefault="00642DF6" w:rsidP="00634189">
      <w:pPr>
        <w:pStyle w:val="TextoPrincipal"/>
        <w:numPr>
          <w:ilvl w:val="0"/>
          <w:numId w:val="61"/>
        </w:numPr>
      </w:pPr>
      <w:r w:rsidRPr="00BF6337">
        <w:t>Solidaridad:</w:t>
      </w:r>
      <w:r w:rsidR="00634189" w:rsidRPr="00BF6337">
        <w:t xml:space="preserve"> </w:t>
      </w:r>
      <w:r w:rsidRPr="00BF6337">
        <w:t>La lectura busca cultivar la solidaridad entre los participantes</w:t>
      </w:r>
      <w:r w:rsidR="00634189" w:rsidRPr="00BF6337">
        <w:t>, hacia otras personas, animales o situaciones.</w:t>
      </w:r>
    </w:p>
    <w:p w14:paraId="4C6793BB" w14:textId="34C8FA85" w:rsidR="00642DF6" w:rsidRPr="00BF6337" w:rsidRDefault="00642DF6" w:rsidP="00634189">
      <w:pPr>
        <w:pStyle w:val="TextoPrincipal"/>
        <w:numPr>
          <w:ilvl w:val="0"/>
          <w:numId w:val="61"/>
        </w:numPr>
      </w:pPr>
      <w:r w:rsidRPr="00BF6337">
        <w:t>¿Y si Hablamos del Amor?:</w:t>
      </w:r>
      <w:r w:rsidR="00634189" w:rsidRPr="00BF6337">
        <w:t xml:space="preserve"> se aborda una lectura</w:t>
      </w:r>
      <w:r w:rsidRPr="00BF6337">
        <w:t xml:space="preserve"> que desmitifiquen el concepto del amor en la adolescencia</w:t>
      </w:r>
      <w:r w:rsidR="00634189" w:rsidRPr="00BF6337">
        <w:t>, que rompa patrones de amor romántico y que enseñe amor sano.</w:t>
      </w:r>
    </w:p>
    <w:p w14:paraId="794965DF" w14:textId="74779F81" w:rsidR="00642DF6" w:rsidRPr="00BF6337" w:rsidRDefault="00642DF6" w:rsidP="00634189">
      <w:pPr>
        <w:pStyle w:val="TextoPrincipal"/>
        <w:numPr>
          <w:ilvl w:val="0"/>
          <w:numId w:val="61"/>
        </w:numPr>
      </w:pPr>
      <w:r w:rsidRPr="00BF6337">
        <w:t>Somos Diversidad:</w:t>
      </w:r>
      <w:r w:rsidR="00634189" w:rsidRPr="00BF6337">
        <w:t xml:space="preserve"> </w:t>
      </w:r>
      <w:r w:rsidR="00ED264B" w:rsidRPr="00BF6337">
        <w:t>Se explora</w:t>
      </w:r>
      <w:r w:rsidRPr="00BF6337">
        <w:t xml:space="preserve"> la diversidad a través de </w:t>
      </w:r>
      <w:r w:rsidR="00634189" w:rsidRPr="00BF6337">
        <w:t xml:space="preserve">una lectura </w:t>
      </w:r>
      <w:r w:rsidRPr="00BF6337">
        <w:t>que celebr</w:t>
      </w:r>
      <w:r w:rsidR="00E14D40" w:rsidRPr="00BF6337">
        <w:t>e</w:t>
      </w:r>
      <w:r w:rsidR="00634189" w:rsidRPr="00BF6337">
        <w:t xml:space="preserve"> </w:t>
      </w:r>
      <w:r w:rsidRPr="00BF6337">
        <w:t>las diferencias</w:t>
      </w:r>
      <w:r w:rsidR="00634189" w:rsidRPr="00BF6337">
        <w:t xml:space="preserve"> entre todas las personas y que</w:t>
      </w:r>
      <w:r w:rsidR="008568BC" w:rsidRPr="00BF6337">
        <w:t xml:space="preserve"> refuerce que</w:t>
      </w:r>
      <w:r w:rsidR="00634189" w:rsidRPr="00BF6337">
        <w:t xml:space="preserve"> esas características únicas nos hacen especiales.</w:t>
      </w:r>
    </w:p>
    <w:p w14:paraId="525AE169" w14:textId="02CBBF9E" w:rsidR="00642DF6" w:rsidRPr="00BF6337" w:rsidRDefault="00642DF6" w:rsidP="00634189">
      <w:pPr>
        <w:pStyle w:val="TextoPrincipal"/>
        <w:numPr>
          <w:ilvl w:val="0"/>
          <w:numId w:val="61"/>
        </w:numPr>
      </w:pPr>
      <w:r w:rsidRPr="00BF6337">
        <w:t>Descubre tus Derechos:</w:t>
      </w:r>
      <w:r w:rsidR="00634189" w:rsidRPr="00BF6337">
        <w:t xml:space="preserve"> </w:t>
      </w:r>
      <w:r w:rsidRPr="00BF6337">
        <w:t>Lectura destinadas a empoderar a l</w:t>
      </w:r>
      <w:r w:rsidR="00634189" w:rsidRPr="00BF6337">
        <w:t>as y los</w:t>
      </w:r>
      <w:r w:rsidRPr="00BF6337">
        <w:t xml:space="preserve"> participantes mediante el conocimiento de sus derecho</w:t>
      </w:r>
      <w:r w:rsidR="00634189" w:rsidRPr="00BF6337">
        <w:t>s para crear líderes.</w:t>
      </w:r>
    </w:p>
    <w:p w14:paraId="3A777ACE" w14:textId="77777777" w:rsidR="00634189" w:rsidRPr="00BF6337" w:rsidRDefault="00634189" w:rsidP="00642DF6">
      <w:pPr>
        <w:pStyle w:val="TextoPrincipal"/>
      </w:pPr>
    </w:p>
    <w:p w14:paraId="72151DE3" w14:textId="741539B9" w:rsidR="0011193E" w:rsidRPr="00BF6337" w:rsidRDefault="00642DF6" w:rsidP="00642DF6">
      <w:pPr>
        <w:pStyle w:val="TextoPrincipal"/>
      </w:pPr>
      <w:r w:rsidRPr="00BF6337">
        <w:t>El orden de las categorías es flexible, permitiendo una exploración variada</w:t>
      </w:r>
      <w:r w:rsidR="00634189" w:rsidRPr="00BF6337">
        <w:t xml:space="preserve">, sin embargo, deben realizar los tres pasos por categoría antes de continuar a la siguiente. </w:t>
      </w:r>
      <w:r w:rsidRPr="00BF6337">
        <w:t>Cada categoría representa una oportunidad para profundizar en temas significativos, contribuyendo al enriquecimiento colectivo y al empoderamiento de "Mentes Brillantes"</w:t>
      </w:r>
      <w:r w:rsidR="00634189" w:rsidRPr="00BF6337">
        <w:t xml:space="preserve"> y al finalizar una, se les dará a cada participante un reconocimiento por sus avances, al tener los seis reconocimientos, su travesía en el módulo 2 habrá </w:t>
      </w:r>
      <w:r w:rsidR="00D25CC8" w:rsidRPr="00BF6337">
        <w:t>concluido</w:t>
      </w:r>
      <w:r w:rsidR="00634189" w:rsidRPr="00BF6337">
        <w:t>.</w:t>
      </w:r>
    </w:p>
    <w:p w14:paraId="572CE399" w14:textId="1D62B5B5" w:rsidR="00634189" w:rsidRPr="00BF6337" w:rsidRDefault="00113878" w:rsidP="00642DF6">
      <w:pPr>
        <w:pStyle w:val="TextoPrincipal"/>
      </w:pPr>
      <w:r w:rsidRPr="00BF6337">
        <w:t>Se designará una líder, preferiblemente una de las chicas participantes, para guiar y colaborar con la bibliotecaria y la Fundación Riecken en el impulso del proyecto. Esto no solo fortalece el liderazgo juvenil sino que también asegura una identificación efectiva entre pares.</w:t>
      </w:r>
    </w:p>
    <w:p w14:paraId="7AA42B94" w14:textId="6B83A375" w:rsidR="00113878" w:rsidRPr="00BF6337" w:rsidRDefault="00113878" w:rsidP="00642DF6">
      <w:pPr>
        <w:pStyle w:val="TextoPrincipal"/>
      </w:pPr>
      <w:r w:rsidRPr="00BF6337">
        <w:t>Todas las lecturas del Módulo 2 se eligen estratégicamente para ser recomendadas especialmente a chicas. El propósito es empoderarlas, proporcionarles un espacio significativo y alentar la empatía entre géneros, al igual que generar empatía en los chicos hacia ciertos temas u perspectivas.</w:t>
      </w:r>
    </w:p>
    <w:p w14:paraId="7736994B" w14:textId="43A0BEAA" w:rsidR="00FF2765" w:rsidRPr="00BF6337" w:rsidRDefault="00AC7E10" w:rsidP="00295B0A">
      <w:pPr>
        <w:pStyle w:val="Prrafodelista"/>
        <w:numPr>
          <w:ilvl w:val="4"/>
          <w:numId w:val="3"/>
        </w:numPr>
        <w:spacing w:line="360" w:lineRule="auto"/>
        <w:ind w:left="2497"/>
        <w:rPr>
          <w:lang w:val="es-HN"/>
        </w:rPr>
      </w:pPr>
      <w:r w:rsidRPr="00BF6337">
        <w:rPr>
          <w:lang w:val="es-HN"/>
        </w:rPr>
        <w:t>MÓDULO 3: PERTENECEMOS</w:t>
      </w:r>
    </w:p>
    <w:p w14:paraId="4C50BF39" w14:textId="079EA410" w:rsidR="00854606" w:rsidRPr="00BF6337" w:rsidRDefault="00854606" w:rsidP="00854606">
      <w:pPr>
        <w:pStyle w:val="TextoPrincipal"/>
      </w:pPr>
      <w:r w:rsidRPr="00BF6337">
        <w:t xml:space="preserve">El Módulo 3 marca la culminación de la experiencia "Mentes Brillantes" y se centra en el desarrollo del pensamiento crítico a través de debates entre pares. Para avanzar a este módulo, es </w:t>
      </w:r>
      <w:r w:rsidRPr="00BF6337">
        <w:lastRenderedPageBreak/>
        <w:t>imperativo haber completado exitosamente el Módulo 2.</w:t>
      </w:r>
    </w:p>
    <w:p w14:paraId="462B6986" w14:textId="0638E3B6" w:rsidR="00854606" w:rsidRPr="00BF6337" w:rsidRDefault="00854606" w:rsidP="00854606">
      <w:pPr>
        <w:pStyle w:val="TextoPrincipal"/>
        <w:numPr>
          <w:ilvl w:val="0"/>
          <w:numId w:val="62"/>
        </w:numPr>
      </w:pPr>
      <w:r w:rsidRPr="00BF6337">
        <w:t>Debates entre Pares: El enfoque principal es la realización de debates estructurados sobre temas previamente explorados en los módulos anteriores. Cualquiera de las 12 categorías puede ser objeto de discusión, fomentando así la reflexión crítica y el intercambio de ideas.</w:t>
      </w:r>
    </w:p>
    <w:p w14:paraId="1BE986D9" w14:textId="7862EB3D" w:rsidR="00854606" w:rsidRPr="00BF6337" w:rsidRDefault="00854606" w:rsidP="00854606">
      <w:pPr>
        <w:pStyle w:val="TextoPrincipal"/>
        <w:numPr>
          <w:ilvl w:val="0"/>
          <w:numId w:val="62"/>
        </w:numPr>
      </w:pPr>
      <w:r w:rsidRPr="00BF6337">
        <w:t>Guía para Debates: La guía proporciona una comprensión integral de qué es un debate, cómo se estructura y se resuelve, la formulación de argumentos, técnicas para refutar y formular preguntas, y cómo redactar de manera efectiva. Además, se explora la diversidad de debates, formatos y cómo juzgarlos.</w:t>
      </w:r>
    </w:p>
    <w:p w14:paraId="3665AA97" w14:textId="3725D141" w:rsidR="00854606" w:rsidRPr="00BF6337" w:rsidRDefault="00854606" w:rsidP="00854606">
      <w:pPr>
        <w:pStyle w:val="TextoPrincipal"/>
        <w:numPr>
          <w:ilvl w:val="0"/>
          <w:numId w:val="62"/>
        </w:numPr>
      </w:pPr>
      <w:r w:rsidRPr="00BF6337">
        <w:t>Prácticas Divertidas: Se realizan prácticas cortas y lúdicas para seleccionar temas de interés. El objetivo es convertir el aprendizaje en un juego, promoviendo así el entusiasmo y el compromiso de la población adolescente.</w:t>
      </w:r>
    </w:p>
    <w:p w14:paraId="7804BCE8" w14:textId="5B8AFD8D" w:rsidR="00854606" w:rsidRPr="00BF6337" w:rsidRDefault="00854606" w:rsidP="00854606">
      <w:pPr>
        <w:pStyle w:val="TextoPrincipal"/>
        <w:numPr>
          <w:ilvl w:val="0"/>
          <w:numId w:val="62"/>
        </w:numPr>
      </w:pPr>
      <w:r w:rsidRPr="00BF6337">
        <w:t>Debate Comunitario: El módulo culmina con un debate comunitario a gran escala, invitando a miembros de la comunidad a participar. Esta actividad no solo cierra el proyecto "Mentes Brillantes" de manera impactante sino que también proporciona a los adolescentes la oportunidad de aplicar sus habilidades en un entorno público.</w:t>
      </w:r>
    </w:p>
    <w:p w14:paraId="48D20C54" w14:textId="0AAFA2BC" w:rsidR="00854606" w:rsidRPr="00BF6337" w:rsidRDefault="00854606" w:rsidP="00854606">
      <w:pPr>
        <w:pStyle w:val="TextoPrincipal"/>
        <w:numPr>
          <w:ilvl w:val="0"/>
          <w:numId w:val="62"/>
        </w:numPr>
      </w:pPr>
      <w:r w:rsidRPr="00BF6337">
        <w:t>Consejos y Habilidades Adicionales: Se brindan consejos prácticos sobre cómo realizar presentaciones convincentes, hablar en público y otras habilidades esenciales para reforzar la confianza y el impacto de los participantes.</w:t>
      </w:r>
    </w:p>
    <w:p w14:paraId="5530F694" w14:textId="773F0474" w:rsidR="00854606" w:rsidRPr="00BF6337" w:rsidRDefault="00854606" w:rsidP="00854606">
      <w:pPr>
        <w:pStyle w:val="TextoPrincipal"/>
      </w:pPr>
      <w:r w:rsidRPr="00BF6337">
        <w:t>Este módulo se presenta como la etapa final donde se consolida el aprendizaje, se promueve la participación activa y se celebra el desarrollo de las habilidades críticas adquiridas a lo largo de "Mentes Brillantes".</w:t>
      </w:r>
    </w:p>
    <w:p w14:paraId="06DE41E4" w14:textId="6F1F0254" w:rsidR="00854606" w:rsidRPr="00BF6337" w:rsidRDefault="00854606" w:rsidP="00854606">
      <w:pPr>
        <w:pStyle w:val="TextoPrincipal"/>
      </w:pPr>
    </w:p>
    <w:p w14:paraId="3D1EEB40" w14:textId="3A173FFE" w:rsidR="003F27CD" w:rsidRPr="00BF6337" w:rsidRDefault="00C76B57" w:rsidP="00854606">
      <w:pPr>
        <w:pStyle w:val="TextoPrincipal"/>
      </w:pPr>
      <w:r w:rsidRPr="00BF6337">
        <w:t xml:space="preserve">Cabe mencionar que </w:t>
      </w:r>
      <w:r w:rsidR="003F27CD" w:rsidRPr="00BF6337">
        <w:t>estos tres módulos son un proceso completo, con continuidad y secuencia, es por esto, que se solicita que las personas finalicen un módulo antes de avanzar al siguiente. Mentes Brillantes finaliza al culminar el tercer módulo.</w:t>
      </w:r>
    </w:p>
    <w:p w14:paraId="58BCA119" w14:textId="5E82776F" w:rsidR="00854606" w:rsidRPr="00BF6337" w:rsidRDefault="00854606" w:rsidP="00854606">
      <w:pPr>
        <w:pStyle w:val="TextoPrincipal"/>
      </w:pPr>
      <w:r w:rsidRPr="00BF6337">
        <w:t xml:space="preserve">Finalmente, para poder tener una visualización de la estructura de los tres módulos, puede entrar al siguiente </w:t>
      </w:r>
      <w:r w:rsidR="007767E7" w:rsidRPr="00BF6337">
        <w:t xml:space="preserve">enlace con el código QR donde visualizará </w:t>
      </w:r>
      <w:r w:rsidR="00A75AED" w:rsidRPr="00BF6337">
        <w:t>tres documentos</w:t>
      </w:r>
      <w:r w:rsidR="007767E7" w:rsidRPr="00BF6337">
        <w:t xml:space="preserve"> PDF, uno para cada ciclo y su breve ejemplo</w:t>
      </w:r>
      <w:r w:rsidR="00FD1251" w:rsidRPr="00BF6337">
        <w:t xml:space="preserve"> o en el siguiente enlace: </w:t>
      </w:r>
      <w:hyperlink r:id="rId102" w:history="1">
        <w:r w:rsidR="00AB0E59" w:rsidRPr="00BF6337">
          <w:rPr>
            <w:rStyle w:val="Hipervnculo"/>
          </w:rPr>
          <w:t>https://goo.su/1wjGfi</w:t>
        </w:r>
      </w:hyperlink>
      <w:r w:rsidR="00AB0E59" w:rsidRPr="00BF6337">
        <w:t xml:space="preserve"> </w:t>
      </w:r>
    </w:p>
    <w:p w14:paraId="0217A2B9" w14:textId="64BA2602" w:rsidR="007767E7" w:rsidRPr="00BF6337" w:rsidRDefault="001176DD" w:rsidP="00854606">
      <w:pPr>
        <w:pStyle w:val="TextoPrincipal"/>
      </w:pPr>
      <w:r w:rsidRPr="00BF6337">
        <w:rPr>
          <w:noProof/>
        </w:rPr>
        <w:lastRenderedPageBreak/>
        <w:drawing>
          <wp:anchor distT="0" distB="0" distL="114300" distR="114300" simplePos="0" relativeHeight="252028928" behindDoc="0" locked="0" layoutInCell="1" allowOverlap="1" wp14:anchorId="4BAC9FD1" wp14:editId="5F8C5633">
            <wp:simplePos x="0" y="0"/>
            <wp:positionH relativeFrom="margin">
              <wp:align>center</wp:align>
            </wp:positionH>
            <wp:positionV relativeFrom="paragraph">
              <wp:posOffset>460303</wp:posOffset>
            </wp:positionV>
            <wp:extent cx="2553335" cy="2553335"/>
            <wp:effectExtent l="0" t="0" r="0" b="0"/>
            <wp:wrapTopAndBottom/>
            <wp:docPr id="137636316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553335" cy="25533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F27CD" w:rsidRPr="00BF6337">
        <w:rPr>
          <w:noProof/>
        </w:rPr>
        <mc:AlternateContent>
          <mc:Choice Requires="wps">
            <w:drawing>
              <wp:anchor distT="0" distB="0" distL="114300" distR="114300" simplePos="0" relativeHeight="252007424" behindDoc="1" locked="0" layoutInCell="1" allowOverlap="1" wp14:anchorId="520B56A1" wp14:editId="5450F5FD">
                <wp:simplePos x="0" y="0"/>
                <wp:positionH relativeFrom="margin">
                  <wp:posOffset>1595698</wp:posOffset>
                </wp:positionH>
                <wp:positionV relativeFrom="paragraph">
                  <wp:posOffset>3235646</wp:posOffset>
                </wp:positionV>
                <wp:extent cx="3780155" cy="284480"/>
                <wp:effectExtent l="0" t="0" r="0" b="1270"/>
                <wp:wrapTopAndBottom/>
                <wp:docPr id="576101391" name="Cuadro de texto 576101391"/>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6A5AD5A6" w14:textId="77777777" w:rsidR="00A75AED" w:rsidRPr="00A3165A" w:rsidRDefault="00A75AED" w:rsidP="00A75AED">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B56A1" id="Cuadro de texto 576101391" o:spid="_x0000_s1122" type="#_x0000_t202" style="position:absolute;left:0;text-align:left;margin-left:125.65pt;margin-top:254.8pt;width:297.65pt;height:22.4pt;z-index:-251309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" stroked="f">
                <v:textbox inset="0,0,0,0">
                  <w:txbxContent>
                    <w:p w14:paraId="6A5AD5A6" w14:textId="77777777" w:rsidR="00A75AED" w:rsidRPr="00A3165A" w:rsidRDefault="00A75AED" w:rsidP="00A75AED">
                      <w:pPr>
                        <w:rPr>
                          <w:sz w:val="20"/>
                          <w:szCs w:val="18"/>
                          <w:lang w:val="es-HN"/>
                        </w:rPr>
                      </w:pPr>
                      <w:r>
                        <w:rPr>
                          <w:sz w:val="20"/>
                          <w:szCs w:val="18"/>
                          <w:lang w:val="es-HN"/>
                        </w:rPr>
                        <w:t>Fuente: Propia, 2023</w:t>
                      </w:r>
                    </w:p>
                  </w:txbxContent>
                </v:textbox>
                <w10:wrap type="topAndBottom" anchorx="margin"/>
              </v:shape>
            </w:pict>
          </mc:Fallback>
        </mc:AlternateContent>
      </w:r>
      <w:r w:rsidR="003F27CD" w:rsidRPr="00BF6337">
        <w:rPr>
          <w:noProof/>
        </w:rPr>
        <mc:AlternateContent>
          <mc:Choice Requires="wps">
            <w:drawing>
              <wp:anchor distT="0" distB="0" distL="114300" distR="114300" simplePos="0" relativeHeight="252002304" behindDoc="0" locked="0" layoutInCell="1" allowOverlap="1" wp14:anchorId="3D277F9E" wp14:editId="3B324955">
                <wp:simplePos x="0" y="0"/>
                <wp:positionH relativeFrom="margin">
                  <wp:posOffset>1289751</wp:posOffset>
                </wp:positionH>
                <wp:positionV relativeFrom="paragraph">
                  <wp:posOffset>208478</wp:posOffset>
                </wp:positionV>
                <wp:extent cx="3540125" cy="635"/>
                <wp:effectExtent l="0" t="0" r="3175" b="2540"/>
                <wp:wrapTopAndBottom/>
                <wp:docPr id="1282834565" name="Cuadro de texto 1"/>
                <wp:cNvGraphicFramePr/>
                <a:graphic xmlns:a="http://schemas.openxmlformats.org/drawingml/2006/main">
                  <a:graphicData uri="http://schemas.microsoft.com/office/word/2010/wordprocessingShape">
                    <wps:wsp>
                      <wps:cNvSpPr txBox="1"/>
                      <wps:spPr>
                        <a:xfrm>
                          <a:off x="0" y="0"/>
                          <a:ext cx="3540125" cy="635"/>
                        </a:xfrm>
                        <a:prstGeom prst="rect">
                          <a:avLst/>
                        </a:prstGeom>
                        <a:solidFill>
                          <a:prstClr val="white"/>
                        </a:solidFill>
                        <a:ln>
                          <a:noFill/>
                        </a:ln>
                      </wps:spPr>
                      <wps:txbx>
                        <w:txbxContent>
                          <w:p w14:paraId="07FD94F6" w14:textId="28589EAE" w:rsidR="00A75AED" w:rsidRPr="00A75AED" w:rsidRDefault="00A75AED" w:rsidP="00A75AED">
                            <w:pPr>
                              <w:pStyle w:val="Descripcin"/>
                              <w:rPr>
                                <w:rFonts w:cs="Times New Roman"/>
                                <w:b/>
                                <w:bCs/>
                                <w:i w:val="0"/>
                                <w:iCs w:val="0"/>
                                <w:noProof/>
                                <w:color w:val="auto"/>
                                <w:sz w:val="36"/>
                                <w:szCs w:val="36"/>
                                <w:lang w:val="es-HN"/>
                              </w:rPr>
                            </w:pPr>
                            <w:bookmarkStart w:id="360" w:name="_Toc156119737"/>
                            <w:r w:rsidRPr="00A75AED">
                              <w:rPr>
                                <w:b/>
                                <w:bCs/>
                                <w:i w:val="0"/>
                                <w:iCs w:val="0"/>
                                <w:color w:val="auto"/>
                                <w:sz w:val="24"/>
                                <w:szCs w:val="24"/>
                                <w:lang w:val="es-HN"/>
                              </w:rPr>
                              <w:t xml:space="preserve">Figura </w:t>
                            </w:r>
                            <w:r w:rsidRPr="00A75AED">
                              <w:rPr>
                                <w:b/>
                                <w:bCs/>
                                <w:i w:val="0"/>
                                <w:iCs w:val="0"/>
                                <w:color w:val="auto"/>
                                <w:sz w:val="24"/>
                                <w:szCs w:val="24"/>
                              </w:rPr>
                              <w:fldChar w:fldCharType="begin"/>
                            </w:r>
                            <w:r w:rsidRPr="00A75AED">
                              <w:rPr>
                                <w:b/>
                                <w:bCs/>
                                <w:i w:val="0"/>
                                <w:iCs w:val="0"/>
                                <w:color w:val="auto"/>
                                <w:sz w:val="24"/>
                                <w:szCs w:val="24"/>
                                <w:lang w:val="es-HN"/>
                              </w:rPr>
                              <w:instrText xml:space="preserve"> SEQ Figura \* ARABIC </w:instrText>
                            </w:r>
                            <w:r w:rsidRPr="00A75AED">
                              <w:rPr>
                                <w:b/>
                                <w:bCs/>
                                <w:i w:val="0"/>
                                <w:iCs w:val="0"/>
                                <w:color w:val="auto"/>
                                <w:sz w:val="24"/>
                                <w:szCs w:val="24"/>
                              </w:rPr>
                              <w:fldChar w:fldCharType="separate"/>
                            </w:r>
                            <w:r w:rsidR="006F3CBE">
                              <w:rPr>
                                <w:b/>
                                <w:bCs/>
                                <w:i w:val="0"/>
                                <w:iCs w:val="0"/>
                                <w:noProof/>
                                <w:color w:val="auto"/>
                                <w:sz w:val="24"/>
                                <w:szCs w:val="24"/>
                                <w:lang w:val="es-HN"/>
                              </w:rPr>
                              <w:t>47</w:t>
                            </w:r>
                            <w:r w:rsidRPr="00A75AED">
                              <w:rPr>
                                <w:b/>
                                <w:bCs/>
                                <w:i w:val="0"/>
                                <w:iCs w:val="0"/>
                                <w:color w:val="auto"/>
                                <w:sz w:val="24"/>
                                <w:szCs w:val="24"/>
                              </w:rPr>
                              <w:fldChar w:fldCharType="end"/>
                            </w:r>
                            <w:r w:rsidRPr="00A75AED">
                              <w:rPr>
                                <w:b/>
                                <w:bCs/>
                                <w:i w:val="0"/>
                                <w:iCs w:val="0"/>
                                <w:color w:val="auto"/>
                                <w:sz w:val="24"/>
                                <w:szCs w:val="24"/>
                                <w:lang w:val="es-HN"/>
                              </w:rPr>
                              <w:t xml:space="preserve"> – Código QR, Mentes Brillantes ejemplo</w:t>
                            </w:r>
                            <w:bookmarkEnd w:id="3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D277F9E" id="_x0000_s1123" type="#_x0000_t202" style="position:absolute;left:0;text-align:left;margin-left:101.55pt;margin-top:16.4pt;width:278.75pt;height:.05pt;z-index:2520023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" stroked="f">
                <v:textbox style="mso-fit-shape-to-text:t" inset="0,0,0,0">
                  <w:txbxContent>
                    <w:p w14:paraId="07FD94F6" w14:textId="28589EAE" w:rsidR="00A75AED" w:rsidRPr="00A75AED" w:rsidRDefault="00A75AED" w:rsidP="00A75AED">
                      <w:pPr>
                        <w:pStyle w:val="Descripcin"/>
                        <w:rPr>
                          <w:rFonts w:cs="Times New Roman"/>
                          <w:b/>
                          <w:bCs/>
                          <w:i w:val="0"/>
                          <w:iCs w:val="0"/>
                          <w:noProof/>
                          <w:color w:val="auto"/>
                          <w:sz w:val="36"/>
                          <w:szCs w:val="36"/>
                          <w:lang w:val="es-HN"/>
                        </w:rPr>
                      </w:pPr>
                      <w:bookmarkStart w:id="361" w:name="_Toc156119737"/>
                      <w:r w:rsidRPr="00A75AED">
                        <w:rPr>
                          <w:b/>
                          <w:bCs/>
                          <w:i w:val="0"/>
                          <w:iCs w:val="0"/>
                          <w:color w:val="auto"/>
                          <w:sz w:val="24"/>
                          <w:szCs w:val="24"/>
                          <w:lang w:val="es-HN"/>
                        </w:rPr>
                        <w:t xml:space="preserve">Figura </w:t>
                      </w:r>
                      <w:r w:rsidRPr="00A75AED">
                        <w:rPr>
                          <w:b/>
                          <w:bCs/>
                          <w:i w:val="0"/>
                          <w:iCs w:val="0"/>
                          <w:color w:val="auto"/>
                          <w:sz w:val="24"/>
                          <w:szCs w:val="24"/>
                        </w:rPr>
                        <w:fldChar w:fldCharType="begin"/>
                      </w:r>
                      <w:r w:rsidRPr="00A75AED">
                        <w:rPr>
                          <w:b/>
                          <w:bCs/>
                          <w:i w:val="0"/>
                          <w:iCs w:val="0"/>
                          <w:color w:val="auto"/>
                          <w:sz w:val="24"/>
                          <w:szCs w:val="24"/>
                          <w:lang w:val="es-HN"/>
                        </w:rPr>
                        <w:instrText xml:space="preserve"> SEQ Figura \* ARABIC </w:instrText>
                      </w:r>
                      <w:r w:rsidRPr="00A75AED">
                        <w:rPr>
                          <w:b/>
                          <w:bCs/>
                          <w:i w:val="0"/>
                          <w:iCs w:val="0"/>
                          <w:color w:val="auto"/>
                          <w:sz w:val="24"/>
                          <w:szCs w:val="24"/>
                        </w:rPr>
                        <w:fldChar w:fldCharType="separate"/>
                      </w:r>
                      <w:r w:rsidR="006F3CBE">
                        <w:rPr>
                          <w:b/>
                          <w:bCs/>
                          <w:i w:val="0"/>
                          <w:iCs w:val="0"/>
                          <w:noProof/>
                          <w:color w:val="auto"/>
                          <w:sz w:val="24"/>
                          <w:szCs w:val="24"/>
                          <w:lang w:val="es-HN"/>
                        </w:rPr>
                        <w:t>47</w:t>
                      </w:r>
                      <w:r w:rsidRPr="00A75AED">
                        <w:rPr>
                          <w:b/>
                          <w:bCs/>
                          <w:i w:val="0"/>
                          <w:iCs w:val="0"/>
                          <w:color w:val="auto"/>
                          <w:sz w:val="24"/>
                          <w:szCs w:val="24"/>
                        </w:rPr>
                        <w:fldChar w:fldCharType="end"/>
                      </w:r>
                      <w:r w:rsidRPr="00A75AED">
                        <w:rPr>
                          <w:b/>
                          <w:bCs/>
                          <w:i w:val="0"/>
                          <w:iCs w:val="0"/>
                          <w:color w:val="auto"/>
                          <w:sz w:val="24"/>
                          <w:szCs w:val="24"/>
                          <w:lang w:val="es-HN"/>
                        </w:rPr>
                        <w:t xml:space="preserve"> – Código QR, Mentes Brillantes ejemplo</w:t>
                      </w:r>
                      <w:bookmarkEnd w:id="361"/>
                    </w:p>
                  </w:txbxContent>
                </v:textbox>
                <w10:wrap type="topAndBottom" anchorx="margin"/>
              </v:shape>
            </w:pict>
          </mc:Fallback>
        </mc:AlternateContent>
      </w:r>
    </w:p>
    <w:p w14:paraId="0D667E03" w14:textId="454A7BA8" w:rsidR="00684E80" w:rsidRPr="00BF6337" w:rsidRDefault="00684E80" w:rsidP="00977908">
      <w:pPr>
        <w:pStyle w:val="TextoPrincipal"/>
        <w:ind w:firstLine="0"/>
      </w:pPr>
    </w:p>
    <w:p w14:paraId="4BBC8ADB" w14:textId="77777777" w:rsidR="001176DD" w:rsidRPr="00BF6337" w:rsidRDefault="001176DD" w:rsidP="00977908">
      <w:pPr>
        <w:pStyle w:val="TextoPrincipal"/>
        <w:ind w:firstLine="0"/>
      </w:pPr>
    </w:p>
    <w:p w14:paraId="42DBFD3A" w14:textId="77777777" w:rsidR="008330D3" w:rsidRPr="00BF6337" w:rsidRDefault="008330D3" w:rsidP="00977908">
      <w:pPr>
        <w:pStyle w:val="TextoPrincipal"/>
        <w:ind w:firstLine="0"/>
      </w:pPr>
    </w:p>
    <w:p w14:paraId="53C64EEF" w14:textId="278FEC7E" w:rsidR="000E2A5D" w:rsidRPr="00BF6337" w:rsidRDefault="00A871DB" w:rsidP="00295B0A">
      <w:pPr>
        <w:pStyle w:val="Ttulo2"/>
        <w:numPr>
          <w:ilvl w:val="1"/>
          <w:numId w:val="3"/>
        </w:numPr>
        <w:spacing w:line="360" w:lineRule="auto"/>
        <w:rPr>
          <w:lang w:val="es-HN"/>
        </w:rPr>
      </w:pPr>
      <w:bookmarkStart w:id="362" w:name="_Toc157520353"/>
      <w:r w:rsidRPr="00BF6337">
        <w:rPr>
          <w:lang w:val="es-HN"/>
        </w:rPr>
        <w:t>MEDIDAS DE CONTROL</w:t>
      </w:r>
      <w:bookmarkEnd w:id="362"/>
    </w:p>
    <w:p w14:paraId="776AA3A0" w14:textId="2D844F49" w:rsidR="000B1487" w:rsidRPr="00BF6337" w:rsidRDefault="00AC7E10" w:rsidP="00CD1FFE">
      <w:pPr>
        <w:pStyle w:val="TextoPrincipal"/>
        <w:numPr>
          <w:ilvl w:val="2"/>
          <w:numId w:val="3"/>
        </w:numPr>
        <w:ind w:left="1287"/>
      </w:pPr>
      <w:r w:rsidRPr="00BF6337">
        <w:t>CALIDAD DE LAS GUÍAS</w:t>
      </w:r>
    </w:p>
    <w:p w14:paraId="331F2F09" w14:textId="37D2EB9E" w:rsidR="000B1487" w:rsidRPr="00BF6337" w:rsidRDefault="000B1487" w:rsidP="00291625">
      <w:pPr>
        <w:pStyle w:val="TextoPrincipal"/>
        <w:numPr>
          <w:ilvl w:val="0"/>
          <w:numId w:val="43"/>
        </w:numPr>
      </w:pPr>
      <w:r w:rsidRPr="00BF6337">
        <w:t xml:space="preserve">Indicador: </w:t>
      </w:r>
      <w:r w:rsidR="00675B83" w:rsidRPr="00BF6337">
        <w:t>aceptación de las guías por parte de Fundación Riecken.</w:t>
      </w:r>
    </w:p>
    <w:p w14:paraId="44EBBEEB" w14:textId="4DB1FC37" w:rsidR="00675B83" w:rsidRPr="00BF6337" w:rsidRDefault="00675B83" w:rsidP="00291625">
      <w:pPr>
        <w:pStyle w:val="TextoPrincipal"/>
        <w:numPr>
          <w:ilvl w:val="0"/>
          <w:numId w:val="43"/>
        </w:numPr>
      </w:pPr>
      <w:r w:rsidRPr="00BF6337">
        <w:t>Medidas de control: revisión durante la finalización de maquetación de guías y reuniones periódicas en proceso de selección de libros y desarrollo de actividades.</w:t>
      </w:r>
    </w:p>
    <w:p w14:paraId="4033076D" w14:textId="53B70936" w:rsidR="00675B83" w:rsidRPr="00BF6337" w:rsidRDefault="00AC7E10" w:rsidP="00CD1FFE">
      <w:pPr>
        <w:pStyle w:val="TextoPrincipal"/>
        <w:numPr>
          <w:ilvl w:val="2"/>
          <w:numId w:val="3"/>
        </w:numPr>
        <w:ind w:left="1287"/>
      </w:pPr>
      <w:r w:rsidRPr="00BF6337">
        <w:t>RETROALIMENTACIÓN DE BIBLIOTECARIAS/OS Y ADOLESCENTES</w:t>
      </w:r>
    </w:p>
    <w:p w14:paraId="7E3084D1" w14:textId="399EAC97" w:rsidR="00675B83" w:rsidRPr="00BF6337" w:rsidRDefault="00675B83" w:rsidP="00291625">
      <w:pPr>
        <w:pStyle w:val="TextoPrincipal"/>
        <w:numPr>
          <w:ilvl w:val="0"/>
          <w:numId w:val="44"/>
        </w:numPr>
      </w:pPr>
      <w:r w:rsidRPr="00BF6337">
        <w:t>Indicador: satisfacción en las guías por parte de las bibliotecarias y bibliotecarios y de la población adolescente.</w:t>
      </w:r>
    </w:p>
    <w:p w14:paraId="723096E7" w14:textId="18023D7E" w:rsidR="00675B83" w:rsidRPr="00BF6337" w:rsidRDefault="00675B83" w:rsidP="00291625">
      <w:pPr>
        <w:pStyle w:val="TextoPrincipal"/>
        <w:numPr>
          <w:ilvl w:val="0"/>
          <w:numId w:val="44"/>
        </w:numPr>
      </w:pPr>
      <w:r w:rsidRPr="00BF6337">
        <w:t>Medida de control: sesión de retroalimentación</w:t>
      </w:r>
    </w:p>
    <w:p w14:paraId="256F6FAB" w14:textId="1FCFA435" w:rsidR="003D1382" w:rsidRPr="00BF6337" w:rsidRDefault="00AC7E10" w:rsidP="00675B83">
      <w:pPr>
        <w:pStyle w:val="TextoPrincipal"/>
        <w:numPr>
          <w:ilvl w:val="2"/>
          <w:numId w:val="3"/>
        </w:numPr>
        <w:ind w:left="1287"/>
      </w:pPr>
      <w:r w:rsidRPr="00BF6337">
        <w:t>CUMPLIMIENTO DEL CRONOGRAMA</w:t>
      </w:r>
    </w:p>
    <w:p w14:paraId="317FCA96" w14:textId="3259C30A" w:rsidR="003E10FE" w:rsidRPr="00BF6337" w:rsidRDefault="003E10FE" w:rsidP="00291625">
      <w:pPr>
        <w:pStyle w:val="TextoPrincipal"/>
        <w:numPr>
          <w:ilvl w:val="0"/>
          <w:numId w:val="45"/>
        </w:numPr>
      </w:pPr>
      <w:r w:rsidRPr="00BF6337">
        <w:t>Indicador: avance según cronograma establecido para el desarrollo de las guías</w:t>
      </w:r>
    </w:p>
    <w:p w14:paraId="583383B3" w14:textId="5ED97F35" w:rsidR="003E10FE" w:rsidRPr="00BF6337" w:rsidRDefault="003E10FE" w:rsidP="00291625">
      <w:pPr>
        <w:pStyle w:val="TextoPrincipal"/>
        <w:numPr>
          <w:ilvl w:val="0"/>
          <w:numId w:val="45"/>
        </w:numPr>
      </w:pPr>
      <w:r w:rsidRPr="00BF6337">
        <w:t>Medida de control: revisión constante del progreso y ajuste según necesidad.</w:t>
      </w:r>
    </w:p>
    <w:p w14:paraId="17E3FA48" w14:textId="77777777" w:rsidR="00AC7E10" w:rsidRPr="00BF6337" w:rsidRDefault="00AC7E10" w:rsidP="00CD1FFE">
      <w:pPr>
        <w:pStyle w:val="TextoPrincipal"/>
        <w:ind w:firstLine="0"/>
      </w:pPr>
    </w:p>
    <w:p w14:paraId="59A8CFA2" w14:textId="77777777" w:rsidR="00BD6339" w:rsidRPr="00BF6337" w:rsidRDefault="00BD6339" w:rsidP="00CD1FFE">
      <w:pPr>
        <w:pStyle w:val="TextoPrincipal"/>
        <w:ind w:firstLine="0"/>
      </w:pPr>
    </w:p>
    <w:p w14:paraId="225CCCD1" w14:textId="77777777" w:rsidR="00BD6339" w:rsidRPr="00BF6337" w:rsidRDefault="00BD6339" w:rsidP="00CD1FFE">
      <w:pPr>
        <w:pStyle w:val="TextoPrincipal"/>
        <w:ind w:firstLine="0"/>
      </w:pPr>
    </w:p>
    <w:p w14:paraId="0760D665" w14:textId="6A111964" w:rsidR="000E2A5D" w:rsidRPr="00BF6337" w:rsidRDefault="00A871DB" w:rsidP="00E17474">
      <w:pPr>
        <w:pStyle w:val="Ttulo2"/>
        <w:numPr>
          <w:ilvl w:val="1"/>
          <w:numId w:val="3"/>
        </w:numPr>
        <w:spacing w:line="360" w:lineRule="auto"/>
        <w:rPr>
          <w:lang w:val="es-HN"/>
        </w:rPr>
      </w:pPr>
      <w:bookmarkStart w:id="363" w:name="_Toc157520354"/>
      <w:r w:rsidRPr="00BF6337">
        <w:rPr>
          <w:lang w:val="es-HN"/>
        </w:rPr>
        <w:lastRenderedPageBreak/>
        <w:t>CRONOGRAMA DE IMPLEMENTACIÓN Y PRESUPUESTO</w:t>
      </w:r>
      <w:bookmarkEnd w:id="363"/>
    </w:p>
    <w:p w14:paraId="77E12BA1" w14:textId="2DD0FA97" w:rsidR="00F25E4F" w:rsidRPr="00BF6337" w:rsidRDefault="00AC7E10" w:rsidP="00FA548D">
      <w:pPr>
        <w:pStyle w:val="Ttulo3"/>
        <w:numPr>
          <w:ilvl w:val="2"/>
          <w:numId w:val="3"/>
        </w:numPr>
        <w:ind w:left="1287"/>
        <w:rPr>
          <w:lang w:val="es-HN"/>
        </w:rPr>
      </w:pPr>
      <w:bookmarkStart w:id="364" w:name="_Toc157520355"/>
      <w:r w:rsidRPr="00BF6337">
        <w:rPr>
          <w:lang w:val="es-HN"/>
        </w:rPr>
        <w:t>LISTA DE ACTIVIDADES</w:t>
      </w:r>
      <w:bookmarkEnd w:id="364"/>
    </w:p>
    <w:p w14:paraId="2FB42D4A" w14:textId="5708827C" w:rsidR="00D35846" w:rsidRPr="00BF6337" w:rsidRDefault="00D35846" w:rsidP="00D35846">
      <w:pPr>
        <w:pStyle w:val="Descripcin"/>
        <w:keepNext/>
        <w:rPr>
          <w:b/>
          <w:bCs/>
          <w:i w:val="0"/>
          <w:iCs w:val="0"/>
          <w:color w:val="auto"/>
          <w:sz w:val="24"/>
          <w:szCs w:val="24"/>
          <w:lang w:val="es-HN"/>
        </w:rPr>
      </w:pPr>
      <w:bookmarkStart w:id="365" w:name="_Toc156119760"/>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16</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Lista de actividades</w:t>
      </w:r>
      <w:bookmarkEnd w:id="365"/>
    </w:p>
    <w:tbl>
      <w:tblPr>
        <w:tblStyle w:val="Tablaconcuadrcula"/>
        <w:tblW w:w="0" w:type="auto"/>
        <w:jc w:val="center"/>
        <w:tblLook w:val="04A0" w:firstRow="1" w:lastRow="0" w:firstColumn="1" w:lastColumn="0" w:noHBand="0" w:noVBand="1"/>
      </w:tblPr>
      <w:tblGrid>
        <w:gridCol w:w="1129"/>
        <w:gridCol w:w="1418"/>
        <w:gridCol w:w="992"/>
        <w:gridCol w:w="2268"/>
        <w:gridCol w:w="3543"/>
      </w:tblGrid>
      <w:tr w:rsidR="008728B9" w:rsidRPr="001C37E2" w14:paraId="2C73F4E3" w14:textId="77777777" w:rsidTr="00A561FE">
        <w:trPr>
          <w:jc w:val="center"/>
        </w:trPr>
        <w:tc>
          <w:tcPr>
            <w:tcW w:w="2547" w:type="dxa"/>
            <w:gridSpan w:val="2"/>
          </w:tcPr>
          <w:p w14:paraId="3CF0EB7D" w14:textId="0DFC2D36" w:rsidR="008728B9" w:rsidRPr="00BF6337" w:rsidRDefault="008728B9" w:rsidP="008728B9">
            <w:pPr>
              <w:pStyle w:val="TextoPrincipal"/>
              <w:ind w:firstLine="0"/>
              <w:jc w:val="center"/>
              <w:rPr>
                <w:b/>
                <w:bCs/>
                <w:sz w:val="20"/>
                <w:szCs w:val="20"/>
              </w:rPr>
            </w:pPr>
            <w:r w:rsidRPr="00BF6337">
              <w:rPr>
                <w:b/>
                <w:bCs/>
                <w:sz w:val="20"/>
                <w:szCs w:val="20"/>
              </w:rPr>
              <w:t>Paquete de trabajo</w:t>
            </w:r>
          </w:p>
        </w:tc>
        <w:tc>
          <w:tcPr>
            <w:tcW w:w="6803" w:type="dxa"/>
            <w:gridSpan w:val="3"/>
          </w:tcPr>
          <w:p w14:paraId="46259FE5" w14:textId="0EAA2062" w:rsidR="008728B9" w:rsidRPr="00BF6337" w:rsidRDefault="006C3F61" w:rsidP="008728B9">
            <w:pPr>
              <w:pStyle w:val="TextoPrincipal"/>
              <w:ind w:firstLine="0"/>
              <w:jc w:val="center"/>
              <w:rPr>
                <w:b/>
                <w:bCs/>
                <w:sz w:val="20"/>
                <w:szCs w:val="20"/>
              </w:rPr>
            </w:pPr>
            <w:r w:rsidRPr="00BF6337">
              <w:rPr>
                <w:b/>
                <w:bCs/>
                <w:sz w:val="20"/>
                <w:szCs w:val="20"/>
              </w:rPr>
              <w:t>Actividad del paquete de trabajo</w:t>
            </w:r>
          </w:p>
        </w:tc>
      </w:tr>
      <w:tr w:rsidR="0091014F" w:rsidRPr="00BF6337" w14:paraId="52673093" w14:textId="77777777" w:rsidTr="00A561FE">
        <w:trPr>
          <w:jc w:val="center"/>
        </w:trPr>
        <w:tc>
          <w:tcPr>
            <w:tcW w:w="1129" w:type="dxa"/>
          </w:tcPr>
          <w:p w14:paraId="77867EC7" w14:textId="395A646A" w:rsidR="0091014F" w:rsidRPr="00BF6337" w:rsidRDefault="006921DF" w:rsidP="008728B9">
            <w:pPr>
              <w:pStyle w:val="TextoPrincipal"/>
              <w:ind w:firstLine="0"/>
              <w:jc w:val="center"/>
              <w:rPr>
                <w:b/>
                <w:bCs/>
                <w:i/>
                <w:iCs/>
                <w:sz w:val="20"/>
                <w:szCs w:val="20"/>
              </w:rPr>
            </w:pPr>
            <w:r w:rsidRPr="00BF6337">
              <w:rPr>
                <w:b/>
                <w:bCs/>
                <w:i/>
                <w:iCs/>
                <w:sz w:val="20"/>
                <w:szCs w:val="20"/>
              </w:rPr>
              <w:t>Código EDT</w:t>
            </w:r>
          </w:p>
        </w:tc>
        <w:tc>
          <w:tcPr>
            <w:tcW w:w="1418" w:type="dxa"/>
          </w:tcPr>
          <w:p w14:paraId="7DBAA215" w14:textId="42D68008" w:rsidR="0091014F" w:rsidRPr="00BF6337" w:rsidRDefault="006921DF" w:rsidP="008728B9">
            <w:pPr>
              <w:pStyle w:val="TextoPrincipal"/>
              <w:ind w:firstLine="0"/>
              <w:jc w:val="center"/>
              <w:rPr>
                <w:b/>
                <w:bCs/>
                <w:i/>
                <w:iCs/>
                <w:sz w:val="20"/>
                <w:szCs w:val="20"/>
              </w:rPr>
            </w:pPr>
            <w:r w:rsidRPr="00BF6337">
              <w:rPr>
                <w:b/>
                <w:bCs/>
                <w:i/>
                <w:iCs/>
                <w:sz w:val="20"/>
                <w:szCs w:val="20"/>
              </w:rPr>
              <w:t>Nombre</w:t>
            </w:r>
          </w:p>
        </w:tc>
        <w:tc>
          <w:tcPr>
            <w:tcW w:w="992" w:type="dxa"/>
          </w:tcPr>
          <w:p w14:paraId="7BE90154" w14:textId="36CA70F6" w:rsidR="0091014F" w:rsidRPr="00BF6337" w:rsidRDefault="006921DF" w:rsidP="008728B9">
            <w:pPr>
              <w:pStyle w:val="TextoPrincipal"/>
              <w:ind w:firstLine="0"/>
              <w:jc w:val="center"/>
              <w:rPr>
                <w:b/>
                <w:bCs/>
                <w:i/>
                <w:iCs/>
                <w:sz w:val="20"/>
                <w:szCs w:val="20"/>
              </w:rPr>
            </w:pPr>
            <w:r w:rsidRPr="00BF6337">
              <w:rPr>
                <w:b/>
                <w:bCs/>
                <w:i/>
                <w:iCs/>
                <w:sz w:val="20"/>
                <w:szCs w:val="20"/>
              </w:rPr>
              <w:t>Código</w:t>
            </w:r>
          </w:p>
        </w:tc>
        <w:tc>
          <w:tcPr>
            <w:tcW w:w="2268" w:type="dxa"/>
          </w:tcPr>
          <w:p w14:paraId="34E4DD8A" w14:textId="59949BBA" w:rsidR="0091014F" w:rsidRPr="00BF6337" w:rsidRDefault="00A561FE" w:rsidP="00A561FE">
            <w:pPr>
              <w:pStyle w:val="TextoPrincipal"/>
              <w:ind w:firstLine="0"/>
              <w:rPr>
                <w:b/>
                <w:bCs/>
                <w:i/>
                <w:iCs/>
                <w:sz w:val="20"/>
                <w:szCs w:val="20"/>
              </w:rPr>
            </w:pPr>
            <w:r w:rsidRPr="00BF6337">
              <w:rPr>
                <w:b/>
                <w:bCs/>
                <w:i/>
                <w:iCs/>
                <w:sz w:val="20"/>
                <w:szCs w:val="20"/>
              </w:rPr>
              <w:t>Nombre</w:t>
            </w:r>
          </w:p>
        </w:tc>
        <w:tc>
          <w:tcPr>
            <w:tcW w:w="3543" w:type="dxa"/>
          </w:tcPr>
          <w:p w14:paraId="4B13D1DF" w14:textId="4AD160EC" w:rsidR="0091014F" w:rsidRPr="00BF6337" w:rsidRDefault="00A561FE" w:rsidP="008728B9">
            <w:pPr>
              <w:pStyle w:val="TextoPrincipal"/>
              <w:ind w:firstLine="0"/>
              <w:jc w:val="center"/>
              <w:rPr>
                <w:b/>
                <w:bCs/>
                <w:i/>
                <w:iCs/>
                <w:sz w:val="20"/>
                <w:szCs w:val="20"/>
              </w:rPr>
            </w:pPr>
            <w:r w:rsidRPr="00BF6337">
              <w:rPr>
                <w:b/>
                <w:bCs/>
                <w:i/>
                <w:iCs/>
                <w:sz w:val="20"/>
                <w:szCs w:val="20"/>
              </w:rPr>
              <w:t>Descripción de la actividad</w:t>
            </w:r>
          </w:p>
        </w:tc>
      </w:tr>
      <w:tr w:rsidR="00B3092A" w:rsidRPr="001C37E2" w14:paraId="024943EA" w14:textId="77777777" w:rsidTr="00A561FE">
        <w:trPr>
          <w:jc w:val="center"/>
        </w:trPr>
        <w:tc>
          <w:tcPr>
            <w:tcW w:w="1129" w:type="dxa"/>
            <w:vMerge w:val="restart"/>
          </w:tcPr>
          <w:p w14:paraId="5BBF6C10" w14:textId="6E1E39DE" w:rsidR="00B3092A" w:rsidRPr="00BF6337" w:rsidRDefault="00B3092A" w:rsidP="00B3092A">
            <w:pPr>
              <w:pStyle w:val="TextoPrincipal"/>
              <w:ind w:firstLine="0"/>
              <w:jc w:val="center"/>
              <w:rPr>
                <w:sz w:val="20"/>
                <w:szCs w:val="20"/>
              </w:rPr>
            </w:pPr>
            <w:r w:rsidRPr="00BF6337">
              <w:rPr>
                <w:sz w:val="20"/>
                <w:szCs w:val="20"/>
              </w:rPr>
              <w:t>1.1</w:t>
            </w:r>
          </w:p>
        </w:tc>
        <w:tc>
          <w:tcPr>
            <w:tcW w:w="1418" w:type="dxa"/>
            <w:vMerge w:val="restart"/>
          </w:tcPr>
          <w:p w14:paraId="59A19AE5" w14:textId="085E9143" w:rsidR="00B3092A" w:rsidRPr="00BF6337" w:rsidRDefault="00B3092A" w:rsidP="00B3092A">
            <w:pPr>
              <w:pStyle w:val="TextoPrincipal"/>
              <w:ind w:firstLine="0"/>
              <w:jc w:val="center"/>
              <w:rPr>
                <w:sz w:val="20"/>
                <w:szCs w:val="20"/>
              </w:rPr>
            </w:pPr>
            <w:r w:rsidRPr="00BF6337">
              <w:rPr>
                <w:sz w:val="20"/>
                <w:szCs w:val="20"/>
              </w:rPr>
              <w:t>Inicio del proyecto</w:t>
            </w:r>
          </w:p>
        </w:tc>
        <w:tc>
          <w:tcPr>
            <w:tcW w:w="992" w:type="dxa"/>
          </w:tcPr>
          <w:p w14:paraId="27C0316A" w14:textId="4E99BBE9" w:rsidR="00B3092A" w:rsidRPr="00BF6337" w:rsidRDefault="00B3092A" w:rsidP="00B3092A">
            <w:pPr>
              <w:pStyle w:val="TextoPrincipal"/>
              <w:ind w:firstLine="0"/>
              <w:jc w:val="center"/>
              <w:rPr>
                <w:sz w:val="20"/>
                <w:szCs w:val="20"/>
              </w:rPr>
            </w:pPr>
            <w:r w:rsidRPr="00BF6337">
              <w:rPr>
                <w:sz w:val="20"/>
                <w:szCs w:val="20"/>
              </w:rPr>
              <w:t>1.1.1</w:t>
            </w:r>
          </w:p>
        </w:tc>
        <w:tc>
          <w:tcPr>
            <w:tcW w:w="2268" w:type="dxa"/>
          </w:tcPr>
          <w:p w14:paraId="13346A68" w14:textId="748DE030" w:rsidR="00B3092A" w:rsidRPr="00BF6337" w:rsidRDefault="00B3092A" w:rsidP="00B3092A">
            <w:pPr>
              <w:pStyle w:val="TextoPrincipal"/>
              <w:ind w:firstLine="0"/>
              <w:jc w:val="center"/>
              <w:rPr>
                <w:sz w:val="20"/>
                <w:szCs w:val="20"/>
              </w:rPr>
            </w:pPr>
            <w:r w:rsidRPr="00BF6337">
              <w:rPr>
                <w:sz w:val="20"/>
                <w:szCs w:val="20"/>
              </w:rPr>
              <w:t>Concepción del proyecto</w:t>
            </w:r>
          </w:p>
        </w:tc>
        <w:tc>
          <w:tcPr>
            <w:tcW w:w="3543" w:type="dxa"/>
          </w:tcPr>
          <w:p w14:paraId="5CE2C26A" w14:textId="70DA0E21" w:rsidR="00B3092A" w:rsidRPr="00BF6337" w:rsidRDefault="00767B2D" w:rsidP="00B3092A">
            <w:pPr>
              <w:pStyle w:val="TextoPrincipal"/>
              <w:ind w:firstLine="0"/>
              <w:jc w:val="center"/>
              <w:rPr>
                <w:sz w:val="20"/>
                <w:szCs w:val="20"/>
              </w:rPr>
            </w:pPr>
            <w:r w:rsidRPr="00BF6337">
              <w:rPr>
                <w:sz w:val="20"/>
                <w:szCs w:val="20"/>
              </w:rPr>
              <w:t>Se identificarán las necesidades de promoción de la lectura por placer y el pensamiento crítico en adolescentes</w:t>
            </w:r>
          </w:p>
        </w:tc>
      </w:tr>
      <w:tr w:rsidR="00B3092A" w:rsidRPr="001C37E2" w14:paraId="038EB14C" w14:textId="77777777" w:rsidTr="00A561FE">
        <w:trPr>
          <w:jc w:val="center"/>
        </w:trPr>
        <w:tc>
          <w:tcPr>
            <w:tcW w:w="1129" w:type="dxa"/>
            <w:vMerge/>
          </w:tcPr>
          <w:p w14:paraId="4FBF0E98" w14:textId="77777777" w:rsidR="00B3092A" w:rsidRPr="00BF6337" w:rsidRDefault="00B3092A" w:rsidP="00B3092A">
            <w:pPr>
              <w:pStyle w:val="TextoPrincipal"/>
              <w:ind w:firstLine="0"/>
              <w:jc w:val="center"/>
              <w:rPr>
                <w:sz w:val="20"/>
                <w:szCs w:val="20"/>
              </w:rPr>
            </w:pPr>
          </w:p>
        </w:tc>
        <w:tc>
          <w:tcPr>
            <w:tcW w:w="1418" w:type="dxa"/>
            <w:vMerge/>
          </w:tcPr>
          <w:p w14:paraId="6F9FCBF6" w14:textId="77777777" w:rsidR="00B3092A" w:rsidRPr="00BF6337" w:rsidRDefault="00B3092A" w:rsidP="00B3092A">
            <w:pPr>
              <w:pStyle w:val="TextoPrincipal"/>
              <w:ind w:firstLine="0"/>
              <w:jc w:val="center"/>
              <w:rPr>
                <w:sz w:val="20"/>
                <w:szCs w:val="20"/>
              </w:rPr>
            </w:pPr>
          </w:p>
        </w:tc>
        <w:tc>
          <w:tcPr>
            <w:tcW w:w="992" w:type="dxa"/>
          </w:tcPr>
          <w:p w14:paraId="60609F0A" w14:textId="7581BAC5" w:rsidR="00B3092A" w:rsidRPr="00BF6337" w:rsidRDefault="00B3092A" w:rsidP="00B3092A">
            <w:pPr>
              <w:pStyle w:val="TextoPrincipal"/>
              <w:ind w:firstLine="0"/>
              <w:jc w:val="center"/>
              <w:rPr>
                <w:sz w:val="20"/>
                <w:szCs w:val="20"/>
              </w:rPr>
            </w:pPr>
            <w:r w:rsidRPr="00BF6337">
              <w:rPr>
                <w:sz w:val="20"/>
                <w:szCs w:val="20"/>
              </w:rPr>
              <w:t>1.1.2</w:t>
            </w:r>
          </w:p>
        </w:tc>
        <w:tc>
          <w:tcPr>
            <w:tcW w:w="2268" w:type="dxa"/>
          </w:tcPr>
          <w:p w14:paraId="75C23A71" w14:textId="4BCC3E60" w:rsidR="00B3092A" w:rsidRPr="00BF6337" w:rsidRDefault="00B3092A" w:rsidP="00B3092A">
            <w:pPr>
              <w:pStyle w:val="TextoPrincipal"/>
              <w:ind w:firstLine="0"/>
              <w:jc w:val="center"/>
              <w:rPr>
                <w:sz w:val="20"/>
                <w:szCs w:val="20"/>
              </w:rPr>
            </w:pPr>
            <w:r w:rsidRPr="00BF6337">
              <w:rPr>
                <w:sz w:val="20"/>
              </w:rPr>
              <w:t>Definición de los objetivos del proyecto</w:t>
            </w:r>
          </w:p>
        </w:tc>
        <w:tc>
          <w:tcPr>
            <w:tcW w:w="3543" w:type="dxa"/>
          </w:tcPr>
          <w:p w14:paraId="3748EBE6" w14:textId="0F6E3B4F" w:rsidR="00B3092A" w:rsidRPr="00BF6337" w:rsidRDefault="00082E88" w:rsidP="00B3092A">
            <w:pPr>
              <w:pStyle w:val="TextoPrincipal"/>
              <w:ind w:firstLine="0"/>
              <w:jc w:val="center"/>
              <w:rPr>
                <w:sz w:val="20"/>
                <w:szCs w:val="20"/>
              </w:rPr>
            </w:pPr>
            <w:r w:rsidRPr="00BF6337">
              <w:rPr>
                <w:sz w:val="20"/>
                <w:szCs w:val="20"/>
              </w:rPr>
              <w:t>Se identificarán las áreas clave del pensamiento crítico y del fortalecimiento de la lectura por placer, se realizará el diseño estructural de los módulos para el proyecto.</w:t>
            </w:r>
          </w:p>
        </w:tc>
      </w:tr>
      <w:tr w:rsidR="00285650" w:rsidRPr="001C37E2" w14:paraId="5986541C" w14:textId="77777777" w:rsidTr="00285650">
        <w:trPr>
          <w:trHeight w:val="345"/>
          <w:jc w:val="center"/>
        </w:trPr>
        <w:tc>
          <w:tcPr>
            <w:tcW w:w="1129" w:type="dxa"/>
            <w:vMerge w:val="restart"/>
          </w:tcPr>
          <w:p w14:paraId="143462D0" w14:textId="500C3605" w:rsidR="00285650" w:rsidRPr="00BF6337" w:rsidRDefault="00285650" w:rsidP="00B3092A">
            <w:pPr>
              <w:pStyle w:val="TextoPrincipal"/>
              <w:ind w:firstLine="0"/>
              <w:jc w:val="center"/>
              <w:rPr>
                <w:sz w:val="20"/>
                <w:szCs w:val="20"/>
              </w:rPr>
            </w:pPr>
            <w:r w:rsidRPr="00BF6337">
              <w:rPr>
                <w:sz w:val="20"/>
                <w:szCs w:val="20"/>
              </w:rPr>
              <w:t>1.2</w:t>
            </w:r>
          </w:p>
        </w:tc>
        <w:tc>
          <w:tcPr>
            <w:tcW w:w="1418" w:type="dxa"/>
            <w:vMerge w:val="restart"/>
          </w:tcPr>
          <w:p w14:paraId="38BF93DD" w14:textId="227B05BB" w:rsidR="00285650" w:rsidRPr="00BF6337" w:rsidRDefault="00285650" w:rsidP="00B3092A">
            <w:pPr>
              <w:pStyle w:val="TextoPrincipal"/>
              <w:ind w:firstLine="0"/>
              <w:jc w:val="center"/>
              <w:rPr>
                <w:sz w:val="20"/>
                <w:szCs w:val="20"/>
              </w:rPr>
            </w:pPr>
            <w:r w:rsidRPr="00BF6337">
              <w:rPr>
                <w:sz w:val="20"/>
                <w:szCs w:val="20"/>
              </w:rPr>
              <w:t>Creación de “Mentes Brillantes”</w:t>
            </w:r>
          </w:p>
        </w:tc>
        <w:tc>
          <w:tcPr>
            <w:tcW w:w="992" w:type="dxa"/>
          </w:tcPr>
          <w:p w14:paraId="28985802" w14:textId="3788AB4C" w:rsidR="00285650" w:rsidRPr="00BF6337" w:rsidRDefault="00285650" w:rsidP="00B3092A">
            <w:pPr>
              <w:pStyle w:val="TextoPrincipal"/>
              <w:ind w:firstLine="0"/>
              <w:jc w:val="center"/>
              <w:rPr>
                <w:sz w:val="20"/>
                <w:szCs w:val="20"/>
              </w:rPr>
            </w:pPr>
            <w:r w:rsidRPr="00BF6337">
              <w:rPr>
                <w:sz w:val="20"/>
                <w:szCs w:val="20"/>
              </w:rPr>
              <w:t>1.2.1</w:t>
            </w:r>
          </w:p>
        </w:tc>
        <w:tc>
          <w:tcPr>
            <w:tcW w:w="2268" w:type="dxa"/>
          </w:tcPr>
          <w:p w14:paraId="77750C94" w14:textId="3900E20D" w:rsidR="00285650" w:rsidRPr="00BF6337" w:rsidRDefault="00285650" w:rsidP="00B3092A">
            <w:pPr>
              <w:pStyle w:val="TextoPrincipal"/>
              <w:ind w:firstLine="0"/>
              <w:jc w:val="center"/>
              <w:rPr>
                <w:sz w:val="20"/>
                <w:szCs w:val="20"/>
              </w:rPr>
            </w:pPr>
            <w:r w:rsidRPr="00BF6337">
              <w:rPr>
                <w:sz w:val="20"/>
                <w:szCs w:val="20"/>
              </w:rPr>
              <w:t>Guía Módulo 1</w:t>
            </w:r>
            <w:r w:rsidR="00923824" w:rsidRPr="00BF6337">
              <w:rPr>
                <w:sz w:val="20"/>
                <w:szCs w:val="20"/>
              </w:rPr>
              <w:t>: “</w:t>
            </w:r>
            <w:r w:rsidRPr="00BF6337">
              <w:rPr>
                <w:sz w:val="20"/>
                <w:szCs w:val="20"/>
              </w:rPr>
              <w:t>yo soy”</w:t>
            </w:r>
          </w:p>
        </w:tc>
        <w:tc>
          <w:tcPr>
            <w:tcW w:w="3543" w:type="dxa"/>
          </w:tcPr>
          <w:p w14:paraId="60709162" w14:textId="24FC929C" w:rsidR="00285650" w:rsidRPr="00BF6337" w:rsidRDefault="00FF392A" w:rsidP="00B3092A">
            <w:pPr>
              <w:pStyle w:val="TextoPrincipal"/>
              <w:ind w:firstLine="0"/>
              <w:jc w:val="center"/>
              <w:rPr>
                <w:sz w:val="20"/>
                <w:szCs w:val="20"/>
              </w:rPr>
            </w:pPr>
            <w:r w:rsidRPr="00BF6337">
              <w:rPr>
                <w:sz w:val="20"/>
                <w:szCs w:val="20"/>
              </w:rPr>
              <w:t>Se realizará la guía del módulo uno, se identificarán los libros, se asignarán en seis categorías, se realizarán actividades individuales de cada libro, se realizará la maquetación y edición de la guía.</w:t>
            </w:r>
          </w:p>
        </w:tc>
      </w:tr>
      <w:tr w:rsidR="00285650" w:rsidRPr="001C37E2" w14:paraId="2C383463" w14:textId="77777777" w:rsidTr="00A561FE">
        <w:trPr>
          <w:trHeight w:val="345"/>
          <w:jc w:val="center"/>
        </w:trPr>
        <w:tc>
          <w:tcPr>
            <w:tcW w:w="1129" w:type="dxa"/>
            <w:vMerge/>
          </w:tcPr>
          <w:p w14:paraId="50DDBAA0" w14:textId="77777777" w:rsidR="00285650" w:rsidRPr="00BF6337" w:rsidRDefault="00285650" w:rsidP="00B3092A">
            <w:pPr>
              <w:pStyle w:val="TextoPrincipal"/>
              <w:ind w:firstLine="0"/>
              <w:jc w:val="center"/>
              <w:rPr>
                <w:sz w:val="20"/>
                <w:szCs w:val="20"/>
              </w:rPr>
            </w:pPr>
          </w:p>
        </w:tc>
        <w:tc>
          <w:tcPr>
            <w:tcW w:w="1418" w:type="dxa"/>
            <w:vMerge/>
          </w:tcPr>
          <w:p w14:paraId="654D783F" w14:textId="77777777" w:rsidR="00285650" w:rsidRPr="00BF6337" w:rsidRDefault="00285650" w:rsidP="00B3092A">
            <w:pPr>
              <w:pStyle w:val="TextoPrincipal"/>
              <w:ind w:firstLine="0"/>
              <w:jc w:val="center"/>
              <w:rPr>
                <w:sz w:val="20"/>
                <w:szCs w:val="20"/>
              </w:rPr>
            </w:pPr>
          </w:p>
        </w:tc>
        <w:tc>
          <w:tcPr>
            <w:tcW w:w="992" w:type="dxa"/>
          </w:tcPr>
          <w:p w14:paraId="680AE6D8" w14:textId="4FE63E71" w:rsidR="00285650" w:rsidRPr="00BF6337" w:rsidRDefault="00285650" w:rsidP="00B3092A">
            <w:pPr>
              <w:pStyle w:val="TextoPrincipal"/>
              <w:ind w:firstLine="0"/>
              <w:jc w:val="center"/>
              <w:rPr>
                <w:sz w:val="20"/>
                <w:szCs w:val="20"/>
              </w:rPr>
            </w:pPr>
            <w:r w:rsidRPr="00BF6337">
              <w:rPr>
                <w:sz w:val="20"/>
                <w:szCs w:val="20"/>
              </w:rPr>
              <w:t>1.2.2</w:t>
            </w:r>
          </w:p>
        </w:tc>
        <w:tc>
          <w:tcPr>
            <w:tcW w:w="2268" w:type="dxa"/>
          </w:tcPr>
          <w:p w14:paraId="0546E422" w14:textId="761ECEF2" w:rsidR="00285650" w:rsidRPr="00BF6337" w:rsidRDefault="00285650" w:rsidP="00B3092A">
            <w:pPr>
              <w:pStyle w:val="TextoPrincipal"/>
              <w:ind w:firstLine="0"/>
              <w:jc w:val="center"/>
              <w:rPr>
                <w:sz w:val="20"/>
                <w:szCs w:val="20"/>
              </w:rPr>
            </w:pPr>
            <w:r w:rsidRPr="00BF6337">
              <w:rPr>
                <w:sz w:val="20"/>
                <w:szCs w:val="20"/>
              </w:rPr>
              <w:t>Guía Módulo 2: “somos”</w:t>
            </w:r>
          </w:p>
        </w:tc>
        <w:tc>
          <w:tcPr>
            <w:tcW w:w="3543" w:type="dxa"/>
          </w:tcPr>
          <w:p w14:paraId="0BAAA2E7" w14:textId="0D3DFCFE" w:rsidR="00285650" w:rsidRPr="00BF6337" w:rsidRDefault="00FF392A" w:rsidP="00B3092A">
            <w:pPr>
              <w:pStyle w:val="TextoPrincipal"/>
              <w:ind w:firstLine="0"/>
              <w:jc w:val="center"/>
              <w:rPr>
                <w:sz w:val="20"/>
                <w:szCs w:val="20"/>
              </w:rPr>
            </w:pPr>
            <w:r w:rsidRPr="00BF6337">
              <w:rPr>
                <w:sz w:val="20"/>
                <w:szCs w:val="20"/>
              </w:rPr>
              <w:t>Se realizará la guía del módulo dos, se identificarán los libros, se asignarán a las categorías, se realizarán actividades grupales de cada libro, se realizará la maquetación y edición de la guía.</w:t>
            </w:r>
          </w:p>
        </w:tc>
      </w:tr>
      <w:tr w:rsidR="00285650" w:rsidRPr="001C37E2" w14:paraId="18356414" w14:textId="77777777" w:rsidTr="00A561FE">
        <w:trPr>
          <w:trHeight w:val="345"/>
          <w:jc w:val="center"/>
        </w:trPr>
        <w:tc>
          <w:tcPr>
            <w:tcW w:w="1129" w:type="dxa"/>
            <w:vMerge/>
          </w:tcPr>
          <w:p w14:paraId="033E83D9" w14:textId="77777777" w:rsidR="00285650" w:rsidRPr="00BF6337" w:rsidRDefault="00285650" w:rsidP="00B3092A">
            <w:pPr>
              <w:pStyle w:val="TextoPrincipal"/>
              <w:ind w:firstLine="0"/>
              <w:jc w:val="center"/>
              <w:rPr>
                <w:sz w:val="20"/>
                <w:szCs w:val="20"/>
              </w:rPr>
            </w:pPr>
          </w:p>
        </w:tc>
        <w:tc>
          <w:tcPr>
            <w:tcW w:w="1418" w:type="dxa"/>
            <w:vMerge/>
          </w:tcPr>
          <w:p w14:paraId="1054D30F" w14:textId="77777777" w:rsidR="00285650" w:rsidRPr="00BF6337" w:rsidRDefault="00285650" w:rsidP="00B3092A">
            <w:pPr>
              <w:pStyle w:val="TextoPrincipal"/>
              <w:ind w:firstLine="0"/>
              <w:jc w:val="center"/>
              <w:rPr>
                <w:sz w:val="20"/>
                <w:szCs w:val="20"/>
              </w:rPr>
            </w:pPr>
          </w:p>
        </w:tc>
        <w:tc>
          <w:tcPr>
            <w:tcW w:w="992" w:type="dxa"/>
          </w:tcPr>
          <w:p w14:paraId="213194E9" w14:textId="089BEC51" w:rsidR="00285650" w:rsidRPr="00BF6337" w:rsidRDefault="00285650" w:rsidP="00B3092A">
            <w:pPr>
              <w:pStyle w:val="TextoPrincipal"/>
              <w:ind w:firstLine="0"/>
              <w:jc w:val="center"/>
              <w:rPr>
                <w:sz w:val="20"/>
                <w:szCs w:val="20"/>
              </w:rPr>
            </w:pPr>
            <w:r w:rsidRPr="00BF6337">
              <w:rPr>
                <w:sz w:val="20"/>
                <w:szCs w:val="20"/>
              </w:rPr>
              <w:t>1.2.3</w:t>
            </w:r>
          </w:p>
        </w:tc>
        <w:tc>
          <w:tcPr>
            <w:tcW w:w="2268" w:type="dxa"/>
          </w:tcPr>
          <w:p w14:paraId="062A6A71" w14:textId="3B3369F8" w:rsidR="00285650" w:rsidRPr="00BF6337" w:rsidRDefault="00285650" w:rsidP="00B3092A">
            <w:pPr>
              <w:pStyle w:val="TextoPrincipal"/>
              <w:ind w:firstLine="0"/>
              <w:jc w:val="center"/>
              <w:rPr>
                <w:sz w:val="20"/>
                <w:szCs w:val="20"/>
              </w:rPr>
            </w:pPr>
            <w:r w:rsidRPr="00BF6337">
              <w:rPr>
                <w:sz w:val="20"/>
                <w:szCs w:val="20"/>
              </w:rPr>
              <w:t>Guía Módulo 3: “pertenecemos”</w:t>
            </w:r>
          </w:p>
        </w:tc>
        <w:tc>
          <w:tcPr>
            <w:tcW w:w="3543" w:type="dxa"/>
          </w:tcPr>
          <w:p w14:paraId="24422295" w14:textId="316E105D" w:rsidR="00285650" w:rsidRPr="00BF6337" w:rsidRDefault="00FF392A" w:rsidP="00B3092A">
            <w:pPr>
              <w:pStyle w:val="TextoPrincipal"/>
              <w:ind w:firstLine="0"/>
              <w:jc w:val="center"/>
              <w:rPr>
                <w:sz w:val="20"/>
                <w:szCs w:val="20"/>
              </w:rPr>
            </w:pPr>
            <w:r w:rsidRPr="00BF6337">
              <w:rPr>
                <w:sz w:val="20"/>
                <w:szCs w:val="20"/>
              </w:rPr>
              <w:t>Se identificarán los temas, se estructurará y dará formato a los debates, esto se integrará con actividades grupales, se realizará la maquetación y edición de la guía.</w:t>
            </w:r>
          </w:p>
        </w:tc>
      </w:tr>
      <w:tr w:rsidR="0091014F" w:rsidRPr="001C37E2" w14:paraId="2EF86672" w14:textId="77777777" w:rsidTr="00A561FE">
        <w:trPr>
          <w:jc w:val="center"/>
        </w:trPr>
        <w:tc>
          <w:tcPr>
            <w:tcW w:w="1129" w:type="dxa"/>
          </w:tcPr>
          <w:p w14:paraId="1155AB83" w14:textId="69A65A9E" w:rsidR="0091014F" w:rsidRPr="00BF6337" w:rsidRDefault="00D00B04" w:rsidP="00B3092A">
            <w:pPr>
              <w:pStyle w:val="TextoPrincipal"/>
              <w:ind w:firstLine="0"/>
              <w:jc w:val="center"/>
              <w:rPr>
                <w:sz w:val="20"/>
                <w:szCs w:val="20"/>
              </w:rPr>
            </w:pPr>
            <w:r w:rsidRPr="00BF6337">
              <w:rPr>
                <w:sz w:val="20"/>
                <w:szCs w:val="20"/>
              </w:rPr>
              <w:t>1.3</w:t>
            </w:r>
          </w:p>
        </w:tc>
        <w:tc>
          <w:tcPr>
            <w:tcW w:w="1418" w:type="dxa"/>
          </w:tcPr>
          <w:p w14:paraId="1EA1854D" w14:textId="2BBE72CA" w:rsidR="0091014F" w:rsidRPr="00BF6337" w:rsidRDefault="00D00B04" w:rsidP="00B3092A">
            <w:pPr>
              <w:pStyle w:val="TextoPrincipal"/>
              <w:ind w:firstLine="0"/>
              <w:jc w:val="center"/>
              <w:rPr>
                <w:sz w:val="20"/>
                <w:szCs w:val="20"/>
              </w:rPr>
            </w:pPr>
            <w:r w:rsidRPr="00BF6337">
              <w:rPr>
                <w:sz w:val="20"/>
                <w:szCs w:val="20"/>
              </w:rPr>
              <w:t>Impresión de guías</w:t>
            </w:r>
          </w:p>
        </w:tc>
        <w:tc>
          <w:tcPr>
            <w:tcW w:w="992" w:type="dxa"/>
          </w:tcPr>
          <w:p w14:paraId="3583A41B" w14:textId="283A59AC" w:rsidR="0091014F" w:rsidRPr="00BF6337" w:rsidRDefault="00D00B04" w:rsidP="00B3092A">
            <w:pPr>
              <w:pStyle w:val="TextoPrincipal"/>
              <w:ind w:firstLine="0"/>
              <w:jc w:val="center"/>
              <w:rPr>
                <w:sz w:val="20"/>
                <w:szCs w:val="20"/>
              </w:rPr>
            </w:pPr>
            <w:r w:rsidRPr="00BF6337">
              <w:rPr>
                <w:sz w:val="20"/>
                <w:szCs w:val="20"/>
              </w:rPr>
              <w:t>1.3.1</w:t>
            </w:r>
          </w:p>
        </w:tc>
        <w:tc>
          <w:tcPr>
            <w:tcW w:w="2268" w:type="dxa"/>
          </w:tcPr>
          <w:p w14:paraId="163B5E14" w14:textId="6CC11AC7" w:rsidR="0091014F" w:rsidRPr="00BF6337" w:rsidRDefault="00D00B04" w:rsidP="00B3092A">
            <w:pPr>
              <w:pStyle w:val="TextoPrincipal"/>
              <w:ind w:firstLine="0"/>
              <w:jc w:val="center"/>
              <w:rPr>
                <w:sz w:val="20"/>
                <w:szCs w:val="20"/>
              </w:rPr>
            </w:pPr>
            <w:r w:rsidRPr="00BF6337">
              <w:rPr>
                <w:sz w:val="20"/>
                <w:szCs w:val="20"/>
              </w:rPr>
              <w:t>Guías impresas</w:t>
            </w:r>
          </w:p>
        </w:tc>
        <w:tc>
          <w:tcPr>
            <w:tcW w:w="3543" w:type="dxa"/>
          </w:tcPr>
          <w:p w14:paraId="7E94D691" w14:textId="6E66D2FA" w:rsidR="0091014F" w:rsidRPr="00BF6337" w:rsidRDefault="00FF392A" w:rsidP="00B3092A">
            <w:pPr>
              <w:pStyle w:val="TextoPrincipal"/>
              <w:ind w:firstLine="0"/>
              <w:jc w:val="center"/>
              <w:rPr>
                <w:sz w:val="20"/>
                <w:szCs w:val="20"/>
              </w:rPr>
            </w:pPr>
            <w:r w:rsidRPr="00BF6337">
              <w:rPr>
                <w:sz w:val="20"/>
                <w:szCs w:val="20"/>
              </w:rPr>
              <w:t>Se realizará una revisión y edición final de las tres guías, se cotizará con proveedores para escoger uno y realizar la impresión de las guías.</w:t>
            </w:r>
          </w:p>
        </w:tc>
      </w:tr>
    </w:tbl>
    <w:p w14:paraId="43B1849A" w14:textId="4592C6A0" w:rsidR="00C96208" w:rsidRPr="00BF6337" w:rsidRDefault="00D35846" w:rsidP="00C96208">
      <w:pPr>
        <w:pStyle w:val="TextoPrincipal"/>
      </w:pPr>
      <w:r w:rsidRPr="00BF6337">
        <w:rPr>
          <w:noProof/>
        </w:rPr>
        <mc:AlternateContent>
          <mc:Choice Requires="wps">
            <w:drawing>
              <wp:anchor distT="0" distB="0" distL="114300" distR="114300" simplePos="0" relativeHeight="251969536" behindDoc="1" locked="0" layoutInCell="1" allowOverlap="1" wp14:anchorId="2ADACC9B" wp14:editId="70CA3268">
                <wp:simplePos x="0" y="0"/>
                <wp:positionH relativeFrom="margin">
                  <wp:posOffset>0</wp:posOffset>
                </wp:positionH>
                <wp:positionV relativeFrom="paragraph">
                  <wp:posOffset>19050</wp:posOffset>
                </wp:positionV>
                <wp:extent cx="3780155" cy="284480"/>
                <wp:effectExtent l="0" t="0" r="0" b="1270"/>
                <wp:wrapTopAndBottom/>
                <wp:docPr id="508218858" name="Cuadro de texto 508218858"/>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72569ED" w14:textId="77777777" w:rsidR="00D35846" w:rsidRPr="00A3165A" w:rsidRDefault="00D35846" w:rsidP="00D3584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DACC9B" id="Cuadro de texto 508218858" o:spid="_x0000_s1124" type="#_x0000_t202" style="position:absolute;left:0;text-align:left;margin-left:0;margin-top:1.5pt;width:297.65pt;height:22.4pt;z-index:-251346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" stroked="f">
                <v:textbox inset="0,0,0,0">
                  <w:txbxContent>
                    <w:p w14:paraId="172569ED" w14:textId="77777777" w:rsidR="00D35846" w:rsidRPr="00A3165A" w:rsidRDefault="00D35846" w:rsidP="00D35846">
                      <w:pPr>
                        <w:rPr>
                          <w:sz w:val="20"/>
                          <w:szCs w:val="18"/>
                          <w:lang w:val="es-HN"/>
                        </w:rPr>
                      </w:pPr>
                      <w:r>
                        <w:rPr>
                          <w:sz w:val="20"/>
                          <w:szCs w:val="18"/>
                          <w:lang w:val="es-HN"/>
                        </w:rPr>
                        <w:t>Fuente: Propia, 2023</w:t>
                      </w:r>
                    </w:p>
                  </w:txbxContent>
                </v:textbox>
                <w10:wrap type="topAndBottom" anchorx="margin"/>
              </v:shape>
            </w:pict>
          </mc:Fallback>
        </mc:AlternateContent>
      </w:r>
    </w:p>
    <w:p w14:paraId="3F09BBD2" w14:textId="3D2702AB" w:rsidR="00F25E4F" w:rsidRPr="00BF6337" w:rsidRDefault="00AC7E10" w:rsidP="00FA548D">
      <w:pPr>
        <w:pStyle w:val="Ttulo3"/>
        <w:numPr>
          <w:ilvl w:val="2"/>
          <w:numId w:val="3"/>
        </w:numPr>
        <w:ind w:left="1287"/>
        <w:rPr>
          <w:lang w:val="es-HN"/>
        </w:rPr>
      </w:pPr>
      <w:bookmarkStart w:id="366" w:name="_Toc157520356"/>
      <w:r w:rsidRPr="00BF6337">
        <w:rPr>
          <w:lang w:val="es-HN"/>
        </w:rPr>
        <w:lastRenderedPageBreak/>
        <w:t>ESTIMACIÓN DE DURACIÓN DE ACTIVIDADES</w:t>
      </w:r>
      <w:bookmarkEnd w:id="366"/>
    </w:p>
    <w:bookmarkStart w:id="367" w:name="_Toc156119761"/>
    <w:p w14:paraId="2E101F4B" w14:textId="408ADECF" w:rsidR="00D35846" w:rsidRPr="00BF6337" w:rsidRDefault="008210D8" w:rsidP="00D35846">
      <w:pPr>
        <w:pStyle w:val="Descripcin"/>
        <w:keepNext/>
        <w:rPr>
          <w:b/>
          <w:bCs/>
          <w:i w:val="0"/>
          <w:iCs w:val="0"/>
          <w:color w:val="auto"/>
          <w:sz w:val="24"/>
          <w:szCs w:val="24"/>
          <w:lang w:val="es-HN"/>
        </w:rPr>
      </w:pPr>
      <w:r w:rsidRPr="00BF6337">
        <w:rPr>
          <w:noProof/>
          <w:lang w:val="es-HN"/>
        </w:rPr>
        <mc:AlternateContent>
          <mc:Choice Requires="wps">
            <w:drawing>
              <wp:anchor distT="0" distB="0" distL="114300" distR="114300" simplePos="0" relativeHeight="251974656" behindDoc="1" locked="0" layoutInCell="1" allowOverlap="1" wp14:anchorId="09321335" wp14:editId="3963622D">
                <wp:simplePos x="0" y="0"/>
                <wp:positionH relativeFrom="margin">
                  <wp:posOffset>0</wp:posOffset>
                </wp:positionH>
                <wp:positionV relativeFrom="paragraph">
                  <wp:posOffset>3482975</wp:posOffset>
                </wp:positionV>
                <wp:extent cx="3780155" cy="284480"/>
                <wp:effectExtent l="0" t="0" r="0" b="1270"/>
                <wp:wrapTopAndBottom/>
                <wp:docPr id="2077134881" name="Cuadro de texto 2077134881"/>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2B9A1955" w14:textId="77777777" w:rsidR="00D35846" w:rsidRPr="00A3165A" w:rsidRDefault="00D35846" w:rsidP="00D3584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21335" id="Cuadro de texto 2077134881" o:spid="_x0000_s1125" type="#_x0000_t202" style="position:absolute;margin-left:0;margin-top:274.25pt;width:297.65pt;height:22.4pt;z-index:-25134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" stroked="f">
                <v:textbox inset="0,0,0,0">
                  <w:txbxContent>
                    <w:p w14:paraId="2B9A1955" w14:textId="77777777" w:rsidR="00D35846" w:rsidRPr="00A3165A" w:rsidRDefault="00D35846" w:rsidP="00D35846">
                      <w:pPr>
                        <w:rPr>
                          <w:sz w:val="20"/>
                          <w:szCs w:val="18"/>
                          <w:lang w:val="es-HN"/>
                        </w:rPr>
                      </w:pPr>
                      <w:r>
                        <w:rPr>
                          <w:sz w:val="20"/>
                          <w:szCs w:val="18"/>
                          <w:lang w:val="es-HN"/>
                        </w:rPr>
                        <w:t>Fuente: Propia, 2023</w:t>
                      </w:r>
                    </w:p>
                  </w:txbxContent>
                </v:textbox>
                <w10:wrap type="topAndBottom" anchorx="margin"/>
              </v:shape>
            </w:pict>
          </mc:Fallback>
        </mc:AlternateContent>
      </w:r>
      <w:r w:rsidR="00D35846" w:rsidRPr="00BF6337">
        <w:rPr>
          <w:b/>
          <w:bCs/>
          <w:i w:val="0"/>
          <w:iCs w:val="0"/>
          <w:color w:val="auto"/>
          <w:sz w:val="24"/>
          <w:szCs w:val="24"/>
          <w:lang w:val="es-HN"/>
        </w:rPr>
        <w:t xml:space="preserve">Tabla </w:t>
      </w:r>
      <w:r w:rsidR="00D35846" w:rsidRPr="00BF6337">
        <w:rPr>
          <w:b/>
          <w:bCs/>
          <w:i w:val="0"/>
          <w:iCs w:val="0"/>
          <w:color w:val="auto"/>
          <w:sz w:val="24"/>
          <w:szCs w:val="24"/>
          <w:lang w:val="es-HN"/>
        </w:rPr>
        <w:fldChar w:fldCharType="begin"/>
      </w:r>
      <w:r w:rsidR="00D35846" w:rsidRPr="00BF6337">
        <w:rPr>
          <w:b/>
          <w:bCs/>
          <w:i w:val="0"/>
          <w:iCs w:val="0"/>
          <w:color w:val="auto"/>
          <w:sz w:val="24"/>
          <w:szCs w:val="24"/>
          <w:lang w:val="es-HN"/>
        </w:rPr>
        <w:instrText xml:space="preserve"> SEQ Tabla \* ARABIC </w:instrText>
      </w:r>
      <w:r w:rsidR="00D35846" w:rsidRPr="00BF6337">
        <w:rPr>
          <w:b/>
          <w:bCs/>
          <w:i w:val="0"/>
          <w:iCs w:val="0"/>
          <w:color w:val="auto"/>
          <w:sz w:val="24"/>
          <w:szCs w:val="24"/>
          <w:lang w:val="es-HN"/>
        </w:rPr>
        <w:fldChar w:fldCharType="separate"/>
      </w:r>
      <w:r w:rsidR="006F3CBE">
        <w:rPr>
          <w:b/>
          <w:bCs/>
          <w:i w:val="0"/>
          <w:iCs w:val="0"/>
          <w:noProof/>
          <w:color w:val="auto"/>
          <w:sz w:val="24"/>
          <w:szCs w:val="24"/>
          <w:lang w:val="es-HN"/>
        </w:rPr>
        <w:t>17</w:t>
      </w:r>
      <w:r w:rsidR="00D35846" w:rsidRPr="00BF6337">
        <w:rPr>
          <w:b/>
          <w:bCs/>
          <w:i w:val="0"/>
          <w:iCs w:val="0"/>
          <w:color w:val="auto"/>
          <w:sz w:val="24"/>
          <w:szCs w:val="24"/>
          <w:lang w:val="es-HN"/>
        </w:rPr>
        <w:fldChar w:fldCharType="end"/>
      </w:r>
      <w:r w:rsidR="00D35846" w:rsidRPr="00BF6337">
        <w:rPr>
          <w:b/>
          <w:bCs/>
          <w:i w:val="0"/>
          <w:iCs w:val="0"/>
          <w:color w:val="auto"/>
          <w:sz w:val="24"/>
          <w:szCs w:val="24"/>
          <w:lang w:val="es-HN"/>
        </w:rPr>
        <w:t xml:space="preserve"> – Estimación de duración de actividades</w:t>
      </w:r>
      <w:bookmarkEnd w:id="367"/>
    </w:p>
    <w:tbl>
      <w:tblPr>
        <w:tblStyle w:val="Tablaconcuadrcula"/>
        <w:tblW w:w="4166" w:type="pct"/>
        <w:jc w:val="center"/>
        <w:tblLook w:val="04A0" w:firstRow="1" w:lastRow="0" w:firstColumn="1" w:lastColumn="0" w:noHBand="0" w:noVBand="1"/>
      </w:tblPr>
      <w:tblGrid>
        <w:gridCol w:w="1557"/>
        <w:gridCol w:w="1557"/>
        <w:gridCol w:w="1560"/>
        <w:gridCol w:w="1560"/>
        <w:gridCol w:w="1556"/>
      </w:tblGrid>
      <w:tr w:rsidR="00A51A13" w:rsidRPr="00BF6337" w14:paraId="4CD1DF19" w14:textId="77777777" w:rsidTr="0061056F">
        <w:trPr>
          <w:trHeight w:val="66"/>
          <w:jc w:val="center"/>
        </w:trPr>
        <w:tc>
          <w:tcPr>
            <w:tcW w:w="999" w:type="pct"/>
          </w:tcPr>
          <w:p w14:paraId="352450C2" w14:textId="7EBAD2EB" w:rsidR="00A51A13" w:rsidRPr="00BF6337" w:rsidRDefault="00A51A13" w:rsidP="00102A5B">
            <w:pPr>
              <w:pStyle w:val="TextoPrincipal"/>
              <w:ind w:firstLine="0"/>
              <w:rPr>
                <w:sz w:val="20"/>
                <w:szCs w:val="20"/>
              </w:rPr>
            </w:pPr>
            <w:r w:rsidRPr="00BF6337">
              <w:rPr>
                <w:sz w:val="20"/>
                <w:szCs w:val="20"/>
              </w:rPr>
              <w:t>Código</w:t>
            </w:r>
          </w:p>
        </w:tc>
        <w:tc>
          <w:tcPr>
            <w:tcW w:w="999" w:type="pct"/>
          </w:tcPr>
          <w:p w14:paraId="4D3AEF94" w14:textId="4687955F" w:rsidR="00A51A13" w:rsidRPr="00BF6337" w:rsidRDefault="00AB6F51" w:rsidP="00102A5B">
            <w:pPr>
              <w:pStyle w:val="TextoPrincipal"/>
              <w:ind w:firstLine="0"/>
              <w:rPr>
                <w:sz w:val="20"/>
                <w:szCs w:val="20"/>
              </w:rPr>
            </w:pPr>
            <w:r w:rsidRPr="00BF6337">
              <w:rPr>
                <w:sz w:val="20"/>
                <w:szCs w:val="20"/>
              </w:rPr>
              <w:t>Paquete de trabajo</w:t>
            </w:r>
          </w:p>
        </w:tc>
        <w:tc>
          <w:tcPr>
            <w:tcW w:w="1001" w:type="pct"/>
          </w:tcPr>
          <w:p w14:paraId="6905D715" w14:textId="6A602B36" w:rsidR="00A51A13" w:rsidRPr="00BF6337" w:rsidRDefault="00AB6F51" w:rsidP="00102A5B">
            <w:pPr>
              <w:pStyle w:val="TextoPrincipal"/>
              <w:ind w:firstLine="0"/>
              <w:rPr>
                <w:sz w:val="20"/>
                <w:szCs w:val="20"/>
              </w:rPr>
            </w:pPr>
            <w:r w:rsidRPr="00BF6337">
              <w:rPr>
                <w:sz w:val="20"/>
                <w:szCs w:val="20"/>
              </w:rPr>
              <w:t>Duración días</w:t>
            </w:r>
          </w:p>
        </w:tc>
        <w:tc>
          <w:tcPr>
            <w:tcW w:w="1001" w:type="pct"/>
          </w:tcPr>
          <w:p w14:paraId="20192410" w14:textId="3CCCAEA5" w:rsidR="00A51A13" w:rsidRPr="00BF6337" w:rsidRDefault="00AB6F51" w:rsidP="00102A5B">
            <w:pPr>
              <w:pStyle w:val="TextoPrincipal"/>
              <w:ind w:firstLine="0"/>
              <w:rPr>
                <w:sz w:val="20"/>
                <w:szCs w:val="20"/>
              </w:rPr>
            </w:pPr>
            <w:r w:rsidRPr="00BF6337">
              <w:rPr>
                <w:sz w:val="20"/>
                <w:szCs w:val="20"/>
              </w:rPr>
              <w:t>Duración horas</w:t>
            </w:r>
          </w:p>
        </w:tc>
        <w:tc>
          <w:tcPr>
            <w:tcW w:w="999" w:type="pct"/>
          </w:tcPr>
          <w:p w14:paraId="7F892EB5" w14:textId="7C253BCB" w:rsidR="00A51A13" w:rsidRPr="00BF6337" w:rsidRDefault="00AB6F51" w:rsidP="00102A5B">
            <w:pPr>
              <w:pStyle w:val="TextoPrincipal"/>
              <w:ind w:firstLine="0"/>
              <w:rPr>
                <w:sz w:val="20"/>
                <w:szCs w:val="20"/>
              </w:rPr>
            </w:pPr>
            <w:r w:rsidRPr="00BF6337">
              <w:rPr>
                <w:sz w:val="20"/>
                <w:szCs w:val="20"/>
              </w:rPr>
              <w:t>Método usado</w:t>
            </w:r>
          </w:p>
        </w:tc>
      </w:tr>
      <w:tr w:rsidR="0039523D" w:rsidRPr="00BF6337" w14:paraId="1B4C6C61" w14:textId="77777777" w:rsidTr="0061056F">
        <w:trPr>
          <w:trHeight w:val="66"/>
          <w:jc w:val="center"/>
        </w:trPr>
        <w:tc>
          <w:tcPr>
            <w:tcW w:w="999" w:type="pct"/>
          </w:tcPr>
          <w:p w14:paraId="0D384388" w14:textId="6B4EFFC6" w:rsidR="0039523D" w:rsidRPr="00BF6337" w:rsidRDefault="0039523D" w:rsidP="00102A5B">
            <w:pPr>
              <w:pStyle w:val="TextoPrincipal"/>
              <w:ind w:firstLine="0"/>
              <w:rPr>
                <w:sz w:val="20"/>
                <w:szCs w:val="20"/>
              </w:rPr>
            </w:pPr>
            <w:r w:rsidRPr="00BF6337">
              <w:rPr>
                <w:sz w:val="20"/>
                <w:szCs w:val="20"/>
              </w:rPr>
              <w:t>1.1</w:t>
            </w:r>
          </w:p>
        </w:tc>
        <w:tc>
          <w:tcPr>
            <w:tcW w:w="999" w:type="pct"/>
          </w:tcPr>
          <w:p w14:paraId="428366A3" w14:textId="70338107" w:rsidR="0039523D" w:rsidRPr="00BF6337" w:rsidRDefault="0039523D" w:rsidP="00102A5B">
            <w:pPr>
              <w:pStyle w:val="TextoPrincipal"/>
              <w:ind w:firstLine="0"/>
              <w:rPr>
                <w:sz w:val="20"/>
                <w:szCs w:val="20"/>
              </w:rPr>
            </w:pPr>
            <w:r w:rsidRPr="00BF6337">
              <w:rPr>
                <w:sz w:val="20"/>
                <w:szCs w:val="20"/>
              </w:rPr>
              <w:t>Concepción del Proyecto</w:t>
            </w:r>
          </w:p>
        </w:tc>
        <w:tc>
          <w:tcPr>
            <w:tcW w:w="1001" w:type="pct"/>
          </w:tcPr>
          <w:p w14:paraId="460557D3" w14:textId="335DA93A" w:rsidR="0039523D" w:rsidRPr="00BF6337" w:rsidRDefault="00A51A13" w:rsidP="00102A5B">
            <w:pPr>
              <w:pStyle w:val="TextoPrincipal"/>
              <w:ind w:firstLine="0"/>
              <w:rPr>
                <w:sz w:val="20"/>
                <w:szCs w:val="20"/>
              </w:rPr>
            </w:pPr>
            <w:r w:rsidRPr="00BF6337">
              <w:rPr>
                <w:sz w:val="20"/>
                <w:szCs w:val="20"/>
              </w:rPr>
              <w:t>6 días</w:t>
            </w:r>
          </w:p>
        </w:tc>
        <w:tc>
          <w:tcPr>
            <w:tcW w:w="1001" w:type="pct"/>
          </w:tcPr>
          <w:p w14:paraId="560726F9" w14:textId="108BF9E6" w:rsidR="0039523D" w:rsidRPr="00BF6337" w:rsidRDefault="00A51A13" w:rsidP="00102A5B">
            <w:pPr>
              <w:pStyle w:val="TextoPrincipal"/>
              <w:ind w:firstLine="0"/>
              <w:rPr>
                <w:sz w:val="20"/>
                <w:szCs w:val="20"/>
              </w:rPr>
            </w:pPr>
            <w:r w:rsidRPr="00BF6337">
              <w:rPr>
                <w:sz w:val="20"/>
                <w:szCs w:val="20"/>
              </w:rPr>
              <w:t>48 horas</w:t>
            </w:r>
          </w:p>
        </w:tc>
        <w:tc>
          <w:tcPr>
            <w:tcW w:w="999" w:type="pct"/>
          </w:tcPr>
          <w:p w14:paraId="6B6EF8D1" w14:textId="20E86CD4" w:rsidR="0039523D" w:rsidRPr="00BF6337" w:rsidRDefault="00A51A13" w:rsidP="00102A5B">
            <w:pPr>
              <w:pStyle w:val="TextoPrincipal"/>
              <w:ind w:firstLine="0"/>
              <w:rPr>
                <w:sz w:val="20"/>
                <w:szCs w:val="20"/>
              </w:rPr>
            </w:pPr>
            <w:r w:rsidRPr="00BF6337">
              <w:rPr>
                <w:sz w:val="20"/>
                <w:szCs w:val="20"/>
              </w:rPr>
              <w:t>PERT</w:t>
            </w:r>
          </w:p>
        </w:tc>
      </w:tr>
      <w:tr w:rsidR="0061056F" w:rsidRPr="00BF6337" w14:paraId="791B49FA" w14:textId="77777777" w:rsidTr="0061056F">
        <w:trPr>
          <w:trHeight w:val="66"/>
          <w:jc w:val="center"/>
        </w:trPr>
        <w:tc>
          <w:tcPr>
            <w:tcW w:w="999" w:type="pct"/>
          </w:tcPr>
          <w:p w14:paraId="5EE11BFF" w14:textId="069FBC41" w:rsidR="0061056F" w:rsidRPr="00BF6337" w:rsidRDefault="0061056F" w:rsidP="00102A5B">
            <w:pPr>
              <w:pStyle w:val="TextoPrincipal"/>
              <w:ind w:firstLine="0"/>
              <w:rPr>
                <w:sz w:val="20"/>
                <w:szCs w:val="20"/>
              </w:rPr>
            </w:pPr>
            <w:r w:rsidRPr="00BF6337">
              <w:rPr>
                <w:sz w:val="20"/>
                <w:szCs w:val="20"/>
              </w:rPr>
              <w:t>1.</w:t>
            </w:r>
            <w:r w:rsidR="003D32C2" w:rsidRPr="00BF6337">
              <w:rPr>
                <w:sz w:val="20"/>
                <w:szCs w:val="20"/>
              </w:rPr>
              <w:t>2</w:t>
            </w:r>
          </w:p>
        </w:tc>
        <w:tc>
          <w:tcPr>
            <w:tcW w:w="999" w:type="pct"/>
          </w:tcPr>
          <w:p w14:paraId="7CFBFA5F" w14:textId="7C50CDED" w:rsidR="0061056F" w:rsidRPr="00BF6337" w:rsidRDefault="0061056F" w:rsidP="00102A5B">
            <w:pPr>
              <w:pStyle w:val="TextoPrincipal"/>
              <w:ind w:firstLine="0"/>
              <w:rPr>
                <w:sz w:val="20"/>
                <w:szCs w:val="20"/>
              </w:rPr>
            </w:pPr>
            <w:r w:rsidRPr="00BF6337">
              <w:rPr>
                <w:sz w:val="20"/>
                <w:szCs w:val="20"/>
              </w:rPr>
              <w:t>Definición de los objetivos del proyecto</w:t>
            </w:r>
          </w:p>
        </w:tc>
        <w:tc>
          <w:tcPr>
            <w:tcW w:w="1001" w:type="pct"/>
          </w:tcPr>
          <w:p w14:paraId="69C10E90" w14:textId="305BB1B8" w:rsidR="0061056F" w:rsidRPr="00BF6337" w:rsidRDefault="0061056F" w:rsidP="00102A5B">
            <w:pPr>
              <w:pStyle w:val="TextoPrincipal"/>
              <w:ind w:firstLine="0"/>
              <w:rPr>
                <w:sz w:val="20"/>
                <w:szCs w:val="20"/>
              </w:rPr>
            </w:pPr>
            <w:r w:rsidRPr="00BF6337">
              <w:rPr>
                <w:sz w:val="20"/>
                <w:szCs w:val="20"/>
              </w:rPr>
              <w:t>13 días</w:t>
            </w:r>
          </w:p>
        </w:tc>
        <w:tc>
          <w:tcPr>
            <w:tcW w:w="1001" w:type="pct"/>
          </w:tcPr>
          <w:p w14:paraId="2E58947D" w14:textId="0C862A2C" w:rsidR="0061056F" w:rsidRPr="00BF6337" w:rsidRDefault="0061056F" w:rsidP="00102A5B">
            <w:pPr>
              <w:pStyle w:val="TextoPrincipal"/>
              <w:ind w:firstLine="0"/>
              <w:rPr>
                <w:sz w:val="20"/>
                <w:szCs w:val="20"/>
              </w:rPr>
            </w:pPr>
            <w:r w:rsidRPr="00BF6337">
              <w:rPr>
                <w:sz w:val="20"/>
                <w:szCs w:val="20"/>
              </w:rPr>
              <w:t>104 horas</w:t>
            </w:r>
          </w:p>
        </w:tc>
        <w:tc>
          <w:tcPr>
            <w:tcW w:w="999" w:type="pct"/>
          </w:tcPr>
          <w:p w14:paraId="56F446A9" w14:textId="738E59E3" w:rsidR="0061056F" w:rsidRPr="00BF6337" w:rsidRDefault="0061056F" w:rsidP="00102A5B">
            <w:pPr>
              <w:pStyle w:val="TextoPrincipal"/>
              <w:ind w:firstLine="0"/>
              <w:rPr>
                <w:sz w:val="20"/>
                <w:szCs w:val="20"/>
              </w:rPr>
            </w:pPr>
            <w:r w:rsidRPr="00BF6337">
              <w:rPr>
                <w:sz w:val="20"/>
                <w:szCs w:val="20"/>
              </w:rPr>
              <w:t>PERT</w:t>
            </w:r>
          </w:p>
        </w:tc>
      </w:tr>
      <w:tr w:rsidR="0061056F" w:rsidRPr="00BF6337" w14:paraId="45E4C0C1" w14:textId="77777777" w:rsidTr="0061056F">
        <w:trPr>
          <w:trHeight w:val="66"/>
          <w:jc w:val="center"/>
        </w:trPr>
        <w:tc>
          <w:tcPr>
            <w:tcW w:w="999" w:type="pct"/>
          </w:tcPr>
          <w:p w14:paraId="04205CBC" w14:textId="2B54F959" w:rsidR="0061056F" w:rsidRPr="00BF6337" w:rsidRDefault="0061056F" w:rsidP="00102A5B">
            <w:pPr>
              <w:pStyle w:val="TextoPrincipal"/>
              <w:ind w:firstLine="0"/>
              <w:rPr>
                <w:sz w:val="20"/>
                <w:szCs w:val="20"/>
              </w:rPr>
            </w:pPr>
            <w:r w:rsidRPr="00BF6337">
              <w:rPr>
                <w:sz w:val="20"/>
                <w:szCs w:val="20"/>
              </w:rPr>
              <w:t>1.</w:t>
            </w:r>
            <w:r w:rsidR="003D32C2" w:rsidRPr="00BF6337">
              <w:rPr>
                <w:sz w:val="20"/>
                <w:szCs w:val="20"/>
              </w:rPr>
              <w:t>3</w:t>
            </w:r>
          </w:p>
        </w:tc>
        <w:tc>
          <w:tcPr>
            <w:tcW w:w="999" w:type="pct"/>
          </w:tcPr>
          <w:p w14:paraId="689241CE" w14:textId="624BA50D" w:rsidR="0061056F" w:rsidRPr="00BF6337" w:rsidRDefault="0061056F" w:rsidP="00102A5B">
            <w:pPr>
              <w:pStyle w:val="TextoPrincipal"/>
              <w:ind w:firstLine="0"/>
              <w:rPr>
                <w:sz w:val="20"/>
                <w:szCs w:val="20"/>
              </w:rPr>
            </w:pPr>
            <w:r w:rsidRPr="00BF6337">
              <w:rPr>
                <w:sz w:val="20"/>
                <w:szCs w:val="20"/>
              </w:rPr>
              <w:t>Guía Módulo 1: “yo soy”</w:t>
            </w:r>
          </w:p>
        </w:tc>
        <w:tc>
          <w:tcPr>
            <w:tcW w:w="1001" w:type="pct"/>
          </w:tcPr>
          <w:p w14:paraId="4DF36DCD" w14:textId="65C20CFB" w:rsidR="0061056F" w:rsidRPr="00BF6337" w:rsidRDefault="0061056F" w:rsidP="00102A5B">
            <w:pPr>
              <w:pStyle w:val="TextoPrincipal"/>
              <w:ind w:firstLine="0"/>
              <w:rPr>
                <w:sz w:val="20"/>
                <w:szCs w:val="20"/>
              </w:rPr>
            </w:pPr>
            <w:r w:rsidRPr="00BF6337">
              <w:rPr>
                <w:sz w:val="20"/>
                <w:szCs w:val="20"/>
              </w:rPr>
              <w:t>129 días</w:t>
            </w:r>
          </w:p>
        </w:tc>
        <w:tc>
          <w:tcPr>
            <w:tcW w:w="1001" w:type="pct"/>
          </w:tcPr>
          <w:p w14:paraId="0EC835E1" w14:textId="19086598" w:rsidR="0061056F" w:rsidRPr="00BF6337" w:rsidRDefault="0061056F" w:rsidP="00102A5B">
            <w:pPr>
              <w:pStyle w:val="TextoPrincipal"/>
              <w:ind w:firstLine="0"/>
              <w:rPr>
                <w:sz w:val="20"/>
                <w:szCs w:val="20"/>
              </w:rPr>
            </w:pPr>
            <w:r w:rsidRPr="00BF6337">
              <w:rPr>
                <w:sz w:val="20"/>
                <w:szCs w:val="20"/>
              </w:rPr>
              <w:t>1032 horas</w:t>
            </w:r>
          </w:p>
        </w:tc>
        <w:tc>
          <w:tcPr>
            <w:tcW w:w="999" w:type="pct"/>
          </w:tcPr>
          <w:p w14:paraId="5670F145" w14:textId="0B964CFF" w:rsidR="0061056F" w:rsidRPr="00BF6337" w:rsidRDefault="0061056F" w:rsidP="00102A5B">
            <w:pPr>
              <w:pStyle w:val="TextoPrincipal"/>
              <w:ind w:firstLine="0"/>
              <w:rPr>
                <w:sz w:val="20"/>
                <w:szCs w:val="20"/>
              </w:rPr>
            </w:pPr>
            <w:r w:rsidRPr="00BF6337">
              <w:rPr>
                <w:sz w:val="20"/>
                <w:szCs w:val="20"/>
              </w:rPr>
              <w:t>PERT</w:t>
            </w:r>
          </w:p>
        </w:tc>
      </w:tr>
      <w:tr w:rsidR="0061056F" w:rsidRPr="00BF6337" w14:paraId="7342DBE2" w14:textId="77777777" w:rsidTr="0061056F">
        <w:trPr>
          <w:trHeight w:val="66"/>
          <w:jc w:val="center"/>
        </w:trPr>
        <w:tc>
          <w:tcPr>
            <w:tcW w:w="999" w:type="pct"/>
          </w:tcPr>
          <w:p w14:paraId="73C37A09" w14:textId="068AC27A" w:rsidR="0061056F" w:rsidRPr="00BF6337" w:rsidRDefault="0061056F" w:rsidP="005902E6">
            <w:pPr>
              <w:pStyle w:val="TextoPrincipal"/>
              <w:ind w:firstLine="0"/>
              <w:rPr>
                <w:sz w:val="20"/>
                <w:szCs w:val="20"/>
              </w:rPr>
            </w:pPr>
            <w:r w:rsidRPr="00BF6337">
              <w:rPr>
                <w:sz w:val="20"/>
                <w:szCs w:val="20"/>
              </w:rPr>
              <w:t>1.</w:t>
            </w:r>
            <w:r w:rsidR="003D32C2" w:rsidRPr="00BF6337">
              <w:rPr>
                <w:sz w:val="20"/>
                <w:szCs w:val="20"/>
              </w:rPr>
              <w:t>4</w:t>
            </w:r>
          </w:p>
        </w:tc>
        <w:tc>
          <w:tcPr>
            <w:tcW w:w="999" w:type="pct"/>
          </w:tcPr>
          <w:p w14:paraId="2D2DA7E0" w14:textId="43256D4E" w:rsidR="0061056F" w:rsidRPr="00BF6337" w:rsidRDefault="0061056F" w:rsidP="005902E6">
            <w:pPr>
              <w:pStyle w:val="TextoPrincipal"/>
              <w:ind w:firstLine="0"/>
              <w:rPr>
                <w:sz w:val="20"/>
                <w:szCs w:val="20"/>
              </w:rPr>
            </w:pPr>
            <w:r w:rsidRPr="00BF6337">
              <w:rPr>
                <w:sz w:val="20"/>
                <w:szCs w:val="20"/>
              </w:rPr>
              <w:t>Guía Módulo 2: “somos”</w:t>
            </w:r>
          </w:p>
        </w:tc>
        <w:tc>
          <w:tcPr>
            <w:tcW w:w="1001" w:type="pct"/>
          </w:tcPr>
          <w:p w14:paraId="4B8E18E9" w14:textId="7A3E34ED" w:rsidR="0061056F" w:rsidRPr="00BF6337" w:rsidRDefault="0061056F" w:rsidP="005902E6">
            <w:pPr>
              <w:pStyle w:val="TextoPrincipal"/>
              <w:ind w:firstLine="0"/>
              <w:rPr>
                <w:sz w:val="20"/>
                <w:szCs w:val="20"/>
              </w:rPr>
            </w:pPr>
            <w:r w:rsidRPr="00BF6337">
              <w:rPr>
                <w:sz w:val="20"/>
                <w:szCs w:val="20"/>
              </w:rPr>
              <w:t>44 días</w:t>
            </w:r>
          </w:p>
        </w:tc>
        <w:tc>
          <w:tcPr>
            <w:tcW w:w="1001" w:type="pct"/>
          </w:tcPr>
          <w:p w14:paraId="255E8900" w14:textId="6173ECD6" w:rsidR="0061056F" w:rsidRPr="00BF6337" w:rsidRDefault="0061056F" w:rsidP="005902E6">
            <w:pPr>
              <w:pStyle w:val="TextoPrincipal"/>
              <w:ind w:firstLine="0"/>
              <w:rPr>
                <w:sz w:val="20"/>
                <w:szCs w:val="20"/>
              </w:rPr>
            </w:pPr>
            <w:r w:rsidRPr="00BF6337">
              <w:rPr>
                <w:sz w:val="20"/>
                <w:szCs w:val="20"/>
              </w:rPr>
              <w:t>352 horas</w:t>
            </w:r>
          </w:p>
        </w:tc>
        <w:tc>
          <w:tcPr>
            <w:tcW w:w="999" w:type="pct"/>
          </w:tcPr>
          <w:p w14:paraId="2B5EE9FA" w14:textId="42DE8596" w:rsidR="0061056F" w:rsidRPr="00BF6337" w:rsidRDefault="0061056F" w:rsidP="005902E6">
            <w:pPr>
              <w:pStyle w:val="TextoPrincipal"/>
              <w:ind w:firstLine="0"/>
              <w:rPr>
                <w:sz w:val="20"/>
                <w:szCs w:val="20"/>
              </w:rPr>
            </w:pPr>
            <w:r w:rsidRPr="00BF6337">
              <w:rPr>
                <w:sz w:val="20"/>
                <w:szCs w:val="20"/>
              </w:rPr>
              <w:t>PERT</w:t>
            </w:r>
          </w:p>
        </w:tc>
      </w:tr>
      <w:tr w:rsidR="0061056F" w:rsidRPr="00BF6337" w14:paraId="1179AF00" w14:textId="77777777" w:rsidTr="0061056F">
        <w:trPr>
          <w:trHeight w:val="66"/>
          <w:jc w:val="center"/>
        </w:trPr>
        <w:tc>
          <w:tcPr>
            <w:tcW w:w="999" w:type="pct"/>
          </w:tcPr>
          <w:p w14:paraId="66FA528D" w14:textId="43E5DB9C" w:rsidR="0061056F" w:rsidRPr="00BF6337" w:rsidRDefault="0061056F" w:rsidP="005902E6">
            <w:pPr>
              <w:pStyle w:val="TextoPrincipal"/>
              <w:ind w:firstLine="0"/>
              <w:rPr>
                <w:sz w:val="20"/>
                <w:szCs w:val="20"/>
              </w:rPr>
            </w:pPr>
            <w:r w:rsidRPr="00BF6337">
              <w:rPr>
                <w:sz w:val="20"/>
                <w:szCs w:val="20"/>
              </w:rPr>
              <w:t>1.</w:t>
            </w:r>
            <w:r w:rsidR="003D32C2" w:rsidRPr="00BF6337">
              <w:rPr>
                <w:sz w:val="20"/>
                <w:szCs w:val="20"/>
              </w:rPr>
              <w:t>5</w:t>
            </w:r>
          </w:p>
        </w:tc>
        <w:tc>
          <w:tcPr>
            <w:tcW w:w="999" w:type="pct"/>
          </w:tcPr>
          <w:p w14:paraId="2C3DE954" w14:textId="41FC820C" w:rsidR="0061056F" w:rsidRPr="00BF6337" w:rsidRDefault="0061056F" w:rsidP="005902E6">
            <w:pPr>
              <w:pStyle w:val="TextoPrincipal"/>
              <w:ind w:firstLine="0"/>
              <w:rPr>
                <w:sz w:val="20"/>
                <w:szCs w:val="20"/>
              </w:rPr>
            </w:pPr>
            <w:r w:rsidRPr="00BF6337">
              <w:rPr>
                <w:sz w:val="20"/>
                <w:szCs w:val="20"/>
              </w:rPr>
              <w:t>Guía Módulo 3: “pertenecemos”</w:t>
            </w:r>
          </w:p>
        </w:tc>
        <w:tc>
          <w:tcPr>
            <w:tcW w:w="1001" w:type="pct"/>
          </w:tcPr>
          <w:p w14:paraId="5E2D09E4" w14:textId="3C032E52" w:rsidR="0061056F" w:rsidRPr="00BF6337" w:rsidRDefault="0061056F" w:rsidP="005902E6">
            <w:pPr>
              <w:pStyle w:val="TextoPrincipal"/>
              <w:ind w:firstLine="0"/>
              <w:rPr>
                <w:sz w:val="20"/>
                <w:szCs w:val="20"/>
              </w:rPr>
            </w:pPr>
            <w:r w:rsidRPr="00BF6337">
              <w:rPr>
                <w:sz w:val="20"/>
                <w:szCs w:val="20"/>
              </w:rPr>
              <w:t>21 días</w:t>
            </w:r>
          </w:p>
        </w:tc>
        <w:tc>
          <w:tcPr>
            <w:tcW w:w="1001" w:type="pct"/>
          </w:tcPr>
          <w:p w14:paraId="00E14985" w14:textId="2057697F" w:rsidR="0061056F" w:rsidRPr="00BF6337" w:rsidRDefault="0061056F" w:rsidP="005902E6">
            <w:pPr>
              <w:pStyle w:val="TextoPrincipal"/>
              <w:ind w:firstLine="0"/>
              <w:rPr>
                <w:sz w:val="20"/>
                <w:szCs w:val="20"/>
              </w:rPr>
            </w:pPr>
            <w:r w:rsidRPr="00BF6337">
              <w:rPr>
                <w:sz w:val="20"/>
                <w:szCs w:val="20"/>
              </w:rPr>
              <w:t>168 horas</w:t>
            </w:r>
          </w:p>
        </w:tc>
        <w:tc>
          <w:tcPr>
            <w:tcW w:w="999" w:type="pct"/>
          </w:tcPr>
          <w:p w14:paraId="4B22CF5B" w14:textId="2CDD9D79" w:rsidR="0061056F" w:rsidRPr="00BF6337" w:rsidRDefault="0061056F" w:rsidP="005902E6">
            <w:pPr>
              <w:pStyle w:val="TextoPrincipal"/>
              <w:ind w:firstLine="0"/>
              <w:rPr>
                <w:sz w:val="20"/>
                <w:szCs w:val="20"/>
              </w:rPr>
            </w:pPr>
            <w:r w:rsidRPr="00BF6337">
              <w:rPr>
                <w:sz w:val="20"/>
                <w:szCs w:val="20"/>
              </w:rPr>
              <w:t>PERT</w:t>
            </w:r>
          </w:p>
        </w:tc>
      </w:tr>
      <w:tr w:rsidR="0061056F" w:rsidRPr="00BF6337" w14:paraId="1A777A46" w14:textId="77777777" w:rsidTr="0061056F">
        <w:trPr>
          <w:trHeight w:val="66"/>
          <w:jc w:val="center"/>
        </w:trPr>
        <w:tc>
          <w:tcPr>
            <w:tcW w:w="999" w:type="pct"/>
          </w:tcPr>
          <w:p w14:paraId="043B5DC8" w14:textId="14379011" w:rsidR="0061056F" w:rsidRPr="00BF6337" w:rsidRDefault="0061056F" w:rsidP="005902E6">
            <w:pPr>
              <w:pStyle w:val="TextoPrincipal"/>
              <w:ind w:firstLine="0"/>
              <w:rPr>
                <w:sz w:val="20"/>
                <w:szCs w:val="20"/>
              </w:rPr>
            </w:pPr>
            <w:r w:rsidRPr="00BF6337">
              <w:rPr>
                <w:sz w:val="20"/>
                <w:szCs w:val="20"/>
              </w:rPr>
              <w:t>1.</w:t>
            </w:r>
            <w:r w:rsidR="003D32C2" w:rsidRPr="00BF6337">
              <w:rPr>
                <w:sz w:val="20"/>
                <w:szCs w:val="20"/>
              </w:rPr>
              <w:t>6</w:t>
            </w:r>
          </w:p>
        </w:tc>
        <w:tc>
          <w:tcPr>
            <w:tcW w:w="999" w:type="pct"/>
          </w:tcPr>
          <w:p w14:paraId="74897FC5" w14:textId="57CD991A" w:rsidR="0061056F" w:rsidRPr="00BF6337" w:rsidRDefault="0061056F" w:rsidP="005902E6">
            <w:pPr>
              <w:pStyle w:val="TextoPrincipal"/>
              <w:ind w:firstLine="0"/>
              <w:rPr>
                <w:sz w:val="20"/>
                <w:szCs w:val="20"/>
              </w:rPr>
            </w:pPr>
            <w:r w:rsidRPr="00BF6337">
              <w:rPr>
                <w:sz w:val="20"/>
                <w:szCs w:val="20"/>
              </w:rPr>
              <w:t>Guías impresas</w:t>
            </w:r>
          </w:p>
        </w:tc>
        <w:tc>
          <w:tcPr>
            <w:tcW w:w="1001" w:type="pct"/>
          </w:tcPr>
          <w:p w14:paraId="59F798A8" w14:textId="0DD94DC8" w:rsidR="0061056F" w:rsidRPr="00BF6337" w:rsidRDefault="0061056F" w:rsidP="005902E6">
            <w:pPr>
              <w:pStyle w:val="TextoPrincipal"/>
              <w:ind w:firstLine="0"/>
              <w:rPr>
                <w:sz w:val="20"/>
                <w:szCs w:val="20"/>
              </w:rPr>
            </w:pPr>
            <w:r w:rsidRPr="00BF6337">
              <w:rPr>
                <w:sz w:val="20"/>
                <w:szCs w:val="20"/>
              </w:rPr>
              <w:t>10 días</w:t>
            </w:r>
          </w:p>
        </w:tc>
        <w:tc>
          <w:tcPr>
            <w:tcW w:w="1001" w:type="pct"/>
          </w:tcPr>
          <w:p w14:paraId="0AA85B0C" w14:textId="45291411" w:rsidR="0061056F" w:rsidRPr="00BF6337" w:rsidRDefault="0061056F" w:rsidP="005902E6">
            <w:pPr>
              <w:pStyle w:val="TextoPrincipal"/>
              <w:ind w:firstLine="0"/>
              <w:rPr>
                <w:sz w:val="20"/>
                <w:szCs w:val="20"/>
              </w:rPr>
            </w:pPr>
            <w:r w:rsidRPr="00BF6337">
              <w:rPr>
                <w:sz w:val="20"/>
                <w:szCs w:val="20"/>
              </w:rPr>
              <w:t>80 horas</w:t>
            </w:r>
          </w:p>
        </w:tc>
        <w:tc>
          <w:tcPr>
            <w:tcW w:w="999" w:type="pct"/>
          </w:tcPr>
          <w:p w14:paraId="252513DB" w14:textId="50E9FE11" w:rsidR="0061056F" w:rsidRPr="00BF6337" w:rsidRDefault="0061056F" w:rsidP="005902E6">
            <w:pPr>
              <w:pStyle w:val="TextoPrincipal"/>
              <w:ind w:firstLine="0"/>
              <w:rPr>
                <w:sz w:val="20"/>
                <w:szCs w:val="20"/>
              </w:rPr>
            </w:pPr>
            <w:r w:rsidRPr="00BF6337">
              <w:rPr>
                <w:sz w:val="20"/>
                <w:szCs w:val="20"/>
              </w:rPr>
              <w:t>PERT</w:t>
            </w:r>
          </w:p>
        </w:tc>
      </w:tr>
    </w:tbl>
    <w:p w14:paraId="5A1E465B" w14:textId="72B3E88B" w:rsidR="00234BA5" w:rsidRPr="00BF6337" w:rsidRDefault="00234BA5" w:rsidP="00BE3333">
      <w:pPr>
        <w:pStyle w:val="TextoPrincipal"/>
      </w:pPr>
    </w:p>
    <w:p w14:paraId="37B973A2" w14:textId="77777777" w:rsidR="0083629E" w:rsidRPr="00BF6337" w:rsidRDefault="0083629E" w:rsidP="00BD6339">
      <w:pPr>
        <w:pStyle w:val="TextoPrincipal"/>
        <w:ind w:firstLine="0"/>
        <w:sectPr w:rsidR="0083629E" w:rsidRPr="00BF6337" w:rsidSect="00237914">
          <w:pgSz w:w="12240" w:h="15840" w:code="1"/>
          <w:pgMar w:top="1440" w:right="1440" w:bottom="1440" w:left="1440" w:header="709" w:footer="709" w:gutter="0"/>
          <w:pgNumType w:start="97"/>
          <w:cols w:space="708"/>
          <w:docGrid w:linePitch="360"/>
        </w:sectPr>
      </w:pPr>
    </w:p>
    <w:p w14:paraId="3BF91991" w14:textId="6DE7C084" w:rsidR="00234BA5" w:rsidRPr="00BF6337" w:rsidRDefault="00234BA5" w:rsidP="00BD6339">
      <w:pPr>
        <w:pStyle w:val="TextoPrincipal"/>
        <w:ind w:firstLine="0"/>
      </w:pPr>
    </w:p>
    <w:p w14:paraId="3C30CFF5" w14:textId="3D92CA50" w:rsidR="00234BA5" w:rsidRPr="00BF6337" w:rsidRDefault="0083629E" w:rsidP="0083629E">
      <w:pPr>
        <w:pStyle w:val="TextoPrincipal"/>
        <w:ind w:firstLine="0"/>
      </w:pPr>
      <w:r w:rsidRPr="00BF6337">
        <w:rPr>
          <w:noProof/>
        </w:rPr>
        <mc:AlternateContent>
          <mc:Choice Requires="wps">
            <w:drawing>
              <wp:anchor distT="0" distB="0" distL="114300" distR="114300" simplePos="0" relativeHeight="251992064" behindDoc="0" locked="0" layoutInCell="1" allowOverlap="1" wp14:anchorId="3320568B" wp14:editId="0D08EDE0">
                <wp:simplePos x="0" y="0"/>
                <wp:positionH relativeFrom="margin">
                  <wp:posOffset>86264</wp:posOffset>
                </wp:positionH>
                <wp:positionV relativeFrom="paragraph">
                  <wp:posOffset>84</wp:posOffset>
                </wp:positionV>
                <wp:extent cx="5943600" cy="171450"/>
                <wp:effectExtent l="0" t="0" r="0" b="0"/>
                <wp:wrapTopAndBottom/>
                <wp:docPr id="1564667820" name="Cuadro de texto 1"/>
                <wp:cNvGraphicFramePr/>
                <a:graphic xmlns:a="http://schemas.openxmlformats.org/drawingml/2006/main">
                  <a:graphicData uri="http://schemas.microsoft.com/office/word/2010/wordprocessingShape">
                    <wps:wsp>
                      <wps:cNvSpPr txBox="1"/>
                      <wps:spPr>
                        <a:xfrm>
                          <a:off x="0" y="0"/>
                          <a:ext cx="5943600" cy="171450"/>
                        </a:xfrm>
                        <a:prstGeom prst="rect">
                          <a:avLst/>
                        </a:prstGeom>
                        <a:solidFill>
                          <a:prstClr val="white"/>
                        </a:solidFill>
                        <a:ln>
                          <a:noFill/>
                        </a:ln>
                      </wps:spPr>
                      <wps:txbx>
                        <w:txbxContent>
                          <w:p w14:paraId="5E522A84" w14:textId="723D416A" w:rsidR="00D95B75" w:rsidRPr="00D95B75" w:rsidRDefault="00D95B75" w:rsidP="00D95B75">
                            <w:pPr>
                              <w:pStyle w:val="Descripcin"/>
                              <w:rPr>
                                <w:rFonts w:cs="Times New Roman"/>
                                <w:b/>
                                <w:bCs/>
                                <w:i w:val="0"/>
                                <w:iCs w:val="0"/>
                                <w:noProof/>
                                <w:color w:val="auto"/>
                                <w:sz w:val="36"/>
                                <w:szCs w:val="36"/>
                              </w:rPr>
                            </w:pPr>
                            <w:bookmarkStart w:id="368" w:name="_Toc156119738"/>
                            <w:r w:rsidRPr="00952404">
                              <w:rPr>
                                <w:b/>
                                <w:bCs/>
                                <w:i w:val="0"/>
                                <w:iCs w:val="0"/>
                                <w:color w:val="auto"/>
                                <w:sz w:val="24"/>
                                <w:szCs w:val="24"/>
                                <w:highlight w:val="yellow"/>
                              </w:rPr>
                              <w:t xml:space="preserve">Figura </w:t>
                            </w:r>
                            <w:r w:rsidRPr="00952404">
                              <w:rPr>
                                <w:b/>
                                <w:bCs/>
                                <w:i w:val="0"/>
                                <w:iCs w:val="0"/>
                                <w:color w:val="auto"/>
                                <w:sz w:val="24"/>
                                <w:szCs w:val="24"/>
                                <w:highlight w:val="yellow"/>
                              </w:rPr>
                              <w:fldChar w:fldCharType="begin"/>
                            </w:r>
                            <w:r w:rsidRPr="00952404">
                              <w:rPr>
                                <w:b/>
                                <w:bCs/>
                                <w:i w:val="0"/>
                                <w:iCs w:val="0"/>
                                <w:color w:val="auto"/>
                                <w:sz w:val="24"/>
                                <w:szCs w:val="24"/>
                                <w:highlight w:val="yellow"/>
                              </w:rPr>
                              <w:instrText xml:space="preserve"> SEQ Figura \* ARABIC </w:instrText>
                            </w:r>
                            <w:r w:rsidRPr="00952404">
                              <w:rPr>
                                <w:b/>
                                <w:bCs/>
                                <w:i w:val="0"/>
                                <w:iCs w:val="0"/>
                                <w:color w:val="auto"/>
                                <w:sz w:val="24"/>
                                <w:szCs w:val="24"/>
                                <w:highlight w:val="yellow"/>
                              </w:rPr>
                              <w:fldChar w:fldCharType="separate"/>
                            </w:r>
                            <w:r w:rsidR="006F3CBE">
                              <w:rPr>
                                <w:b/>
                                <w:bCs/>
                                <w:i w:val="0"/>
                                <w:iCs w:val="0"/>
                                <w:noProof/>
                                <w:color w:val="auto"/>
                                <w:sz w:val="24"/>
                                <w:szCs w:val="24"/>
                                <w:highlight w:val="yellow"/>
                              </w:rPr>
                              <w:t>48</w:t>
                            </w:r>
                            <w:r w:rsidRPr="00952404">
                              <w:rPr>
                                <w:b/>
                                <w:bCs/>
                                <w:i w:val="0"/>
                                <w:iCs w:val="0"/>
                                <w:color w:val="auto"/>
                                <w:sz w:val="24"/>
                                <w:szCs w:val="24"/>
                                <w:highlight w:val="yellow"/>
                              </w:rPr>
                              <w:fldChar w:fldCharType="end"/>
                            </w:r>
                            <w:r w:rsidRPr="00952404">
                              <w:rPr>
                                <w:b/>
                                <w:bCs/>
                                <w:i w:val="0"/>
                                <w:iCs w:val="0"/>
                                <w:color w:val="auto"/>
                                <w:sz w:val="24"/>
                                <w:szCs w:val="24"/>
                                <w:highlight w:val="yellow"/>
                              </w:rPr>
                              <w:t xml:space="preserve"> – Diagrama PERT</w:t>
                            </w:r>
                            <w:bookmarkEnd w:id="36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20568B" id="_x0000_s1126" type="#_x0000_t202" style="position:absolute;left:0;text-align:left;margin-left:6.8pt;margin-top:0;width:468pt;height:13.5pt;z-index:2519920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" stroked="f">
                <v:textbox inset="0,0,0,0">
                  <w:txbxContent>
                    <w:p w14:paraId="5E522A84" w14:textId="723D416A" w:rsidR="00D95B75" w:rsidRPr="00D95B75" w:rsidRDefault="00D95B75" w:rsidP="00D95B75">
                      <w:pPr>
                        <w:pStyle w:val="Descripcin"/>
                        <w:rPr>
                          <w:rFonts w:cs="Times New Roman"/>
                          <w:b/>
                          <w:bCs/>
                          <w:i w:val="0"/>
                          <w:iCs w:val="0"/>
                          <w:noProof/>
                          <w:color w:val="auto"/>
                          <w:sz w:val="36"/>
                          <w:szCs w:val="36"/>
                        </w:rPr>
                      </w:pPr>
                      <w:bookmarkStart w:id="369" w:name="_Toc156119738"/>
                      <w:r w:rsidRPr="00952404">
                        <w:rPr>
                          <w:b/>
                          <w:bCs/>
                          <w:i w:val="0"/>
                          <w:iCs w:val="0"/>
                          <w:color w:val="auto"/>
                          <w:sz w:val="24"/>
                          <w:szCs w:val="24"/>
                          <w:highlight w:val="yellow"/>
                        </w:rPr>
                        <w:t xml:space="preserve">Figura </w:t>
                      </w:r>
                      <w:r w:rsidRPr="00952404">
                        <w:rPr>
                          <w:b/>
                          <w:bCs/>
                          <w:i w:val="0"/>
                          <w:iCs w:val="0"/>
                          <w:color w:val="auto"/>
                          <w:sz w:val="24"/>
                          <w:szCs w:val="24"/>
                          <w:highlight w:val="yellow"/>
                        </w:rPr>
                        <w:fldChar w:fldCharType="begin"/>
                      </w:r>
                      <w:r w:rsidRPr="00952404">
                        <w:rPr>
                          <w:b/>
                          <w:bCs/>
                          <w:i w:val="0"/>
                          <w:iCs w:val="0"/>
                          <w:color w:val="auto"/>
                          <w:sz w:val="24"/>
                          <w:szCs w:val="24"/>
                          <w:highlight w:val="yellow"/>
                        </w:rPr>
                        <w:instrText xml:space="preserve"> SEQ Figura \* ARABIC </w:instrText>
                      </w:r>
                      <w:r w:rsidRPr="00952404">
                        <w:rPr>
                          <w:b/>
                          <w:bCs/>
                          <w:i w:val="0"/>
                          <w:iCs w:val="0"/>
                          <w:color w:val="auto"/>
                          <w:sz w:val="24"/>
                          <w:szCs w:val="24"/>
                          <w:highlight w:val="yellow"/>
                        </w:rPr>
                        <w:fldChar w:fldCharType="separate"/>
                      </w:r>
                      <w:r w:rsidR="006F3CBE">
                        <w:rPr>
                          <w:b/>
                          <w:bCs/>
                          <w:i w:val="0"/>
                          <w:iCs w:val="0"/>
                          <w:noProof/>
                          <w:color w:val="auto"/>
                          <w:sz w:val="24"/>
                          <w:szCs w:val="24"/>
                          <w:highlight w:val="yellow"/>
                        </w:rPr>
                        <w:t>48</w:t>
                      </w:r>
                      <w:r w:rsidRPr="00952404">
                        <w:rPr>
                          <w:b/>
                          <w:bCs/>
                          <w:i w:val="0"/>
                          <w:iCs w:val="0"/>
                          <w:color w:val="auto"/>
                          <w:sz w:val="24"/>
                          <w:szCs w:val="24"/>
                          <w:highlight w:val="yellow"/>
                        </w:rPr>
                        <w:fldChar w:fldCharType="end"/>
                      </w:r>
                      <w:r w:rsidRPr="00952404">
                        <w:rPr>
                          <w:b/>
                          <w:bCs/>
                          <w:i w:val="0"/>
                          <w:iCs w:val="0"/>
                          <w:color w:val="auto"/>
                          <w:sz w:val="24"/>
                          <w:szCs w:val="24"/>
                          <w:highlight w:val="yellow"/>
                        </w:rPr>
                        <w:t xml:space="preserve"> – Diagrama PERT</w:t>
                      </w:r>
                      <w:bookmarkEnd w:id="369"/>
                    </w:p>
                  </w:txbxContent>
                </v:textbox>
                <w10:wrap type="topAndBottom" anchorx="margin"/>
              </v:shape>
            </w:pict>
          </mc:Fallback>
        </mc:AlternateContent>
      </w:r>
    </w:p>
    <w:p w14:paraId="7EF411B7" w14:textId="4BE2E6CE" w:rsidR="0083629E" w:rsidRPr="00BF6337" w:rsidRDefault="003D144B" w:rsidP="0083629E">
      <w:pPr>
        <w:pStyle w:val="TextoPrincipal"/>
        <w:ind w:firstLine="0"/>
      </w:pPr>
      <w:r w:rsidRPr="00BF6337">
        <w:rPr>
          <w:noProof/>
        </w:rPr>
        <mc:AlternateContent>
          <mc:Choice Requires="wps">
            <w:drawing>
              <wp:anchor distT="0" distB="0" distL="114300" distR="114300" simplePos="0" relativeHeight="251997184" behindDoc="1" locked="0" layoutInCell="1" allowOverlap="1" wp14:anchorId="6C772908" wp14:editId="5ABD4F37">
                <wp:simplePos x="0" y="0"/>
                <wp:positionH relativeFrom="margin">
                  <wp:align>left</wp:align>
                </wp:positionH>
                <wp:positionV relativeFrom="paragraph">
                  <wp:posOffset>1502773</wp:posOffset>
                </wp:positionV>
                <wp:extent cx="3780155" cy="284480"/>
                <wp:effectExtent l="0" t="0" r="0" b="1270"/>
                <wp:wrapTopAndBottom/>
                <wp:docPr id="2019524259" name="Cuadro de texto 2019524259"/>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7AE96DCD" w14:textId="77777777" w:rsidR="00D95B75" w:rsidRPr="00A3165A" w:rsidRDefault="00D95B75" w:rsidP="00D95B75">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72908" id="Cuadro de texto 2019524259" o:spid="_x0000_s1127" type="#_x0000_t202" style="position:absolute;left:0;text-align:left;margin-left:0;margin-top:118.35pt;width:297.65pt;height:22.4pt;z-index:-251319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" stroked="f">
                <v:textbox inset="0,0,0,0">
                  <w:txbxContent>
                    <w:p w14:paraId="7AE96DCD" w14:textId="77777777" w:rsidR="00D95B75" w:rsidRPr="00A3165A" w:rsidRDefault="00D95B75" w:rsidP="00D95B75">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inline distT="0" distB="0" distL="0" distR="0" wp14:anchorId="372E7FD4" wp14:editId="5D9A295E">
            <wp:extent cx="8229600" cy="1446530"/>
            <wp:effectExtent l="0" t="0" r="0" b="1270"/>
            <wp:docPr id="1952574638" name="Imagen 2" descr="Interfaz de usuario gráfica, Diagram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574638" name="Imagen 2" descr="Interfaz de usuario gráfica, Diagrama, Aplicación&#10;&#10;Descripción generada automáticamente"/>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8229600" cy="1446530"/>
                    </a:xfrm>
                    <a:prstGeom prst="rect">
                      <a:avLst/>
                    </a:prstGeom>
                    <a:noFill/>
                    <a:ln>
                      <a:noFill/>
                    </a:ln>
                  </pic:spPr>
                </pic:pic>
              </a:graphicData>
            </a:graphic>
          </wp:inline>
        </w:drawing>
      </w:r>
    </w:p>
    <w:p w14:paraId="2E44CEBF" w14:textId="77777777" w:rsidR="00234BA5" w:rsidRPr="00BF6337" w:rsidRDefault="00234BA5" w:rsidP="003D144B">
      <w:pPr>
        <w:pStyle w:val="TextoPrincipal"/>
        <w:ind w:firstLine="0"/>
      </w:pPr>
    </w:p>
    <w:p w14:paraId="02F7C303" w14:textId="627CA44B" w:rsidR="008210D8" w:rsidRPr="00BF6337" w:rsidRDefault="008210D8" w:rsidP="00BE3333">
      <w:pPr>
        <w:pStyle w:val="TextoPrincipal"/>
      </w:pPr>
      <w:r w:rsidRPr="00BF6337">
        <w:t>Para una mejor visualización, acceder al siguiente código QR</w:t>
      </w:r>
      <w:r w:rsidR="00CA66BB" w:rsidRPr="00BF6337">
        <w:t xml:space="preserve"> o el siguiente enlace: </w:t>
      </w:r>
      <w:hyperlink r:id="rId105" w:history="1">
        <w:r w:rsidR="00FD1251" w:rsidRPr="00BF6337">
          <w:rPr>
            <w:rStyle w:val="Hipervnculo"/>
          </w:rPr>
          <w:t>https://goo.su/W5e2jF</w:t>
        </w:r>
      </w:hyperlink>
      <w:r w:rsidR="00FD1251" w:rsidRPr="00BF6337">
        <w:t xml:space="preserve"> </w:t>
      </w:r>
    </w:p>
    <w:p w14:paraId="3E7D1F64" w14:textId="77777777" w:rsidR="008210D8" w:rsidRPr="00BF6337" w:rsidRDefault="008210D8" w:rsidP="008210D8">
      <w:pPr>
        <w:pStyle w:val="TextoPrincipal"/>
        <w:keepNext/>
      </w:pPr>
      <w:r w:rsidRPr="00BF6337">
        <w:rPr>
          <w:noProof/>
        </w:rPr>
        <w:drawing>
          <wp:inline distT="0" distB="0" distL="0" distR="0" wp14:anchorId="63C024B5" wp14:editId="0F2304E5">
            <wp:extent cx="2161309" cy="2161309"/>
            <wp:effectExtent l="0" t="0" r="0" b="0"/>
            <wp:docPr id="1620540302"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540302" name="Imagen 1" descr="Código QR&#10;&#10;Descripción generada automáticamente"/>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170420" cy="2170420"/>
                    </a:xfrm>
                    <a:prstGeom prst="rect">
                      <a:avLst/>
                    </a:prstGeom>
                    <a:noFill/>
                    <a:ln>
                      <a:noFill/>
                    </a:ln>
                  </pic:spPr>
                </pic:pic>
              </a:graphicData>
            </a:graphic>
          </wp:inline>
        </w:drawing>
      </w:r>
    </w:p>
    <w:bookmarkStart w:id="370" w:name="_Toc156119739"/>
    <w:p w14:paraId="10E6A960" w14:textId="262EF3E5" w:rsidR="003D144B" w:rsidRPr="00BF6337" w:rsidRDefault="008210D8" w:rsidP="00BB1FF1">
      <w:pPr>
        <w:pStyle w:val="Descripcin"/>
        <w:jc w:val="both"/>
        <w:rPr>
          <w:lang w:val="es-HN"/>
        </w:rPr>
        <w:sectPr w:rsidR="003D144B" w:rsidRPr="00BF6337" w:rsidSect="00237914">
          <w:pgSz w:w="15840" w:h="12240" w:orient="landscape" w:code="1"/>
          <w:pgMar w:top="1440" w:right="1440" w:bottom="1440" w:left="1440" w:header="709" w:footer="709" w:gutter="0"/>
          <w:pgNumType w:start="111"/>
          <w:cols w:space="708"/>
          <w:docGrid w:linePitch="360"/>
        </w:sectPr>
      </w:pPr>
      <w:r w:rsidRPr="00BF6337">
        <w:rPr>
          <w:noProof/>
          <w:lang w:val="es-HN"/>
        </w:rPr>
        <mc:AlternateContent>
          <mc:Choice Requires="wps">
            <w:drawing>
              <wp:anchor distT="0" distB="0" distL="114300" distR="114300" simplePos="0" relativeHeight="252044288" behindDoc="1" locked="0" layoutInCell="1" allowOverlap="1" wp14:anchorId="1C403F31" wp14:editId="72B6E02C">
                <wp:simplePos x="0" y="0"/>
                <wp:positionH relativeFrom="margin">
                  <wp:align>left</wp:align>
                </wp:positionH>
                <wp:positionV relativeFrom="paragraph">
                  <wp:posOffset>257810</wp:posOffset>
                </wp:positionV>
                <wp:extent cx="3780155" cy="284480"/>
                <wp:effectExtent l="0" t="0" r="0" b="1270"/>
                <wp:wrapTopAndBottom/>
                <wp:docPr id="1616869467" name="Cuadro de texto 1616869467"/>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22506733" w14:textId="77777777" w:rsidR="008210D8" w:rsidRPr="00A3165A" w:rsidRDefault="008210D8" w:rsidP="008210D8">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03F31" id="Cuadro de texto 1616869467" o:spid="_x0000_s1128" type="#_x0000_t202" style="position:absolute;left:0;text-align:left;margin-left:0;margin-top:20.3pt;width:297.65pt;height:22.4pt;z-index:-251272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" stroked="f">
                <v:textbox inset="0,0,0,0">
                  <w:txbxContent>
                    <w:p w14:paraId="22506733" w14:textId="77777777" w:rsidR="008210D8" w:rsidRPr="00A3165A" w:rsidRDefault="008210D8" w:rsidP="008210D8">
                      <w:pPr>
                        <w:rPr>
                          <w:sz w:val="20"/>
                          <w:szCs w:val="18"/>
                          <w:lang w:val="es-HN"/>
                        </w:rPr>
                      </w:pPr>
                      <w:r>
                        <w:rPr>
                          <w:sz w:val="20"/>
                          <w:szCs w:val="18"/>
                          <w:lang w:val="es-HN"/>
                        </w:rPr>
                        <w:t>Fuente: Propia, 2023</w:t>
                      </w:r>
                    </w:p>
                  </w:txbxContent>
                </v:textbox>
                <w10:wrap type="topAndBottom" anchorx="margin"/>
              </v:shape>
            </w:pict>
          </mc:Fallback>
        </mc:AlternateContent>
      </w:r>
      <w:r w:rsidRPr="00BF6337">
        <w:rPr>
          <w:b/>
          <w:bCs/>
          <w:i w:val="0"/>
          <w:iCs w:val="0"/>
          <w:color w:val="auto"/>
          <w:sz w:val="24"/>
          <w:szCs w:val="24"/>
          <w:lang w:val="es-HN"/>
        </w:rPr>
        <w:t xml:space="preserve">Figura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Figura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49</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Diagrama PERT Código QR</w:t>
      </w:r>
      <w:bookmarkEnd w:id="370"/>
    </w:p>
    <w:p w14:paraId="0019A18A" w14:textId="7564B46C" w:rsidR="00870AA3" w:rsidRPr="00BF6337" w:rsidRDefault="00AC7E10" w:rsidP="00870AA3">
      <w:pPr>
        <w:pStyle w:val="Ttulo3"/>
        <w:numPr>
          <w:ilvl w:val="2"/>
          <w:numId w:val="3"/>
        </w:numPr>
        <w:spacing w:line="360" w:lineRule="auto"/>
        <w:ind w:left="1287"/>
        <w:rPr>
          <w:lang w:val="es-HN"/>
        </w:rPr>
      </w:pPr>
      <w:bookmarkStart w:id="371" w:name="_Toc157520357"/>
      <w:r w:rsidRPr="00BF6337">
        <w:rPr>
          <w:lang w:val="es-HN"/>
        </w:rPr>
        <w:lastRenderedPageBreak/>
        <w:t>CRONOGRAMA</w:t>
      </w:r>
      <w:bookmarkEnd w:id="371"/>
    </w:p>
    <w:p w14:paraId="4366733A" w14:textId="20A4BA5F" w:rsidR="00870AA3" w:rsidRPr="00BF6337" w:rsidRDefault="00870AA3" w:rsidP="00870AA3">
      <w:pPr>
        <w:pStyle w:val="TextoPrincipal"/>
      </w:pPr>
      <w:r w:rsidRPr="00BF6337">
        <w:t>Se desarrolló un cronograma de proyecto que permite planificar las tareas y/o actividades que se van a desarrollar a lo largo del mismo</w:t>
      </w:r>
      <w:r w:rsidR="007730D3" w:rsidRPr="00BF6337">
        <w:t xml:space="preserve"> donde solo se cuentan los días de lunes a viernes.</w:t>
      </w:r>
    </w:p>
    <w:p w14:paraId="7C4248DB" w14:textId="30F68F1F" w:rsidR="009963F5" w:rsidRPr="00BF6337" w:rsidRDefault="009963F5" w:rsidP="00870AA3">
      <w:pPr>
        <w:pStyle w:val="TextoPrincipal"/>
      </w:pPr>
      <w:r w:rsidRPr="00BF6337">
        <w:t>TOTAL: 163 días</w:t>
      </w:r>
    </w:p>
    <w:p w14:paraId="4528F4E2" w14:textId="12B9D215" w:rsidR="00D35846" w:rsidRPr="00BF6337" w:rsidRDefault="00D35846" w:rsidP="00D35846">
      <w:pPr>
        <w:pStyle w:val="Descripcin"/>
        <w:keepNext/>
        <w:rPr>
          <w:b/>
          <w:bCs/>
          <w:i w:val="0"/>
          <w:iCs w:val="0"/>
          <w:color w:val="auto"/>
          <w:sz w:val="24"/>
          <w:szCs w:val="24"/>
          <w:lang w:val="es-HN"/>
        </w:rPr>
      </w:pPr>
      <w:bookmarkStart w:id="372" w:name="_Toc156119762"/>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18</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Conograma de actividades</w:t>
      </w:r>
      <w:bookmarkEnd w:id="372"/>
    </w:p>
    <w:tbl>
      <w:tblPr>
        <w:tblStyle w:val="Tablaconcuadrcula"/>
        <w:tblW w:w="5000" w:type="pct"/>
        <w:tblLook w:val="04A0" w:firstRow="1" w:lastRow="0" w:firstColumn="1" w:lastColumn="0" w:noHBand="0" w:noVBand="1"/>
      </w:tblPr>
      <w:tblGrid>
        <w:gridCol w:w="1137"/>
        <w:gridCol w:w="4724"/>
        <w:gridCol w:w="1176"/>
        <w:gridCol w:w="1243"/>
        <w:gridCol w:w="1070"/>
      </w:tblGrid>
      <w:tr w:rsidR="00493774" w:rsidRPr="00BF6337" w14:paraId="4ADB9177" w14:textId="77777777" w:rsidTr="00555F60">
        <w:tc>
          <w:tcPr>
            <w:tcW w:w="501" w:type="pct"/>
          </w:tcPr>
          <w:p w14:paraId="4CE1A107" w14:textId="77777777" w:rsidR="00493774" w:rsidRPr="00BF6337" w:rsidRDefault="00493774" w:rsidP="007D707C">
            <w:pPr>
              <w:pStyle w:val="TextoPrincipal"/>
              <w:ind w:firstLine="0"/>
              <w:jc w:val="center"/>
              <w:rPr>
                <w:b/>
                <w:bCs/>
              </w:rPr>
            </w:pPr>
            <w:r w:rsidRPr="00BF6337">
              <w:rPr>
                <w:b/>
                <w:bCs/>
              </w:rPr>
              <w:t>EDT</w:t>
            </w:r>
          </w:p>
        </w:tc>
        <w:tc>
          <w:tcPr>
            <w:tcW w:w="2634" w:type="pct"/>
          </w:tcPr>
          <w:p w14:paraId="06EB66C2" w14:textId="77777777" w:rsidR="00493774" w:rsidRPr="00BF6337" w:rsidRDefault="00493774" w:rsidP="007D707C">
            <w:pPr>
              <w:pStyle w:val="TextoPrincipal"/>
              <w:ind w:firstLine="0"/>
              <w:jc w:val="center"/>
              <w:rPr>
                <w:b/>
                <w:bCs/>
              </w:rPr>
            </w:pPr>
            <w:r w:rsidRPr="00BF6337">
              <w:rPr>
                <w:b/>
                <w:bCs/>
              </w:rPr>
              <w:t>Nombre de tarea</w:t>
            </w:r>
          </w:p>
        </w:tc>
        <w:tc>
          <w:tcPr>
            <w:tcW w:w="629" w:type="pct"/>
          </w:tcPr>
          <w:p w14:paraId="0FD1D275" w14:textId="77777777" w:rsidR="00493774" w:rsidRPr="00BF6337" w:rsidRDefault="00493774" w:rsidP="007D707C">
            <w:pPr>
              <w:pStyle w:val="TextoPrincipal"/>
              <w:ind w:firstLine="0"/>
              <w:jc w:val="center"/>
              <w:rPr>
                <w:b/>
                <w:bCs/>
              </w:rPr>
            </w:pPr>
            <w:r w:rsidRPr="00BF6337">
              <w:rPr>
                <w:b/>
                <w:bCs/>
              </w:rPr>
              <w:t>Duración</w:t>
            </w:r>
          </w:p>
        </w:tc>
        <w:tc>
          <w:tcPr>
            <w:tcW w:w="665" w:type="pct"/>
          </w:tcPr>
          <w:p w14:paraId="7F838BE5" w14:textId="77777777" w:rsidR="00493774" w:rsidRPr="00BF6337" w:rsidRDefault="00493774" w:rsidP="007D707C">
            <w:pPr>
              <w:pStyle w:val="TextoPrincipal"/>
              <w:ind w:firstLine="0"/>
              <w:jc w:val="center"/>
              <w:rPr>
                <w:b/>
                <w:bCs/>
              </w:rPr>
            </w:pPr>
            <w:r w:rsidRPr="00BF6337">
              <w:rPr>
                <w:b/>
                <w:bCs/>
              </w:rPr>
              <w:t>Comienzo</w:t>
            </w:r>
          </w:p>
        </w:tc>
        <w:tc>
          <w:tcPr>
            <w:tcW w:w="572" w:type="pct"/>
          </w:tcPr>
          <w:p w14:paraId="749AD5A3" w14:textId="77777777" w:rsidR="00493774" w:rsidRPr="00BF6337" w:rsidRDefault="00493774" w:rsidP="007D707C">
            <w:pPr>
              <w:pStyle w:val="TextoPrincipal"/>
              <w:ind w:firstLine="0"/>
              <w:jc w:val="center"/>
              <w:rPr>
                <w:b/>
                <w:bCs/>
              </w:rPr>
            </w:pPr>
            <w:r w:rsidRPr="00BF6337">
              <w:rPr>
                <w:b/>
                <w:bCs/>
              </w:rPr>
              <w:t>Fin</w:t>
            </w:r>
          </w:p>
        </w:tc>
      </w:tr>
      <w:tr w:rsidR="00493774" w:rsidRPr="00BF6337" w14:paraId="73244A25" w14:textId="77777777" w:rsidTr="00555F60">
        <w:tc>
          <w:tcPr>
            <w:tcW w:w="501" w:type="pct"/>
          </w:tcPr>
          <w:p w14:paraId="64686D9A" w14:textId="77777777" w:rsidR="00493774" w:rsidRPr="00BF6337" w:rsidRDefault="00493774" w:rsidP="007A4BC2">
            <w:pPr>
              <w:pStyle w:val="TextoPrincipal"/>
              <w:ind w:firstLine="0"/>
            </w:pPr>
          </w:p>
        </w:tc>
        <w:tc>
          <w:tcPr>
            <w:tcW w:w="2634" w:type="pct"/>
          </w:tcPr>
          <w:p w14:paraId="154191F4" w14:textId="4B1E63AC" w:rsidR="00493774" w:rsidRPr="00BF6337" w:rsidRDefault="00493774" w:rsidP="007A4BC2">
            <w:pPr>
              <w:pStyle w:val="TextoPrincipal"/>
              <w:ind w:firstLine="0"/>
            </w:pPr>
            <w:r w:rsidRPr="00BF6337">
              <w:t>Diseño de proyecto para potenciar la lectura y pensamiento crítico en adolescentes que visitan las bibliotecas comunitarias Riecken</w:t>
            </w:r>
          </w:p>
        </w:tc>
        <w:tc>
          <w:tcPr>
            <w:tcW w:w="629" w:type="pct"/>
          </w:tcPr>
          <w:p w14:paraId="0F88EB6D" w14:textId="0E99E373" w:rsidR="00493774" w:rsidRPr="00BF6337" w:rsidRDefault="00894D03" w:rsidP="007A4BC2">
            <w:pPr>
              <w:pStyle w:val="TextoPrincipal"/>
              <w:ind w:firstLine="0"/>
            </w:pPr>
            <w:r w:rsidRPr="00BF6337">
              <w:t>1</w:t>
            </w:r>
            <w:r w:rsidR="007730D3" w:rsidRPr="00BF6337">
              <w:t>20</w:t>
            </w:r>
            <w:r w:rsidRPr="00BF6337">
              <w:t xml:space="preserve"> días</w:t>
            </w:r>
          </w:p>
        </w:tc>
        <w:tc>
          <w:tcPr>
            <w:tcW w:w="665" w:type="pct"/>
          </w:tcPr>
          <w:p w14:paraId="12BC6767" w14:textId="0BCEA7A5" w:rsidR="00493774" w:rsidRPr="00BF6337" w:rsidRDefault="00493774" w:rsidP="007A4BC2">
            <w:pPr>
              <w:pStyle w:val="TextoPrincipal"/>
              <w:ind w:firstLine="0"/>
            </w:pPr>
            <w:r w:rsidRPr="00BF6337">
              <w:t>4/12/23</w:t>
            </w:r>
          </w:p>
        </w:tc>
        <w:tc>
          <w:tcPr>
            <w:tcW w:w="572" w:type="pct"/>
          </w:tcPr>
          <w:p w14:paraId="60D793BD" w14:textId="35FA3F25" w:rsidR="00493774" w:rsidRPr="00BF6337" w:rsidRDefault="00493774" w:rsidP="007A4BC2">
            <w:pPr>
              <w:pStyle w:val="TextoPrincipal"/>
              <w:ind w:firstLine="0"/>
            </w:pPr>
            <w:r w:rsidRPr="00BF6337">
              <w:t>17/5/24</w:t>
            </w:r>
          </w:p>
        </w:tc>
      </w:tr>
      <w:tr w:rsidR="00493774" w:rsidRPr="00BF6337" w14:paraId="140C56A7" w14:textId="77777777" w:rsidTr="00555F60">
        <w:tc>
          <w:tcPr>
            <w:tcW w:w="501" w:type="pct"/>
          </w:tcPr>
          <w:p w14:paraId="12F4B278" w14:textId="780BE853" w:rsidR="00493774" w:rsidRPr="00BF6337" w:rsidRDefault="00493774" w:rsidP="007A4BC2">
            <w:pPr>
              <w:pStyle w:val="TextoPrincipal"/>
              <w:ind w:firstLine="0"/>
            </w:pPr>
            <w:r w:rsidRPr="00BF6337">
              <w:t>1.1</w:t>
            </w:r>
          </w:p>
        </w:tc>
        <w:tc>
          <w:tcPr>
            <w:tcW w:w="2634" w:type="pct"/>
          </w:tcPr>
          <w:p w14:paraId="506F6030" w14:textId="77777777" w:rsidR="00493774" w:rsidRPr="00BF6337" w:rsidRDefault="00493774" w:rsidP="007A4BC2">
            <w:pPr>
              <w:pStyle w:val="TextoPrincipal"/>
              <w:ind w:firstLine="0"/>
            </w:pPr>
            <w:r w:rsidRPr="00BF6337">
              <w:t>Concepción del proyecto</w:t>
            </w:r>
          </w:p>
        </w:tc>
        <w:tc>
          <w:tcPr>
            <w:tcW w:w="629" w:type="pct"/>
          </w:tcPr>
          <w:p w14:paraId="5BC9ECEC" w14:textId="076F75DB" w:rsidR="00493774" w:rsidRPr="00BF6337" w:rsidRDefault="00031C37" w:rsidP="007A4BC2">
            <w:pPr>
              <w:pStyle w:val="TextoPrincipal"/>
              <w:ind w:firstLine="0"/>
            </w:pPr>
            <w:r w:rsidRPr="00BF6337">
              <w:t>3</w:t>
            </w:r>
            <w:r w:rsidR="00100FAE" w:rsidRPr="00BF6337">
              <w:t xml:space="preserve"> días</w:t>
            </w:r>
          </w:p>
        </w:tc>
        <w:tc>
          <w:tcPr>
            <w:tcW w:w="665" w:type="pct"/>
          </w:tcPr>
          <w:p w14:paraId="6C93119E" w14:textId="581B699A" w:rsidR="00493774" w:rsidRPr="00BF6337" w:rsidRDefault="00493774" w:rsidP="007A4BC2">
            <w:pPr>
              <w:pStyle w:val="TextoPrincipal"/>
              <w:ind w:firstLine="0"/>
            </w:pPr>
            <w:r w:rsidRPr="00BF6337">
              <w:t>4/12/23</w:t>
            </w:r>
          </w:p>
        </w:tc>
        <w:tc>
          <w:tcPr>
            <w:tcW w:w="572" w:type="pct"/>
          </w:tcPr>
          <w:p w14:paraId="6117CC36" w14:textId="134474F9" w:rsidR="00493774" w:rsidRPr="00BF6337" w:rsidRDefault="00493774" w:rsidP="007A4BC2">
            <w:pPr>
              <w:pStyle w:val="TextoPrincipal"/>
              <w:ind w:firstLine="0"/>
            </w:pPr>
            <w:r w:rsidRPr="00BF6337">
              <w:t>6/12/23</w:t>
            </w:r>
          </w:p>
        </w:tc>
      </w:tr>
      <w:tr w:rsidR="00493774" w:rsidRPr="00BF6337" w14:paraId="16310C65" w14:textId="77777777" w:rsidTr="00555F60">
        <w:tc>
          <w:tcPr>
            <w:tcW w:w="501" w:type="pct"/>
          </w:tcPr>
          <w:p w14:paraId="38651391" w14:textId="30205471" w:rsidR="00493774" w:rsidRPr="00BF6337" w:rsidRDefault="00493774" w:rsidP="007A4BC2">
            <w:pPr>
              <w:pStyle w:val="TextoPrincipal"/>
              <w:ind w:firstLine="0"/>
            </w:pPr>
            <w:r w:rsidRPr="00BF6337">
              <w:t>1.1.1</w:t>
            </w:r>
          </w:p>
        </w:tc>
        <w:tc>
          <w:tcPr>
            <w:tcW w:w="2634" w:type="pct"/>
          </w:tcPr>
          <w:p w14:paraId="18AC85C8" w14:textId="77777777" w:rsidR="00493774" w:rsidRPr="00BF6337" w:rsidRDefault="00493774" w:rsidP="007A4BC2">
            <w:pPr>
              <w:pStyle w:val="TextoPrincipal"/>
              <w:ind w:firstLine="0"/>
            </w:pPr>
            <w:r w:rsidRPr="00BF6337">
              <w:t>Identificación de necesidades de promover la lectura y pensamiento crítico en adolescentes</w:t>
            </w:r>
          </w:p>
        </w:tc>
        <w:tc>
          <w:tcPr>
            <w:tcW w:w="629" w:type="pct"/>
          </w:tcPr>
          <w:p w14:paraId="2D9516E9" w14:textId="0DF62EF5" w:rsidR="00493774" w:rsidRPr="00BF6337" w:rsidRDefault="00AB38BA" w:rsidP="007A4BC2">
            <w:pPr>
              <w:pStyle w:val="TextoPrincipal"/>
              <w:ind w:firstLine="0"/>
            </w:pPr>
            <w:r w:rsidRPr="00BF6337">
              <w:t>3</w:t>
            </w:r>
            <w:r w:rsidR="00100FAE" w:rsidRPr="00BF6337">
              <w:t xml:space="preserve"> días</w:t>
            </w:r>
          </w:p>
        </w:tc>
        <w:tc>
          <w:tcPr>
            <w:tcW w:w="665" w:type="pct"/>
          </w:tcPr>
          <w:p w14:paraId="4B9CA689" w14:textId="1481964E" w:rsidR="00493774" w:rsidRPr="00BF6337" w:rsidRDefault="00493774" w:rsidP="007A4BC2">
            <w:pPr>
              <w:pStyle w:val="TextoPrincipal"/>
              <w:ind w:firstLine="0"/>
            </w:pPr>
            <w:r w:rsidRPr="00BF6337">
              <w:t>4/12/23</w:t>
            </w:r>
          </w:p>
        </w:tc>
        <w:tc>
          <w:tcPr>
            <w:tcW w:w="572" w:type="pct"/>
          </w:tcPr>
          <w:p w14:paraId="53ADB0F5" w14:textId="5B47F222" w:rsidR="00493774" w:rsidRPr="00BF6337" w:rsidRDefault="00493774" w:rsidP="007A4BC2">
            <w:pPr>
              <w:pStyle w:val="TextoPrincipal"/>
              <w:ind w:firstLine="0"/>
            </w:pPr>
            <w:r w:rsidRPr="00BF6337">
              <w:t>6/12/23</w:t>
            </w:r>
          </w:p>
        </w:tc>
      </w:tr>
      <w:tr w:rsidR="00493774" w:rsidRPr="00BF6337" w14:paraId="32FAEBC6" w14:textId="77777777" w:rsidTr="00555F60">
        <w:tc>
          <w:tcPr>
            <w:tcW w:w="501" w:type="pct"/>
          </w:tcPr>
          <w:p w14:paraId="72B52D4B" w14:textId="4AA91721" w:rsidR="00493774" w:rsidRPr="00BF6337" w:rsidRDefault="00493774" w:rsidP="007A4BC2">
            <w:pPr>
              <w:pStyle w:val="TextoPrincipal"/>
              <w:ind w:firstLine="0"/>
            </w:pPr>
            <w:r w:rsidRPr="00BF6337">
              <w:t>1.</w:t>
            </w:r>
            <w:r w:rsidR="00AF1884" w:rsidRPr="00BF6337">
              <w:t>2</w:t>
            </w:r>
          </w:p>
        </w:tc>
        <w:tc>
          <w:tcPr>
            <w:tcW w:w="2634" w:type="pct"/>
          </w:tcPr>
          <w:p w14:paraId="2B9795B3" w14:textId="1112D904" w:rsidR="00493774" w:rsidRPr="00BF6337" w:rsidRDefault="00493774" w:rsidP="007A4BC2">
            <w:pPr>
              <w:pStyle w:val="TextoPrincipal"/>
              <w:ind w:firstLine="0"/>
            </w:pPr>
            <w:r w:rsidRPr="00BF6337">
              <w:t>Definición de los objetivos del proyecto</w:t>
            </w:r>
          </w:p>
        </w:tc>
        <w:tc>
          <w:tcPr>
            <w:tcW w:w="629" w:type="pct"/>
          </w:tcPr>
          <w:p w14:paraId="7156CCD1" w14:textId="26311EDF" w:rsidR="00493774" w:rsidRPr="00BF6337" w:rsidRDefault="00265BF1" w:rsidP="007A4BC2">
            <w:pPr>
              <w:pStyle w:val="TextoPrincipal"/>
              <w:ind w:firstLine="0"/>
            </w:pPr>
            <w:r w:rsidRPr="00BF6337">
              <w:t>13 días</w:t>
            </w:r>
          </w:p>
        </w:tc>
        <w:tc>
          <w:tcPr>
            <w:tcW w:w="665" w:type="pct"/>
          </w:tcPr>
          <w:p w14:paraId="29FC5122" w14:textId="3047228E" w:rsidR="00493774" w:rsidRPr="00BF6337" w:rsidRDefault="00493774" w:rsidP="007A4BC2">
            <w:pPr>
              <w:pStyle w:val="TextoPrincipal"/>
              <w:ind w:firstLine="0"/>
            </w:pPr>
            <w:r w:rsidRPr="00BF6337">
              <w:t>7/12/23</w:t>
            </w:r>
          </w:p>
        </w:tc>
        <w:tc>
          <w:tcPr>
            <w:tcW w:w="572" w:type="pct"/>
          </w:tcPr>
          <w:p w14:paraId="4FC14BB5" w14:textId="3F9F1F06" w:rsidR="00493774" w:rsidRPr="00BF6337" w:rsidRDefault="00211C49" w:rsidP="007A4BC2">
            <w:pPr>
              <w:pStyle w:val="TextoPrincipal"/>
              <w:ind w:firstLine="0"/>
            </w:pPr>
            <w:r w:rsidRPr="00BF6337">
              <w:t>25/12/23</w:t>
            </w:r>
          </w:p>
        </w:tc>
      </w:tr>
      <w:tr w:rsidR="00493774" w:rsidRPr="00BF6337" w14:paraId="69AE3BFE" w14:textId="77777777" w:rsidTr="00555F60">
        <w:tc>
          <w:tcPr>
            <w:tcW w:w="501" w:type="pct"/>
          </w:tcPr>
          <w:p w14:paraId="5F33EAD6" w14:textId="34F048C1" w:rsidR="00493774" w:rsidRPr="00BF6337" w:rsidRDefault="00493774" w:rsidP="007A4BC2">
            <w:pPr>
              <w:pStyle w:val="TextoPrincipal"/>
              <w:ind w:firstLine="0"/>
            </w:pPr>
            <w:r w:rsidRPr="00BF6337">
              <w:t>1.2.1</w:t>
            </w:r>
          </w:p>
        </w:tc>
        <w:tc>
          <w:tcPr>
            <w:tcW w:w="2634" w:type="pct"/>
          </w:tcPr>
          <w:p w14:paraId="65C500C3" w14:textId="7A672D92" w:rsidR="00493774" w:rsidRPr="00BF6337" w:rsidRDefault="00493774" w:rsidP="007A4BC2">
            <w:pPr>
              <w:pStyle w:val="TextoPrincipal"/>
              <w:ind w:firstLine="0"/>
            </w:pPr>
            <w:r w:rsidRPr="00BF6337">
              <w:t>Identificación de áreas clave de enfoque para pensamiento crítico</w:t>
            </w:r>
          </w:p>
        </w:tc>
        <w:tc>
          <w:tcPr>
            <w:tcW w:w="629" w:type="pct"/>
          </w:tcPr>
          <w:p w14:paraId="51BB1DB1" w14:textId="781B6AD7" w:rsidR="00493774" w:rsidRPr="00BF6337" w:rsidRDefault="0065573F" w:rsidP="007A4BC2">
            <w:pPr>
              <w:pStyle w:val="TextoPrincipal"/>
              <w:ind w:firstLine="0"/>
            </w:pPr>
            <w:r w:rsidRPr="00BF6337">
              <w:t>3</w:t>
            </w:r>
            <w:r w:rsidR="00100FAE" w:rsidRPr="00BF6337">
              <w:t xml:space="preserve"> días</w:t>
            </w:r>
          </w:p>
        </w:tc>
        <w:tc>
          <w:tcPr>
            <w:tcW w:w="665" w:type="pct"/>
          </w:tcPr>
          <w:p w14:paraId="126EFBE0" w14:textId="53C4D692" w:rsidR="00493774" w:rsidRPr="00BF6337" w:rsidRDefault="00493774" w:rsidP="007A4BC2">
            <w:pPr>
              <w:pStyle w:val="TextoPrincipal"/>
              <w:ind w:firstLine="0"/>
            </w:pPr>
            <w:r w:rsidRPr="00BF6337">
              <w:t>7/12/23</w:t>
            </w:r>
          </w:p>
        </w:tc>
        <w:tc>
          <w:tcPr>
            <w:tcW w:w="572" w:type="pct"/>
          </w:tcPr>
          <w:p w14:paraId="46C17B6B" w14:textId="0C73999D" w:rsidR="00493774" w:rsidRPr="00BF6337" w:rsidRDefault="00493774" w:rsidP="007A4BC2">
            <w:pPr>
              <w:pStyle w:val="TextoPrincipal"/>
              <w:ind w:firstLine="0"/>
            </w:pPr>
            <w:r w:rsidRPr="00BF6337">
              <w:t>11/12/23</w:t>
            </w:r>
          </w:p>
        </w:tc>
      </w:tr>
      <w:tr w:rsidR="00493774" w:rsidRPr="00BF6337" w14:paraId="205182F8" w14:textId="77777777" w:rsidTr="00555F60">
        <w:tc>
          <w:tcPr>
            <w:tcW w:w="501" w:type="pct"/>
          </w:tcPr>
          <w:p w14:paraId="2B336A4C" w14:textId="59304989" w:rsidR="00493774" w:rsidRPr="00BF6337" w:rsidRDefault="00493774" w:rsidP="007A4BC2">
            <w:pPr>
              <w:pStyle w:val="TextoPrincipal"/>
              <w:ind w:firstLine="0"/>
            </w:pPr>
            <w:r w:rsidRPr="00BF6337">
              <w:t>1.2.2</w:t>
            </w:r>
          </w:p>
        </w:tc>
        <w:tc>
          <w:tcPr>
            <w:tcW w:w="2634" w:type="pct"/>
          </w:tcPr>
          <w:p w14:paraId="6E81BA80" w14:textId="0293E4ED" w:rsidR="00493774" w:rsidRPr="00BF6337" w:rsidRDefault="00493774" w:rsidP="007A4BC2">
            <w:pPr>
              <w:pStyle w:val="TextoPrincipal"/>
              <w:ind w:firstLine="0"/>
            </w:pPr>
            <w:r w:rsidRPr="00BF6337">
              <w:t>Identificación de áreas clave para fortalecer lectura</w:t>
            </w:r>
          </w:p>
        </w:tc>
        <w:tc>
          <w:tcPr>
            <w:tcW w:w="629" w:type="pct"/>
          </w:tcPr>
          <w:p w14:paraId="01DCB8FD" w14:textId="12DEBA2F" w:rsidR="00493774" w:rsidRPr="00BF6337" w:rsidRDefault="008D2252" w:rsidP="007A4BC2">
            <w:pPr>
              <w:pStyle w:val="TextoPrincipal"/>
              <w:ind w:firstLine="0"/>
            </w:pPr>
            <w:r w:rsidRPr="00BF6337">
              <w:t xml:space="preserve">5 </w:t>
            </w:r>
            <w:r w:rsidR="00100FAE" w:rsidRPr="00BF6337">
              <w:t>días</w:t>
            </w:r>
          </w:p>
        </w:tc>
        <w:tc>
          <w:tcPr>
            <w:tcW w:w="665" w:type="pct"/>
          </w:tcPr>
          <w:p w14:paraId="0BB17863" w14:textId="5893FE70" w:rsidR="00493774" w:rsidRPr="00BF6337" w:rsidRDefault="00493774" w:rsidP="007A4BC2">
            <w:pPr>
              <w:pStyle w:val="TextoPrincipal"/>
              <w:ind w:firstLine="0"/>
            </w:pPr>
            <w:r w:rsidRPr="00BF6337">
              <w:t>7/12/23</w:t>
            </w:r>
          </w:p>
        </w:tc>
        <w:tc>
          <w:tcPr>
            <w:tcW w:w="572" w:type="pct"/>
          </w:tcPr>
          <w:p w14:paraId="32642378" w14:textId="271A6FA2" w:rsidR="00493774" w:rsidRPr="00BF6337" w:rsidRDefault="00493774" w:rsidP="007A4BC2">
            <w:pPr>
              <w:pStyle w:val="TextoPrincipal"/>
              <w:ind w:firstLine="0"/>
            </w:pPr>
            <w:r w:rsidRPr="00BF6337">
              <w:t>11/12/23</w:t>
            </w:r>
          </w:p>
        </w:tc>
      </w:tr>
      <w:tr w:rsidR="00493774" w:rsidRPr="00BF6337" w14:paraId="35FEC473" w14:textId="77777777" w:rsidTr="00555F60">
        <w:tc>
          <w:tcPr>
            <w:tcW w:w="501" w:type="pct"/>
          </w:tcPr>
          <w:p w14:paraId="0CC80616" w14:textId="13191687" w:rsidR="00493774" w:rsidRPr="00BF6337" w:rsidRDefault="00493774" w:rsidP="007A4BC2">
            <w:pPr>
              <w:pStyle w:val="TextoPrincipal"/>
              <w:ind w:firstLine="0"/>
            </w:pPr>
            <w:r w:rsidRPr="00BF6337">
              <w:t>1.2.3</w:t>
            </w:r>
          </w:p>
        </w:tc>
        <w:tc>
          <w:tcPr>
            <w:tcW w:w="2634" w:type="pct"/>
          </w:tcPr>
          <w:p w14:paraId="709E2526" w14:textId="755483A7" w:rsidR="00493774" w:rsidRPr="00BF6337" w:rsidRDefault="00493774" w:rsidP="007A4BC2">
            <w:pPr>
              <w:pStyle w:val="TextoPrincipal"/>
              <w:ind w:firstLine="0"/>
            </w:pPr>
            <w:r w:rsidRPr="00BF6337">
              <w:t>Diseño estructural de módulos de Mentes Brillantes</w:t>
            </w:r>
          </w:p>
        </w:tc>
        <w:tc>
          <w:tcPr>
            <w:tcW w:w="629" w:type="pct"/>
          </w:tcPr>
          <w:p w14:paraId="7E04149E" w14:textId="52C36D41" w:rsidR="00493774" w:rsidRPr="00BF6337" w:rsidRDefault="00100FAE" w:rsidP="007A4BC2">
            <w:pPr>
              <w:pStyle w:val="TextoPrincipal"/>
              <w:ind w:firstLine="0"/>
            </w:pPr>
            <w:r w:rsidRPr="00BF6337">
              <w:t>1</w:t>
            </w:r>
            <w:r w:rsidR="0065573F" w:rsidRPr="00BF6337">
              <w:t>0</w:t>
            </w:r>
            <w:r w:rsidRPr="00BF6337">
              <w:t xml:space="preserve"> días</w:t>
            </w:r>
          </w:p>
        </w:tc>
        <w:tc>
          <w:tcPr>
            <w:tcW w:w="665" w:type="pct"/>
          </w:tcPr>
          <w:p w14:paraId="7D97EE4D" w14:textId="15BA5C7A" w:rsidR="00493774" w:rsidRPr="00BF6337" w:rsidRDefault="00493774" w:rsidP="007A4BC2">
            <w:pPr>
              <w:pStyle w:val="TextoPrincipal"/>
              <w:ind w:firstLine="0"/>
            </w:pPr>
            <w:r w:rsidRPr="00BF6337">
              <w:t>12/12/23</w:t>
            </w:r>
          </w:p>
        </w:tc>
        <w:tc>
          <w:tcPr>
            <w:tcW w:w="572" w:type="pct"/>
          </w:tcPr>
          <w:p w14:paraId="489DF862" w14:textId="21A88247" w:rsidR="00493774" w:rsidRPr="00BF6337" w:rsidRDefault="00493774" w:rsidP="007A4BC2">
            <w:pPr>
              <w:pStyle w:val="TextoPrincipal"/>
              <w:ind w:firstLine="0"/>
            </w:pPr>
            <w:r w:rsidRPr="00BF6337">
              <w:t>25/12/23</w:t>
            </w:r>
          </w:p>
        </w:tc>
      </w:tr>
      <w:tr w:rsidR="00493774" w:rsidRPr="00BF6337" w14:paraId="3BBAADE1" w14:textId="77777777" w:rsidTr="00555F60">
        <w:tc>
          <w:tcPr>
            <w:tcW w:w="501" w:type="pct"/>
          </w:tcPr>
          <w:p w14:paraId="03330DB0" w14:textId="4BB56856" w:rsidR="00493774" w:rsidRPr="00BF6337" w:rsidRDefault="00493774" w:rsidP="007A4BC2">
            <w:pPr>
              <w:pStyle w:val="TextoPrincipal"/>
              <w:ind w:firstLine="0"/>
            </w:pPr>
            <w:r w:rsidRPr="00BF6337">
              <w:t>1.</w:t>
            </w:r>
            <w:r w:rsidR="00AF1884" w:rsidRPr="00BF6337">
              <w:t>3</w:t>
            </w:r>
          </w:p>
        </w:tc>
        <w:tc>
          <w:tcPr>
            <w:tcW w:w="2634" w:type="pct"/>
          </w:tcPr>
          <w:p w14:paraId="58A0C8D1" w14:textId="59EB954E" w:rsidR="00493774" w:rsidRPr="00BF6337" w:rsidRDefault="00493774" w:rsidP="007A4BC2">
            <w:pPr>
              <w:pStyle w:val="TextoPrincipal"/>
              <w:ind w:firstLine="0"/>
            </w:pPr>
            <w:r w:rsidRPr="00BF6337">
              <w:t>Guía Módulo 1: “yo soy”</w:t>
            </w:r>
          </w:p>
        </w:tc>
        <w:tc>
          <w:tcPr>
            <w:tcW w:w="629" w:type="pct"/>
          </w:tcPr>
          <w:p w14:paraId="2B44D664" w14:textId="1523E3B9" w:rsidR="00493774" w:rsidRPr="00BF6337" w:rsidRDefault="00AD0285" w:rsidP="007A4BC2">
            <w:pPr>
              <w:pStyle w:val="TextoPrincipal"/>
              <w:ind w:firstLine="0"/>
            </w:pPr>
            <w:r w:rsidRPr="00BF6337">
              <w:t>12</w:t>
            </w:r>
            <w:r w:rsidR="00C900CC" w:rsidRPr="00BF6337">
              <w:t>9</w:t>
            </w:r>
            <w:r w:rsidRPr="00BF6337">
              <w:t xml:space="preserve"> días</w:t>
            </w:r>
          </w:p>
        </w:tc>
        <w:tc>
          <w:tcPr>
            <w:tcW w:w="665" w:type="pct"/>
          </w:tcPr>
          <w:p w14:paraId="0AE18A5B" w14:textId="0318F5D8" w:rsidR="00493774" w:rsidRPr="00BF6337" w:rsidRDefault="00493774" w:rsidP="007A4BC2">
            <w:pPr>
              <w:pStyle w:val="TextoPrincipal"/>
              <w:ind w:firstLine="0"/>
            </w:pPr>
            <w:r w:rsidRPr="00BF6337">
              <w:t>26/12/23</w:t>
            </w:r>
          </w:p>
        </w:tc>
        <w:tc>
          <w:tcPr>
            <w:tcW w:w="572" w:type="pct"/>
          </w:tcPr>
          <w:p w14:paraId="0985783D" w14:textId="7418A547" w:rsidR="00493774" w:rsidRPr="00BF6337" w:rsidRDefault="00493774" w:rsidP="007A4BC2">
            <w:pPr>
              <w:pStyle w:val="TextoPrincipal"/>
              <w:ind w:firstLine="0"/>
            </w:pPr>
            <w:r w:rsidRPr="00BF6337">
              <w:t>3/5/24</w:t>
            </w:r>
          </w:p>
        </w:tc>
      </w:tr>
      <w:tr w:rsidR="00493774" w:rsidRPr="00BF6337" w14:paraId="506425BC" w14:textId="77777777" w:rsidTr="00555F60">
        <w:tc>
          <w:tcPr>
            <w:tcW w:w="501" w:type="pct"/>
          </w:tcPr>
          <w:p w14:paraId="19A5DAF3" w14:textId="25F7C638" w:rsidR="00493774" w:rsidRPr="00BF6337" w:rsidRDefault="00493774" w:rsidP="007A4BC2">
            <w:pPr>
              <w:pStyle w:val="TextoPrincipal"/>
              <w:ind w:firstLine="0"/>
            </w:pPr>
            <w:r w:rsidRPr="00BF6337">
              <w:t>1.</w:t>
            </w:r>
            <w:r w:rsidR="00EE16EB" w:rsidRPr="00BF6337">
              <w:t>3</w:t>
            </w:r>
            <w:r w:rsidRPr="00BF6337">
              <w:t>.1</w:t>
            </w:r>
          </w:p>
        </w:tc>
        <w:tc>
          <w:tcPr>
            <w:tcW w:w="2634" w:type="pct"/>
          </w:tcPr>
          <w:p w14:paraId="0ACD54C7" w14:textId="4F64E476" w:rsidR="00493774" w:rsidRPr="00BF6337" w:rsidRDefault="00493774" w:rsidP="007A4BC2">
            <w:pPr>
              <w:pStyle w:val="TextoPrincipal"/>
              <w:ind w:firstLine="0"/>
            </w:pPr>
            <w:r w:rsidRPr="00BF6337">
              <w:t>Definición de categorías</w:t>
            </w:r>
          </w:p>
        </w:tc>
        <w:tc>
          <w:tcPr>
            <w:tcW w:w="629" w:type="pct"/>
          </w:tcPr>
          <w:p w14:paraId="023A0820" w14:textId="1C714E48" w:rsidR="00493774" w:rsidRPr="00BF6337" w:rsidRDefault="00C900CC" w:rsidP="007A4BC2">
            <w:pPr>
              <w:pStyle w:val="TextoPrincipal"/>
              <w:ind w:firstLine="0"/>
            </w:pPr>
            <w:r w:rsidRPr="00BF6337">
              <w:t>2</w:t>
            </w:r>
            <w:r w:rsidR="00265BF1" w:rsidRPr="00BF6337">
              <w:t xml:space="preserve"> días</w:t>
            </w:r>
          </w:p>
        </w:tc>
        <w:tc>
          <w:tcPr>
            <w:tcW w:w="665" w:type="pct"/>
          </w:tcPr>
          <w:p w14:paraId="07565F16" w14:textId="49E19446" w:rsidR="00493774" w:rsidRPr="00BF6337" w:rsidRDefault="00493774" w:rsidP="007A4BC2">
            <w:pPr>
              <w:pStyle w:val="TextoPrincipal"/>
              <w:ind w:firstLine="0"/>
            </w:pPr>
            <w:r w:rsidRPr="00BF6337">
              <w:t>26/12/23</w:t>
            </w:r>
          </w:p>
        </w:tc>
        <w:tc>
          <w:tcPr>
            <w:tcW w:w="572" w:type="pct"/>
          </w:tcPr>
          <w:p w14:paraId="178A8FF6" w14:textId="20F26243" w:rsidR="00493774" w:rsidRPr="00BF6337" w:rsidRDefault="00493774" w:rsidP="007A4BC2">
            <w:pPr>
              <w:pStyle w:val="TextoPrincipal"/>
              <w:ind w:firstLine="0"/>
            </w:pPr>
            <w:r w:rsidRPr="00BF6337">
              <w:t>27/12/23</w:t>
            </w:r>
          </w:p>
        </w:tc>
      </w:tr>
      <w:tr w:rsidR="00493774" w:rsidRPr="00BF6337" w14:paraId="19335BBF" w14:textId="77777777" w:rsidTr="00555F60">
        <w:tc>
          <w:tcPr>
            <w:tcW w:w="501" w:type="pct"/>
          </w:tcPr>
          <w:p w14:paraId="2D0877A9" w14:textId="1D4D6931" w:rsidR="00493774" w:rsidRPr="00BF6337" w:rsidRDefault="00493774" w:rsidP="007A4BC2">
            <w:pPr>
              <w:pStyle w:val="TextoPrincipal"/>
              <w:ind w:firstLine="0"/>
            </w:pPr>
            <w:r w:rsidRPr="00BF6337">
              <w:t>1.</w:t>
            </w:r>
            <w:r w:rsidR="00EE16EB" w:rsidRPr="00BF6337">
              <w:t>3</w:t>
            </w:r>
            <w:r w:rsidRPr="00BF6337">
              <w:t xml:space="preserve">.2 </w:t>
            </w:r>
          </w:p>
        </w:tc>
        <w:tc>
          <w:tcPr>
            <w:tcW w:w="2634" w:type="pct"/>
          </w:tcPr>
          <w:p w14:paraId="38E36A7B" w14:textId="71F85A12" w:rsidR="00493774" w:rsidRPr="00BF6337" w:rsidRDefault="00493774" w:rsidP="007A4BC2">
            <w:pPr>
              <w:pStyle w:val="TextoPrincipal"/>
              <w:ind w:firstLine="0"/>
            </w:pPr>
            <w:r w:rsidRPr="00BF6337">
              <w:t>Selección de libros por categoría</w:t>
            </w:r>
          </w:p>
        </w:tc>
        <w:tc>
          <w:tcPr>
            <w:tcW w:w="629" w:type="pct"/>
          </w:tcPr>
          <w:p w14:paraId="0778D398" w14:textId="674F10F4" w:rsidR="00493774" w:rsidRPr="00BF6337" w:rsidRDefault="00EA4861" w:rsidP="007A4BC2">
            <w:pPr>
              <w:pStyle w:val="TextoPrincipal"/>
              <w:ind w:firstLine="0"/>
            </w:pPr>
            <w:r w:rsidRPr="00BF6337">
              <w:t>60</w:t>
            </w:r>
            <w:r w:rsidR="00265BF1" w:rsidRPr="00BF6337">
              <w:t xml:space="preserve"> días</w:t>
            </w:r>
          </w:p>
        </w:tc>
        <w:tc>
          <w:tcPr>
            <w:tcW w:w="665" w:type="pct"/>
          </w:tcPr>
          <w:p w14:paraId="415A18B4" w14:textId="78165076" w:rsidR="00493774" w:rsidRPr="00BF6337" w:rsidRDefault="00493774" w:rsidP="007A4BC2">
            <w:pPr>
              <w:pStyle w:val="TextoPrincipal"/>
              <w:ind w:firstLine="0"/>
            </w:pPr>
            <w:r w:rsidRPr="00BF6337">
              <w:t>28/12/23</w:t>
            </w:r>
          </w:p>
        </w:tc>
        <w:tc>
          <w:tcPr>
            <w:tcW w:w="572" w:type="pct"/>
          </w:tcPr>
          <w:p w14:paraId="38728ADB" w14:textId="3899ED23" w:rsidR="00493774" w:rsidRPr="00BF6337" w:rsidRDefault="00493774" w:rsidP="007A4BC2">
            <w:pPr>
              <w:pStyle w:val="TextoPrincipal"/>
              <w:ind w:firstLine="0"/>
            </w:pPr>
            <w:r w:rsidRPr="00BF6337">
              <w:t>20/3/2</w:t>
            </w:r>
            <w:r w:rsidR="00727E47" w:rsidRPr="00BF6337">
              <w:t>4</w:t>
            </w:r>
          </w:p>
        </w:tc>
      </w:tr>
      <w:tr w:rsidR="00493774" w:rsidRPr="00BF6337" w14:paraId="18355A43" w14:textId="77777777" w:rsidTr="00555F60">
        <w:tc>
          <w:tcPr>
            <w:tcW w:w="501" w:type="pct"/>
          </w:tcPr>
          <w:p w14:paraId="62537ABD" w14:textId="784B01DA" w:rsidR="00493774" w:rsidRPr="00BF6337" w:rsidRDefault="00493774" w:rsidP="00236D9E">
            <w:pPr>
              <w:pStyle w:val="TextoPrincipal"/>
              <w:tabs>
                <w:tab w:val="left" w:pos="1272"/>
              </w:tabs>
              <w:ind w:firstLine="0"/>
            </w:pPr>
            <w:r w:rsidRPr="00BF6337">
              <w:t>1.</w:t>
            </w:r>
            <w:r w:rsidR="00EE16EB" w:rsidRPr="00BF6337">
              <w:t>3</w:t>
            </w:r>
            <w:r w:rsidRPr="00BF6337">
              <w:t xml:space="preserve">.3  </w:t>
            </w:r>
          </w:p>
        </w:tc>
        <w:tc>
          <w:tcPr>
            <w:tcW w:w="2634" w:type="pct"/>
          </w:tcPr>
          <w:p w14:paraId="37988206" w14:textId="0977F398" w:rsidR="00493774" w:rsidRPr="00BF6337" w:rsidRDefault="00493774" w:rsidP="00236D9E">
            <w:pPr>
              <w:pStyle w:val="TextoPrincipal"/>
              <w:ind w:firstLine="0"/>
            </w:pPr>
            <w:r w:rsidRPr="00BF6337">
              <w:t>Desarrollo de actividades por libro</w:t>
            </w:r>
          </w:p>
        </w:tc>
        <w:tc>
          <w:tcPr>
            <w:tcW w:w="629" w:type="pct"/>
          </w:tcPr>
          <w:p w14:paraId="70C0E017" w14:textId="444393BA" w:rsidR="00493774" w:rsidRPr="00BF6337" w:rsidRDefault="00727E47" w:rsidP="00236D9E">
            <w:pPr>
              <w:pStyle w:val="TextoPrincipal"/>
              <w:ind w:firstLine="0"/>
            </w:pPr>
            <w:r w:rsidRPr="00BF6337">
              <w:t>2</w:t>
            </w:r>
            <w:r w:rsidR="00EA4861" w:rsidRPr="00BF6337">
              <w:t>0</w:t>
            </w:r>
            <w:r w:rsidR="00265BF1" w:rsidRPr="00BF6337">
              <w:t xml:space="preserve"> días</w:t>
            </w:r>
          </w:p>
        </w:tc>
        <w:tc>
          <w:tcPr>
            <w:tcW w:w="665" w:type="pct"/>
          </w:tcPr>
          <w:p w14:paraId="3261D03C" w14:textId="7B15E4F9" w:rsidR="00493774" w:rsidRPr="00BF6337" w:rsidRDefault="00493774" w:rsidP="00236D9E">
            <w:pPr>
              <w:pStyle w:val="TextoPrincipal"/>
              <w:ind w:firstLine="0"/>
            </w:pPr>
            <w:r w:rsidRPr="00BF6337">
              <w:t>21/3/23</w:t>
            </w:r>
          </w:p>
        </w:tc>
        <w:tc>
          <w:tcPr>
            <w:tcW w:w="572" w:type="pct"/>
          </w:tcPr>
          <w:p w14:paraId="6D7E6DA1" w14:textId="08CDFE1D" w:rsidR="00493774" w:rsidRPr="00BF6337" w:rsidRDefault="00493774" w:rsidP="00236D9E">
            <w:pPr>
              <w:pStyle w:val="TextoPrincipal"/>
              <w:ind w:firstLine="0"/>
            </w:pPr>
            <w:r w:rsidRPr="00BF6337">
              <w:t>17/4/2</w:t>
            </w:r>
            <w:r w:rsidR="00727E47" w:rsidRPr="00BF6337">
              <w:t>4</w:t>
            </w:r>
          </w:p>
        </w:tc>
      </w:tr>
      <w:tr w:rsidR="00493774" w:rsidRPr="00BF6337" w14:paraId="766FF724" w14:textId="77777777" w:rsidTr="00555F60">
        <w:trPr>
          <w:trHeight w:val="526"/>
        </w:trPr>
        <w:tc>
          <w:tcPr>
            <w:tcW w:w="501" w:type="pct"/>
          </w:tcPr>
          <w:p w14:paraId="51D469BF" w14:textId="4DF9AC79" w:rsidR="00493774" w:rsidRPr="00BF6337" w:rsidRDefault="00493774" w:rsidP="00236D9E">
            <w:pPr>
              <w:pStyle w:val="TextoPrincipal"/>
              <w:ind w:firstLine="0"/>
            </w:pPr>
            <w:r w:rsidRPr="00BF6337">
              <w:rPr>
                <w:rStyle w:val="oypena"/>
              </w:rPr>
              <w:t>1.</w:t>
            </w:r>
            <w:r w:rsidR="00EE16EB" w:rsidRPr="00BF6337">
              <w:rPr>
                <w:rStyle w:val="oypena"/>
              </w:rPr>
              <w:t>3</w:t>
            </w:r>
            <w:r w:rsidRPr="00BF6337">
              <w:rPr>
                <w:rStyle w:val="oypena"/>
              </w:rPr>
              <w:t>.4</w:t>
            </w:r>
            <w:r w:rsidRPr="00BF6337">
              <w:rPr>
                <w:rStyle w:val="oypena"/>
                <w:b/>
                <w:bCs/>
                <w:color w:val="FFFFFF"/>
              </w:rPr>
              <w:t>guía</w:t>
            </w:r>
          </w:p>
        </w:tc>
        <w:tc>
          <w:tcPr>
            <w:tcW w:w="2634" w:type="pct"/>
          </w:tcPr>
          <w:p w14:paraId="5CE9A112" w14:textId="2D1FDEC6" w:rsidR="00493774" w:rsidRPr="00BF6337" w:rsidRDefault="00493774" w:rsidP="00236D9E">
            <w:pPr>
              <w:pStyle w:val="TextoPrincipal"/>
              <w:ind w:firstLine="0"/>
            </w:pPr>
            <w:r w:rsidRPr="00BF6337">
              <w:rPr>
                <w:rStyle w:val="oypena"/>
              </w:rPr>
              <w:t xml:space="preserve">Maquetación de guía </w:t>
            </w:r>
          </w:p>
        </w:tc>
        <w:tc>
          <w:tcPr>
            <w:tcW w:w="629" w:type="pct"/>
          </w:tcPr>
          <w:p w14:paraId="09D523D5" w14:textId="51367E64" w:rsidR="00493774" w:rsidRPr="00BF6337" w:rsidRDefault="001749F5" w:rsidP="001749F5">
            <w:pPr>
              <w:pStyle w:val="TextoPrincipal"/>
              <w:ind w:firstLine="0"/>
            </w:pPr>
            <w:r w:rsidRPr="00BF6337">
              <w:t>1</w:t>
            </w:r>
            <w:r w:rsidR="00B96473" w:rsidRPr="00BF6337">
              <w:t>0</w:t>
            </w:r>
            <w:r w:rsidR="00265BF1" w:rsidRPr="00BF6337">
              <w:t xml:space="preserve"> días</w:t>
            </w:r>
          </w:p>
        </w:tc>
        <w:tc>
          <w:tcPr>
            <w:tcW w:w="665" w:type="pct"/>
          </w:tcPr>
          <w:p w14:paraId="50CC5242" w14:textId="23387C5A" w:rsidR="00493774" w:rsidRPr="00BF6337" w:rsidRDefault="00493774" w:rsidP="00236D9E">
            <w:pPr>
              <w:pStyle w:val="TextoPrincipal"/>
              <w:ind w:firstLine="0"/>
            </w:pPr>
            <w:r w:rsidRPr="00BF6337">
              <w:t>18/4/23</w:t>
            </w:r>
          </w:p>
        </w:tc>
        <w:tc>
          <w:tcPr>
            <w:tcW w:w="572" w:type="pct"/>
          </w:tcPr>
          <w:p w14:paraId="497C8A70" w14:textId="57DEB384" w:rsidR="00493774" w:rsidRPr="00BF6337" w:rsidRDefault="00493774" w:rsidP="00236D9E">
            <w:pPr>
              <w:pStyle w:val="TextoPrincipal"/>
              <w:ind w:firstLine="0"/>
            </w:pPr>
            <w:r w:rsidRPr="00BF6337">
              <w:t>1/5/24</w:t>
            </w:r>
          </w:p>
        </w:tc>
      </w:tr>
      <w:tr w:rsidR="00493774" w:rsidRPr="00BF6337" w14:paraId="6BBEF558" w14:textId="77777777" w:rsidTr="00555F60">
        <w:tc>
          <w:tcPr>
            <w:tcW w:w="501" w:type="pct"/>
          </w:tcPr>
          <w:p w14:paraId="406921C8" w14:textId="637B12E8" w:rsidR="00493774" w:rsidRPr="00BF6337" w:rsidRDefault="00493774" w:rsidP="00236D9E">
            <w:pPr>
              <w:pStyle w:val="TextoPrincipal"/>
              <w:ind w:firstLine="0"/>
            </w:pPr>
            <w:r w:rsidRPr="00BF6337">
              <w:t>1.</w:t>
            </w:r>
            <w:r w:rsidR="00EE16EB" w:rsidRPr="00BF6337">
              <w:t>3</w:t>
            </w:r>
            <w:r w:rsidRPr="00BF6337">
              <w:t xml:space="preserve">.5 </w:t>
            </w:r>
          </w:p>
        </w:tc>
        <w:tc>
          <w:tcPr>
            <w:tcW w:w="2634" w:type="pct"/>
          </w:tcPr>
          <w:p w14:paraId="1C41B952" w14:textId="2BC42C72" w:rsidR="00493774" w:rsidRPr="00BF6337" w:rsidRDefault="00493774" w:rsidP="00236D9E">
            <w:pPr>
              <w:pStyle w:val="TextoPrincipal"/>
              <w:ind w:firstLine="0"/>
            </w:pPr>
            <w:r w:rsidRPr="00BF6337">
              <w:t>Edición de guía</w:t>
            </w:r>
          </w:p>
        </w:tc>
        <w:tc>
          <w:tcPr>
            <w:tcW w:w="629" w:type="pct"/>
          </w:tcPr>
          <w:p w14:paraId="206F3317" w14:textId="324837BB" w:rsidR="00493774" w:rsidRPr="00BF6337" w:rsidRDefault="00C900CC" w:rsidP="00236D9E">
            <w:pPr>
              <w:pStyle w:val="TextoPrincipal"/>
              <w:ind w:firstLine="0"/>
            </w:pPr>
            <w:r w:rsidRPr="00BF6337">
              <w:t>2</w:t>
            </w:r>
            <w:r w:rsidR="00265BF1" w:rsidRPr="00BF6337">
              <w:t xml:space="preserve"> días</w:t>
            </w:r>
          </w:p>
        </w:tc>
        <w:tc>
          <w:tcPr>
            <w:tcW w:w="665" w:type="pct"/>
          </w:tcPr>
          <w:p w14:paraId="6507CAF3" w14:textId="46637B1C" w:rsidR="00493774" w:rsidRPr="00BF6337" w:rsidRDefault="00493774" w:rsidP="00236D9E">
            <w:pPr>
              <w:pStyle w:val="TextoPrincipal"/>
              <w:ind w:firstLine="0"/>
            </w:pPr>
            <w:r w:rsidRPr="00BF6337">
              <w:t>2/5/24</w:t>
            </w:r>
          </w:p>
        </w:tc>
        <w:tc>
          <w:tcPr>
            <w:tcW w:w="572" w:type="pct"/>
          </w:tcPr>
          <w:p w14:paraId="7701C50F" w14:textId="44DB43EF" w:rsidR="00493774" w:rsidRPr="00BF6337" w:rsidRDefault="00493774" w:rsidP="00236D9E">
            <w:pPr>
              <w:pStyle w:val="TextoPrincipal"/>
              <w:ind w:firstLine="0"/>
            </w:pPr>
            <w:r w:rsidRPr="00BF6337">
              <w:t>3/5/24</w:t>
            </w:r>
          </w:p>
        </w:tc>
      </w:tr>
      <w:tr w:rsidR="00493774" w:rsidRPr="00BF6337" w14:paraId="61CD5467" w14:textId="77777777" w:rsidTr="00555F60">
        <w:tc>
          <w:tcPr>
            <w:tcW w:w="501" w:type="pct"/>
          </w:tcPr>
          <w:p w14:paraId="17D72DCD" w14:textId="10026D1E" w:rsidR="00493774" w:rsidRPr="00BF6337" w:rsidRDefault="00493774" w:rsidP="00236D9E">
            <w:pPr>
              <w:pStyle w:val="TextoPrincipal"/>
              <w:ind w:firstLine="0"/>
            </w:pPr>
            <w:r w:rsidRPr="00BF6337">
              <w:t>1.</w:t>
            </w:r>
            <w:r w:rsidR="00EE16EB" w:rsidRPr="00BF6337">
              <w:t>4</w:t>
            </w:r>
          </w:p>
        </w:tc>
        <w:tc>
          <w:tcPr>
            <w:tcW w:w="2634" w:type="pct"/>
          </w:tcPr>
          <w:p w14:paraId="3504DCA0" w14:textId="5DAF419C" w:rsidR="00493774" w:rsidRPr="00BF6337" w:rsidRDefault="00493774" w:rsidP="00236D9E">
            <w:pPr>
              <w:pStyle w:val="TextoPrincipal"/>
              <w:ind w:firstLine="0"/>
            </w:pPr>
            <w:r w:rsidRPr="00BF6337">
              <w:t>Guía Módulo 2: “somos”</w:t>
            </w:r>
          </w:p>
        </w:tc>
        <w:tc>
          <w:tcPr>
            <w:tcW w:w="629" w:type="pct"/>
          </w:tcPr>
          <w:p w14:paraId="1690C716" w14:textId="5F249D59" w:rsidR="00493774" w:rsidRPr="00BF6337" w:rsidRDefault="008A2717" w:rsidP="008A2717">
            <w:pPr>
              <w:pStyle w:val="TextoPrincipal"/>
              <w:ind w:firstLine="0"/>
            </w:pPr>
            <w:r w:rsidRPr="00BF6337">
              <w:t>44 días</w:t>
            </w:r>
          </w:p>
        </w:tc>
        <w:tc>
          <w:tcPr>
            <w:tcW w:w="665" w:type="pct"/>
          </w:tcPr>
          <w:p w14:paraId="4B324C1E" w14:textId="1A06CC45" w:rsidR="00493774" w:rsidRPr="00BF6337" w:rsidRDefault="00493774" w:rsidP="00236D9E">
            <w:pPr>
              <w:pStyle w:val="TextoPrincipal"/>
              <w:ind w:firstLine="0"/>
            </w:pPr>
            <w:r w:rsidRPr="00BF6337">
              <w:t>26/12/23</w:t>
            </w:r>
          </w:p>
        </w:tc>
        <w:tc>
          <w:tcPr>
            <w:tcW w:w="572" w:type="pct"/>
          </w:tcPr>
          <w:p w14:paraId="639EEC6B" w14:textId="1EA7764C" w:rsidR="00493774" w:rsidRPr="00BF6337" w:rsidRDefault="00493774" w:rsidP="00236D9E">
            <w:pPr>
              <w:pStyle w:val="TextoPrincipal"/>
              <w:ind w:firstLine="0"/>
            </w:pPr>
            <w:r w:rsidRPr="00BF6337">
              <w:t>23/2/24</w:t>
            </w:r>
          </w:p>
        </w:tc>
      </w:tr>
      <w:tr w:rsidR="00493774" w:rsidRPr="00BF6337" w14:paraId="4EA0440F" w14:textId="77777777" w:rsidTr="00555F60">
        <w:tc>
          <w:tcPr>
            <w:tcW w:w="501" w:type="pct"/>
          </w:tcPr>
          <w:p w14:paraId="1D2BE4C9" w14:textId="5253E9EE" w:rsidR="00493774" w:rsidRPr="00BF6337" w:rsidRDefault="00493774" w:rsidP="00236D9E">
            <w:pPr>
              <w:pStyle w:val="TextoPrincipal"/>
              <w:ind w:firstLine="0"/>
            </w:pPr>
            <w:r w:rsidRPr="00BF6337">
              <w:t>1.</w:t>
            </w:r>
            <w:r w:rsidR="00EE16EB" w:rsidRPr="00BF6337">
              <w:t>4</w:t>
            </w:r>
            <w:r w:rsidRPr="00BF6337">
              <w:t>.1</w:t>
            </w:r>
          </w:p>
        </w:tc>
        <w:tc>
          <w:tcPr>
            <w:tcW w:w="2634" w:type="pct"/>
          </w:tcPr>
          <w:p w14:paraId="37F4C60A" w14:textId="3966437A" w:rsidR="00493774" w:rsidRPr="00BF6337" w:rsidRDefault="00493774" w:rsidP="00236D9E">
            <w:pPr>
              <w:pStyle w:val="TextoPrincipal"/>
              <w:ind w:firstLine="0"/>
            </w:pPr>
            <w:r w:rsidRPr="00BF6337">
              <w:t>Definición de categorías</w:t>
            </w:r>
          </w:p>
        </w:tc>
        <w:tc>
          <w:tcPr>
            <w:tcW w:w="629" w:type="pct"/>
          </w:tcPr>
          <w:p w14:paraId="445E515D" w14:textId="655B353E" w:rsidR="00493774" w:rsidRPr="00BF6337" w:rsidRDefault="00C900CC" w:rsidP="00236D9E">
            <w:pPr>
              <w:pStyle w:val="TextoPrincipal"/>
              <w:ind w:firstLine="0"/>
            </w:pPr>
            <w:r w:rsidRPr="00BF6337">
              <w:t>2</w:t>
            </w:r>
            <w:r w:rsidR="008A2717" w:rsidRPr="00BF6337">
              <w:t xml:space="preserve"> días</w:t>
            </w:r>
          </w:p>
        </w:tc>
        <w:tc>
          <w:tcPr>
            <w:tcW w:w="665" w:type="pct"/>
          </w:tcPr>
          <w:p w14:paraId="71642D8E" w14:textId="213C0CD3" w:rsidR="00493774" w:rsidRPr="00BF6337" w:rsidRDefault="00493774" w:rsidP="00236D9E">
            <w:pPr>
              <w:pStyle w:val="TextoPrincipal"/>
              <w:ind w:firstLine="0"/>
            </w:pPr>
            <w:r w:rsidRPr="00BF6337">
              <w:t>26/12/23</w:t>
            </w:r>
          </w:p>
        </w:tc>
        <w:tc>
          <w:tcPr>
            <w:tcW w:w="572" w:type="pct"/>
          </w:tcPr>
          <w:p w14:paraId="2B349972" w14:textId="3F28CB8C" w:rsidR="00493774" w:rsidRPr="00BF6337" w:rsidRDefault="00493774" w:rsidP="00236D9E">
            <w:pPr>
              <w:pStyle w:val="TextoPrincipal"/>
              <w:ind w:firstLine="0"/>
            </w:pPr>
            <w:r w:rsidRPr="00BF6337">
              <w:t>27/12/23</w:t>
            </w:r>
          </w:p>
        </w:tc>
      </w:tr>
      <w:tr w:rsidR="00493774" w:rsidRPr="00BF6337" w14:paraId="6F3D6588" w14:textId="77777777" w:rsidTr="00555F60">
        <w:tc>
          <w:tcPr>
            <w:tcW w:w="501" w:type="pct"/>
          </w:tcPr>
          <w:p w14:paraId="755FE590" w14:textId="343A1C06" w:rsidR="00493774" w:rsidRPr="00BF6337" w:rsidRDefault="00493774" w:rsidP="00236D9E">
            <w:pPr>
              <w:pStyle w:val="TextoPrincipal"/>
              <w:ind w:firstLine="0"/>
            </w:pPr>
            <w:r w:rsidRPr="00BF6337">
              <w:t>1.</w:t>
            </w:r>
            <w:r w:rsidR="00EE16EB" w:rsidRPr="00BF6337">
              <w:t>4</w:t>
            </w:r>
            <w:r w:rsidRPr="00BF6337">
              <w:t xml:space="preserve">.2 </w:t>
            </w:r>
          </w:p>
        </w:tc>
        <w:tc>
          <w:tcPr>
            <w:tcW w:w="2634" w:type="pct"/>
          </w:tcPr>
          <w:p w14:paraId="7AF6B7A6" w14:textId="1ED1925E" w:rsidR="00493774" w:rsidRPr="00BF6337" w:rsidRDefault="00493774" w:rsidP="00236D9E">
            <w:pPr>
              <w:pStyle w:val="TextoPrincipal"/>
              <w:ind w:firstLine="0"/>
            </w:pPr>
            <w:r w:rsidRPr="00BF6337">
              <w:t>Selección de libros por categoría</w:t>
            </w:r>
          </w:p>
        </w:tc>
        <w:tc>
          <w:tcPr>
            <w:tcW w:w="629" w:type="pct"/>
          </w:tcPr>
          <w:p w14:paraId="65F062B3" w14:textId="1024BA85" w:rsidR="00493774" w:rsidRPr="00BF6337" w:rsidRDefault="00F01619" w:rsidP="00236D9E">
            <w:pPr>
              <w:pStyle w:val="TextoPrincipal"/>
              <w:ind w:firstLine="0"/>
            </w:pPr>
            <w:r w:rsidRPr="00BF6337">
              <w:t>2</w:t>
            </w:r>
            <w:r w:rsidR="00737550" w:rsidRPr="00BF6337">
              <w:t>0</w:t>
            </w:r>
            <w:r w:rsidR="008A2717" w:rsidRPr="00BF6337">
              <w:t xml:space="preserve"> días</w:t>
            </w:r>
          </w:p>
        </w:tc>
        <w:tc>
          <w:tcPr>
            <w:tcW w:w="665" w:type="pct"/>
          </w:tcPr>
          <w:p w14:paraId="52074F8F" w14:textId="7E4F73FC" w:rsidR="00493774" w:rsidRPr="00BF6337" w:rsidRDefault="00493774" w:rsidP="00236D9E">
            <w:pPr>
              <w:pStyle w:val="TextoPrincipal"/>
              <w:ind w:firstLine="0"/>
            </w:pPr>
            <w:r w:rsidRPr="00BF6337">
              <w:t>28/12/23</w:t>
            </w:r>
          </w:p>
        </w:tc>
        <w:tc>
          <w:tcPr>
            <w:tcW w:w="572" w:type="pct"/>
          </w:tcPr>
          <w:p w14:paraId="7D83F551" w14:textId="6417EFCB" w:rsidR="00493774" w:rsidRPr="00BF6337" w:rsidRDefault="00493774" w:rsidP="00236D9E">
            <w:pPr>
              <w:pStyle w:val="TextoPrincipal"/>
              <w:ind w:firstLine="0"/>
            </w:pPr>
            <w:r w:rsidRPr="00BF6337">
              <w:t>24/1/23</w:t>
            </w:r>
          </w:p>
        </w:tc>
      </w:tr>
      <w:tr w:rsidR="00493774" w:rsidRPr="00BF6337" w14:paraId="44A0B7EF" w14:textId="77777777" w:rsidTr="00555F60">
        <w:tc>
          <w:tcPr>
            <w:tcW w:w="501" w:type="pct"/>
          </w:tcPr>
          <w:p w14:paraId="216CF29E" w14:textId="2B25598B" w:rsidR="00493774" w:rsidRPr="00BF6337" w:rsidRDefault="00493774" w:rsidP="00236D9E">
            <w:pPr>
              <w:pStyle w:val="TextoPrincipal"/>
              <w:ind w:firstLine="0"/>
            </w:pPr>
            <w:r w:rsidRPr="00BF6337">
              <w:t>1.</w:t>
            </w:r>
            <w:r w:rsidR="00EE16EB" w:rsidRPr="00BF6337">
              <w:t>4</w:t>
            </w:r>
            <w:r w:rsidRPr="00BF6337">
              <w:t xml:space="preserve">.3  </w:t>
            </w:r>
          </w:p>
        </w:tc>
        <w:tc>
          <w:tcPr>
            <w:tcW w:w="2634" w:type="pct"/>
          </w:tcPr>
          <w:p w14:paraId="6BA45390" w14:textId="4847A492" w:rsidR="00493774" w:rsidRPr="00BF6337" w:rsidRDefault="00493774" w:rsidP="00236D9E">
            <w:pPr>
              <w:pStyle w:val="TextoPrincipal"/>
              <w:ind w:firstLine="0"/>
            </w:pPr>
            <w:r w:rsidRPr="00BF6337">
              <w:t>Desarrollo de actividades por libro</w:t>
            </w:r>
          </w:p>
        </w:tc>
        <w:tc>
          <w:tcPr>
            <w:tcW w:w="629" w:type="pct"/>
          </w:tcPr>
          <w:p w14:paraId="1A26B60C" w14:textId="4CFD6EDC" w:rsidR="00493774" w:rsidRPr="00BF6337" w:rsidRDefault="00F01619" w:rsidP="00F01619">
            <w:pPr>
              <w:pStyle w:val="TextoPrincipal"/>
              <w:ind w:firstLine="0"/>
            </w:pPr>
            <w:r w:rsidRPr="00BF6337">
              <w:t>1</w:t>
            </w:r>
            <w:r w:rsidR="00737550" w:rsidRPr="00BF6337">
              <w:t>0</w:t>
            </w:r>
            <w:r w:rsidR="008A2717" w:rsidRPr="00BF6337">
              <w:t xml:space="preserve"> días</w:t>
            </w:r>
          </w:p>
        </w:tc>
        <w:tc>
          <w:tcPr>
            <w:tcW w:w="665" w:type="pct"/>
          </w:tcPr>
          <w:p w14:paraId="5A22B237" w14:textId="1C086C57" w:rsidR="00493774" w:rsidRPr="00BF6337" w:rsidRDefault="00493774" w:rsidP="00236D9E">
            <w:pPr>
              <w:pStyle w:val="TextoPrincipal"/>
              <w:ind w:firstLine="0"/>
            </w:pPr>
            <w:r w:rsidRPr="00BF6337">
              <w:t>25/12/24</w:t>
            </w:r>
          </w:p>
        </w:tc>
        <w:tc>
          <w:tcPr>
            <w:tcW w:w="572" w:type="pct"/>
          </w:tcPr>
          <w:p w14:paraId="001BC93E" w14:textId="330DECA8" w:rsidR="00493774" w:rsidRPr="00BF6337" w:rsidRDefault="00493774" w:rsidP="00236D9E">
            <w:pPr>
              <w:pStyle w:val="TextoPrincipal"/>
              <w:ind w:firstLine="0"/>
            </w:pPr>
            <w:r w:rsidRPr="00BF6337">
              <w:t>7/2/24</w:t>
            </w:r>
          </w:p>
        </w:tc>
      </w:tr>
      <w:tr w:rsidR="00493774" w:rsidRPr="00BF6337" w14:paraId="57D6D916" w14:textId="77777777" w:rsidTr="00555F60">
        <w:tc>
          <w:tcPr>
            <w:tcW w:w="501" w:type="pct"/>
          </w:tcPr>
          <w:p w14:paraId="64BD2729" w14:textId="59F8836C" w:rsidR="00493774" w:rsidRPr="00BF6337" w:rsidRDefault="00493774" w:rsidP="00236D9E">
            <w:pPr>
              <w:pStyle w:val="TextoPrincipal"/>
              <w:ind w:firstLine="0"/>
            </w:pPr>
            <w:r w:rsidRPr="00BF6337">
              <w:rPr>
                <w:rStyle w:val="oypena"/>
              </w:rPr>
              <w:t>1.</w:t>
            </w:r>
            <w:r w:rsidR="00EE16EB" w:rsidRPr="00BF6337">
              <w:rPr>
                <w:rStyle w:val="oypena"/>
              </w:rPr>
              <w:t>4</w:t>
            </w:r>
            <w:r w:rsidRPr="00BF6337">
              <w:rPr>
                <w:rStyle w:val="oypena"/>
              </w:rPr>
              <w:t>.4</w:t>
            </w:r>
          </w:p>
        </w:tc>
        <w:tc>
          <w:tcPr>
            <w:tcW w:w="2634" w:type="pct"/>
          </w:tcPr>
          <w:p w14:paraId="479439D8" w14:textId="1FB8D408" w:rsidR="00493774" w:rsidRPr="00BF6337" w:rsidRDefault="00493774" w:rsidP="00236D9E">
            <w:pPr>
              <w:pStyle w:val="TextoPrincipal"/>
              <w:ind w:firstLine="0"/>
            </w:pPr>
            <w:r w:rsidRPr="00BF6337">
              <w:rPr>
                <w:rStyle w:val="oypena"/>
              </w:rPr>
              <w:t>Maquetación de guía 1.4 Maquetación</w:t>
            </w:r>
          </w:p>
        </w:tc>
        <w:tc>
          <w:tcPr>
            <w:tcW w:w="629" w:type="pct"/>
          </w:tcPr>
          <w:p w14:paraId="1C7BE72B" w14:textId="66ED5371" w:rsidR="00493774" w:rsidRPr="00BF6337" w:rsidRDefault="00940D7C" w:rsidP="00236D9E">
            <w:pPr>
              <w:pStyle w:val="TextoPrincipal"/>
              <w:ind w:firstLine="0"/>
            </w:pPr>
            <w:r w:rsidRPr="00BF6337">
              <w:t>1</w:t>
            </w:r>
            <w:r w:rsidR="00737550" w:rsidRPr="00BF6337">
              <w:t>0</w:t>
            </w:r>
            <w:r w:rsidR="008A2717" w:rsidRPr="00BF6337">
              <w:t xml:space="preserve"> días</w:t>
            </w:r>
          </w:p>
        </w:tc>
        <w:tc>
          <w:tcPr>
            <w:tcW w:w="665" w:type="pct"/>
          </w:tcPr>
          <w:p w14:paraId="58600BFA" w14:textId="436F90CA" w:rsidR="00493774" w:rsidRPr="00BF6337" w:rsidRDefault="00493774" w:rsidP="00236D9E">
            <w:pPr>
              <w:pStyle w:val="TextoPrincipal"/>
              <w:ind w:firstLine="0"/>
            </w:pPr>
            <w:r w:rsidRPr="00BF6337">
              <w:t>8/2/24</w:t>
            </w:r>
          </w:p>
        </w:tc>
        <w:tc>
          <w:tcPr>
            <w:tcW w:w="572" w:type="pct"/>
          </w:tcPr>
          <w:p w14:paraId="77B847DD" w14:textId="2D25032E" w:rsidR="00493774" w:rsidRPr="00BF6337" w:rsidRDefault="00493774" w:rsidP="00236D9E">
            <w:pPr>
              <w:pStyle w:val="TextoPrincipal"/>
              <w:ind w:firstLine="0"/>
            </w:pPr>
            <w:r w:rsidRPr="00BF6337">
              <w:t>21/2/24</w:t>
            </w:r>
          </w:p>
        </w:tc>
      </w:tr>
      <w:tr w:rsidR="00493774" w:rsidRPr="00BF6337" w14:paraId="5E559AC0" w14:textId="77777777" w:rsidTr="00555F60">
        <w:tc>
          <w:tcPr>
            <w:tcW w:w="501" w:type="pct"/>
          </w:tcPr>
          <w:p w14:paraId="6852FCA1" w14:textId="74CFFDD0" w:rsidR="00493774" w:rsidRPr="00BF6337" w:rsidRDefault="00493774" w:rsidP="00236D9E">
            <w:pPr>
              <w:pStyle w:val="TextoPrincipal"/>
              <w:ind w:firstLine="0"/>
            </w:pPr>
            <w:r w:rsidRPr="00BF6337">
              <w:lastRenderedPageBreak/>
              <w:t>1.</w:t>
            </w:r>
            <w:r w:rsidR="009C5FF8" w:rsidRPr="00BF6337">
              <w:t>4</w:t>
            </w:r>
            <w:r w:rsidRPr="00BF6337">
              <w:t xml:space="preserve">.5 </w:t>
            </w:r>
          </w:p>
        </w:tc>
        <w:tc>
          <w:tcPr>
            <w:tcW w:w="2634" w:type="pct"/>
          </w:tcPr>
          <w:p w14:paraId="52B28BF2" w14:textId="0B07DF95" w:rsidR="00493774" w:rsidRPr="00BF6337" w:rsidRDefault="00493774" w:rsidP="00236D9E">
            <w:pPr>
              <w:pStyle w:val="TextoPrincipal"/>
              <w:ind w:firstLine="0"/>
            </w:pPr>
            <w:r w:rsidRPr="00BF6337">
              <w:t>Edición de guía</w:t>
            </w:r>
          </w:p>
        </w:tc>
        <w:tc>
          <w:tcPr>
            <w:tcW w:w="629" w:type="pct"/>
          </w:tcPr>
          <w:p w14:paraId="26AFAC7D" w14:textId="5A5220C8" w:rsidR="00493774" w:rsidRPr="00BF6337" w:rsidRDefault="00C900CC" w:rsidP="00236D9E">
            <w:pPr>
              <w:pStyle w:val="TextoPrincipal"/>
              <w:ind w:firstLine="0"/>
            </w:pPr>
            <w:r w:rsidRPr="00BF6337">
              <w:t>2</w:t>
            </w:r>
            <w:r w:rsidR="008A2717" w:rsidRPr="00BF6337">
              <w:t xml:space="preserve"> días</w:t>
            </w:r>
          </w:p>
        </w:tc>
        <w:tc>
          <w:tcPr>
            <w:tcW w:w="665" w:type="pct"/>
          </w:tcPr>
          <w:p w14:paraId="3C790EA1" w14:textId="2CFC1B5D" w:rsidR="00493774" w:rsidRPr="00BF6337" w:rsidRDefault="00493774" w:rsidP="00236D9E">
            <w:pPr>
              <w:pStyle w:val="TextoPrincipal"/>
              <w:ind w:firstLine="0"/>
            </w:pPr>
            <w:r w:rsidRPr="00BF6337">
              <w:t>22/2/24</w:t>
            </w:r>
          </w:p>
        </w:tc>
        <w:tc>
          <w:tcPr>
            <w:tcW w:w="572" w:type="pct"/>
          </w:tcPr>
          <w:p w14:paraId="0B32FA74" w14:textId="4D2C3BA1" w:rsidR="00493774" w:rsidRPr="00BF6337" w:rsidRDefault="00493774" w:rsidP="00236D9E">
            <w:pPr>
              <w:pStyle w:val="TextoPrincipal"/>
              <w:ind w:firstLine="0"/>
            </w:pPr>
            <w:r w:rsidRPr="00BF6337">
              <w:t>23/2/24</w:t>
            </w:r>
          </w:p>
        </w:tc>
      </w:tr>
      <w:tr w:rsidR="00493774" w:rsidRPr="00BF6337" w14:paraId="37A5F2DF" w14:textId="77777777" w:rsidTr="00555F60">
        <w:tc>
          <w:tcPr>
            <w:tcW w:w="501" w:type="pct"/>
          </w:tcPr>
          <w:p w14:paraId="151EB209" w14:textId="20C2CC11" w:rsidR="00493774" w:rsidRPr="00BF6337" w:rsidRDefault="00493774" w:rsidP="00236D9E">
            <w:pPr>
              <w:pStyle w:val="TextoPrincipal"/>
              <w:ind w:firstLine="0"/>
            </w:pPr>
            <w:r w:rsidRPr="00BF6337">
              <w:t>1.</w:t>
            </w:r>
            <w:r w:rsidR="009C5FF8" w:rsidRPr="00BF6337">
              <w:t>5</w:t>
            </w:r>
            <w:r w:rsidRPr="00BF6337">
              <w:t xml:space="preserve"> </w:t>
            </w:r>
          </w:p>
        </w:tc>
        <w:tc>
          <w:tcPr>
            <w:tcW w:w="2634" w:type="pct"/>
          </w:tcPr>
          <w:p w14:paraId="55A0C787" w14:textId="500AE4AA" w:rsidR="00493774" w:rsidRPr="00BF6337" w:rsidRDefault="00493774" w:rsidP="00236D9E">
            <w:pPr>
              <w:pStyle w:val="TextoPrincipal"/>
              <w:ind w:firstLine="0"/>
            </w:pPr>
            <w:r w:rsidRPr="00BF6337">
              <w:t>Guías para Módulo 3: “pertenecemos”</w:t>
            </w:r>
          </w:p>
        </w:tc>
        <w:tc>
          <w:tcPr>
            <w:tcW w:w="629" w:type="pct"/>
          </w:tcPr>
          <w:p w14:paraId="14137218" w14:textId="186A995D" w:rsidR="00493774" w:rsidRPr="00BF6337" w:rsidRDefault="008A2717" w:rsidP="00236D9E">
            <w:pPr>
              <w:pStyle w:val="TextoPrincipal"/>
              <w:ind w:firstLine="0"/>
            </w:pPr>
            <w:r w:rsidRPr="00BF6337">
              <w:t>21 días</w:t>
            </w:r>
          </w:p>
        </w:tc>
        <w:tc>
          <w:tcPr>
            <w:tcW w:w="665" w:type="pct"/>
          </w:tcPr>
          <w:p w14:paraId="490CB359" w14:textId="4FF20716" w:rsidR="00493774" w:rsidRPr="00BF6337" w:rsidRDefault="00493774" w:rsidP="00236D9E">
            <w:pPr>
              <w:pStyle w:val="TextoPrincipal"/>
              <w:ind w:firstLine="0"/>
            </w:pPr>
            <w:r w:rsidRPr="00BF6337">
              <w:t>26/12/23</w:t>
            </w:r>
          </w:p>
        </w:tc>
        <w:tc>
          <w:tcPr>
            <w:tcW w:w="572" w:type="pct"/>
          </w:tcPr>
          <w:p w14:paraId="074932C1" w14:textId="5DD1AD4B" w:rsidR="00493774" w:rsidRPr="00BF6337" w:rsidRDefault="00493774" w:rsidP="00236D9E">
            <w:pPr>
              <w:pStyle w:val="TextoPrincipal"/>
              <w:ind w:firstLine="0"/>
            </w:pPr>
            <w:r w:rsidRPr="00BF6337">
              <w:t>23/1/24</w:t>
            </w:r>
          </w:p>
        </w:tc>
      </w:tr>
      <w:tr w:rsidR="00493774" w:rsidRPr="00BF6337" w14:paraId="07598131" w14:textId="77777777" w:rsidTr="00555F60">
        <w:tc>
          <w:tcPr>
            <w:tcW w:w="501" w:type="pct"/>
          </w:tcPr>
          <w:p w14:paraId="0633612D" w14:textId="4A643632" w:rsidR="00493774" w:rsidRPr="00BF6337" w:rsidRDefault="00493774" w:rsidP="00236D9E">
            <w:pPr>
              <w:pStyle w:val="TextoPrincipal"/>
              <w:ind w:firstLine="0"/>
            </w:pPr>
            <w:r w:rsidRPr="00BF6337">
              <w:t>1.</w:t>
            </w:r>
            <w:r w:rsidR="009C5FF8" w:rsidRPr="00BF6337">
              <w:t>5</w:t>
            </w:r>
            <w:r w:rsidRPr="00BF6337">
              <w:t xml:space="preserve">.1 </w:t>
            </w:r>
          </w:p>
        </w:tc>
        <w:tc>
          <w:tcPr>
            <w:tcW w:w="2634" w:type="pct"/>
          </w:tcPr>
          <w:p w14:paraId="7C23B8C9" w14:textId="43298B76" w:rsidR="00493774" w:rsidRPr="00BF6337" w:rsidRDefault="00493774" w:rsidP="00236D9E">
            <w:pPr>
              <w:pStyle w:val="TextoPrincipal"/>
              <w:ind w:firstLine="0"/>
            </w:pPr>
            <w:r w:rsidRPr="00BF6337">
              <w:t>Identificación de temas</w:t>
            </w:r>
          </w:p>
        </w:tc>
        <w:tc>
          <w:tcPr>
            <w:tcW w:w="629" w:type="pct"/>
          </w:tcPr>
          <w:p w14:paraId="0174F521" w14:textId="492446C8" w:rsidR="00493774" w:rsidRPr="00BF6337" w:rsidRDefault="00C900CC" w:rsidP="00236D9E">
            <w:pPr>
              <w:pStyle w:val="TextoPrincipal"/>
              <w:ind w:firstLine="0"/>
            </w:pPr>
            <w:r w:rsidRPr="00BF6337">
              <w:t>3</w:t>
            </w:r>
            <w:r w:rsidR="008A2717" w:rsidRPr="00BF6337">
              <w:t xml:space="preserve"> días</w:t>
            </w:r>
          </w:p>
        </w:tc>
        <w:tc>
          <w:tcPr>
            <w:tcW w:w="665" w:type="pct"/>
          </w:tcPr>
          <w:p w14:paraId="7EEC9B12" w14:textId="0761CFBD" w:rsidR="00493774" w:rsidRPr="00BF6337" w:rsidRDefault="00493774" w:rsidP="00236D9E">
            <w:pPr>
              <w:pStyle w:val="TextoPrincipal"/>
              <w:ind w:firstLine="0"/>
            </w:pPr>
            <w:r w:rsidRPr="00BF6337">
              <w:t>26/12/23</w:t>
            </w:r>
          </w:p>
        </w:tc>
        <w:tc>
          <w:tcPr>
            <w:tcW w:w="572" w:type="pct"/>
          </w:tcPr>
          <w:p w14:paraId="5606088F" w14:textId="32C46EEA" w:rsidR="00493774" w:rsidRPr="00BF6337" w:rsidRDefault="00493774" w:rsidP="00236D9E">
            <w:pPr>
              <w:pStyle w:val="TextoPrincipal"/>
              <w:ind w:firstLine="0"/>
            </w:pPr>
            <w:r w:rsidRPr="00BF6337">
              <w:t>28/12/23</w:t>
            </w:r>
          </w:p>
        </w:tc>
      </w:tr>
      <w:tr w:rsidR="00493774" w:rsidRPr="00BF6337" w14:paraId="56C3EA93" w14:textId="77777777" w:rsidTr="00555F60">
        <w:tc>
          <w:tcPr>
            <w:tcW w:w="501" w:type="pct"/>
          </w:tcPr>
          <w:p w14:paraId="0FBDE9EE" w14:textId="37DA866E" w:rsidR="00493774" w:rsidRPr="00BF6337" w:rsidRDefault="00493774" w:rsidP="00236D9E">
            <w:pPr>
              <w:pStyle w:val="TextoPrincipal"/>
              <w:ind w:firstLine="0"/>
            </w:pPr>
            <w:r w:rsidRPr="00BF6337">
              <w:t>1.</w:t>
            </w:r>
            <w:r w:rsidR="009C5FF8" w:rsidRPr="00BF6337">
              <w:t>5</w:t>
            </w:r>
            <w:r w:rsidRPr="00BF6337">
              <w:t xml:space="preserve">.2 </w:t>
            </w:r>
          </w:p>
        </w:tc>
        <w:tc>
          <w:tcPr>
            <w:tcW w:w="2634" w:type="pct"/>
          </w:tcPr>
          <w:p w14:paraId="03C3FAA0" w14:textId="5F8FB032" w:rsidR="00493774" w:rsidRPr="00BF6337" w:rsidRDefault="00493774" w:rsidP="00236D9E">
            <w:pPr>
              <w:pStyle w:val="TextoPrincipal"/>
              <w:ind w:firstLine="0"/>
            </w:pPr>
            <w:r w:rsidRPr="00BF6337">
              <w:t>Estructura y formato de debates</w:t>
            </w:r>
          </w:p>
        </w:tc>
        <w:tc>
          <w:tcPr>
            <w:tcW w:w="629" w:type="pct"/>
          </w:tcPr>
          <w:p w14:paraId="10727138" w14:textId="799A29A9" w:rsidR="00493774" w:rsidRPr="00BF6337" w:rsidRDefault="00737550" w:rsidP="00236D9E">
            <w:pPr>
              <w:pStyle w:val="TextoPrincipal"/>
              <w:ind w:firstLine="0"/>
            </w:pPr>
            <w:r w:rsidRPr="00BF6337">
              <w:t>3</w:t>
            </w:r>
            <w:r w:rsidR="008A2717" w:rsidRPr="00BF6337">
              <w:t xml:space="preserve"> días</w:t>
            </w:r>
          </w:p>
        </w:tc>
        <w:tc>
          <w:tcPr>
            <w:tcW w:w="665" w:type="pct"/>
          </w:tcPr>
          <w:p w14:paraId="116E2173" w14:textId="240375A3" w:rsidR="00493774" w:rsidRPr="00BF6337" w:rsidRDefault="00493774" w:rsidP="00236D9E">
            <w:pPr>
              <w:pStyle w:val="TextoPrincipal"/>
              <w:ind w:firstLine="0"/>
            </w:pPr>
            <w:r w:rsidRPr="00BF6337">
              <w:t>29/12/23</w:t>
            </w:r>
          </w:p>
        </w:tc>
        <w:tc>
          <w:tcPr>
            <w:tcW w:w="572" w:type="pct"/>
          </w:tcPr>
          <w:p w14:paraId="490603C8" w14:textId="2DE2785D" w:rsidR="00493774" w:rsidRPr="00BF6337" w:rsidRDefault="00493774" w:rsidP="00236D9E">
            <w:pPr>
              <w:pStyle w:val="TextoPrincipal"/>
              <w:ind w:firstLine="0"/>
            </w:pPr>
            <w:r w:rsidRPr="00BF6337">
              <w:t>2/1/24</w:t>
            </w:r>
          </w:p>
        </w:tc>
      </w:tr>
      <w:tr w:rsidR="00493774" w:rsidRPr="00BF6337" w14:paraId="64DE1220" w14:textId="77777777" w:rsidTr="00555F60">
        <w:tc>
          <w:tcPr>
            <w:tcW w:w="501" w:type="pct"/>
          </w:tcPr>
          <w:p w14:paraId="350B008A" w14:textId="2DEBAB45" w:rsidR="00493774" w:rsidRPr="00BF6337" w:rsidRDefault="00493774" w:rsidP="00236D9E">
            <w:pPr>
              <w:pStyle w:val="TextoPrincipal"/>
              <w:ind w:firstLine="0"/>
            </w:pPr>
            <w:r w:rsidRPr="00BF6337">
              <w:t>1.</w:t>
            </w:r>
            <w:r w:rsidR="009C5FF8" w:rsidRPr="00BF6337">
              <w:t>5</w:t>
            </w:r>
            <w:r w:rsidRPr="00BF6337">
              <w:t xml:space="preserve">.3 </w:t>
            </w:r>
          </w:p>
        </w:tc>
        <w:tc>
          <w:tcPr>
            <w:tcW w:w="2634" w:type="pct"/>
          </w:tcPr>
          <w:p w14:paraId="022080A2" w14:textId="1E2FC2BC" w:rsidR="00493774" w:rsidRPr="00BF6337" w:rsidRDefault="00493774" w:rsidP="00236D9E">
            <w:pPr>
              <w:pStyle w:val="TextoPrincipal"/>
              <w:ind w:firstLine="0"/>
            </w:pPr>
            <w:r w:rsidRPr="00BF6337">
              <w:t>Integración de actividades</w:t>
            </w:r>
          </w:p>
        </w:tc>
        <w:tc>
          <w:tcPr>
            <w:tcW w:w="629" w:type="pct"/>
          </w:tcPr>
          <w:p w14:paraId="33F379CE" w14:textId="4D4CEB2F" w:rsidR="00493774" w:rsidRPr="00BF6337" w:rsidRDefault="00C900CC" w:rsidP="00236D9E">
            <w:pPr>
              <w:pStyle w:val="TextoPrincipal"/>
              <w:ind w:firstLine="0"/>
            </w:pPr>
            <w:r w:rsidRPr="00BF6337">
              <w:t>3</w:t>
            </w:r>
            <w:r w:rsidR="008A2717" w:rsidRPr="00BF6337">
              <w:t xml:space="preserve"> días</w:t>
            </w:r>
          </w:p>
        </w:tc>
        <w:tc>
          <w:tcPr>
            <w:tcW w:w="665" w:type="pct"/>
          </w:tcPr>
          <w:p w14:paraId="1E949B19" w14:textId="109BD89B" w:rsidR="00493774" w:rsidRPr="00BF6337" w:rsidRDefault="00493774" w:rsidP="00236D9E">
            <w:pPr>
              <w:pStyle w:val="TextoPrincipal"/>
              <w:ind w:firstLine="0"/>
            </w:pPr>
            <w:r w:rsidRPr="00BF6337">
              <w:t>3/1/24</w:t>
            </w:r>
          </w:p>
        </w:tc>
        <w:tc>
          <w:tcPr>
            <w:tcW w:w="572" w:type="pct"/>
          </w:tcPr>
          <w:p w14:paraId="460ECE98" w14:textId="62522835" w:rsidR="00493774" w:rsidRPr="00BF6337" w:rsidRDefault="00493774" w:rsidP="00236D9E">
            <w:pPr>
              <w:pStyle w:val="TextoPrincipal"/>
              <w:ind w:firstLine="0"/>
            </w:pPr>
            <w:r w:rsidRPr="00BF6337">
              <w:t>5/1/24</w:t>
            </w:r>
          </w:p>
        </w:tc>
      </w:tr>
      <w:tr w:rsidR="00493774" w:rsidRPr="00BF6337" w14:paraId="5909BA38" w14:textId="77777777" w:rsidTr="00555F60">
        <w:tc>
          <w:tcPr>
            <w:tcW w:w="501" w:type="pct"/>
          </w:tcPr>
          <w:p w14:paraId="366A3EAD" w14:textId="358599A9" w:rsidR="00493774" w:rsidRPr="00BF6337" w:rsidRDefault="00493774" w:rsidP="00236D9E">
            <w:pPr>
              <w:pStyle w:val="TextoPrincipal"/>
              <w:ind w:firstLine="0"/>
            </w:pPr>
            <w:r w:rsidRPr="00BF6337">
              <w:t>1.</w:t>
            </w:r>
            <w:r w:rsidR="009C5FF8" w:rsidRPr="00BF6337">
              <w:t>5</w:t>
            </w:r>
            <w:r w:rsidRPr="00BF6337">
              <w:t xml:space="preserve">.4 </w:t>
            </w:r>
          </w:p>
        </w:tc>
        <w:tc>
          <w:tcPr>
            <w:tcW w:w="2634" w:type="pct"/>
          </w:tcPr>
          <w:p w14:paraId="24F33FA7" w14:textId="4B95BA3B" w:rsidR="00493774" w:rsidRPr="00BF6337" w:rsidRDefault="00493774" w:rsidP="00236D9E">
            <w:pPr>
              <w:pStyle w:val="TextoPrincipal"/>
              <w:ind w:firstLine="0"/>
            </w:pPr>
            <w:r w:rsidRPr="00BF6337">
              <w:t>Maquetación de la guía</w:t>
            </w:r>
          </w:p>
        </w:tc>
        <w:tc>
          <w:tcPr>
            <w:tcW w:w="629" w:type="pct"/>
          </w:tcPr>
          <w:p w14:paraId="22DDA41D" w14:textId="6DFB17DC" w:rsidR="00493774" w:rsidRPr="00BF6337" w:rsidRDefault="00CA3935" w:rsidP="00236D9E">
            <w:pPr>
              <w:pStyle w:val="TextoPrincipal"/>
              <w:ind w:firstLine="0"/>
            </w:pPr>
            <w:r w:rsidRPr="00BF6337">
              <w:t>1</w:t>
            </w:r>
            <w:r w:rsidR="00737550" w:rsidRPr="00BF6337">
              <w:t>0</w:t>
            </w:r>
            <w:r w:rsidR="008A2717" w:rsidRPr="00BF6337">
              <w:t xml:space="preserve"> días</w:t>
            </w:r>
          </w:p>
        </w:tc>
        <w:tc>
          <w:tcPr>
            <w:tcW w:w="665" w:type="pct"/>
          </w:tcPr>
          <w:p w14:paraId="2BEDBA16" w14:textId="3EAAFB0E" w:rsidR="00493774" w:rsidRPr="00BF6337" w:rsidRDefault="00493774" w:rsidP="00236D9E">
            <w:pPr>
              <w:pStyle w:val="TextoPrincipal"/>
              <w:ind w:firstLine="0"/>
            </w:pPr>
            <w:r w:rsidRPr="00BF6337">
              <w:t>8/1/24</w:t>
            </w:r>
          </w:p>
        </w:tc>
        <w:tc>
          <w:tcPr>
            <w:tcW w:w="572" w:type="pct"/>
          </w:tcPr>
          <w:p w14:paraId="5A08B7C1" w14:textId="47AC85BD" w:rsidR="00493774" w:rsidRPr="00BF6337" w:rsidRDefault="00493774" w:rsidP="00236D9E">
            <w:pPr>
              <w:pStyle w:val="TextoPrincipal"/>
              <w:ind w:firstLine="0"/>
            </w:pPr>
            <w:r w:rsidRPr="00BF6337">
              <w:t>19/1/24</w:t>
            </w:r>
          </w:p>
        </w:tc>
      </w:tr>
      <w:tr w:rsidR="00493774" w:rsidRPr="00BF6337" w14:paraId="63DE1368" w14:textId="77777777" w:rsidTr="00555F60">
        <w:tc>
          <w:tcPr>
            <w:tcW w:w="501" w:type="pct"/>
          </w:tcPr>
          <w:p w14:paraId="6539EA8E" w14:textId="69E1CE58" w:rsidR="00493774" w:rsidRPr="00BF6337" w:rsidRDefault="00493774" w:rsidP="00236D9E">
            <w:pPr>
              <w:pStyle w:val="TextoPrincipal"/>
              <w:ind w:firstLine="0"/>
            </w:pPr>
            <w:r w:rsidRPr="00BF6337">
              <w:t>1.</w:t>
            </w:r>
            <w:r w:rsidR="009C5FF8" w:rsidRPr="00BF6337">
              <w:t>5</w:t>
            </w:r>
            <w:r w:rsidRPr="00BF6337">
              <w:t xml:space="preserve">.5 </w:t>
            </w:r>
          </w:p>
        </w:tc>
        <w:tc>
          <w:tcPr>
            <w:tcW w:w="2634" w:type="pct"/>
          </w:tcPr>
          <w:p w14:paraId="79E83F38" w14:textId="0F8E365A" w:rsidR="00493774" w:rsidRPr="00BF6337" w:rsidRDefault="00493774" w:rsidP="00236D9E">
            <w:pPr>
              <w:pStyle w:val="TextoPrincipal"/>
              <w:ind w:firstLine="0"/>
            </w:pPr>
            <w:r w:rsidRPr="00BF6337">
              <w:t>Edición de guía</w:t>
            </w:r>
          </w:p>
        </w:tc>
        <w:tc>
          <w:tcPr>
            <w:tcW w:w="629" w:type="pct"/>
          </w:tcPr>
          <w:p w14:paraId="5DCE4E4A" w14:textId="74487AE8" w:rsidR="00493774" w:rsidRPr="00BF6337" w:rsidRDefault="00C900CC" w:rsidP="00236D9E">
            <w:pPr>
              <w:pStyle w:val="TextoPrincipal"/>
              <w:ind w:firstLine="0"/>
            </w:pPr>
            <w:r w:rsidRPr="00BF6337">
              <w:t>2</w:t>
            </w:r>
            <w:r w:rsidR="008A2717" w:rsidRPr="00BF6337">
              <w:t xml:space="preserve"> días</w:t>
            </w:r>
          </w:p>
        </w:tc>
        <w:tc>
          <w:tcPr>
            <w:tcW w:w="665" w:type="pct"/>
          </w:tcPr>
          <w:p w14:paraId="4E9E4BF7" w14:textId="6A5F2E25" w:rsidR="00493774" w:rsidRPr="00BF6337" w:rsidRDefault="00493774" w:rsidP="00236D9E">
            <w:pPr>
              <w:pStyle w:val="TextoPrincipal"/>
              <w:ind w:firstLine="0"/>
            </w:pPr>
            <w:r w:rsidRPr="00BF6337">
              <w:t>22/1/24</w:t>
            </w:r>
          </w:p>
        </w:tc>
        <w:tc>
          <w:tcPr>
            <w:tcW w:w="572" w:type="pct"/>
          </w:tcPr>
          <w:p w14:paraId="29D52FD4" w14:textId="211EF867" w:rsidR="00493774" w:rsidRPr="00BF6337" w:rsidRDefault="00493774" w:rsidP="00236D9E">
            <w:pPr>
              <w:pStyle w:val="TextoPrincipal"/>
              <w:ind w:firstLine="0"/>
            </w:pPr>
            <w:r w:rsidRPr="00BF6337">
              <w:t>23/1/24</w:t>
            </w:r>
          </w:p>
        </w:tc>
      </w:tr>
      <w:tr w:rsidR="00493774" w:rsidRPr="00BF6337" w14:paraId="43BBBE74" w14:textId="77777777" w:rsidTr="00555F60">
        <w:tc>
          <w:tcPr>
            <w:tcW w:w="501" w:type="pct"/>
          </w:tcPr>
          <w:p w14:paraId="599B5EB6" w14:textId="12CC33C6" w:rsidR="00493774" w:rsidRPr="00BF6337" w:rsidRDefault="00493774" w:rsidP="00236D9E">
            <w:pPr>
              <w:pStyle w:val="TextoPrincipal"/>
              <w:ind w:firstLine="0"/>
            </w:pPr>
            <w:r w:rsidRPr="00BF6337">
              <w:t>1.</w:t>
            </w:r>
            <w:r w:rsidR="009C5FF8" w:rsidRPr="00BF6337">
              <w:t>6</w:t>
            </w:r>
          </w:p>
        </w:tc>
        <w:tc>
          <w:tcPr>
            <w:tcW w:w="2634" w:type="pct"/>
          </w:tcPr>
          <w:p w14:paraId="388D5578" w14:textId="2BC6827F" w:rsidR="00493774" w:rsidRPr="00BF6337" w:rsidRDefault="00493774" w:rsidP="00236D9E">
            <w:pPr>
              <w:pStyle w:val="TextoPrincipal"/>
              <w:ind w:firstLine="0"/>
            </w:pPr>
            <w:r w:rsidRPr="00BF6337">
              <w:t>Guías impresas</w:t>
            </w:r>
          </w:p>
        </w:tc>
        <w:tc>
          <w:tcPr>
            <w:tcW w:w="629" w:type="pct"/>
          </w:tcPr>
          <w:p w14:paraId="21149EE8" w14:textId="6DD24A23" w:rsidR="00493774" w:rsidRPr="00BF6337" w:rsidRDefault="00E57454" w:rsidP="00236D9E">
            <w:pPr>
              <w:pStyle w:val="TextoPrincipal"/>
              <w:ind w:firstLine="0"/>
            </w:pPr>
            <w:r w:rsidRPr="00BF6337">
              <w:t>1</w:t>
            </w:r>
            <w:r w:rsidR="00E008BA" w:rsidRPr="00BF6337">
              <w:t>0 días</w:t>
            </w:r>
          </w:p>
        </w:tc>
        <w:tc>
          <w:tcPr>
            <w:tcW w:w="665" w:type="pct"/>
          </w:tcPr>
          <w:p w14:paraId="2F20FA9B" w14:textId="11980C42" w:rsidR="00493774" w:rsidRPr="00BF6337" w:rsidRDefault="00493774" w:rsidP="00236D9E">
            <w:pPr>
              <w:pStyle w:val="TextoPrincipal"/>
              <w:ind w:firstLine="0"/>
            </w:pPr>
            <w:r w:rsidRPr="00BF6337">
              <w:t>6/5/24</w:t>
            </w:r>
          </w:p>
        </w:tc>
        <w:tc>
          <w:tcPr>
            <w:tcW w:w="572" w:type="pct"/>
          </w:tcPr>
          <w:p w14:paraId="1F3ADB5C" w14:textId="4C2479AB" w:rsidR="00493774" w:rsidRPr="00BF6337" w:rsidRDefault="00493774" w:rsidP="00236D9E">
            <w:pPr>
              <w:pStyle w:val="TextoPrincipal"/>
              <w:ind w:firstLine="0"/>
            </w:pPr>
            <w:r w:rsidRPr="00BF6337">
              <w:t>17/5/24</w:t>
            </w:r>
          </w:p>
        </w:tc>
      </w:tr>
      <w:tr w:rsidR="00493774" w:rsidRPr="00BF6337" w14:paraId="379EE12E" w14:textId="77777777" w:rsidTr="00555F60">
        <w:tc>
          <w:tcPr>
            <w:tcW w:w="501" w:type="pct"/>
          </w:tcPr>
          <w:p w14:paraId="14864D26" w14:textId="337D90B8" w:rsidR="00493774" w:rsidRPr="00BF6337" w:rsidRDefault="00493774" w:rsidP="00236D9E">
            <w:pPr>
              <w:pStyle w:val="TextoPrincipal"/>
              <w:ind w:firstLine="0"/>
            </w:pPr>
            <w:r w:rsidRPr="00BF6337">
              <w:t>1.</w:t>
            </w:r>
            <w:r w:rsidR="009C5FF8" w:rsidRPr="00BF6337">
              <w:t>6</w:t>
            </w:r>
            <w:r w:rsidRPr="00BF6337">
              <w:t xml:space="preserve">.1 </w:t>
            </w:r>
          </w:p>
        </w:tc>
        <w:tc>
          <w:tcPr>
            <w:tcW w:w="2634" w:type="pct"/>
          </w:tcPr>
          <w:p w14:paraId="7F4A5895" w14:textId="6966731C" w:rsidR="00493774" w:rsidRPr="00BF6337" w:rsidRDefault="00493774" w:rsidP="00236D9E">
            <w:pPr>
              <w:pStyle w:val="TextoPrincipal"/>
              <w:ind w:firstLine="0"/>
            </w:pPr>
            <w:r w:rsidRPr="00BF6337">
              <w:t>Revisión y edición final de guías</w:t>
            </w:r>
          </w:p>
        </w:tc>
        <w:tc>
          <w:tcPr>
            <w:tcW w:w="629" w:type="pct"/>
          </w:tcPr>
          <w:p w14:paraId="62354BA8" w14:textId="0872ACAC" w:rsidR="00493774" w:rsidRPr="00BF6337" w:rsidRDefault="008D7E8F" w:rsidP="00236D9E">
            <w:pPr>
              <w:pStyle w:val="TextoPrincipal"/>
              <w:ind w:firstLine="0"/>
            </w:pPr>
            <w:r w:rsidRPr="00BF6337">
              <w:t>5</w:t>
            </w:r>
            <w:r w:rsidR="00555F60" w:rsidRPr="00BF6337">
              <w:t xml:space="preserve"> días</w:t>
            </w:r>
          </w:p>
        </w:tc>
        <w:tc>
          <w:tcPr>
            <w:tcW w:w="665" w:type="pct"/>
          </w:tcPr>
          <w:p w14:paraId="31A44BDE" w14:textId="7D5BBEA1" w:rsidR="00493774" w:rsidRPr="00BF6337" w:rsidRDefault="00493774" w:rsidP="00236D9E">
            <w:pPr>
              <w:pStyle w:val="TextoPrincipal"/>
              <w:ind w:firstLine="0"/>
            </w:pPr>
            <w:r w:rsidRPr="00BF6337">
              <w:t>6/5/2</w:t>
            </w:r>
          </w:p>
        </w:tc>
        <w:tc>
          <w:tcPr>
            <w:tcW w:w="572" w:type="pct"/>
          </w:tcPr>
          <w:p w14:paraId="06FF4357" w14:textId="3D6F8111" w:rsidR="00493774" w:rsidRPr="00BF6337" w:rsidRDefault="00493774" w:rsidP="00236D9E">
            <w:pPr>
              <w:pStyle w:val="TextoPrincipal"/>
              <w:ind w:firstLine="0"/>
            </w:pPr>
            <w:r w:rsidRPr="00BF6337">
              <w:t>10/5/24</w:t>
            </w:r>
          </w:p>
        </w:tc>
      </w:tr>
      <w:tr w:rsidR="00493774" w:rsidRPr="00BF6337" w14:paraId="4CCA70CB" w14:textId="77777777" w:rsidTr="00555F60">
        <w:tc>
          <w:tcPr>
            <w:tcW w:w="501" w:type="pct"/>
          </w:tcPr>
          <w:p w14:paraId="65316046" w14:textId="52AC07D3" w:rsidR="00493774" w:rsidRPr="00BF6337" w:rsidRDefault="00493774" w:rsidP="00236D9E">
            <w:pPr>
              <w:pStyle w:val="TextoPrincipal"/>
              <w:ind w:firstLine="0"/>
            </w:pPr>
            <w:r w:rsidRPr="00BF6337">
              <w:t>1.</w:t>
            </w:r>
            <w:r w:rsidR="00D639D7" w:rsidRPr="00BF6337">
              <w:t>6</w:t>
            </w:r>
            <w:r w:rsidRPr="00BF6337">
              <w:t xml:space="preserve">.2 </w:t>
            </w:r>
          </w:p>
        </w:tc>
        <w:tc>
          <w:tcPr>
            <w:tcW w:w="2634" w:type="pct"/>
          </w:tcPr>
          <w:p w14:paraId="324750F8" w14:textId="3380EBB3" w:rsidR="00493774" w:rsidRPr="00BF6337" w:rsidRDefault="00493774" w:rsidP="00236D9E">
            <w:pPr>
              <w:pStyle w:val="TextoPrincipal"/>
              <w:ind w:firstLine="0"/>
            </w:pPr>
            <w:r w:rsidRPr="00BF6337">
              <w:t>Cotizaciones con proveedores</w:t>
            </w:r>
          </w:p>
        </w:tc>
        <w:tc>
          <w:tcPr>
            <w:tcW w:w="629" w:type="pct"/>
          </w:tcPr>
          <w:p w14:paraId="74FA1760" w14:textId="48F25798" w:rsidR="00493774" w:rsidRPr="00BF6337" w:rsidRDefault="008D7E8F" w:rsidP="00236D9E">
            <w:pPr>
              <w:pStyle w:val="TextoPrincipal"/>
              <w:ind w:firstLine="0"/>
            </w:pPr>
            <w:r w:rsidRPr="00BF6337">
              <w:t>5</w:t>
            </w:r>
            <w:r w:rsidR="00555F60" w:rsidRPr="00BF6337">
              <w:t xml:space="preserve"> días</w:t>
            </w:r>
          </w:p>
        </w:tc>
        <w:tc>
          <w:tcPr>
            <w:tcW w:w="665" w:type="pct"/>
          </w:tcPr>
          <w:p w14:paraId="395FC38C" w14:textId="29A7E5C1" w:rsidR="00493774" w:rsidRPr="00BF6337" w:rsidRDefault="00493774" w:rsidP="00236D9E">
            <w:pPr>
              <w:pStyle w:val="TextoPrincipal"/>
              <w:ind w:firstLine="0"/>
            </w:pPr>
            <w:r w:rsidRPr="00BF6337">
              <w:t>6/5/24</w:t>
            </w:r>
          </w:p>
        </w:tc>
        <w:tc>
          <w:tcPr>
            <w:tcW w:w="572" w:type="pct"/>
          </w:tcPr>
          <w:p w14:paraId="29DDAD80" w14:textId="646D8A19" w:rsidR="00493774" w:rsidRPr="00BF6337" w:rsidRDefault="00493774" w:rsidP="00236D9E">
            <w:pPr>
              <w:pStyle w:val="TextoPrincipal"/>
              <w:ind w:firstLine="0"/>
            </w:pPr>
            <w:r w:rsidRPr="00BF6337">
              <w:t>10/5/24</w:t>
            </w:r>
          </w:p>
        </w:tc>
      </w:tr>
      <w:tr w:rsidR="00493774" w:rsidRPr="00BF6337" w14:paraId="1E4610A6" w14:textId="77777777" w:rsidTr="00555F60">
        <w:tc>
          <w:tcPr>
            <w:tcW w:w="501" w:type="pct"/>
          </w:tcPr>
          <w:p w14:paraId="257B322D" w14:textId="1F891E32" w:rsidR="00493774" w:rsidRPr="00BF6337" w:rsidRDefault="00493774" w:rsidP="00236D9E">
            <w:pPr>
              <w:pStyle w:val="TextoPrincipal"/>
              <w:ind w:firstLine="0"/>
            </w:pPr>
            <w:r w:rsidRPr="00BF6337">
              <w:t>1.</w:t>
            </w:r>
            <w:r w:rsidR="00555F60" w:rsidRPr="00BF6337">
              <w:t>6.3</w:t>
            </w:r>
          </w:p>
        </w:tc>
        <w:tc>
          <w:tcPr>
            <w:tcW w:w="2634" w:type="pct"/>
          </w:tcPr>
          <w:p w14:paraId="02409C80" w14:textId="0055D6ED" w:rsidR="00493774" w:rsidRPr="00BF6337" w:rsidRDefault="00493774" w:rsidP="00236D9E">
            <w:pPr>
              <w:pStyle w:val="TextoPrincipal"/>
              <w:ind w:firstLine="0"/>
            </w:pPr>
            <w:r w:rsidRPr="00BF6337">
              <w:t>Impresión de guías</w:t>
            </w:r>
          </w:p>
        </w:tc>
        <w:tc>
          <w:tcPr>
            <w:tcW w:w="629" w:type="pct"/>
          </w:tcPr>
          <w:p w14:paraId="03C09E2A" w14:textId="3F22472C" w:rsidR="00493774" w:rsidRPr="00BF6337" w:rsidRDefault="008D7E8F" w:rsidP="00236D9E">
            <w:pPr>
              <w:pStyle w:val="TextoPrincipal"/>
              <w:ind w:firstLine="0"/>
            </w:pPr>
            <w:r w:rsidRPr="00BF6337">
              <w:t>5</w:t>
            </w:r>
            <w:r w:rsidR="00555F60" w:rsidRPr="00BF6337">
              <w:t xml:space="preserve"> días</w:t>
            </w:r>
          </w:p>
        </w:tc>
        <w:tc>
          <w:tcPr>
            <w:tcW w:w="665" w:type="pct"/>
          </w:tcPr>
          <w:p w14:paraId="0F806590" w14:textId="158C1F8A" w:rsidR="00493774" w:rsidRPr="00BF6337" w:rsidRDefault="00493774" w:rsidP="00236D9E">
            <w:pPr>
              <w:pStyle w:val="TextoPrincipal"/>
              <w:ind w:firstLine="0"/>
            </w:pPr>
            <w:r w:rsidRPr="00BF6337">
              <w:t>13/5/24</w:t>
            </w:r>
          </w:p>
        </w:tc>
        <w:tc>
          <w:tcPr>
            <w:tcW w:w="572" w:type="pct"/>
          </w:tcPr>
          <w:p w14:paraId="4BC5078A" w14:textId="42DA891A" w:rsidR="00493774" w:rsidRPr="00BF6337" w:rsidRDefault="00493774" w:rsidP="00236D9E">
            <w:pPr>
              <w:pStyle w:val="TextoPrincipal"/>
              <w:ind w:firstLine="0"/>
            </w:pPr>
            <w:r w:rsidRPr="00BF6337">
              <w:t>17/5/24</w:t>
            </w:r>
          </w:p>
        </w:tc>
      </w:tr>
    </w:tbl>
    <w:p w14:paraId="290200B3" w14:textId="4653651D" w:rsidR="00870AA3" w:rsidRPr="00BF6337" w:rsidRDefault="00D35846" w:rsidP="00D35846">
      <w:pPr>
        <w:pStyle w:val="TextoPrincipal"/>
        <w:ind w:firstLine="0"/>
      </w:pPr>
      <w:r w:rsidRPr="00BF6337">
        <w:rPr>
          <w:noProof/>
        </w:rPr>
        <mc:AlternateContent>
          <mc:Choice Requires="wps">
            <w:drawing>
              <wp:anchor distT="0" distB="0" distL="114300" distR="114300" simplePos="0" relativeHeight="251978752" behindDoc="1" locked="0" layoutInCell="1" allowOverlap="1" wp14:anchorId="085ADF2F" wp14:editId="2D9F30B8">
                <wp:simplePos x="0" y="0"/>
                <wp:positionH relativeFrom="margin">
                  <wp:align>left</wp:align>
                </wp:positionH>
                <wp:positionV relativeFrom="paragraph">
                  <wp:posOffset>25400</wp:posOffset>
                </wp:positionV>
                <wp:extent cx="3780155" cy="284480"/>
                <wp:effectExtent l="0" t="0" r="0" b="1270"/>
                <wp:wrapTopAndBottom/>
                <wp:docPr id="534448859" name="Cuadro de texto 534448859"/>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3A370AA2" w14:textId="77777777" w:rsidR="00D35846" w:rsidRPr="00A3165A" w:rsidRDefault="00D35846" w:rsidP="00D3584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ADF2F" id="Cuadro de texto 534448859" o:spid="_x0000_s1129" type="#_x0000_t202" style="position:absolute;left:0;text-align:left;margin-left:0;margin-top:2pt;width:297.65pt;height:22.4pt;z-index:-251337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" stroked="f">
                <v:textbox inset="0,0,0,0">
                  <w:txbxContent>
                    <w:p w14:paraId="3A370AA2" w14:textId="77777777" w:rsidR="00D35846" w:rsidRPr="00A3165A" w:rsidRDefault="00D35846" w:rsidP="00D35846">
                      <w:pPr>
                        <w:rPr>
                          <w:sz w:val="20"/>
                          <w:szCs w:val="18"/>
                          <w:lang w:val="es-HN"/>
                        </w:rPr>
                      </w:pPr>
                      <w:r>
                        <w:rPr>
                          <w:sz w:val="20"/>
                          <w:szCs w:val="18"/>
                          <w:lang w:val="es-HN"/>
                        </w:rPr>
                        <w:t>Fuente: Propia, 2023</w:t>
                      </w:r>
                    </w:p>
                  </w:txbxContent>
                </v:textbox>
                <w10:wrap type="topAndBottom" anchorx="margin"/>
              </v:shape>
            </w:pict>
          </mc:Fallback>
        </mc:AlternateContent>
      </w:r>
    </w:p>
    <w:p w14:paraId="4B79312E" w14:textId="388546AA" w:rsidR="00334153" w:rsidRPr="00BF6337" w:rsidRDefault="006E6E65" w:rsidP="001B0B65">
      <w:pPr>
        <w:pStyle w:val="Ttulo3"/>
        <w:numPr>
          <w:ilvl w:val="2"/>
          <w:numId w:val="3"/>
        </w:numPr>
        <w:ind w:left="1287"/>
        <w:rPr>
          <w:lang w:val="es-HN"/>
        </w:rPr>
      </w:pPr>
      <w:bookmarkStart w:id="373" w:name="_Toc157520358"/>
      <w:r w:rsidRPr="00BF6337">
        <w:rPr>
          <w:lang w:val="es-HN"/>
        </w:rPr>
        <w:t>PLAN DE GESTIÓN DE COSTOS</w:t>
      </w:r>
      <w:bookmarkEnd w:id="373"/>
    </w:p>
    <w:p w14:paraId="43C78A02" w14:textId="5DE8FF99" w:rsidR="001065A1" w:rsidRPr="00BF6337" w:rsidRDefault="00A4502A" w:rsidP="001065A1">
      <w:pPr>
        <w:pStyle w:val="TextoPrincipal"/>
      </w:pPr>
      <w:r w:rsidRPr="00BF6337">
        <w:t xml:space="preserve">Se realizó una identificación de los costos y </w:t>
      </w:r>
      <w:r w:rsidR="004A49EA" w:rsidRPr="00BF6337">
        <w:t>un análisis de todos los elementos involucrados. Clasificando los costos en categorías específicas como: materiales, recurso humano, tecnología y demás gastos operativos.</w:t>
      </w:r>
      <w:r w:rsidR="00B47476" w:rsidRPr="00BF6337">
        <w:t xml:space="preserve"> Se consideró la inclusión de una reserva monetaria para mitigar los riesgos identificados durante la ejecución del proyecto.</w:t>
      </w:r>
    </w:p>
    <w:p w14:paraId="62208DB0" w14:textId="0BAAE658" w:rsidR="004A49EA" w:rsidRPr="00BF6337" w:rsidRDefault="007D68F5" w:rsidP="00E9461F">
      <w:pPr>
        <w:pStyle w:val="TextoPrincipal"/>
      </w:pPr>
      <w:r w:rsidRPr="00BF6337">
        <w:t xml:space="preserve">Considerando todas las categorías, </w:t>
      </w:r>
      <w:r w:rsidR="004C0F54" w:rsidRPr="00BF6337">
        <w:t>la impresión de guías es la única actividad que genera costos financieros extras</w:t>
      </w:r>
      <w:r w:rsidR="00E9461F" w:rsidRPr="00BF6337">
        <w:t xml:space="preserve"> y al ser la única partida de g</w:t>
      </w:r>
      <w:r w:rsidR="004164AD" w:rsidRPr="00BF6337">
        <w:t>astos</w:t>
      </w:r>
      <w:r w:rsidR="00E9461F" w:rsidRPr="00BF6337">
        <w:t>, los fondos serán usados de los recursos propios de la Fundación Riecken. Estos fondos son de naturaleza institucional y se solicitarán con tiempo y aprobación correspondiente para su uso, para garantizar que los fondos necesarios estén disponibles internamente cuando se requieran.</w:t>
      </w:r>
      <w:r w:rsidR="00F92C6C" w:rsidRPr="00BF6337">
        <w:t xml:space="preserve"> Además, se incluirá una reserva monetaria para hacer frente a los riesgos potenciales que puedan afectar los costos del proyecto.</w:t>
      </w:r>
    </w:p>
    <w:p w14:paraId="4929BCF7" w14:textId="3C3FDB96" w:rsidR="00E9461F" w:rsidRPr="00BF6337" w:rsidRDefault="00E9461F" w:rsidP="00E9461F">
      <w:pPr>
        <w:pStyle w:val="TextoPrincipal"/>
      </w:pPr>
      <w:r w:rsidRPr="00BF6337">
        <w:t xml:space="preserve">Este enfoque simplifica el proceso de gestión de costos al eliminar la necesidad de solicitar financiamiento externo para el proyecto. </w:t>
      </w:r>
    </w:p>
    <w:p w14:paraId="6F5B203A" w14:textId="6166C32B" w:rsidR="00E9461F" w:rsidRPr="00BF6337" w:rsidRDefault="00E9461F" w:rsidP="00E9461F">
      <w:pPr>
        <w:pStyle w:val="TextoPrincipal"/>
      </w:pPr>
      <w:r w:rsidRPr="00BF6337">
        <w:t>La transparencia en asignación y uso de estos fondos es un principio fundamental en la ejecución del este. Se establecerán mecanismos de control y seguimiento rigurosos para asegurar que los recursos financieros se utilicen eficientemente y de acuerdo con el presupuesto establecido para la impresión de guías.</w:t>
      </w:r>
    </w:p>
    <w:p w14:paraId="11D9448F" w14:textId="455CDD04" w:rsidR="007D2848" w:rsidRPr="00BF6337" w:rsidRDefault="00F41729" w:rsidP="001B0B65">
      <w:pPr>
        <w:pStyle w:val="Ttulo3"/>
        <w:numPr>
          <w:ilvl w:val="2"/>
          <w:numId w:val="3"/>
        </w:numPr>
        <w:ind w:left="1287"/>
        <w:rPr>
          <w:lang w:val="es-HN"/>
        </w:rPr>
      </w:pPr>
      <w:bookmarkStart w:id="374" w:name="_Toc157520359"/>
      <w:r w:rsidRPr="00BF6337">
        <w:rPr>
          <w:lang w:val="es-HN"/>
        </w:rPr>
        <w:lastRenderedPageBreak/>
        <w:t>ESTIMACIÓN DE COSTOS DE ACTIVIDAD</w:t>
      </w:r>
      <w:bookmarkEnd w:id="374"/>
    </w:p>
    <w:p w14:paraId="54D32A47" w14:textId="309F4DE0" w:rsidR="001065A1" w:rsidRPr="00BF6337" w:rsidRDefault="008E5946" w:rsidP="001065A1">
      <w:pPr>
        <w:pStyle w:val="TextoPrincipal"/>
      </w:pPr>
      <w:r w:rsidRPr="00BF6337">
        <w:t xml:space="preserve">La estimación de costos para este proyecto se basa en la información proporcionada por proveedores </w:t>
      </w:r>
      <w:r w:rsidR="00DA11C8" w:rsidRPr="00BF6337">
        <w:t>asociados a impresión de guías, que es la única partida de gastos en este proyecto.</w:t>
      </w:r>
    </w:p>
    <w:p w14:paraId="188CFD01" w14:textId="10217C84" w:rsidR="00DA11C8" w:rsidRPr="00BF6337" w:rsidRDefault="00DA11C8" w:rsidP="001065A1">
      <w:pPr>
        <w:pStyle w:val="TextoPrincipal"/>
      </w:pPr>
      <w:r w:rsidRPr="00BF6337">
        <w:t>Los fondos para este proyecto al realizar la cotización, es un total estimado de 346,</w:t>
      </w:r>
      <w:r w:rsidR="000D0FB8" w:rsidRPr="00BF6337">
        <w:t xml:space="preserve">840 lempiras. </w:t>
      </w:r>
    </w:p>
    <w:p w14:paraId="2E028425" w14:textId="3C171205" w:rsidR="000D0FB8" w:rsidRPr="00BF6337" w:rsidRDefault="000D0FB8" w:rsidP="001065A1">
      <w:pPr>
        <w:pStyle w:val="TextoPrincipal"/>
      </w:pPr>
      <w:r w:rsidRPr="00BF6337">
        <w:t xml:space="preserve">Es importante destacar que esta estimación se presenta como un referente preliminar y puede estar sujeta a ajustes finales basados en la selección de proveedores específicos, materiales usados, tamaño, negociaciones finales y todo posible cambio en los requerimientos. </w:t>
      </w:r>
    </w:p>
    <w:p w14:paraId="5F51927A" w14:textId="6C60C977" w:rsidR="00257539" w:rsidRPr="00BF6337" w:rsidRDefault="00257539" w:rsidP="00257539">
      <w:pPr>
        <w:pStyle w:val="TextoPrincipal"/>
      </w:pPr>
      <w:r w:rsidRPr="00BF6337">
        <w:t>Se incluirá una reserva monetaria en el presupuesto del proyecto para hacer frente a los riesgos identificados durante la ejecución. La cantidad total de la reserva será determinada mediante un análisis detallado de los riesgos y sus posibles impactos financieros. Basándonos en la estimación de costos para la impresión de guías, que asciende a un total estimado de 346,840 lempiras, se recomienda asignar una reserva monetaria del 10% del total de los costos estimados, lo que equivale a aproximadamente 34,684 lempiras. Esta reserva se utilizará únicamente en caso de que sea necesario mitigar los efectos adversos de los riesgos en los costos del proyecto.</w:t>
      </w:r>
    </w:p>
    <w:p w14:paraId="61CC24D4" w14:textId="5756F574" w:rsidR="00FA4218" w:rsidRPr="00BF6337" w:rsidRDefault="00F41729" w:rsidP="00FA4218">
      <w:pPr>
        <w:pStyle w:val="Ttulo3"/>
        <w:numPr>
          <w:ilvl w:val="2"/>
          <w:numId w:val="3"/>
        </w:numPr>
        <w:ind w:left="1287"/>
        <w:rPr>
          <w:lang w:val="es-HN"/>
        </w:rPr>
      </w:pPr>
      <w:bookmarkStart w:id="375" w:name="_Toc157520360"/>
      <w:r w:rsidRPr="00BF6337">
        <w:rPr>
          <w:lang w:val="es-HN"/>
        </w:rPr>
        <w:lastRenderedPageBreak/>
        <w:t>COTIZACIÓN</w:t>
      </w:r>
      <w:bookmarkEnd w:id="375"/>
    </w:p>
    <w:p w14:paraId="1805CEC7" w14:textId="19512C31" w:rsidR="000D0FB8" w:rsidRPr="00BF6337" w:rsidRDefault="005672B9" w:rsidP="000D0FB8">
      <w:pPr>
        <w:pStyle w:val="TextoPrincipal"/>
      </w:pPr>
      <w:r w:rsidRPr="00BF6337">
        <w:rPr>
          <w:noProof/>
        </w:rPr>
        <w:drawing>
          <wp:inline distT="0" distB="0" distL="0" distR="0" wp14:anchorId="7DDCD708" wp14:editId="0FF42E43">
            <wp:extent cx="4202254" cy="5943600"/>
            <wp:effectExtent l="0" t="0" r="8255" b="0"/>
            <wp:docPr id="4016163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4203267" cy="5945033"/>
                    </a:xfrm>
                    <a:prstGeom prst="rect">
                      <a:avLst/>
                    </a:prstGeom>
                    <a:noFill/>
                    <a:ln>
                      <a:noFill/>
                    </a:ln>
                  </pic:spPr>
                </pic:pic>
              </a:graphicData>
            </a:graphic>
          </wp:inline>
        </w:drawing>
      </w:r>
    </w:p>
    <w:p w14:paraId="606C9B77" w14:textId="4FAA3A7E" w:rsidR="008C5512" w:rsidRPr="00BF6337" w:rsidRDefault="00F41729" w:rsidP="00D35846">
      <w:pPr>
        <w:pStyle w:val="Ttulo3"/>
        <w:numPr>
          <w:ilvl w:val="2"/>
          <w:numId w:val="3"/>
        </w:numPr>
        <w:ind w:left="1287"/>
        <w:rPr>
          <w:lang w:val="es-HN"/>
        </w:rPr>
      </w:pPr>
      <w:bookmarkStart w:id="376" w:name="_Toc157520361"/>
      <w:r w:rsidRPr="00BF6337">
        <w:rPr>
          <w:lang w:val="es-HN"/>
        </w:rPr>
        <w:t>DIAGRAMA DE ACTIVIDADES</w:t>
      </w:r>
      <w:bookmarkEnd w:id="376"/>
      <w:r w:rsidRPr="00BF6337">
        <w:rPr>
          <w:lang w:val="es-HN"/>
        </w:rPr>
        <w:t xml:space="preserve"> </w:t>
      </w:r>
    </w:p>
    <w:p w14:paraId="2E137738" w14:textId="4138C05E" w:rsidR="00D35846" w:rsidRPr="00BF6337" w:rsidRDefault="00D35846" w:rsidP="00D35846">
      <w:pPr>
        <w:pStyle w:val="Descripcin"/>
        <w:keepNext/>
        <w:jc w:val="both"/>
        <w:rPr>
          <w:b/>
          <w:bCs/>
          <w:i w:val="0"/>
          <w:iCs w:val="0"/>
          <w:color w:val="auto"/>
          <w:sz w:val="24"/>
          <w:szCs w:val="24"/>
          <w:lang w:val="es-HN"/>
        </w:rPr>
      </w:pPr>
      <w:bookmarkStart w:id="377" w:name="_Toc156119744"/>
      <w:r w:rsidRPr="00BF6337">
        <w:rPr>
          <w:b/>
          <w:bCs/>
          <w:i w:val="0"/>
          <w:iCs w:val="0"/>
          <w:color w:val="auto"/>
          <w:sz w:val="24"/>
          <w:szCs w:val="24"/>
          <w:lang w:val="es-HN"/>
        </w:rPr>
        <w:t xml:space="preserve">Ilustración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Ilustración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4</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Diagrama de Gantt</w:t>
      </w:r>
      <w:bookmarkEnd w:id="377"/>
    </w:p>
    <w:p w14:paraId="2E6020CC" w14:textId="5037885F" w:rsidR="00E55C5F" w:rsidRPr="00BF6337" w:rsidRDefault="00D35846" w:rsidP="004A214F">
      <w:pPr>
        <w:pStyle w:val="TextoPrincipal"/>
        <w:ind w:firstLine="0"/>
      </w:pPr>
      <w:r w:rsidRPr="00BF6337">
        <w:rPr>
          <w:noProof/>
        </w:rPr>
        <mc:AlternateContent>
          <mc:Choice Requires="wps">
            <w:drawing>
              <wp:anchor distT="0" distB="0" distL="114300" distR="114300" simplePos="0" relativeHeight="251981824" behindDoc="1" locked="0" layoutInCell="1" allowOverlap="1" wp14:anchorId="25118B67" wp14:editId="7D77853E">
                <wp:simplePos x="0" y="0"/>
                <wp:positionH relativeFrom="margin">
                  <wp:align>left</wp:align>
                </wp:positionH>
                <wp:positionV relativeFrom="paragraph">
                  <wp:posOffset>728345</wp:posOffset>
                </wp:positionV>
                <wp:extent cx="3780155" cy="284480"/>
                <wp:effectExtent l="0" t="0" r="0" b="1270"/>
                <wp:wrapTopAndBottom/>
                <wp:docPr id="1494208113" name="Cuadro de texto 1494208113"/>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4733D6F9" w14:textId="77777777" w:rsidR="00D35846" w:rsidRPr="00A3165A" w:rsidRDefault="00D35846" w:rsidP="00D35846">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118B67" id="Cuadro de texto 1494208113" o:spid="_x0000_s1130" type="#_x0000_t202" style="position:absolute;left:0;text-align:left;margin-left:0;margin-top:57.35pt;width:297.65pt;height:22.4pt;z-index:-2513346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MwIAIAAEQEAAAOAAAAZHJzL2Uyb0RvYy54bWysU8Fu2zAMvQ/YPwi6L06ydA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" stroked="f">
                <v:textbox inset="0,0,0,0">
                  <w:txbxContent>
                    <w:p w14:paraId="4733D6F9" w14:textId="77777777" w:rsidR="00D35846" w:rsidRPr="00A3165A" w:rsidRDefault="00D35846" w:rsidP="00D35846">
                      <w:pPr>
                        <w:rPr>
                          <w:sz w:val="20"/>
                          <w:szCs w:val="18"/>
                          <w:lang w:val="es-HN"/>
                        </w:rPr>
                      </w:pPr>
                      <w:r>
                        <w:rPr>
                          <w:sz w:val="20"/>
                          <w:szCs w:val="18"/>
                          <w:lang w:val="es-HN"/>
                        </w:rPr>
                        <w:t>Fuente: Propia, 2023</w:t>
                      </w:r>
                    </w:p>
                  </w:txbxContent>
                </v:textbox>
                <w10:wrap type="topAndBottom" anchorx="margin"/>
              </v:shape>
            </w:pict>
          </mc:Fallback>
        </mc:AlternateContent>
      </w:r>
      <w:r w:rsidR="0006416F" w:rsidRPr="00BF6337">
        <w:rPr>
          <w:noProof/>
        </w:rPr>
        <w:drawing>
          <wp:inline distT="0" distB="0" distL="0" distR="0" wp14:anchorId="7BA144DA" wp14:editId="4FE007A0">
            <wp:extent cx="5943600" cy="669925"/>
            <wp:effectExtent l="0" t="0" r="0" b="0"/>
            <wp:docPr id="153643003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943600" cy="669925"/>
                    </a:xfrm>
                    <a:prstGeom prst="rect">
                      <a:avLst/>
                    </a:prstGeom>
                    <a:noFill/>
                    <a:ln>
                      <a:noFill/>
                    </a:ln>
                  </pic:spPr>
                </pic:pic>
              </a:graphicData>
            </a:graphic>
          </wp:inline>
        </w:drawing>
      </w:r>
    </w:p>
    <w:p w14:paraId="28C4EB0F" w14:textId="53FA9BCA" w:rsidR="0006416F" w:rsidRPr="00BF6337" w:rsidRDefault="0006416F" w:rsidP="004A214F">
      <w:pPr>
        <w:pStyle w:val="TextoPrincipal"/>
        <w:ind w:firstLine="0"/>
      </w:pPr>
    </w:p>
    <w:p w14:paraId="6C8559AD" w14:textId="488F145D" w:rsidR="0006416F" w:rsidRPr="00BF6337" w:rsidRDefault="0006416F" w:rsidP="0006416F">
      <w:pPr>
        <w:pStyle w:val="TextoPrincipal"/>
      </w:pPr>
      <w:r w:rsidRPr="00BF6337">
        <w:lastRenderedPageBreak/>
        <w:t>El diagrama de Gantt es una herramienta útil para visualizar en su totalidad la duración de los paquetes de trabajo, sus antecesores y orden de cada uno.</w:t>
      </w:r>
    </w:p>
    <w:p w14:paraId="4D85AE6A" w14:textId="20DA1C9C" w:rsidR="0006416F" w:rsidRPr="00BF6337" w:rsidRDefault="0006416F" w:rsidP="0006416F">
      <w:pPr>
        <w:pStyle w:val="TextoPrincipal"/>
      </w:pPr>
    </w:p>
    <w:p w14:paraId="3CA2E46F" w14:textId="6763A2DE" w:rsidR="0006416F" w:rsidRPr="00BF6337" w:rsidRDefault="0006416F" w:rsidP="0006416F">
      <w:pPr>
        <w:pStyle w:val="TextoPrincipal"/>
      </w:pPr>
      <w:r w:rsidRPr="00BF6337">
        <w:t>Para una mejor visualización, acceder al siguiente código QR</w:t>
      </w:r>
      <w:r w:rsidR="00BB700B" w:rsidRPr="00BF6337">
        <w:t xml:space="preserve"> o </w:t>
      </w:r>
      <w:r w:rsidR="00144B60" w:rsidRPr="00BF6337">
        <w:t>en el</w:t>
      </w:r>
      <w:r w:rsidR="00CA66BB" w:rsidRPr="00BF6337">
        <w:t xml:space="preserve"> siguiente</w:t>
      </w:r>
      <w:r w:rsidR="00BB700B" w:rsidRPr="00BF6337">
        <w:t xml:space="preserve"> enlace</w:t>
      </w:r>
      <w:r w:rsidR="00CA66BB" w:rsidRPr="00BF6337">
        <w:t xml:space="preserve">: </w:t>
      </w:r>
      <w:hyperlink r:id="rId109" w:history="1">
        <w:r w:rsidR="00CA66BB" w:rsidRPr="00BF6337">
          <w:rPr>
            <w:rStyle w:val="Hipervnculo"/>
          </w:rPr>
          <w:t>https://goo.su/BkmLy</w:t>
        </w:r>
      </w:hyperlink>
      <w:r w:rsidR="00CA66BB" w:rsidRPr="00BF6337">
        <w:t xml:space="preserve"> </w:t>
      </w:r>
    </w:p>
    <w:p w14:paraId="6AD9A03E" w14:textId="4BD6E603" w:rsidR="00CD1D27" w:rsidRPr="00BF6337" w:rsidRDefault="006570A9" w:rsidP="00CD1D27">
      <w:pPr>
        <w:pStyle w:val="TextoPrincipal"/>
        <w:ind w:firstLine="0"/>
        <w:sectPr w:rsidR="00CD1D27" w:rsidRPr="00BF6337" w:rsidSect="00237914">
          <w:pgSz w:w="12240" w:h="15840" w:code="1"/>
          <w:pgMar w:top="1440" w:right="1440" w:bottom="1440" w:left="1440" w:header="709" w:footer="709" w:gutter="0"/>
          <w:pgNumType w:start="112"/>
          <w:cols w:space="708"/>
          <w:docGrid w:linePitch="360"/>
        </w:sectPr>
      </w:pPr>
      <w:r w:rsidRPr="00BF6337">
        <w:rPr>
          <w:noProof/>
        </w:rPr>
        <mc:AlternateContent>
          <mc:Choice Requires="wps">
            <w:drawing>
              <wp:anchor distT="0" distB="0" distL="114300" distR="114300" simplePos="0" relativeHeight="252013568" behindDoc="1" locked="0" layoutInCell="1" allowOverlap="1" wp14:anchorId="3D50D05E" wp14:editId="504331F6">
                <wp:simplePos x="0" y="0"/>
                <wp:positionH relativeFrom="margin">
                  <wp:posOffset>1389702</wp:posOffset>
                </wp:positionH>
                <wp:positionV relativeFrom="paragraph">
                  <wp:posOffset>3960903</wp:posOffset>
                </wp:positionV>
                <wp:extent cx="3780155" cy="284480"/>
                <wp:effectExtent l="0" t="0" r="0" b="1270"/>
                <wp:wrapTopAndBottom/>
                <wp:docPr id="1877848004" name="Cuadro de texto 1877848004"/>
                <wp:cNvGraphicFramePr/>
                <a:graphic xmlns:a="http://schemas.openxmlformats.org/drawingml/2006/main">
                  <a:graphicData uri="http://schemas.microsoft.com/office/word/2010/wordprocessingShape">
                    <wps:wsp>
                      <wps:cNvSpPr txBox="1"/>
                      <wps:spPr>
                        <a:xfrm>
                          <a:off x="0" y="0"/>
                          <a:ext cx="3780155" cy="284480"/>
                        </a:xfrm>
                        <a:prstGeom prst="rect">
                          <a:avLst/>
                        </a:prstGeom>
                        <a:solidFill>
                          <a:prstClr val="white"/>
                        </a:solidFill>
                        <a:ln>
                          <a:noFill/>
                        </a:ln>
                      </wps:spPr>
                      <wps:txbx>
                        <w:txbxContent>
                          <w:p w14:paraId="1A12FC09" w14:textId="77777777" w:rsidR="00A75AED" w:rsidRPr="00A3165A" w:rsidRDefault="00A75AED" w:rsidP="00A75AED">
                            <w:pPr>
                              <w:rPr>
                                <w:sz w:val="20"/>
                                <w:szCs w:val="18"/>
                                <w:lang w:val="es-HN"/>
                              </w:rPr>
                            </w:pPr>
                            <w:r>
                              <w:rPr>
                                <w:sz w:val="20"/>
                                <w:szCs w:val="18"/>
                                <w:lang w:val="es-HN"/>
                              </w:rPr>
                              <w:t>Fuente: Propia, 2023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50D05E" id="Cuadro de texto 1877848004" o:spid="_x0000_s1131" type="#_x0000_t202" style="position:absolute;left:0;text-align:left;margin-left:109.45pt;margin-top:311.9pt;width:297.65pt;height:22.4pt;z-index:-251302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" stroked="f">
                <v:textbox inset="0,0,0,0">
                  <w:txbxContent>
                    <w:p w14:paraId="1A12FC09" w14:textId="77777777" w:rsidR="00A75AED" w:rsidRPr="00A3165A" w:rsidRDefault="00A75AED" w:rsidP="00A75AED">
                      <w:pPr>
                        <w:rPr>
                          <w:sz w:val="20"/>
                          <w:szCs w:val="18"/>
                          <w:lang w:val="es-HN"/>
                        </w:rPr>
                      </w:pPr>
                      <w:r>
                        <w:rPr>
                          <w:sz w:val="20"/>
                          <w:szCs w:val="18"/>
                          <w:lang w:val="es-HN"/>
                        </w:rPr>
                        <w:t>Fuente: Propia, 2023</w:t>
                      </w:r>
                    </w:p>
                  </w:txbxContent>
                </v:textbox>
                <w10:wrap type="topAndBottom" anchorx="margin"/>
              </v:shape>
            </w:pict>
          </mc:Fallback>
        </mc:AlternateContent>
      </w:r>
      <w:r w:rsidRPr="00BF6337">
        <w:rPr>
          <w:noProof/>
        </w:rPr>
        <w:drawing>
          <wp:anchor distT="0" distB="0" distL="114300" distR="114300" simplePos="0" relativeHeight="252032000" behindDoc="0" locked="0" layoutInCell="1" allowOverlap="1" wp14:anchorId="4FE468AB" wp14:editId="69FE8D5A">
            <wp:simplePos x="0" y="0"/>
            <wp:positionH relativeFrom="margin">
              <wp:align>center</wp:align>
            </wp:positionH>
            <wp:positionV relativeFrom="paragraph">
              <wp:posOffset>422000</wp:posOffset>
            </wp:positionV>
            <wp:extent cx="3479800" cy="3479800"/>
            <wp:effectExtent l="0" t="0" r="6350" b="6350"/>
            <wp:wrapTopAndBottom/>
            <wp:docPr id="2005950563" name="Imagen 5"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950563" name="Imagen 5" descr="Código QR&#10;&#10;Descripción generada automáticamente"/>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479800" cy="3479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75AED" w:rsidRPr="00BF6337">
        <w:rPr>
          <w:noProof/>
        </w:rPr>
        <mc:AlternateContent>
          <mc:Choice Requires="wps">
            <w:drawing>
              <wp:anchor distT="0" distB="0" distL="114300" distR="114300" simplePos="0" relativeHeight="252010496" behindDoc="0" locked="0" layoutInCell="1" allowOverlap="1" wp14:anchorId="276E67B1" wp14:editId="4F5DB48E">
                <wp:simplePos x="0" y="0"/>
                <wp:positionH relativeFrom="column">
                  <wp:posOffset>1449793</wp:posOffset>
                </wp:positionH>
                <wp:positionV relativeFrom="paragraph">
                  <wp:posOffset>144913</wp:posOffset>
                </wp:positionV>
                <wp:extent cx="3448050" cy="635"/>
                <wp:effectExtent l="0" t="0" r="0" b="0"/>
                <wp:wrapTopAndBottom/>
                <wp:docPr id="2007990979" name="Cuadro de texto 1"/>
                <wp:cNvGraphicFramePr/>
                <a:graphic xmlns:a="http://schemas.openxmlformats.org/drawingml/2006/main">
                  <a:graphicData uri="http://schemas.microsoft.com/office/word/2010/wordprocessingShape">
                    <wps:wsp>
                      <wps:cNvSpPr txBox="1"/>
                      <wps:spPr>
                        <a:xfrm>
                          <a:off x="0" y="0"/>
                          <a:ext cx="3448050" cy="635"/>
                        </a:xfrm>
                        <a:prstGeom prst="rect">
                          <a:avLst/>
                        </a:prstGeom>
                        <a:solidFill>
                          <a:prstClr val="white"/>
                        </a:solidFill>
                        <a:ln>
                          <a:noFill/>
                        </a:ln>
                      </wps:spPr>
                      <wps:txbx>
                        <w:txbxContent>
                          <w:p w14:paraId="0ABF398C" w14:textId="68F2CF1A" w:rsidR="00A75AED" w:rsidRPr="00A75AED" w:rsidRDefault="00A75AED" w:rsidP="00A75AED">
                            <w:pPr>
                              <w:pStyle w:val="Descripcin"/>
                              <w:rPr>
                                <w:rFonts w:cs="Times New Roman"/>
                                <w:b/>
                                <w:bCs/>
                                <w:i w:val="0"/>
                                <w:iCs w:val="0"/>
                                <w:noProof/>
                                <w:color w:val="auto"/>
                                <w:sz w:val="36"/>
                                <w:szCs w:val="36"/>
                                <w:lang w:val="es-HN"/>
                              </w:rPr>
                            </w:pPr>
                            <w:bookmarkStart w:id="378" w:name="_Toc156119740"/>
                            <w:r w:rsidRPr="00A75AED">
                              <w:rPr>
                                <w:b/>
                                <w:bCs/>
                                <w:i w:val="0"/>
                                <w:iCs w:val="0"/>
                                <w:color w:val="auto"/>
                                <w:sz w:val="24"/>
                                <w:szCs w:val="24"/>
                                <w:lang w:val="es-HN"/>
                              </w:rPr>
                              <w:t xml:space="preserve">Figura </w:t>
                            </w:r>
                            <w:r w:rsidRPr="00A75AED">
                              <w:rPr>
                                <w:b/>
                                <w:bCs/>
                                <w:i w:val="0"/>
                                <w:iCs w:val="0"/>
                                <w:color w:val="auto"/>
                                <w:sz w:val="24"/>
                                <w:szCs w:val="24"/>
                              </w:rPr>
                              <w:fldChar w:fldCharType="begin"/>
                            </w:r>
                            <w:r w:rsidRPr="00A75AED">
                              <w:rPr>
                                <w:b/>
                                <w:bCs/>
                                <w:i w:val="0"/>
                                <w:iCs w:val="0"/>
                                <w:color w:val="auto"/>
                                <w:sz w:val="24"/>
                                <w:szCs w:val="24"/>
                                <w:lang w:val="es-HN"/>
                              </w:rPr>
                              <w:instrText xml:space="preserve"> SEQ Figura \* ARABIC </w:instrText>
                            </w:r>
                            <w:r w:rsidRPr="00A75AED">
                              <w:rPr>
                                <w:b/>
                                <w:bCs/>
                                <w:i w:val="0"/>
                                <w:iCs w:val="0"/>
                                <w:color w:val="auto"/>
                                <w:sz w:val="24"/>
                                <w:szCs w:val="24"/>
                              </w:rPr>
                              <w:fldChar w:fldCharType="separate"/>
                            </w:r>
                            <w:r w:rsidR="006F3CBE">
                              <w:rPr>
                                <w:b/>
                                <w:bCs/>
                                <w:i w:val="0"/>
                                <w:iCs w:val="0"/>
                                <w:noProof/>
                                <w:color w:val="auto"/>
                                <w:sz w:val="24"/>
                                <w:szCs w:val="24"/>
                                <w:lang w:val="es-HN"/>
                              </w:rPr>
                              <w:t>50</w:t>
                            </w:r>
                            <w:r w:rsidRPr="00A75AED">
                              <w:rPr>
                                <w:b/>
                                <w:bCs/>
                                <w:i w:val="0"/>
                                <w:iCs w:val="0"/>
                                <w:color w:val="auto"/>
                                <w:sz w:val="24"/>
                                <w:szCs w:val="24"/>
                              </w:rPr>
                              <w:fldChar w:fldCharType="end"/>
                            </w:r>
                            <w:r w:rsidRPr="00A75AED">
                              <w:rPr>
                                <w:b/>
                                <w:bCs/>
                                <w:i w:val="0"/>
                                <w:iCs w:val="0"/>
                                <w:color w:val="auto"/>
                                <w:sz w:val="24"/>
                                <w:szCs w:val="24"/>
                                <w:lang w:val="es-HN"/>
                              </w:rPr>
                              <w:t xml:space="preserve"> – Código QR – Diagrama de </w:t>
                            </w:r>
                            <w:r>
                              <w:rPr>
                                <w:b/>
                                <w:bCs/>
                                <w:i w:val="0"/>
                                <w:iCs w:val="0"/>
                                <w:color w:val="auto"/>
                                <w:sz w:val="24"/>
                                <w:szCs w:val="24"/>
                                <w:lang w:val="es-HN"/>
                              </w:rPr>
                              <w:t>Gantt</w:t>
                            </w:r>
                            <w:bookmarkEnd w:id="37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6E67B1" id="_x0000_s1132" type="#_x0000_t202" style="position:absolute;left:0;text-align:left;margin-left:114.15pt;margin-top:11.4pt;width:271.5pt;height:.05pt;z-index:252010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" stroked="f">
                <v:textbox style="mso-fit-shape-to-text:t" inset="0,0,0,0">
                  <w:txbxContent>
                    <w:p w14:paraId="0ABF398C" w14:textId="68F2CF1A" w:rsidR="00A75AED" w:rsidRPr="00A75AED" w:rsidRDefault="00A75AED" w:rsidP="00A75AED">
                      <w:pPr>
                        <w:pStyle w:val="Descripcin"/>
                        <w:rPr>
                          <w:rFonts w:cs="Times New Roman"/>
                          <w:b/>
                          <w:bCs/>
                          <w:i w:val="0"/>
                          <w:iCs w:val="0"/>
                          <w:noProof/>
                          <w:color w:val="auto"/>
                          <w:sz w:val="36"/>
                          <w:szCs w:val="36"/>
                          <w:lang w:val="es-HN"/>
                        </w:rPr>
                      </w:pPr>
                      <w:bookmarkStart w:id="379" w:name="_Toc156119740"/>
                      <w:r w:rsidRPr="00A75AED">
                        <w:rPr>
                          <w:b/>
                          <w:bCs/>
                          <w:i w:val="0"/>
                          <w:iCs w:val="0"/>
                          <w:color w:val="auto"/>
                          <w:sz w:val="24"/>
                          <w:szCs w:val="24"/>
                          <w:lang w:val="es-HN"/>
                        </w:rPr>
                        <w:t xml:space="preserve">Figura </w:t>
                      </w:r>
                      <w:r w:rsidRPr="00A75AED">
                        <w:rPr>
                          <w:b/>
                          <w:bCs/>
                          <w:i w:val="0"/>
                          <w:iCs w:val="0"/>
                          <w:color w:val="auto"/>
                          <w:sz w:val="24"/>
                          <w:szCs w:val="24"/>
                        </w:rPr>
                        <w:fldChar w:fldCharType="begin"/>
                      </w:r>
                      <w:r w:rsidRPr="00A75AED">
                        <w:rPr>
                          <w:b/>
                          <w:bCs/>
                          <w:i w:val="0"/>
                          <w:iCs w:val="0"/>
                          <w:color w:val="auto"/>
                          <w:sz w:val="24"/>
                          <w:szCs w:val="24"/>
                          <w:lang w:val="es-HN"/>
                        </w:rPr>
                        <w:instrText xml:space="preserve"> SEQ Figura \* ARABIC </w:instrText>
                      </w:r>
                      <w:r w:rsidRPr="00A75AED">
                        <w:rPr>
                          <w:b/>
                          <w:bCs/>
                          <w:i w:val="0"/>
                          <w:iCs w:val="0"/>
                          <w:color w:val="auto"/>
                          <w:sz w:val="24"/>
                          <w:szCs w:val="24"/>
                        </w:rPr>
                        <w:fldChar w:fldCharType="separate"/>
                      </w:r>
                      <w:r w:rsidR="006F3CBE">
                        <w:rPr>
                          <w:b/>
                          <w:bCs/>
                          <w:i w:val="0"/>
                          <w:iCs w:val="0"/>
                          <w:noProof/>
                          <w:color w:val="auto"/>
                          <w:sz w:val="24"/>
                          <w:szCs w:val="24"/>
                          <w:lang w:val="es-HN"/>
                        </w:rPr>
                        <w:t>50</w:t>
                      </w:r>
                      <w:r w:rsidRPr="00A75AED">
                        <w:rPr>
                          <w:b/>
                          <w:bCs/>
                          <w:i w:val="0"/>
                          <w:iCs w:val="0"/>
                          <w:color w:val="auto"/>
                          <w:sz w:val="24"/>
                          <w:szCs w:val="24"/>
                        </w:rPr>
                        <w:fldChar w:fldCharType="end"/>
                      </w:r>
                      <w:r w:rsidRPr="00A75AED">
                        <w:rPr>
                          <w:b/>
                          <w:bCs/>
                          <w:i w:val="0"/>
                          <w:iCs w:val="0"/>
                          <w:color w:val="auto"/>
                          <w:sz w:val="24"/>
                          <w:szCs w:val="24"/>
                          <w:lang w:val="es-HN"/>
                        </w:rPr>
                        <w:t xml:space="preserve"> – Código QR – Diagrama de </w:t>
                      </w:r>
                      <w:r>
                        <w:rPr>
                          <w:b/>
                          <w:bCs/>
                          <w:i w:val="0"/>
                          <w:iCs w:val="0"/>
                          <w:color w:val="auto"/>
                          <w:sz w:val="24"/>
                          <w:szCs w:val="24"/>
                          <w:lang w:val="es-HN"/>
                        </w:rPr>
                        <w:t>Gantt</w:t>
                      </w:r>
                      <w:bookmarkEnd w:id="379"/>
                    </w:p>
                  </w:txbxContent>
                </v:textbox>
                <w10:wrap type="topAndBottom"/>
              </v:shape>
            </w:pict>
          </mc:Fallback>
        </mc:AlternateContent>
      </w:r>
    </w:p>
    <w:p w14:paraId="488D2B13" w14:textId="241984E9" w:rsidR="00C373AD" w:rsidRPr="00BF6337" w:rsidRDefault="00A871DB" w:rsidP="00E17474">
      <w:pPr>
        <w:pStyle w:val="Ttulo2"/>
        <w:numPr>
          <w:ilvl w:val="1"/>
          <w:numId w:val="3"/>
        </w:numPr>
        <w:spacing w:line="360" w:lineRule="auto"/>
        <w:rPr>
          <w:lang w:val="es-HN"/>
        </w:rPr>
      </w:pPr>
      <w:bookmarkStart w:id="380" w:name="_Toc157520362"/>
      <w:r w:rsidRPr="00BF6337">
        <w:rPr>
          <w:lang w:val="es-HN"/>
        </w:rPr>
        <w:lastRenderedPageBreak/>
        <w:t>CONCORDANCIA DE LOS SEGMENTOS DE LA TESIS CON LA PROPUESTA</w:t>
      </w:r>
      <w:bookmarkEnd w:id="380"/>
    </w:p>
    <w:p w14:paraId="3C804429" w14:textId="4DD62BC5" w:rsidR="00C373AD" w:rsidRPr="00BF6337" w:rsidRDefault="00C373AD" w:rsidP="00C373AD">
      <w:pPr>
        <w:pStyle w:val="TextoPrincipal"/>
      </w:pPr>
      <w:r w:rsidRPr="00BF6337">
        <w:t>A continuación se presenta la matriz de concordancia de los segmentos</w:t>
      </w:r>
      <w:r w:rsidR="00BC60F2" w:rsidRPr="00BF6337">
        <w:t>, esto permite visualizar los elementos de la tesis y la propuesta presentada.</w:t>
      </w:r>
    </w:p>
    <w:p w14:paraId="0DDE526B" w14:textId="5C818167" w:rsidR="00BC60F2" w:rsidRPr="00BF6337" w:rsidRDefault="00BC60F2" w:rsidP="00BC60F2">
      <w:pPr>
        <w:pStyle w:val="Descripcin"/>
        <w:keepNext/>
        <w:rPr>
          <w:b/>
          <w:bCs/>
          <w:i w:val="0"/>
          <w:iCs w:val="0"/>
          <w:color w:val="auto"/>
          <w:sz w:val="24"/>
          <w:szCs w:val="24"/>
          <w:lang w:val="es-HN"/>
        </w:rPr>
      </w:pPr>
      <w:bookmarkStart w:id="381" w:name="_Toc156119763"/>
      <w:r w:rsidRPr="00BF6337">
        <w:rPr>
          <w:b/>
          <w:bCs/>
          <w:i w:val="0"/>
          <w:iCs w:val="0"/>
          <w:color w:val="auto"/>
          <w:sz w:val="24"/>
          <w:szCs w:val="24"/>
          <w:lang w:val="es-HN"/>
        </w:rPr>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19</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Matriz de concordancia de los segmentos de la tesis con la propuesta</w:t>
      </w:r>
      <w:bookmarkEnd w:id="381"/>
    </w:p>
    <w:tbl>
      <w:tblPr>
        <w:tblStyle w:val="Tablaconcuadrcula"/>
        <w:tblW w:w="5000" w:type="pct"/>
        <w:jc w:val="center"/>
        <w:tblLook w:val="04A0" w:firstRow="1" w:lastRow="0" w:firstColumn="1" w:lastColumn="0" w:noHBand="0" w:noVBand="1"/>
      </w:tblPr>
      <w:tblGrid>
        <w:gridCol w:w="1529"/>
        <w:gridCol w:w="1717"/>
        <w:gridCol w:w="1914"/>
        <w:gridCol w:w="2401"/>
        <w:gridCol w:w="2266"/>
        <w:gridCol w:w="1976"/>
        <w:gridCol w:w="1147"/>
      </w:tblGrid>
      <w:tr w:rsidR="00C373AD" w:rsidRPr="00BF6337" w14:paraId="085E9FE9" w14:textId="77777777" w:rsidTr="00BC60F2">
        <w:trPr>
          <w:jc w:val="center"/>
        </w:trPr>
        <w:tc>
          <w:tcPr>
            <w:tcW w:w="1992" w:type="pct"/>
            <w:gridSpan w:val="3"/>
          </w:tcPr>
          <w:p w14:paraId="6ABA61D9"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Capítulo I</w:t>
            </w:r>
          </w:p>
        </w:tc>
        <w:tc>
          <w:tcPr>
            <w:tcW w:w="927" w:type="pct"/>
          </w:tcPr>
          <w:p w14:paraId="0B48BBE5"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Capítulo II</w:t>
            </w:r>
          </w:p>
        </w:tc>
        <w:tc>
          <w:tcPr>
            <w:tcW w:w="2081" w:type="pct"/>
            <w:gridSpan w:val="3"/>
          </w:tcPr>
          <w:p w14:paraId="005CEF8D"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Capítulo III</w:t>
            </w:r>
          </w:p>
        </w:tc>
      </w:tr>
      <w:tr w:rsidR="00C373AD" w:rsidRPr="00BF6337" w14:paraId="0B230EED" w14:textId="77777777" w:rsidTr="009432DB">
        <w:trPr>
          <w:jc w:val="center"/>
        </w:trPr>
        <w:tc>
          <w:tcPr>
            <w:tcW w:w="590" w:type="pct"/>
          </w:tcPr>
          <w:p w14:paraId="31295D27"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Título</w:t>
            </w:r>
          </w:p>
        </w:tc>
        <w:tc>
          <w:tcPr>
            <w:tcW w:w="663" w:type="pct"/>
          </w:tcPr>
          <w:p w14:paraId="1AE7692B"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Objetivo General</w:t>
            </w:r>
          </w:p>
        </w:tc>
        <w:tc>
          <w:tcPr>
            <w:tcW w:w="739" w:type="pct"/>
          </w:tcPr>
          <w:p w14:paraId="3ABA5034"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Objetivos específicos</w:t>
            </w:r>
          </w:p>
        </w:tc>
        <w:tc>
          <w:tcPr>
            <w:tcW w:w="927" w:type="pct"/>
          </w:tcPr>
          <w:p w14:paraId="18A3B837"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Teorías/Metodologías de sustento</w:t>
            </w:r>
          </w:p>
        </w:tc>
        <w:tc>
          <w:tcPr>
            <w:tcW w:w="875" w:type="pct"/>
          </w:tcPr>
          <w:p w14:paraId="5BDEE58E"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Variables</w:t>
            </w:r>
          </w:p>
        </w:tc>
        <w:tc>
          <w:tcPr>
            <w:tcW w:w="763" w:type="pct"/>
          </w:tcPr>
          <w:p w14:paraId="11194EAF"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Población</w:t>
            </w:r>
          </w:p>
        </w:tc>
        <w:tc>
          <w:tcPr>
            <w:tcW w:w="443" w:type="pct"/>
          </w:tcPr>
          <w:p w14:paraId="12EC37BD" w14:textId="77777777" w:rsidR="00C373AD" w:rsidRPr="00BF6337" w:rsidRDefault="00C373AD" w:rsidP="009432DB">
            <w:pPr>
              <w:pStyle w:val="TextoPrincipal"/>
              <w:spacing w:line="240" w:lineRule="auto"/>
              <w:ind w:firstLine="0"/>
              <w:jc w:val="center"/>
              <w:rPr>
                <w:b/>
                <w:bCs/>
                <w:sz w:val="20"/>
                <w:szCs w:val="20"/>
              </w:rPr>
            </w:pPr>
            <w:r w:rsidRPr="00BF6337">
              <w:rPr>
                <w:b/>
                <w:bCs/>
                <w:sz w:val="20"/>
                <w:szCs w:val="20"/>
              </w:rPr>
              <w:t>Técnicas</w:t>
            </w:r>
          </w:p>
        </w:tc>
      </w:tr>
      <w:tr w:rsidR="00C373AD" w:rsidRPr="00BF6337" w14:paraId="06A714C5" w14:textId="77777777" w:rsidTr="009432DB">
        <w:trPr>
          <w:jc w:val="center"/>
        </w:trPr>
        <w:tc>
          <w:tcPr>
            <w:tcW w:w="590" w:type="pct"/>
          </w:tcPr>
          <w:p w14:paraId="5B005597" w14:textId="77777777" w:rsidR="00C373AD" w:rsidRPr="00BF6337" w:rsidRDefault="00C373AD" w:rsidP="009432DB">
            <w:pPr>
              <w:pStyle w:val="TextoPrincipal"/>
              <w:spacing w:line="240" w:lineRule="auto"/>
              <w:ind w:firstLine="0"/>
              <w:jc w:val="center"/>
              <w:rPr>
                <w:sz w:val="20"/>
                <w:szCs w:val="20"/>
              </w:rPr>
            </w:pPr>
            <w:r w:rsidRPr="00BF6337">
              <w:rPr>
                <w:sz w:val="20"/>
                <w:szCs w:val="20"/>
              </w:rPr>
              <w:t>Diseño de proyecto para potenciar la lectura y pensamiento crítico en adolescentes que visitan las Bibliotecas Comunitarias Riecken</w:t>
            </w:r>
          </w:p>
          <w:p w14:paraId="36E0643D" w14:textId="77777777" w:rsidR="00C373AD" w:rsidRPr="00BF6337" w:rsidRDefault="00C373AD" w:rsidP="009432DB">
            <w:pPr>
              <w:pStyle w:val="TextoPrincipal"/>
              <w:spacing w:line="240" w:lineRule="auto"/>
              <w:ind w:firstLine="0"/>
              <w:jc w:val="center"/>
              <w:rPr>
                <w:b/>
                <w:bCs/>
                <w:sz w:val="20"/>
                <w:szCs w:val="20"/>
              </w:rPr>
            </w:pPr>
          </w:p>
        </w:tc>
        <w:tc>
          <w:tcPr>
            <w:tcW w:w="663" w:type="pct"/>
          </w:tcPr>
          <w:p w14:paraId="59723E97" w14:textId="77777777" w:rsidR="00C373AD" w:rsidRPr="00BF6337" w:rsidRDefault="00C373AD" w:rsidP="009432DB">
            <w:pPr>
              <w:jc w:val="both"/>
              <w:rPr>
                <w:sz w:val="20"/>
                <w:szCs w:val="18"/>
                <w:lang w:val="es-HN"/>
              </w:rPr>
            </w:pPr>
            <w:r w:rsidRPr="00BF6337">
              <w:rPr>
                <w:sz w:val="20"/>
                <w:szCs w:val="18"/>
                <w:lang w:val="es-HN"/>
              </w:rPr>
              <w:t>Diseñar un proyecto para potenciar la lectura y pensamiento crítico en adolescentes que visitan las bibliotecas comunitarias de la red Riecken en Honduras con el propósito de empoderar a las y los participantes como líderes comunitarios comprometidos y proactivos.</w:t>
            </w:r>
          </w:p>
          <w:p w14:paraId="0ED81D2C" w14:textId="77777777" w:rsidR="00C373AD" w:rsidRPr="00BF6337" w:rsidRDefault="00C373AD" w:rsidP="009432DB">
            <w:pPr>
              <w:pStyle w:val="TextoPrincipal"/>
              <w:spacing w:line="240" w:lineRule="auto"/>
              <w:ind w:firstLine="0"/>
              <w:jc w:val="center"/>
              <w:rPr>
                <w:b/>
                <w:bCs/>
                <w:sz w:val="20"/>
                <w:szCs w:val="20"/>
              </w:rPr>
            </w:pPr>
          </w:p>
        </w:tc>
        <w:tc>
          <w:tcPr>
            <w:tcW w:w="739" w:type="pct"/>
          </w:tcPr>
          <w:p w14:paraId="13E3CD32" w14:textId="77777777" w:rsidR="00C373AD" w:rsidRPr="00BF6337" w:rsidRDefault="00C373AD" w:rsidP="00BC60F2">
            <w:pPr>
              <w:pStyle w:val="Prrafodelista"/>
              <w:numPr>
                <w:ilvl w:val="0"/>
                <w:numId w:val="21"/>
              </w:numPr>
              <w:autoSpaceDE w:val="0"/>
              <w:autoSpaceDN w:val="0"/>
              <w:spacing w:after="160"/>
              <w:ind w:left="360"/>
              <w:contextualSpacing/>
              <w:jc w:val="both"/>
              <w:rPr>
                <w:sz w:val="20"/>
                <w:szCs w:val="18"/>
                <w:lang w:val="es-HN"/>
              </w:rPr>
            </w:pPr>
            <w:r w:rsidRPr="00BF6337">
              <w:rPr>
                <w:sz w:val="20"/>
                <w:szCs w:val="18"/>
                <w:lang w:val="es-HN"/>
              </w:rPr>
              <w:t>Determinar el interés actual por la lectura entre adolescentes que visitan las bibliotecas comunitarias Riecken</w:t>
            </w:r>
          </w:p>
          <w:p w14:paraId="2543B116" w14:textId="77777777" w:rsidR="00C373AD" w:rsidRPr="00BF6337" w:rsidRDefault="00C373AD" w:rsidP="00BC60F2">
            <w:pPr>
              <w:pStyle w:val="Prrafodelista"/>
              <w:numPr>
                <w:ilvl w:val="0"/>
                <w:numId w:val="21"/>
              </w:numPr>
              <w:autoSpaceDE w:val="0"/>
              <w:autoSpaceDN w:val="0"/>
              <w:spacing w:after="160"/>
              <w:ind w:left="360"/>
              <w:contextualSpacing/>
              <w:jc w:val="both"/>
              <w:rPr>
                <w:sz w:val="20"/>
                <w:szCs w:val="18"/>
                <w:lang w:val="es-HN"/>
              </w:rPr>
            </w:pPr>
            <w:r w:rsidRPr="00BF6337">
              <w:rPr>
                <w:sz w:val="20"/>
                <w:szCs w:val="18"/>
                <w:lang w:val="es-HN"/>
              </w:rPr>
              <w:t>Identificar los elementos clave de la lectura y el pensamiento crítico para adolescentes que visitan las bibliotecas comunitarias de la red Riecken</w:t>
            </w:r>
          </w:p>
          <w:p w14:paraId="30ED5C21" w14:textId="77777777" w:rsidR="00C373AD" w:rsidRPr="00BF6337" w:rsidRDefault="00C373AD" w:rsidP="00BC60F2">
            <w:pPr>
              <w:pStyle w:val="Prrafodelista"/>
              <w:numPr>
                <w:ilvl w:val="0"/>
                <w:numId w:val="21"/>
              </w:numPr>
              <w:autoSpaceDE w:val="0"/>
              <w:autoSpaceDN w:val="0"/>
              <w:spacing w:after="160"/>
              <w:ind w:left="360"/>
              <w:contextualSpacing/>
              <w:jc w:val="both"/>
              <w:rPr>
                <w:sz w:val="20"/>
                <w:szCs w:val="18"/>
                <w:lang w:val="es-HN"/>
              </w:rPr>
            </w:pPr>
            <w:r w:rsidRPr="00BF6337">
              <w:rPr>
                <w:sz w:val="20"/>
                <w:szCs w:val="18"/>
                <w:lang w:val="es-HN"/>
              </w:rPr>
              <w:t xml:space="preserve">Nombrar los principales desafíos en la lectura percibidos por la población adolescente de las comunidades donde existe una biblioteca </w:t>
            </w:r>
            <w:r w:rsidRPr="00BF6337">
              <w:rPr>
                <w:sz w:val="20"/>
                <w:szCs w:val="18"/>
                <w:lang w:val="es-HN"/>
              </w:rPr>
              <w:lastRenderedPageBreak/>
              <w:t xml:space="preserve">comunitaria Riecken </w:t>
            </w:r>
          </w:p>
          <w:p w14:paraId="1CF42E3D" w14:textId="77777777" w:rsidR="00C373AD" w:rsidRPr="00BF6337" w:rsidRDefault="00C373AD" w:rsidP="00BC60F2">
            <w:pPr>
              <w:pStyle w:val="Prrafodelista"/>
              <w:numPr>
                <w:ilvl w:val="0"/>
                <w:numId w:val="21"/>
              </w:numPr>
              <w:autoSpaceDE w:val="0"/>
              <w:autoSpaceDN w:val="0"/>
              <w:spacing w:after="160"/>
              <w:ind w:left="360"/>
              <w:contextualSpacing/>
              <w:jc w:val="both"/>
              <w:rPr>
                <w:sz w:val="20"/>
                <w:szCs w:val="18"/>
                <w:lang w:val="es-HN"/>
              </w:rPr>
            </w:pPr>
            <w:r w:rsidRPr="00BF6337">
              <w:rPr>
                <w:sz w:val="20"/>
                <w:szCs w:val="18"/>
                <w:lang w:val="es-HN"/>
              </w:rPr>
              <w:t>Diseñar propuesta de guías para potenciar el pensamiento crítico a través de la lectura en adolescentes que visitan las bibliotecas comunitarias de la red Riecken</w:t>
            </w:r>
          </w:p>
          <w:p w14:paraId="5E9EA23D" w14:textId="77777777" w:rsidR="00C373AD" w:rsidRPr="00BF6337" w:rsidRDefault="00C373AD" w:rsidP="009432DB">
            <w:pPr>
              <w:pStyle w:val="TextoPrincipal"/>
              <w:spacing w:line="240" w:lineRule="auto"/>
              <w:ind w:firstLine="0"/>
              <w:jc w:val="center"/>
              <w:rPr>
                <w:b/>
                <w:bCs/>
                <w:sz w:val="20"/>
                <w:szCs w:val="18"/>
              </w:rPr>
            </w:pPr>
          </w:p>
        </w:tc>
        <w:tc>
          <w:tcPr>
            <w:tcW w:w="927" w:type="pct"/>
          </w:tcPr>
          <w:p w14:paraId="06C2F453" w14:textId="77777777" w:rsidR="00C373AD" w:rsidRPr="00BF6337" w:rsidRDefault="00C373AD" w:rsidP="00BC60F2">
            <w:pPr>
              <w:pStyle w:val="Prrafodelista"/>
              <w:numPr>
                <w:ilvl w:val="0"/>
                <w:numId w:val="22"/>
              </w:numPr>
              <w:ind w:left="360"/>
              <w:rPr>
                <w:sz w:val="20"/>
                <w:szCs w:val="18"/>
                <w:lang w:val="es-HN"/>
              </w:rPr>
            </w:pPr>
            <w:r w:rsidRPr="00BF6337">
              <w:rPr>
                <w:sz w:val="20"/>
                <w:szCs w:val="18"/>
                <w:lang w:val="es-HN"/>
              </w:rPr>
              <w:lastRenderedPageBreak/>
              <w:t>Triple restricción según la guía PMBOK® 6ta edición</w:t>
            </w:r>
          </w:p>
          <w:p w14:paraId="0023D8CA" w14:textId="77777777" w:rsidR="00C373AD" w:rsidRPr="00BF6337" w:rsidRDefault="00C373AD" w:rsidP="00BC60F2">
            <w:pPr>
              <w:pStyle w:val="Prrafodelista"/>
              <w:numPr>
                <w:ilvl w:val="0"/>
                <w:numId w:val="22"/>
              </w:numPr>
              <w:ind w:left="360"/>
              <w:rPr>
                <w:sz w:val="20"/>
                <w:szCs w:val="18"/>
                <w:lang w:val="es-HN"/>
              </w:rPr>
            </w:pPr>
            <w:r w:rsidRPr="00BF6337">
              <w:rPr>
                <w:sz w:val="20"/>
                <w:szCs w:val="18"/>
                <w:lang w:val="es-HN"/>
              </w:rPr>
              <w:t>Objetivos del desarrollo</w:t>
            </w:r>
          </w:p>
          <w:p w14:paraId="7A407F8B" w14:textId="77777777" w:rsidR="00C373AD" w:rsidRPr="00BF6337" w:rsidRDefault="00C373AD" w:rsidP="00BC60F2">
            <w:pPr>
              <w:pStyle w:val="Prrafodelista"/>
              <w:numPr>
                <w:ilvl w:val="0"/>
                <w:numId w:val="22"/>
              </w:numPr>
              <w:ind w:left="360"/>
              <w:rPr>
                <w:sz w:val="20"/>
                <w:szCs w:val="18"/>
                <w:lang w:val="es-HN"/>
              </w:rPr>
            </w:pPr>
            <w:r w:rsidRPr="00BF6337">
              <w:rPr>
                <w:sz w:val="20"/>
                <w:szCs w:val="18"/>
                <w:lang w:val="es-HN"/>
              </w:rPr>
              <w:t>Teoría del aprendizaje social de Albert Bandura</w:t>
            </w:r>
          </w:p>
        </w:tc>
        <w:tc>
          <w:tcPr>
            <w:tcW w:w="875" w:type="pct"/>
          </w:tcPr>
          <w:p w14:paraId="1769E040"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Interés actual por la lectura</w:t>
            </w:r>
          </w:p>
          <w:p w14:paraId="53CCB690"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 xml:space="preserve">Características demográficas y socioeconómicas </w:t>
            </w:r>
          </w:p>
          <w:p w14:paraId="6F849ECE"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Elementos clave de la lectura</w:t>
            </w:r>
          </w:p>
          <w:p w14:paraId="4DCD45A3"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Elementos clave del pensamiento crítico</w:t>
            </w:r>
          </w:p>
          <w:p w14:paraId="56F56158"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Principales desafíos en la lectura</w:t>
            </w:r>
          </w:p>
          <w:p w14:paraId="1EA452B9"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Principales beneficios del proyecto</w:t>
            </w:r>
          </w:p>
          <w:p w14:paraId="2106504F" w14:textId="77777777" w:rsidR="00C373AD" w:rsidRPr="00BF6337" w:rsidRDefault="00C373AD" w:rsidP="00BC60F2">
            <w:pPr>
              <w:pStyle w:val="TextoPrincipal"/>
              <w:numPr>
                <w:ilvl w:val="0"/>
                <w:numId w:val="23"/>
              </w:numPr>
              <w:spacing w:line="240" w:lineRule="auto"/>
              <w:ind w:left="360"/>
              <w:jc w:val="center"/>
              <w:rPr>
                <w:sz w:val="20"/>
                <w:szCs w:val="20"/>
              </w:rPr>
            </w:pPr>
            <w:r w:rsidRPr="00BF6337">
              <w:rPr>
                <w:sz w:val="20"/>
                <w:szCs w:val="20"/>
              </w:rPr>
              <w:t>Aumento de participación población adolescente en las actividades de la biblioteca</w:t>
            </w:r>
          </w:p>
        </w:tc>
        <w:tc>
          <w:tcPr>
            <w:tcW w:w="763" w:type="pct"/>
          </w:tcPr>
          <w:p w14:paraId="0A43BD05" w14:textId="77777777" w:rsidR="00C373AD" w:rsidRPr="00BF6337" w:rsidRDefault="00C373AD" w:rsidP="00BC60F2">
            <w:pPr>
              <w:pStyle w:val="TextoPrincipal"/>
              <w:numPr>
                <w:ilvl w:val="0"/>
                <w:numId w:val="20"/>
              </w:numPr>
              <w:spacing w:line="240" w:lineRule="auto"/>
              <w:ind w:left="360"/>
              <w:jc w:val="center"/>
              <w:rPr>
                <w:sz w:val="20"/>
                <w:szCs w:val="20"/>
              </w:rPr>
            </w:pPr>
            <w:r w:rsidRPr="00BF6337">
              <w:rPr>
                <w:sz w:val="20"/>
                <w:szCs w:val="20"/>
              </w:rPr>
              <w:t>Población adolescente que visita las Bibliotecas Comunitarias Riecken</w:t>
            </w:r>
          </w:p>
          <w:p w14:paraId="63B725E2" w14:textId="77777777" w:rsidR="00C373AD" w:rsidRPr="00BF6337" w:rsidRDefault="00C373AD" w:rsidP="00BC60F2">
            <w:pPr>
              <w:pStyle w:val="TextoPrincipal"/>
              <w:numPr>
                <w:ilvl w:val="0"/>
                <w:numId w:val="20"/>
              </w:numPr>
              <w:spacing w:line="240" w:lineRule="auto"/>
              <w:ind w:left="360"/>
              <w:jc w:val="center"/>
              <w:rPr>
                <w:sz w:val="20"/>
                <w:szCs w:val="20"/>
              </w:rPr>
            </w:pPr>
            <w:r w:rsidRPr="00BF6337">
              <w:rPr>
                <w:sz w:val="20"/>
                <w:szCs w:val="20"/>
              </w:rPr>
              <w:t>Bibliotecarias y bibliotecarios de la red Riecken</w:t>
            </w:r>
          </w:p>
        </w:tc>
        <w:tc>
          <w:tcPr>
            <w:tcW w:w="443" w:type="pct"/>
          </w:tcPr>
          <w:p w14:paraId="04352A5E" w14:textId="77777777" w:rsidR="00C373AD" w:rsidRPr="00BF6337" w:rsidRDefault="00C373AD" w:rsidP="009432DB">
            <w:pPr>
              <w:pStyle w:val="TextoPrincipal"/>
              <w:spacing w:line="240" w:lineRule="auto"/>
              <w:ind w:firstLine="0"/>
              <w:jc w:val="center"/>
              <w:rPr>
                <w:sz w:val="20"/>
                <w:szCs w:val="20"/>
              </w:rPr>
            </w:pPr>
            <w:r w:rsidRPr="00BF6337">
              <w:rPr>
                <w:sz w:val="20"/>
                <w:szCs w:val="20"/>
              </w:rPr>
              <w:t>Encuesta</w:t>
            </w:r>
          </w:p>
        </w:tc>
      </w:tr>
    </w:tbl>
    <w:p w14:paraId="45DE4FD2" w14:textId="2CBF78E1" w:rsidR="000E2A5D" w:rsidRPr="00BF6337" w:rsidRDefault="000E2A5D" w:rsidP="00BC60F2">
      <w:pPr>
        <w:pStyle w:val="Ttulo2"/>
        <w:spacing w:line="360" w:lineRule="auto"/>
        <w:rPr>
          <w:lang w:val="es-HN"/>
        </w:rPr>
      </w:pPr>
    </w:p>
    <w:p w14:paraId="011B0A2A" w14:textId="77777777" w:rsidR="007347FC" w:rsidRPr="00BF6337" w:rsidRDefault="007347FC" w:rsidP="007347FC">
      <w:pPr>
        <w:pStyle w:val="TextoPrincipal"/>
      </w:pPr>
    </w:p>
    <w:p w14:paraId="0A386250" w14:textId="77777777" w:rsidR="007347FC" w:rsidRPr="00BF6337" w:rsidRDefault="007347FC" w:rsidP="007347FC">
      <w:pPr>
        <w:pStyle w:val="TextoPrincipal"/>
      </w:pPr>
    </w:p>
    <w:p w14:paraId="64914474" w14:textId="77777777" w:rsidR="007347FC" w:rsidRPr="00BF6337" w:rsidRDefault="007347FC" w:rsidP="007347FC">
      <w:pPr>
        <w:pStyle w:val="TextoPrincipal"/>
      </w:pPr>
    </w:p>
    <w:p w14:paraId="6742D30A" w14:textId="77777777" w:rsidR="007347FC" w:rsidRPr="00BF6337" w:rsidRDefault="007347FC" w:rsidP="007347FC">
      <w:pPr>
        <w:pStyle w:val="TextoPrincipal"/>
      </w:pPr>
    </w:p>
    <w:p w14:paraId="675F6CE7" w14:textId="77777777" w:rsidR="007347FC" w:rsidRPr="00BF6337" w:rsidRDefault="007347FC" w:rsidP="007347FC">
      <w:pPr>
        <w:pStyle w:val="TextoPrincipal"/>
      </w:pPr>
    </w:p>
    <w:p w14:paraId="3A0A1082" w14:textId="77777777" w:rsidR="007347FC" w:rsidRPr="00BF6337" w:rsidRDefault="007347FC" w:rsidP="007347FC">
      <w:pPr>
        <w:pStyle w:val="TextoPrincipal"/>
      </w:pPr>
    </w:p>
    <w:p w14:paraId="3153D829" w14:textId="77777777" w:rsidR="007347FC" w:rsidRPr="00BF6337" w:rsidRDefault="007347FC" w:rsidP="007347FC">
      <w:pPr>
        <w:pStyle w:val="TextoPrincipal"/>
      </w:pPr>
    </w:p>
    <w:p w14:paraId="0A77AE56" w14:textId="77777777" w:rsidR="007347FC" w:rsidRPr="00BF6337" w:rsidRDefault="007347FC" w:rsidP="007347FC">
      <w:pPr>
        <w:pStyle w:val="TextoPrincipal"/>
      </w:pPr>
    </w:p>
    <w:p w14:paraId="2689F07B" w14:textId="77777777" w:rsidR="007347FC" w:rsidRPr="00BF6337" w:rsidRDefault="007347FC" w:rsidP="007347FC">
      <w:pPr>
        <w:pStyle w:val="TextoPrincipal"/>
      </w:pPr>
    </w:p>
    <w:p w14:paraId="40C2D456" w14:textId="77777777" w:rsidR="007347FC" w:rsidRPr="00BF6337" w:rsidRDefault="007347FC" w:rsidP="007347FC">
      <w:pPr>
        <w:pStyle w:val="TextoPrincipal"/>
      </w:pPr>
    </w:p>
    <w:p w14:paraId="226403C0" w14:textId="77777777" w:rsidR="007347FC" w:rsidRPr="00BF6337" w:rsidRDefault="007347FC" w:rsidP="007347FC">
      <w:pPr>
        <w:pStyle w:val="TextoPrincipal"/>
      </w:pPr>
    </w:p>
    <w:p w14:paraId="363882F7" w14:textId="77777777" w:rsidR="007347FC" w:rsidRPr="00BF6337" w:rsidRDefault="007347FC" w:rsidP="007347FC">
      <w:pPr>
        <w:pStyle w:val="TextoPrincipal"/>
      </w:pPr>
    </w:p>
    <w:p w14:paraId="28036E3B" w14:textId="39B5DE33" w:rsidR="00BC60F2" w:rsidRPr="00BF6337" w:rsidRDefault="00BC60F2" w:rsidP="00BC60F2">
      <w:pPr>
        <w:pStyle w:val="Descripcin"/>
        <w:keepNext/>
        <w:rPr>
          <w:b/>
          <w:bCs/>
          <w:i w:val="0"/>
          <w:iCs w:val="0"/>
          <w:color w:val="auto"/>
          <w:sz w:val="24"/>
          <w:szCs w:val="24"/>
          <w:lang w:val="es-HN"/>
        </w:rPr>
      </w:pPr>
      <w:bookmarkStart w:id="382" w:name="_Toc156119764"/>
      <w:r w:rsidRPr="00BF6337">
        <w:rPr>
          <w:b/>
          <w:bCs/>
          <w:i w:val="0"/>
          <w:iCs w:val="0"/>
          <w:color w:val="auto"/>
          <w:sz w:val="24"/>
          <w:szCs w:val="24"/>
          <w:lang w:val="es-HN"/>
        </w:rPr>
        <w:lastRenderedPageBreak/>
        <w:t xml:space="preserve">Tabla </w:t>
      </w:r>
      <w:r w:rsidRPr="00BF6337">
        <w:rPr>
          <w:b/>
          <w:bCs/>
          <w:i w:val="0"/>
          <w:iCs w:val="0"/>
          <w:color w:val="auto"/>
          <w:sz w:val="24"/>
          <w:szCs w:val="24"/>
          <w:lang w:val="es-HN"/>
        </w:rPr>
        <w:fldChar w:fldCharType="begin"/>
      </w:r>
      <w:r w:rsidRPr="00BF6337">
        <w:rPr>
          <w:b/>
          <w:bCs/>
          <w:i w:val="0"/>
          <w:iCs w:val="0"/>
          <w:color w:val="auto"/>
          <w:sz w:val="24"/>
          <w:szCs w:val="24"/>
          <w:lang w:val="es-HN"/>
        </w:rPr>
        <w:instrText xml:space="preserve"> SEQ Tabla \* ARABIC </w:instrText>
      </w:r>
      <w:r w:rsidRPr="00BF6337">
        <w:rPr>
          <w:b/>
          <w:bCs/>
          <w:i w:val="0"/>
          <w:iCs w:val="0"/>
          <w:color w:val="auto"/>
          <w:sz w:val="24"/>
          <w:szCs w:val="24"/>
          <w:lang w:val="es-HN"/>
        </w:rPr>
        <w:fldChar w:fldCharType="separate"/>
      </w:r>
      <w:r w:rsidR="006F3CBE">
        <w:rPr>
          <w:b/>
          <w:bCs/>
          <w:i w:val="0"/>
          <w:iCs w:val="0"/>
          <w:noProof/>
          <w:color w:val="auto"/>
          <w:sz w:val="24"/>
          <w:szCs w:val="24"/>
          <w:lang w:val="es-HN"/>
        </w:rPr>
        <w:t>20</w:t>
      </w:r>
      <w:r w:rsidRPr="00BF6337">
        <w:rPr>
          <w:b/>
          <w:bCs/>
          <w:i w:val="0"/>
          <w:iCs w:val="0"/>
          <w:color w:val="auto"/>
          <w:sz w:val="24"/>
          <w:szCs w:val="24"/>
          <w:lang w:val="es-HN"/>
        </w:rPr>
        <w:fldChar w:fldCharType="end"/>
      </w:r>
      <w:r w:rsidRPr="00BF6337">
        <w:rPr>
          <w:b/>
          <w:bCs/>
          <w:i w:val="0"/>
          <w:iCs w:val="0"/>
          <w:color w:val="auto"/>
          <w:sz w:val="24"/>
          <w:szCs w:val="24"/>
          <w:lang w:val="es-HN"/>
        </w:rPr>
        <w:t xml:space="preserve"> – Continuación de la matriz de concordancia de los segmentos de la tesis con la propuesta</w:t>
      </w:r>
      <w:bookmarkEnd w:id="382"/>
    </w:p>
    <w:tbl>
      <w:tblPr>
        <w:tblStyle w:val="Tablaconcuadrcula"/>
        <w:tblW w:w="5000" w:type="pct"/>
        <w:tblLook w:val="04A0" w:firstRow="1" w:lastRow="0" w:firstColumn="1" w:lastColumn="0" w:noHBand="0" w:noVBand="1"/>
      </w:tblPr>
      <w:tblGrid>
        <w:gridCol w:w="3237"/>
        <w:gridCol w:w="3237"/>
        <w:gridCol w:w="3238"/>
        <w:gridCol w:w="3238"/>
      </w:tblGrid>
      <w:tr w:rsidR="00284472" w:rsidRPr="00BF6337" w14:paraId="50EDD565" w14:textId="77777777" w:rsidTr="00BC60F2">
        <w:tc>
          <w:tcPr>
            <w:tcW w:w="2500" w:type="pct"/>
            <w:gridSpan w:val="2"/>
          </w:tcPr>
          <w:p w14:paraId="5C71CC8E" w14:textId="606536C6" w:rsidR="00284472" w:rsidRPr="00BF6337" w:rsidRDefault="00284472" w:rsidP="00284472">
            <w:pPr>
              <w:pStyle w:val="TextoPrincipal"/>
              <w:ind w:firstLine="0"/>
              <w:jc w:val="center"/>
              <w:rPr>
                <w:b/>
                <w:bCs/>
                <w:sz w:val="20"/>
                <w:szCs w:val="20"/>
              </w:rPr>
            </w:pPr>
            <w:r w:rsidRPr="00BF6337">
              <w:rPr>
                <w:b/>
                <w:bCs/>
                <w:sz w:val="20"/>
                <w:szCs w:val="20"/>
              </w:rPr>
              <w:t>Capítulo V</w:t>
            </w:r>
          </w:p>
        </w:tc>
        <w:tc>
          <w:tcPr>
            <w:tcW w:w="2500" w:type="pct"/>
            <w:gridSpan w:val="2"/>
          </w:tcPr>
          <w:p w14:paraId="54AECCA6" w14:textId="48D5B326" w:rsidR="00284472" w:rsidRPr="00BF6337" w:rsidRDefault="00284472" w:rsidP="00284472">
            <w:pPr>
              <w:pStyle w:val="TextoPrincipal"/>
              <w:ind w:firstLine="0"/>
              <w:jc w:val="center"/>
              <w:rPr>
                <w:b/>
                <w:bCs/>
                <w:sz w:val="20"/>
                <w:szCs w:val="20"/>
              </w:rPr>
            </w:pPr>
            <w:r w:rsidRPr="00BF6337">
              <w:rPr>
                <w:b/>
                <w:bCs/>
                <w:sz w:val="20"/>
                <w:szCs w:val="20"/>
              </w:rPr>
              <w:t>Capítulo VI</w:t>
            </w:r>
          </w:p>
        </w:tc>
      </w:tr>
      <w:tr w:rsidR="00284472" w:rsidRPr="00BF6337" w14:paraId="10F5C433" w14:textId="77777777" w:rsidTr="008C5512">
        <w:tc>
          <w:tcPr>
            <w:tcW w:w="1250" w:type="pct"/>
          </w:tcPr>
          <w:p w14:paraId="4F205C68" w14:textId="2FACFCC7" w:rsidR="00284472" w:rsidRPr="00BF6337" w:rsidRDefault="00284472" w:rsidP="00284472">
            <w:pPr>
              <w:pStyle w:val="TextoPrincipal"/>
              <w:ind w:firstLine="0"/>
              <w:jc w:val="center"/>
              <w:rPr>
                <w:b/>
                <w:bCs/>
                <w:sz w:val="20"/>
                <w:szCs w:val="20"/>
              </w:rPr>
            </w:pPr>
            <w:r w:rsidRPr="00BF6337">
              <w:rPr>
                <w:b/>
                <w:bCs/>
                <w:sz w:val="20"/>
                <w:szCs w:val="20"/>
              </w:rPr>
              <w:t>Conclusiones</w:t>
            </w:r>
          </w:p>
        </w:tc>
        <w:tc>
          <w:tcPr>
            <w:tcW w:w="1250" w:type="pct"/>
          </w:tcPr>
          <w:p w14:paraId="2785DE05" w14:textId="689DEA37" w:rsidR="00284472" w:rsidRPr="00BF6337" w:rsidRDefault="00284472" w:rsidP="00284472">
            <w:pPr>
              <w:pStyle w:val="TextoPrincipal"/>
              <w:ind w:firstLine="0"/>
              <w:jc w:val="center"/>
              <w:rPr>
                <w:b/>
                <w:bCs/>
                <w:sz w:val="20"/>
                <w:szCs w:val="20"/>
              </w:rPr>
            </w:pPr>
            <w:r w:rsidRPr="00BF6337">
              <w:rPr>
                <w:b/>
                <w:bCs/>
                <w:sz w:val="20"/>
                <w:szCs w:val="20"/>
              </w:rPr>
              <w:t>Recomendaciones</w:t>
            </w:r>
          </w:p>
        </w:tc>
        <w:tc>
          <w:tcPr>
            <w:tcW w:w="1250" w:type="pct"/>
          </w:tcPr>
          <w:p w14:paraId="55A3304B" w14:textId="19AD0D0A" w:rsidR="00284472" w:rsidRPr="00BF6337" w:rsidRDefault="00284472" w:rsidP="00284472">
            <w:pPr>
              <w:pStyle w:val="TextoPrincipal"/>
              <w:ind w:firstLine="0"/>
              <w:jc w:val="center"/>
              <w:rPr>
                <w:b/>
                <w:bCs/>
                <w:sz w:val="20"/>
                <w:szCs w:val="20"/>
              </w:rPr>
            </w:pPr>
            <w:r w:rsidRPr="00BF6337">
              <w:rPr>
                <w:b/>
                <w:bCs/>
                <w:sz w:val="20"/>
                <w:szCs w:val="20"/>
              </w:rPr>
              <w:t>Nombre de la propuesta</w:t>
            </w:r>
          </w:p>
        </w:tc>
        <w:tc>
          <w:tcPr>
            <w:tcW w:w="1250" w:type="pct"/>
          </w:tcPr>
          <w:p w14:paraId="70809C36" w14:textId="5A13BC33" w:rsidR="00284472" w:rsidRPr="00BF6337" w:rsidRDefault="00284472" w:rsidP="00284472">
            <w:pPr>
              <w:pStyle w:val="TextoPrincipal"/>
              <w:ind w:firstLine="0"/>
              <w:jc w:val="center"/>
              <w:rPr>
                <w:b/>
                <w:bCs/>
                <w:sz w:val="20"/>
                <w:szCs w:val="20"/>
              </w:rPr>
            </w:pPr>
            <w:r w:rsidRPr="00BF6337">
              <w:rPr>
                <w:b/>
                <w:bCs/>
                <w:sz w:val="20"/>
                <w:szCs w:val="20"/>
              </w:rPr>
              <w:t>Objetivos de la propuesta</w:t>
            </w:r>
          </w:p>
        </w:tc>
      </w:tr>
      <w:tr w:rsidR="00284472" w:rsidRPr="001C37E2" w14:paraId="616EA4E5" w14:textId="77777777" w:rsidTr="008C5512">
        <w:tc>
          <w:tcPr>
            <w:tcW w:w="1250" w:type="pct"/>
          </w:tcPr>
          <w:p w14:paraId="1E9AD5BF" w14:textId="77777777" w:rsidR="00C6670B" w:rsidRPr="00BF6337" w:rsidRDefault="00C6670B" w:rsidP="00C6670B">
            <w:pPr>
              <w:pStyle w:val="TextoPrincipal"/>
              <w:numPr>
                <w:ilvl w:val="0"/>
                <w:numId w:val="63"/>
              </w:numPr>
              <w:ind w:left="306" w:hanging="284"/>
              <w:rPr>
                <w:sz w:val="20"/>
                <w:szCs w:val="20"/>
              </w:rPr>
            </w:pPr>
            <w:r w:rsidRPr="00BF6337">
              <w:rPr>
                <w:sz w:val="20"/>
                <w:szCs w:val="20"/>
              </w:rPr>
              <w:t xml:space="preserve">Luego de realizar la investigación, se concluye que el nivel de interés por la lectura en adolescentes es genuino y alto en la actualidad. Los datos recolectados sugieren que las bibliotecas comunitarias de la red Riecken han logrado cultivar un ambiente propicio para despertar el interés en la población adolescente, haciéndolos espacios seguros, amigables, atractivos y notables en las comunidades. </w:t>
            </w:r>
          </w:p>
          <w:p w14:paraId="3506B5D0" w14:textId="77777777" w:rsidR="00C6670B" w:rsidRPr="00BF6337" w:rsidRDefault="00C6670B" w:rsidP="00C6670B">
            <w:pPr>
              <w:pStyle w:val="TextoPrincipal"/>
              <w:ind w:left="306" w:hanging="284"/>
              <w:rPr>
                <w:sz w:val="20"/>
                <w:szCs w:val="20"/>
              </w:rPr>
            </w:pPr>
            <w:r w:rsidRPr="00BF6337">
              <w:rPr>
                <w:sz w:val="20"/>
                <w:szCs w:val="20"/>
              </w:rPr>
              <w:t xml:space="preserve">Es destacable que, a pesar de los desafíos modernos y la competencia con el entretenimiento digital, la lectura sigue siendo una actividad atractiva y relevante en la población adolescente de estas comunidades. </w:t>
            </w:r>
          </w:p>
          <w:p w14:paraId="20EBAF8E" w14:textId="14BC8219" w:rsidR="00C6670B" w:rsidRPr="00BF6337" w:rsidRDefault="00C6670B" w:rsidP="00C6670B">
            <w:pPr>
              <w:pStyle w:val="TextoPrincipal"/>
              <w:numPr>
                <w:ilvl w:val="0"/>
                <w:numId w:val="63"/>
              </w:numPr>
              <w:ind w:left="306" w:hanging="284"/>
              <w:rPr>
                <w:sz w:val="20"/>
                <w:szCs w:val="20"/>
              </w:rPr>
            </w:pPr>
            <w:r w:rsidRPr="00BF6337">
              <w:rPr>
                <w:sz w:val="20"/>
                <w:szCs w:val="20"/>
              </w:rPr>
              <w:t xml:space="preserve">A partir de los resultados obtenidos en las encuestas </w:t>
            </w:r>
            <w:r w:rsidRPr="00BF6337">
              <w:rPr>
                <w:sz w:val="20"/>
                <w:szCs w:val="20"/>
              </w:rPr>
              <w:lastRenderedPageBreak/>
              <w:t xml:space="preserve">realizadas a adolescentes y a las y los bibliotecarios, se logró identificar los elementos claves que influyen en el fomento del pensamiento crítico a través de la lectura. La comprensión de estos elementos es un paso fundamental para crear estrategias efectivas que promuevan no solo la lectura por placer, sino también la capacidad de análisis y reflexión crítica. Entre los elementos identificados, destaca la importancia de contar con libros donde la población adolescente se identifique personalmente con la trama y los personajes. La conexión emocional con los recursos literarios es otro de los motores fundamentales para despertar interés genuino y compromiso con la lectura en la población adolescente, así como para estimular el análisis crítico. Finalmente, es crucial que la biblioteca sea percibida como un espacio cómodo, agradable y </w:t>
            </w:r>
            <w:r w:rsidRPr="00BF6337">
              <w:rPr>
                <w:sz w:val="20"/>
                <w:szCs w:val="20"/>
              </w:rPr>
              <w:lastRenderedPageBreak/>
              <w:t xml:space="preserve">seguro para la adolescencia; y seguir trabajando el espíritu de descubrimiento en las poblaciones. </w:t>
            </w:r>
          </w:p>
          <w:p w14:paraId="0CBA8C31" w14:textId="77777777" w:rsidR="00C6670B" w:rsidRPr="00BF6337" w:rsidRDefault="00C6670B" w:rsidP="00C6670B">
            <w:pPr>
              <w:pStyle w:val="TextoPrincipal"/>
              <w:numPr>
                <w:ilvl w:val="0"/>
                <w:numId w:val="63"/>
              </w:numPr>
              <w:ind w:left="306" w:hanging="284"/>
              <w:rPr>
                <w:sz w:val="20"/>
                <w:szCs w:val="20"/>
              </w:rPr>
            </w:pPr>
            <w:r w:rsidRPr="00BF6337">
              <w:rPr>
                <w:sz w:val="20"/>
                <w:szCs w:val="20"/>
              </w:rPr>
              <w:t xml:space="preserve">Uno de los principales desafíos hacia la lectura identificados es el poco acceso a libros. La falta de disponibilidad de estos recursos puede ser un freno para la población adolescente que desea explorar en la lectura por placer. Otro de los desafíos identificados es la falta de motivación al momento de leer. Esto juega un papel crucial en el compromiso hacia la lectura sostenida por placer y su ausencia puede significar y llevar a la disminución de este hábito. </w:t>
            </w:r>
          </w:p>
          <w:p w14:paraId="6BA0F0B7" w14:textId="77777777" w:rsidR="00C6670B" w:rsidRPr="00BF6337" w:rsidRDefault="00C6670B" w:rsidP="00C6670B">
            <w:pPr>
              <w:pStyle w:val="TextoPrincipal"/>
              <w:numPr>
                <w:ilvl w:val="0"/>
                <w:numId w:val="63"/>
              </w:numPr>
              <w:ind w:left="306" w:hanging="284"/>
              <w:rPr>
                <w:sz w:val="20"/>
                <w:szCs w:val="20"/>
              </w:rPr>
            </w:pPr>
            <w:r w:rsidRPr="00BF6337">
              <w:rPr>
                <w:sz w:val="20"/>
                <w:szCs w:val="20"/>
              </w:rPr>
              <w:t xml:space="preserve">La investigación revela la importancia de potenciar el pensamiento crítico y fomentar el hábito de la lectura por placer en adolescentes que visitan las bibliotecas comunitarias Riecken. El pensamiento crítico no solo implica la capacidad de analizar y </w:t>
            </w:r>
            <w:r w:rsidRPr="00BF6337">
              <w:rPr>
                <w:sz w:val="20"/>
                <w:szCs w:val="20"/>
              </w:rPr>
              <w:lastRenderedPageBreak/>
              <w:t>comprender la lectura, sino también cuestionar, evaluar, opinar y debatir de forma objetiva. Se identifica también que el pensamiento crítico se puede fortalecer mediante herramientas y actividades específicas, con contenido adaptado a los intereses y niveles de comprensión diversos en la población actualmente. Finalmente, destaca la importancia de promover la interacción social entre pares, a través de espacios comunicativos, seguros y respetuosos donde se fomente la discusión e intercambio de ideas entre las y los adolescentes.</w:t>
            </w:r>
          </w:p>
          <w:p w14:paraId="3F748051" w14:textId="77777777" w:rsidR="00284472" w:rsidRPr="00BF6337" w:rsidRDefault="00284472" w:rsidP="00C6670B">
            <w:pPr>
              <w:pStyle w:val="TextoPrincipal"/>
              <w:ind w:left="306" w:hanging="284"/>
              <w:jc w:val="center"/>
              <w:rPr>
                <w:sz w:val="20"/>
                <w:szCs w:val="20"/>
              </w:rPr>
            </w:pPr>
          </w:p>
        </w:tc>
        <w:tc>
          <w:tcPr>
            <w:tcW w:w="1250" w:type="pct"/>
          </w:tcPr>
          <w:p w14:paraId="5AE710F3" w14:textId="471FFBF6" w:rsidR="00E01A69" w:rsidRPr="00BF6337" w:rsidRDefault="00E01A69" w:rsidP="00BC60F2">
            <w:pPr>
              <w:pStyle w:val="TextoPrincipal"/>
              <w:numPr>
                <w:ilvl w:val="0"/>
                <w:numId w:val="25"/>
              </w:numPr>
              <w:tabs>
                <w:tab w:val="left" w:pos="2917"/>
              </w:tabs>
              <w:ind w:left="360"/>
              <w:rPr>
                <w:sz w:val="20"/>
                <w:szCs w:val="20"/>
              </w:rPr>
            </w:pPr>
            <w:r w:rsidRPr="00BF6337">
              <w:rPr>
                <w:sz w:val="20"/>
                <w:szCs w:val="20"/>
              </w:rPr>
              <w:lastRenderedPageBreak/>
              <w:t xml:space="preserve">Para mantener y fortalecer el actual interés de la población adolescente, se recomienda mantener la programación de “Barrilete Viajero” dentro de las bibliotecas, estas actividades están enfocadas en generar el hábito de la lectura por placer desde la primera infancia hasta los 21 años. A la vez, se recomienda actualizar la colección de libros en las bibliotecas, incorporando géneros literarios como ciencia ficción, fantasía, novela gráfica y demás de literatura infantil, ya sea en formato físico y/o digital. Esto permite seguir las tendencias actuales e introducir a la adolescencia a nuevas perspectivas y géneros que puedan despertar su curiosidad y motivación intrínseca por la </w:t>
            </w:r>
            <w:r w:rsidRPr="00BF6337">
              <w:rPr>
                <w:sz w:val="20"/>
                <w:szCs w:val="20"/>
              </w:rPr>
              <w:lastRenderedPageBreak/>
              <w:t xml:space="preserve">lectura. Es esencial mantener exposiciones temáticas mensuales actualizadas en las bibliotecas, mostrando diversos recursos literarios relacionados con temas actuales para la población. </w:t>
            </w:r>
          </w:p>
          <w:p w14:paraId="6D82190F" w14:textId="77777777" w:rsidR="00E01A69" w:rsidRPr="00BF6337" w:rsidRDefault="00E01A69" w:rsidP="00BC60F2">
            <w:pPr>
              <w:pStyle w:val="TextoPrincipal"/>
              <w:numPr>
                <w:ilvl w:val="0"/>
                <w:numId w:val="25"/>
              </w:numPr>
              <w:tabs>
                <w:tab w:val="left" w:pos="2917"/>
              </w:tabs>
              <w:ind w:left="360"/>
              <w:rPr>
                <w:sz w:val="20"/>
                <w:szCs w:val="20"/>
              </w:rPr>
            </w:pPr>
            <w:r w:rsidRPr="00BF6337">
              <w:rPr>
                <w:sz w:val="20"/>
                <w:szCs w:val="20"/>
              </w:rPr>
              <w:t xml:space="preserve">Considerando los elementos esenciales para fomentar la lectura por placer en adolescentes, se recomienda tener una colección literaria diversa y representativa, es decir, libros que contengan contenido atractivo para esta población, incorporar lecturas con personajes y tramas representativos de nuestra realidad hondureña, abordando temas y perspectivas que sean fáciles de relacionar con la experiencial real de esta población. Además, es importante invertir y mantener las bibliotecas comunitarias de la red Riecken como espacios acogedores, accesibles y seguros. </w:t>
            </w:r>
            <w:r w:rsidRPr="00BF6337">
              <w:rPr>
                <w:sz w:val="20"/>
                <w:szCs w:val="20"/>
              </w:rPr>
              <w:lastRenderedPageBreak/>
              <w:t>Se recomienda implementar estrategias que promuevan las relaciones sociales entre pares, a través de clubs de lectura y/o actividades que involucren la expresión creativa inspirada en las obras literarias, a la vez, espacios físicos que vayan más allá de brindar acceso a libros, se sugiere tener espacios cómodos, decorados de forma atractiva y que brinden seguridad, así como realizar eventos o exposiciones temáticas de lecturas para garantizar que las bibliotecas comunitarias sigan siendo espacios de encuentro intelectual y social. A la vez, es importante capacitar de forma continua a las y los bibliotecarios en temática de colección de libros, para que ellas y ellos conozcan todos los recursos que tienen al alcance en formatos físicos y digitales.</w:t>
            </w:r>
          </w:p>
          <w:p w14:paraId="33084C09" w14:textId="77777777" w:rsidR="00E01A69" w:rsidRPr="00BF6337" w:rsidRDefault="00E01A69" w:rsidP="00BC60F2">
            <w:pPr>
              <w:pStyle w:val="TextoPrincipal"/>
              <w:numPr>
                <w:ilvl w:val="0"/>
                <w:numId w:val="25"/>
              </w:numPr>
              <w:tabs>
                <w:tab w:val="left" w:pos="2917"/>
              </w:tabs>
              <w:ind w:left="360"/>
              <w:rPr>
                <w:sz w:val="20"/>
                <w:szCs w:val="20"/>
              </w:rPr>
            </w:pPr>
            <w:r w:rsidRPr="00BF6337">
              <w:rPr>
                <w:sz w:val="20"/>
                <w:szCs w:val="20"/>
              </w:rPr>
              <w:t xml:space="preserve">Se recomienda implementar programas con incentivos prácticos y llamativos que </w:t>
            </w:r>
            <w:r w:rsidRPr="00BF6337">
              <w:rPr>
                <w:sz w:val="20"/>
                <w:szCs w:val="20"/>
              </w:rPr>
              <w:lastRenderedPageBreak/>
              <w:t>reconozcan y celebren los logros de las y los adolescentes al momento de leer. Es crucial entender que no se premia el hábito de lectura, sino que se refuerza e incentiva. Estos programas pueden incluir reconocimientos individuales dentro de la biblioteca o eventos especiales. Se propone crear vínculos colaborativos con escuelas y otras instituciones para integrar la lectura como actividad recreativa y cultural, eliminando así barreras que puedan frenar el fomento de la lectura por placer. Finalmente, desarrollar una estrategia atractiva para la población que no tiene el hábito de la lectura.</w:t>
            </w:r>
          </w:p>
          <w:p w14:paraId="6059CB36" w14:textId="77777777" w:rsidR="00E01A69" w:rsidRPr="00BF6337" w:rsidRDefault="00E01A69" w:rsidP="00BC60F2">
            <w:pPr>
              <w:pStyle w:val="TextoPrincipal"/>
              <w:numPr>
                <w:ilvl w:val="0"/>
                <w:numId w:val="25"/>
              </w:numPr>
              <w:tabs>
                <w:tab w:val="left" w:pos="2917"/>
              </w:tabs>
              <w:ind w:left="360"/>
              <w:rPr>
                <w:sz w:val="20"/>
                <w:szCs w:val="20"/>
              </w:rPr>
            </w:pPr>
            <w:r w:rsidRPr="00BF6337">
              <w:rPr>
                <w:sz w:val="20"/>
                <w:szCs w:val="20"/>
              </w:rPr>
              <w:t xml:space="preserve">Se recomienda el diseño, elaboración e implementación de un programa de lectura a través de guías dinámicas y participativas. Estas guías deben ser diseñadas considerando los gustos y preferencias de la </w:t>
            </w:r>
            <w:r w:rsidRPr="00BF6337">
              <w:rPr>
                <w:sz w:val="20"/>
                <w:szCs w:val="20"/>
              </w:rPr>
              <w:lastRenderedPageBreak/>
              <w:t xml:space="preserve">población adolescente, incorporando preguntas abiertas y actividades prácticas que estimulen la reflexión crítica, la identificación con temas relevantes y la conexión emocional con la realidad de las y los adolescentes. Se propone utilizar estas guías en un club de lectura juvenil, este espacio estructurado le permitirá a la población oportunidades para discutir y analizar el contenido de los libros, compartir perspectivas e ideas y desarrollar habilidades de pensamiento crítico de manera colaborativa. </w:t>
            </w:r>
          </w:p>
          <w:p w14:paraId="736B6835" w14:textId="77777777" w:rsidR="00284472" w:rsidRPr="00BF6337" w:rsidRDefault="00284472" w:rsidP="00284472">
            <w:pPr>
              <w:pStyle w:val="TextoPrincipal"/>
              <w:ind w:firstLine="0"/>
              <w:jc w:val="center"/>
              <w:rPr>
                <w:sz w:val="20"/>
                <w:szCs w:val="20"/>
              </w:rPr>
            </w:pPr>
          </w:p>
        </w:tc>
        <w:tc>
          <w:tcPr>
            <w:tcW w:w="1250" w:type="pct"/>
          </w:tcPr>
          <w:p w14:paraId="7A89AFB6" w14:textId="2BE06F7D" w:rsidR="00284472" w:rsidRPr="00BF6337" w:rsidRDefault="00E01A69" w:rsidP="00284472">
            <w:pPr>
              <w:pStyle w:val="TextoPrincipal"/>
              <w:ind w:firstLine="0"/>
              <w:jc w:val="center"/>
              <w:rPr>
                <w:sz w:val="20"/>
                <w:szCs w:val="20"/>
              </w:rPr>
            </w:pPr>
            <w:r w:rsidRPr="00BF6337">
              <w:rPr>
                <w:sz w:val="20"/>
                <w:szCs w:val="20"/>
              </w:rPr>
              <w:lastRenderedPageBreak/>
              <w:t>Mentes Brillantes</w:t>
            </w:r>
          </w:p>
        </w:tc>
        <w:tc>
          <w:tcPr>
            <w:tcW w:w="1250" w:type="pct"/>
          </w:tcPr>
          <w:p w14:paraId="1431D8BF" w14:textId="04F11C91" w:rsidR="00606E33" w:rsidRPr="00BF6337" w:rsidRDefault="00606E33" w:rsidP="00BC60F2">
            <w:pPr>
              <w:pStyle w:val="TextoPrincipal"/>
              <w:numPr>
                <w:ilvl w:val="0"/>
                <w:numId w:val="26"/>
              </w:numPr>
              <w:ind w:left="360"/>
              <w:rPr>
                <w:sz w:val="20"/>
                <w:szCs w:val="20"/>
              </w:rPr>
            </w:pPr>
            <w:r w:rsidRPr="00BF6337">
              <w:rPr>
                <w:sz w:val="20"/>
                <w:szCs w:val="20"/>
              </w:rPr>
              <w:t>Objetivo General</w:t>
            </w:r>
          </w:p>
          <w:p w14:paraId="5754C17F" w14:textId="77777777" w:rsidR="00606E33" w:rsidRPr="00BF6337" w:rsidRDefault="00606E33" w:rsidP="00606E33">
            <w:pPr>
              <w:pStyle w:val="TextoPrincipal"/>
              <w:ind w:firstLine="0"/>
              <w:rPr>
                <w:sz w:val="20"/>
                <w:szCs w:val="20"/>
              </w:rPr>
            </w:pPr>
            <w:r w:rsidRPr="00BF6337">
              <w:rPr>
                <w:sz w:val="20"/>
                <w:szCs w:val="20"/>
              </w:rPr>
              <w:t xml:space="preserve">Diseñar un programa integral que promueva la lectura y el pensamiento crítico en adolescentes de 12 a 21 años a través de tres módulos. </w:t>
            </w:r>
          </w:p>
          <w:p w14:paraId="6990021F" w14:textId="75CBAA90" w:rsidR="00606E33" w:rsidRPr="00BF6337" w:rsidRDefault="00606E33" w:rsidP="00BC60F2">
            <w:pPr>
              <w:pStyle w:val="TextoPrincipal"/>
              <w:numPr>
                <w:ilvl w:val="0"/>
                <w:numId w:val="26"/>
              </w:numPr>
              <w:ind w:left="360"/>
              <w:rPr>
                <w:sz w:val="20"/>
                <w:szCs w:val="20"/>
              </w:rPr>
            </w:pPr>
            <w:r w:rsidRPr="00BF6337">
              <w:rPr>
                <w:sz w:val="20"/>
                <w:szCs w:val="20"/>
              </w:rPr>
              <w:t>Objetivo Específico</w:t>
            </w:r>
          </w:p>
          <w:p w14:paraId="54AE490F" w14:textId="77777777" w:rsidR="00606E33" w:rsidRPr="00BF6337" w:rsidRDefault="00606E33" w:rsidP="00606E33">
            <w:pPr>
              <w:pStyle w:val="TextoPrincipal"/>
              <w:ind w:firstLine="0"/>
              <w:rPr>
                <w:sz w:val="20"/>
                <w:szCs w:val="20"/>
              </w:rPr>
            </w:pPr>
            <w:r w:rsidRPr="00BF6337">
              <w:rPr>
                <w:sz w:val="20"/>
                <w:szCs w:val="20"/>
              </w:rPr>
              <w:t>Desarrollar guías detalladas para cada módulo de “Mentes Brillantes”, proporcionando instrucciones precisas y paso a paso para su implementación por el personal de la Fundación Riecken.</w:t>
            </w:r>
          </w:p>
          <w:p w14:paraId="0F26E011" w14:textId="77777777" w:rsidR="00284472" w:rsidRPr="00BF6337" w:rsidRDefault="00284472" w:rsidP="00284472">
            <w:pPr>
              <w:pStyle w:val="TextoPrincipal"/>
              <w:ind w:firstLine="0"/>
              <w:jc w:val="center"/>
              <w:rPr>
                <w:sz w:val="20"/>
                <w:szCs w:val="20"/>
              </w:rPr>
            </w:pPr>
          </w:p>
        </w:tc>
      </w:tr>
    </w:tbl>
    <w:p w14:paraId="566FDDB6" w14:textId="145A5D13" w:rsidR="000E2A5D" w:rsidRPr="00BF6337" w:rsidRDefault="000E2A5D" w:rsidP="00A94B2A">
      <w:pPr>
        <w:pStyle w:val="TextoPrincipal"/>
        <w:ind w:firstLine="0"/>
      </w:pPr>
    </w:p>
    <w:p w14:paraId="03BD78A1" w14:textId="77777777" w:rsidR="000E2A5D" w:rsidRPr="00BF6337" w:rsidRDefault="000E2A5D" w:rsidP="00A94B2A">
      <w:pPr>
        <w:pStyle w:val="TextoPrincipal"/>
      </w:pPr>
    </w:p>
    <w:p w14:paraId="2E39D5FA" w14:textId="77777777" w:rsidR="008C5512" w:rsidRPr="00BF6337" w:rsidRDefault="008C5512" w:rsidP="00A94B2A">
      <w:pPr>
        <w:pStyle w:val="TextoPrincipal"/>
      </w:pPr>
    </w:p>
    <w:p w14:paraId="5CBA14C8" w14:textId="77777777" w:rsidR="008C5512" w:rsidRPr="00BF6337" w:rsidRDefault="008C5512" w:rsidP="00A94B2A">
      <w:pPr>
        <w:pStyle w:val="TextoPrincipal"/>
      </w:pPr>
    </w:p>
    <w:p w14:paraId="5A7CA5BF" w14:textId="77777777" w:rsidR="008C5512" w:rsidRPr="00BF6337" w:rsidRDefault="008C5512" w:rsidP="00A94B2A">
      <w:pPr>
        <w:pStyle w:val="TextoPrincipal"/>
      </w:pPr>
    </w:p>
    <w:p w14:paraId="25179F6A" w14:textId="77777777" w:rsidR="008C5512" w:rsidRPr="00BF6337" w:rsidRDefault="008C5512" w:rsidP="00A94B2A">
      <w:pPr>
        <w:pStyle w:val="TextoPrincipal"/>
      </w:pPr>
    </w:p>
    <w:p w14:paraId="1330006E" w14:textId="77777777" w:rsidR="008C5512" w:rsidRPr="00BF6337" w:rsidRDefault="008C5512" w:rsidP="00A94B2A">
      <w:pPr>
        <w:pStyle w:val="TextoPrincipal"/>
      </w:pPr>
    </w:p>
    <w:p w14:paraId="1B24855D" w14:textId="77777777" w:rsidR="008C5512" w:rsidRPr="00BF6337" w:rsidRDefault="008C5512" w:rsidP="00A94B2A">
      <w:pPr>
        <w:pStyle w:val="TextoPrincipal"/>
        <w:sectPr w:rsidR="008C5512" w:rsidRPr="00BF6337" w:rsidSect="00237914">
          <w:headerReference w:type="default" r:id="rId111"/>
          <w:footerReference w:type="default" r:id="rId112"/>
          <w:pgSz w:w="15840" w:h="12240" w:orient="landscape" w:code="1"/>
          <w:pgMar w:top="1440" w:right="1440" w:bottom="1440" w:left="1440" w:header="709" w:footer="709" w:gutter="0"/>
          <w:pgNumType w:start="116"/>
          <w:cols w:space="708"/>
          <w:docGrid w:linePitch="360"/>
        </w:sectPr>
      </w:pPr>
    </w:p>
    <w:p w14:paraId="30FCA3C4" w14:textId="53692FA9" w:rsidR="00640979" w:rsidRPr="00BF6337" w:rsidRDefault="00640979" w:rsidP="00FC764D">
      <w:pPr>
        <w:pStyle w:val="Ttulo1"/>
        <w:ind w:left="720"/>
      </w:pPr>
      <w:bookmarkStart w:id="383" w:name="_Toc474331204"/>
      <w:bookmarkStart w:id="384" w:name="_Toc474331407"/>
      <w:bookmarkStart w:id="385" w:name="_Toc157520363"/>
      <w:r w:rsidRPr="00BF6337">
        <w:lastRenderedPageBreak/>
        <w:t>REFERENCIAS BIBLIOGRÁFICAS</w:t>
      </w:r>
      <w:bookmarkEnd w:id="383"/>
      <w:bookmarkEnd w:id="384"/>
      <w:bookmarkEnd w:id="385"/>
    </w:p>
    <w:sdt>
      <w:sdtPr>
        <w:rPr>
          <w:b/>
          <w:lang w:val="es-HN"/>
        </w:rPr>
        <w:id w:val="1172606129"/>
        <w:docPartObj>
          <w:docPartGallery w:val="Bibliographies"/>
          <w:docPartUnique/>
        </w:docPartObj>
      </w:sdtPr>
      <w:sdtEndPr>
        <w:rPr>
          <w:b w:val="0"/>
        </w:rPr>
      </w:sdtEndPr>
      <w:sdtContent>
        <w:sdt>
          <w:sdtPr>
            <w:rPr>
              <w:lang w:val="es-HN"/>
            </w:rPr>
            <w:id w:val="111145805"/>
            <w:bibliography/>
          </w:sdtPr>
          <w:sdtContent>
            <w:p w14:paraId="01BEAC1E" w14:textId="77777777" w:rsidR="008E3F01" w:rsidRPr="00BF6337" w:rsidRDefault="00991E5A" w:rsidP="008E3F01">
              <w:pPr>
                <w:pStyle w:val="Bibliografa"/>
                <w:ind w:left="720" w:hanging="720"/>
                <w:rPr>
                  <w:noProof/>
                  <w:szCs w:val="24"/>
                </w:rPr>
              </w:pPr>
              <w:r w:rsidRPr="00BF6337">
                <w:rPr>
                  <w:lang w:val="es-HN"/>
                </w:rPr>
                <w:fldChar w:fldCharType="begin"/>
              </w:r>
              <w:r w:rsidRPr="00BF6337">
                <w:rPr>
                  <w:lang w:val="es-HN"/>
                </w:rPr>
                <w:instrText>BIBLIOGRAPHY</w:instrText>
              </w:r>
              <w:r w:rsidRPr="00BF6337">
                <w:rPr>
                  <w:lang w:val="es-HN"/>
                </w:rPr>
                <w:fldChar w:fldCharType="separate"/>
              </w:r>
              <w:r w:rsidR="008E3F01" w:rsidRPr="00BF6337">
                <w:rPr>
                  <w:noProof/>
                  <w:lang w:val="es-HN"/>
                </w:rPr>
                <w:t xml:space="preserve">Beck, I. L. (1898). </w:t>
              </w:r>
              <w:r w:rsidR="008E3F01" w:rsidRPr="00BF6337">
                <w:rPr>
                  <w:noProof/>
                </w:rPr>
                <w:t xml:space="preserve">Reading and reasoning. </w:t>
              </w:r>
              <w:r w:rsidR="008E3F01" w:rsidRPr="00BF6337">
                <w:rPr>
                  <w:i/>
                  <w:iCs/>
                  <w:noProof/>
                </w:rPr>
                <w:t>The Reading Teacher, 42(9)</w:t>
              </w:r>
              <w:r w:rsidR="008E3F01" w:rsidRPr="00BF6337">
                <w:rPr>
                  <w:noProof/>
                </w:rPr>
                <w:t>, 676-686.</w:t>
              </w:r>
            </w:p>
            <w:p w14:paraId="0ADDB353" w14:textId="77777777" w:rsidR="008E3F01" w:rsidRPr="00BF6337" w:rsidRDefault="008E3F01" w:rsidP="008E3F01">
              <w:pPr>
                <w:pStyle w:val="Bibliografa"/>
                <w:ind w:left="720" w:hanging="720"/>
                <w:rPr>
                  <w:noProof/>
                </w:rPr>
              </w:pPr>
              <w:r w:rsidRPr="00BF6337">
                <w:rPr>
                  <w:noProof/>
                </w:rPr>
                <w:t xml:space="preserve">Bhattacharjee, R., &amp; Khound, A. (2020). Assessment of Reading Habits among teenagers. </w:t>
              </w:r>
              <w:r w:rsidRPr="00BF6337">
                <w:rPr>
                  <w:i/>
                  <w:iCs/>
                  <w:noProof/>
                </w:rPr>
                <w:t>International Journal of Education &amp; Management Studies, 10(4)</w:t>
              </w:r>
              <w:r w:rsidRPr="00BF6337">
                <w:rPr>
                  <w:noProof/>
                </w:rPr>
                <w:t>, 420-423. https://www.researchgate.net/profile/Rupjyoti-Bhattacharjee/publication/361734389_Assessment_of_reading_habit_among_teenager/links/62c274aa894d625717c56429/Assessment-of-reading-habit-among-teenager.pdf</w:t>
              </w:r>
            </w:p>
            <w:p w14:paraId="76352203" w14:textId="77777777" w:rsidR="008E3F01" w:rsidRPr="00BF6337" w:rsidRDefault="008E3F01" w:rsidP="008E3F01">
              <w:pPr>
                <w:pStyle w:val="Bibliografa"/>
                <w:ind w:left="720" w:hanging="720"/>
                <w:rPr>
                  <w:noProof/>
                  <w:lang w:val="es-HN"/>
                </w:rPr>
              </w:pPr>
              <w:r w:rsidRPr="00BF6337">
                <w:rPr>
                  <w:noProof/>
                  <w:lang w:val="es-HN"/>
                </w:rPr>
                <w:t xml:space="preserve">Bibliotecas Comunitarias Riecken. (2014). Manual de Programación. </w:t>
              </w:r>
              <w:r w:rsidRPr="00BF6337">
                <w:rPr>
                  <w:i/>
                  <w:iCs/>
                  <w:noProof/>
                  <w:lang w:val="es-HN"/>
                </w:rPr>
                <w:t>Versión Beta 2014.03.25</w:t>
              </w:r>
              <w:r w:rsidRPr="00BF6337">
                <w:rPr>
                  <w:noProof/>
                  <w:lang w:val="es-HN"/>
                </w:rPr>
                <w:t>.</w:t>
              </w:r>
            </w:p>
            <w:p w14:paraId="6F66BA06" w14:textId="77777777" w:rsidR="008E3F01" w:rsidRPr="00BF6337" w:rsidRDefault="008E3F01" w:rsidP="008E3F01">
              <w:pPr>
                <w:pStyle w:val="Bibliografa"/>
                <w:ind w:left="720" w:hanging="720"/>
                <w:rPr>
                  <w:noProof/>
                  <w:lang w:val="es-HN"/>
                </w:rPr>
              </w:pPr>
              <w:r w:rsidRPr="00BF6337">
                <w:rPr>
                  <w:noProof/>
                  <w:lang w:val="es-HN"/>
                </w:rPr>
                <w:t xml:space="preserve">Botero Carvajal, A., Alarcón, D. I., Palomino Angarita, D. M. y Jiménez Urrego, A. M. (2017). Pensamiento crítico, metacognición y aspectos motivacionales: una educación de calidad. </w:t>
              </w:r>
              <w:r w:rsidRPr="00BF6337">
                <w:rPr>
                  <w:i/>
                  <w:iCs/>
                  <w:noProof/>
                  <w:lang w:val="es-HN"/>
                </w:rPr>
                <w:t>Poiésis 1(33)</w:t>
              </w:r>
              <w:r w:rsidRPr="00BF6337">
                <w:rPr>
                  <w:noProof/>
                  <w:lang w:val="es-HN"/>
                </w:rPr>
                <w:t>, 85-103. https://doi.org/https://doi.org/10.21501/16920945.2499</w:t>
              </w:r>
            </w:p>
            <w:p w14:paraId="52FB6D4B" w14:textId="77777777" w:rsidR="008E3F01" w:rsidRPr="00BF6337" w:rsidRDefault="008E3F01" w:rsidP="008E3F01">
              <w:pPr>
                <w:pStyle w:val="Bibliografa"/>
                <w:ind w:left="720" w:hanging="720"/>
                <w:rPr>
                  <w:noProof/>
                  <w:lang w:val="es-HN"/>
                </w:rPr>
              </w:pPr>
              <w:r w:rsidRPr="00BF6337">
                <w:rPr>
                  <w:noProof/>
                  <w:lang w:val="es-HN"/>
                </w:rPr>
                <w:t xml:space="preserve">Çalış, Ç., &amp; Büyükakıncı , B. (2019). </w:t>
              </w:r>
              <w:r w:rsidRPr="00BF6337">
                <w:rPr>
                  <w:noProof/>
                </w:rPr>
                <w:t xml:space="preserve">Leadership Approach in Occupational Safety: Taiwan Sample. </w:t>
              </w:r>
              <w:r w:rsidRPr="00BF6337">
                <w:rPr>
                  <w:i/>
                  <w:iCs/>
                  <w:noProof/>
                  <w:lang w:val="es-HN"/>
                </w:rPr>
                <w:t>Procedia Computer Science</w:t>
              </w:r>
              <w:r w:rsidRPr="00BF6337">
                <w:rPr>
                  <w:noProof/>
                  <w:lang w:val="es-HN"/>
                </w:rPr>
                <w:t>, 1052-1058. https://doi.org/https://doi.org/10.1016/j.procs.2019.09.146</w:t>
              </w:r>
            </w:p>
            <w:p w14:paraId="129CAC7E" w14:textId="77777777" w:rsidR="008E3F01" w:rsidRPr="00BF6337" w:rsidRDefault="008E3F01" w:rsidP="008E3F01">
              <w:pPr>
                <w:pStyle w:val="Bibliografa"/>
                <w:ind w:left="720" w:hanging="720"/>
                <w:rPr>
                  <w:noProof/>
                  <w:lang w:val="es-HN"/>
                </w:rPr>
              </w:pPr>
              <w:r w:rsidRPr="00BF6337">
                <w:rPr>
                  <w:noProof/>
                  <w:lang w:val="es-HN"/>
                </w:rPr>
                <w:t xml:space="preserve">Casa Alianza Honduras. (2023). </w:t>
              </w:r>
              <w:r w:rsidRPr="00BF6337">
                <w:rPr>
                  <w:i/>
                  <w:iCs/>
                  <w:noProof/>
                  <w:lang w:val="es-HN"/>
                </w:rPr>
                <w:t>Informe Mensual de la Situación de los Derechos de las Niñas, Niños y Jóvenes en Honduras, junio del 2023.</w:t>
              </w:r>
              <w:r w:rsidRPr="00BF6337">
                <w:rPr>
                  <w:noProof/>
                  <w:lang w:val="es-HN"/>
                </w:rPr>
                <w:t xml:space="preserve"> Observatorio. https://casa-alianza.org.hn/new.casa-alianza.org.hn/datos_descargables/observatorio/Informes-2023/InformesMensuales/Informe_mensual_de_Junio_2023.pdf</w:t>
              </w:r>
            </w:p>
            <w:p w14:paraId="1F9213E0" w14:textId="77777777" w:rsidR="008E3F01" w:rsidRPr="00BF6337" w:rsidRDefault="008E3F01" w:rsidP="008E3F01">
              <w:pPr>
                <w:pStyle w:val="Bibliografa"/>
                <w:ind w:left="720" w:hanging="720"/>
                <w:rPr>
                  <w:noProof/>
                  <w:lang w:val="es-HN"/>
                </w:rPr>
              </w:pPr>
              <w:r w:rsidRPr="00BF6337">
                <w:rPr>
                  <w:noProof/>
                  <w:lang w:val="es-HN"/>
                </w:rPr>
                <w:t xml:space="preserve">Casa Alianza Honduras. (2023). </w:t>
              </w:r>
              <w:r w:rsidRPr="00BF6337">
                <w:rPr>
                  <w:i/>
                  <w:iCs/>
                  <w:noProof/>
                  <w:lang w:val="es-HN"/>
                </w:rPr>
                <w:t>Informe Mensual de la Situación de los Derechos de las Niñas, Niños y Jóvenes en Honduras, junio del 2023.</w:t>
              </w:r>
              <w:r w:rsidRPr="00BF6337">
                <w:rPr>
                  <w:noProof/>
                  <w:lang w:val="es-HN"/>
                </w:rPr>
                <w:t xml:space="preserve"> Observatorio. https://casa-alianza.org.hn/new.casa-alianza.org.hn/datos_descargables/observatorio/Informes-2023/InformesMensuales/Informe_mensual_de_Junio_2023.pdf</w:t>
              </w:r>
            </w:p>
            <w:p w14:paraId="42113165" w14:textId="77777777" w:rsidR="008E3F01" w:rsidRPr="00BF6337" w:rsidRDefault="008E3F01" w:rsidP="008E3F01">
              <w:pPr>
                <w:pStyle w:val="Bibliografa"/>
                <w:ind w:left="720" w:hanging="720"/>
                <w:rPr>
                  <w:noProof/>
                  <w:lang w:val="es-HN"/>
                </w:rPr>
              </w:pPr>
              <w:r w:rsidRPr="00BF6337">
                <w:rPr>
                  <w:noProof/>
                  <w:lang w:val="es-HN"/>
                </w:rPr>
                <w:t xml:space="preserve">Comisionado Nacional de los Derechos Humanos en Honduras. (2022). </w:t>
              </w:r>
              <w:r w:rsidRPr="00BF6337">
                <w:rPr>
                  <w:i/>
                  <w:iCs/>
                  <w:noProof/>
                  <w:lang w:val="es-HN"/>
                </w:rPr>
                <w:t>Entre enero y el 15 de diciembre del 2022 , más de 178,300 migrantes transitaron por Honduras en medio de abusos y violaciones a sus derechos humanos.</w:t>
              </w:r>
              <w:r w:rsidRPr="00BF6337">
                <w:rPr>
                  <w:noProof/>
                  <w:lang w:val="es-HN"/>
                </w:rPr>
                <w:t xml:space="preserve"> https://www.conadeh.hn/entre-enero-y-el-15-de-diciembre-del-2022-mas-de-178300-migrantes-transitaron-por-honduras-en-medio-de-abusos-y-violaciones-a-sus-derechos-humanos/</w:t>
              </w:r>
            </w:p>
            <w:p w14:paraId="28A0D24C" w14:textId="77777777" w:rsidR="008E3F01" w:rsidRPr="00BF6337" w:rsidRDefault="008E3F01" w:rsidP="008E3F01">
              <w:pPr>
                <w:pStyle w:val="Bibliografa"/>
                <w:ind w:left="720" w:hanging="720"/>
                <w:rPr>
                  <w:noProof/>
                  <w:lang w:val="es-HN"/>
                </w:rPr>
              </w:pPr>
              <w:r w:rsidRPr="00BF6337">
                <w:rPr>
                  <w:noProof/>
                  <w:lang w:val="es-HN"/>
                </w:rPr>
                <w:t>Díaz Rios, A. G., &amp; Carranza Salgado, G. J. (julio de 2023). Perfil de proyecto para la gestión de la reubicación de las familias damnificadas de la colonia Guillén en conjunto con la Alcaldía Municipal de Tegucigalpa. (M. C. Garcia Lezcano, Ed.) Tegucigalpa, Honduras: UNITEC.</w:t>
              </w:r>
            </w:p>
            <w:p w14:paraId="3CB088F3" w14:textId="77777777" w:rsidR="008E3F01" w:rsidRPr="00BF6337" w:rsidRDefault="008E3F01" w:rsidP="008E3F01">
              <w:pPr>
                <w:pStyle w:val="Bibliografa"/>
                <w:ind w:left="720" w:hanging="720"/>
                <w:rPr>
                  <w:noProof/>
                  <w:lang w:val="es-HN"/>
                </w:rPr>
              </w:pPr>
              <w:r w:rsidRPr="00BF6337">
                <w:rPr>
                  <w:noProof/>
                  <w:lang w:val="es-HN"/>
                </w:rPr>
                <w:t xml:space="preserve">El Faro. (2023). </w:t>
              </w:r>
              <w:r w:rsidRPr="00BF6337">
                <w:rPr>
                  <w:i/>
                  <w:iCs/>
                  <w:noProof/>
                  <w:lang w:val="es-HN"/>
                </w:rPr>
                <w:t>Jóvenes transformando comunidades: construyendo sociedades más justas y equitativas para todos</w:t>
              </w:r>
              <w:r w:rsidRPr="00BF6337">
                <w:rPr>
                  <w:noProof/>
                  <w:lang w:val="es-HN"/>
                </w:rPr>
                <w:t>. https://elfarodelcanal.com/jovenes-transformando-comunidades-construyendo-sociedades-mas-justas-y-equitativas-para-todos/</w:t>
              </w:r>
            </w:p>
            <w:p w14:paraId="5B8295DC" w14:textId="77777777" w:rsidR="008E3F01" w:rsidRPr="00BF6337" w:rsidRDefault="008E3F01" w:rsidP="008E3F01">
              <w:pPr>
                <w:pStyle w:val="Bibliografa"/>
                <w:ind w:left="720" w:hanging="720"/>
                <w:rPr>
                  <w:noProof/>
                </w:rPr>
              </w:pPr>
              <w:r w:rsidRPr="00BF6337">
                <w:rPr>
                  <w:noProof/>
                </w:rPr>
                <w:t>Ennis, R.H. (1987). A taxonomy of critical thinking dispositions and abilities. 9-26. En J. B. Baron, &amp; R. J. Sternberg (Eds.): New York: Freeman and Company.</w:t>
              </w:r>
            </w:p>
            <w:p w14:paraId="3BBC12FB" w14:textId="77777777" w:rsidR="008E3F01" w:rsidRPr="00BF6337" w:rsidRDefault="008E3F01" w:rsidP="008E3F01">
              <w:pPr>
                <w:pStyle w:val="Bibliografa"/>
                <w:ind w:left="720" w:hanging="720"/>
                <w:rPr>
                  <w:noProof/>
                </w:rPr>
              </w:pPr>
              <w:r w:rsidRPr="00BF6337">
                <w:rPr>
                  <w:noProof/>
                </w:rPr>
                <w:t>Friday for Future. (2018). https://fridaysforfuture.org/</w:t>
              </w:r>
            </w:p>
            <w:p w14:paraId="3930FCE7" w14:textId="77777777" w:rsidR="008E3F01" w:rsidRPr="00BF6337" w:rsidRDefault="008E3F01" w:rsidP="008E3F01">
              <w:pPr>
                <w:pStyle w:val="Bibliografa"/>
                <w:ind w:left="720" w:hanging="720"/>
                <w:rPr>
                  <w:noProof/>
                  <w:lang w:val="es-HN"/>
                </w:rPr>
              </w:pPr>
              <w:r w:rsidRPr="00BF6337">
                <w:rPr>
                  <w:noProof/>
                  <w:lang w:val="es-HN"/>
                </w:rPr>
                <w:t xml:space="preserve">Fundación Riecken. (2022). </w:t>
              </w:r>
              <w:r w:rsidRPr="00BF6337">
                <w:rPr>
                  <w:i/>
                  <w:iCs/>
                  <w:noProof/>
                  <w:lang w:val="es-HN"/>
                </w:rPr>
                <w:t>Asistencia y Uso de Computadoras.</w:t>
              </w:r>
              <w:r w:rsidRPr="00BF6337">
                <w:rPr>
                  <w:noProof/>
                  <w:lang w:val="es-HN"/>
                </w:rPr>
                <w:t xml:space="preserve"> Tegucigalpa: (n.d.).</w:t>
              </w:r>
            </w:p>
            <w:p w14:paraId="2762FBF7" w14:textId="77777777" w:rsidR="008E3F01" w:rsidRPr="00BF6337" w:rsidRDefault="008E3F01" w:rsidP="008E3F01">
              <w:pPr>
                <w:pStyle w:val="Bibliografa"/>
                <w:ind w:left="720" w:hanging="720"/>
                <w:rPr>
                  <w:noProof/>
                  <w:lang w:val="es-HN"/>
                </w:rPr>
              </w:pPr>
              <w:r w:rsidRPr="00BF6337">
                <w:rPr>
                  <w:noProof/>
                  <w:lang w:val="es-HN"/>
                </w:rPr>
                <w:t xml:space="preserve">Gobierno de la República de Honduras. (2018). </w:t>
              </w:r>
              <w:r w:rsidRPr="00BF6337">
                <w:rPr>
                  <w:i/>
                  <w:iCs/>
                  <w:noProof/>
                  <w:lang w:val="es-HN"/>
                </w:rPr>
                <w:t>Informe Nacional Sobre el Avance de la Implementación del Consenso de Montevideo sobre Población y Desarrollo.</w:t>
              </w:r>
              <w:r w:rsidRPr="00BF6337">
                <w:rPr>
                  <w:noProof/>
                  <w:lang w:val="es-HN"/>
                </w:rPr>
                <w:t xml:space="preserve"> Tegucigalpa: (n.d).</w:t>
              </w:r>
            </w:p>
            <w:p w14:paraId="1B69089A" w14:textId="77777777" w:rsidR="008E3F01" w:rsidRPr="00BF6337" w:rsidRDefault="008E3F01" w:rsidP="008E3F01">
              <w:pPr>
                <w:pStyle w:val="Bibliografa"/>
                <w:ind w:left="720" w:hanging="720"/>
                <w:rPr>
                  <w:noProof/>
                  <w:lang w:val="es-HN"/>
                </w:rPr>
              </w:pPr>
              <w:r w:rsidRPr="00BF6337">
                <w:rPr>
                  <w:noProof/>
                  <w:lang w:val="es-HN"/>
                </w:rPr>
                <w:t xml:space="preserve">Gonçalves-de Freitas, M. (2004). Los Adolescentes Como Agentes de Cambio Social: Algunas Reflexiones Para los Psicólogos Sociales Comunitarios. </w:t>
              </w:r>
              <w:r w:rsidRPr="00BF6337">
                <w:rPr>
                  <w:i/>
                  <w:iCs/>
                  <w:noProof/>
                  <w:lang w:val="es-HN"/>
                </w:rPr>
                <w:t>SciELO, 13</w:t>
              </w:r>
              <w:r w:rsidRPr="00BF6337">
                <w:rPr>
                  <w:noProof/>
                  <w:lang w:val="es-HN"/>
                </w:rPr>
                <w:t xml:space="preserve">(2), 131.142. https://doi.org/http://dx.doi.org/10.4067/S0718-22282004000200010 </w:t>
              </w:r>
            </w:p>
            <w:p w14:paraId="277BB591" w14:textId="77777777" w:rsidR="008E3F01" w:rsidRPr="00BF6337" w:rsidRDefault="008E3F01" w:rsidP="008E3F01">
              <w:pPr>
                <w:pStyle w:val="Bibliografa"/>
                <w:ind w:left="720" w:hanging="720"/>
                <w:rPr>
                  <w:noProof/>
                  <w:lang w:val="es-HN"/>
                </w:rPr>
              </w:pPr>
              <w:r w:rsidRPr="00BF6337">
                <w:rPr>
                  <w:noProof/>
                  <w:lang w:val="es-HN"/>
                </w:rPr>
                <w:t xml:space="preserve">Hernández-Sampieri, R., &amp; Mendoza Torres, C. P. (2023). </w:t>
              </w:r>
              <w:r w:rsidRPr="00BF6337">
                <w:rPr>
                  <w:i/>
                  <w:iCs/>
                  <w:noProof/>
                  <w:lang w:val="es-HN"/>
                </w:rPr>
                <w:t xml:space="preserve">Metodología de la investigación. Las </w:t>
              </w:r>
              <w:r w:rsidRPr="00BF6337">
                <w:rPr>
                  <w:i/>
                  <w:iCs/>
                  <w:noProof/>
                  <w:lang w:val="es-HN"/>
                </w:rPr>
                <w:lastRenderedPageBreak/>
                <w:t>rutas cuantitativa, cualitativa y mixta</w:t>
              </w:r>
              <w:r w:rsidRPr="00BF6337">
                <w:rPr>
                  <w:noProof/>
                  <w:lang w:val="es-HN"/>
                </w:rPr>
                <w:t xml:space="preserve"> (Segunda ed.). McGraw-Hill Interamericana.</w:t>
              </w:r>
            </w:p>
            <w:p w14:paraId="4FF1494D" w14:textId="77777777" w:rsidR="008E3F01" w:rsidRPr="00BF6337" w:rsidRDefault="008E3F01" w:rsidP="008E3F01">
              <w:pPr>
                <w:pStyle w:val="Bibliografa"/>
                <w:ind w:left="720" w:hanging="720"/>
                <w:rPr>
                  <w:noProof/>
                  <w:lang w:val="es-HN"/>
                </w:rPr>
              </w:pPr>
              <w:r w:rsidRPr="00BF6337">
                <w:rPr>
                  <w:noProof/>
                  <w:lang w:val="es-HN"/>
                </w:rPr>
                <w:t xml:space="preserve">Illescas, I. (2005). </w:t>
              </w:r>
              <w:r w:rsidRPr="00BF6337">
                <w:rPr>
                  <w:i/>
                  <w:iCs/>
                  <w:noProof/>
                  <w:lang w:val="es-HN"/>
                </w:rPr>
                <w:t>La participación y el liderazgo desde la perspectiva de los estudios culturales de la comunidad: Un enfoque desde la praxis mexicana.</w:t>
              </w:r>
              <w:r w:rsidRPr="00BF6337">
                <w:rPr>
                  <w:noProof/>
                  <w:lang w:val="es-HN"/>
                </w:rPr>
                <w:t xml:space="preserve"> Tesis de Doctorado, Universidad de Oriente, Cuba.</w:t>
              </w:r>
            </w:p>
            <w:p w14:paraId="7695EFB4" w14:textId="77777777" w:rsidR="008E3F01" w:rsidRPr="00BF6337" w:rsidRDefault="008E3F01" w:rsidP="008E3F01">
              <w:pPr>
                <w:pStyle w:val="Bibliografa"/>
                <w:ind w:left="720" w:hanging="720"/>
                <w:rPr>
                  <w:noProof/>
                  <w:lang w:val="es-HN"/>
                </w:rPr>
              </w:pPr>
              <w:r w:rsidRPr="00BF6337">
                <w:rPr>
                  <w:noProof/>
                  <w:lang w:val="es-HN"/>
                </w:rPr>
                <w:t xml:space="preserve">Instituto Nacional de Estadística. (2021). </w:t>
              </w:r>
              <w:r w:rsidRPr="00BF6337">
                <w:rPr>
                  <w:i/>
                  <w:iCs/>
                  <w:noProof/>
                  <w:lang w:val="es-HN"/>
                </w:rPr>
                <w:t>LXXII Encuesta Permanente de Hogares de Propósitos Múltiples.</w:t>
              </w:r>
              <w:r w:rsidRPr="00BF6337">
                <w:rPr>
                  <w:noProof/>
                  <w:lang w:val="es-HN"/>
                </w:rPr>
                <w:t xml:space="preserve"> https://www.ine.gob.hn/V3/imag-doc/2021/11/INE-EPHPM-2021.pdf</w:t>
              </w:r>
            </w:p>
            <w:p w14:paraId="7119B955" w14:textId="77777777" w:rsidR="008E3F01" w:rsidRPr="00BF6337" w:rsidRDefault="008E3F01" w:rsidP="008E3F01">
              <w:pPr>
                <w:pStyle w:val="Bibliografa"/>
                <w:ind w:left="720" w:hanging="720"/>
                <w:rPr>
                  <w:noProof/>
                  <w:lang w:val="es-HN"/>
                </w:rPr>
              </w:pPr>
              <w:r w:rsidRPr="00BF6337">
                <w:rPr>
                  <w:noProof/>
                </w:rPr>
                <w:t xml:space="preserve">International Federation of Library Associations and Institutions. </w:t>
              </w:r>
              <w:r w:rsidRPr="00BF6337">
                <w:rPr>
                  <w:noProof/>
                  <w:lang w:val="es-HN"/>
                </w:rPr>
                <w:t xml:space="preserve">(s.f.). </w:t>
              </w:r>
              <w:r w:rsidRPr="00BF6337">
                <w:rPr>
                  <w:i/>
                  <w:iCs/>
                  <w:noProof/>
                  <w:lang w:val="es-HN"/>
                </w:rPr>
                <w:t>Definiciones de tipos de bibliotecas</w:t>
              </w:r>
              <w:r w:rsidRPr="00BF6337">
                <w:rPr>
                  <w:noProof/>
                  <w:lang w:val="es-HN"/>
                </w:rPr>
                <w:t>. https://librarymap.ifla.org/files/lmw-library-types-definitions-es.pdf</w:t>
              </w:r>
            </w:p>
            <w:p w14:paraId="02E7F648" w14:textId="77777777" w:rsidR="008E3F01" w:rsidRPr="001C37E2" w:rsidRDefault="008E3F01" w:rsidP="008E3F01">
              <w:pPr>
                <w:pStyle w:val="Bibliografa"/>
                <w:ind w:left="720" w:hanging="720"/>
                <w:rPr>
                  <w:noProof/>
                  <w:lang w:val="es-HN"/>
                </w:rPr>
              </w:pPr>
              <w:r w:rsidRPr="00BF6337">
                <w:rPr>
                  <w:noProof/>
                  <w:lang w:val="es-HN"/>
                </w:rPr>
                <w:t xml:space="preserve">Lindermann, M. (2019). </w:t>
              </w:r>
              <w:r w:rsidRPr="00BF6337">
                <w:rPr>
                  <w:i/>
                  <w:iCs/>
                  <w:noProof/>
                  <w:lang w:val="es-HN"/>
                </w:rPr>
                <w:t>Participación de los adolescentes en la vida municipal: un estudio de caso de Honduras.</w:t>
              </w:r>
              <w:r w:rsidRPr="00BF6337">
                <w:rPr>
                  <w:noProof/>
                  <w:lang w:val="es-HN"/>
                </w:rPr>
                <w:t xml:space="preserve"> </w:t>
              </w:r>
              <w:r w:rsidRPr="001C37E2">
                <w:rPr>
                  <w:noProof/>
                  <w:lang w:val="es-HN"/>
                </w:rPr>
                <w:t>UNICEF. https://www.unicef.org/honduras/historias/participaci%C3%B3n-de-los-adolescentes-en-la-vida-municipal-un-estudio-de-caso-de-honduras</w:t>
              </w:r>
            </w:p>
            <w:p w14:paraId="17DFDA23" w14:textId="77777777" w:rsidR="008E3F01" w:rsidRPr="00BF6337" w:rsidRDefault="008E3F01" w:rsidP="008E3F01">
              <w:pPr>
                <w:pStyle w:val="Bibliografa"/>
                <w:ind w:left="720" w:hanging="720"/>
                <w:rPr>
                  <w:noProof/>
                </w:rPr>
              </w:pPr>
              <w:r w:rsidRPr="00BF6337">
                <w:rPr>
                  <w:noProof/>
                </w:rPr>
                <w:t xml:space="preserve">Madanchian, M., &amp; Taherdoost , H. (2019). Assessment of Leadership Effectiveness Dimensions in Small &amp; Medium Enterprises (SMEs). </w:t>
              </w:r>
              <w:r w:rsidRPr="00BF6337">
                <w:rPr>
                  <w:i/>
                  <w:iCs/>
                  <w:noProof/>
                </w:rPr>
                <w:t>Procedia Manufacturing, 32</w:t>
              </w:r>
              <w:r w:rsidRPr="00BF6337">
                <w:rPr>
                  <w:noProof/>
                </w:rPr>
                <w:t>, 1.35-2042. https://doi.org/https://doi.org/10.1016/j.promfg.2019.02.318</w:t>
              </w:r>
            </w:p>
            <w:p w14:paraId="01C02A1E" w14:textId="77777777" w:rsidR="008E3F01" w:rsidRPr="00BF6337" w:rsidRDefault="008E3F01" w:rsidP="008E3F01">
              <w:pPr>
                <w:pStyle w:val="Bibliografa"/>
                <w:ind w:left="720" w:hanging="720"/>
                <w:rPr>
                  <w:noProof/>
                  <w:lang w:val="es-HN"/>
                </w:rPr>
              </w:pPr>
              <w:r w:rsidRPr="00BF6337">
                <w:rPr>
                  <w:noProof/>
                </w:rPr>
                <w:t xml:space="preserve">McPeck, J.E. (1981). Critical thinking and education. </w:t>
              </w:r>
              <w:r w:rsidRPr="00BF6337">
                <w:rPr>
                  <w:noProof/>
                  <w:lang w:val="es-HN"/>
                </w:rPr>
                <w:t>Oxford: Martin Robinson.</w:t>
              </w:r>
            </w:p>
            <w:p w14:paraId="441C6A42" w14:textId="77777777" w:rsidR="008E3F01" w:rsidRPr="00BF6337" w:rsidRDefault="008E3F01" w:rsidP="008E3F01">
              <w:pPr>
                <w:pStyle w:val="Bibliografa"/>
                <w:ind w:left="720" w:hanging="720"/>
                <w:rPr>
                  <w:noProof/>
                  <w:lang w:val="es-HN"/>
                </w:rPr>
              </w:pPr>
              <w:r w:rsidRPr="00BF6337">
                <w:rPr>
                  <w:noProof/>
                  <w:lang w:val="es-HN"/>
                </w:rPr>
                <w:t xml:space="preserve">Murillo Torrecilla, F. (2006). Una dirección escolar para el cambio: Del liderazgo transformacional al liderazgo distribuido. </w:t>
              </w:r>
              <w:r w:rsidRPr="00BF6337">
                <w:rPr>
                  <w:i/>
                  <w:iCs/>
                  <w:noProof/>
                  <w:lang w:val="es-HN"/>
                </w:rPr>
                <w:t>REICE - Revista Electrónica Iberoamericana sobre Calidad, Eficacia y Cambio en Educación, 4</w:t>
              </w:r>
              <w:r w:rsidRPr="00BF6337">
                <w:rPr>
                  <w:noProof/>
                  <w:lang w:val="es-HN"/>
                </w:rPr>
                <w:t>(4e), 11-24. https://www.redalyc.org/articulo.oa?id=55140403</w:t>
              </w:r>
            </w:p>
            <w:p w14:paraId="11254A03" w14:textId="77777777" w:rsidR="008E3F01" w:rsidRPr="00BF6337" w:rsidRDefault="008E3F01" w:rsidP="008E3F01">
              <w:pPr>
                <w:pStyle w:val="Bibliografa"/>
                <w:ind w:left="720" w:hanging="720"/>
                <w:rPr>
                  <w:noProof/>
                </w:rPr>
              </w:pPr>
              <w:r w:rsidRPr="00BF6337">
                <w:rPr>
                  <w:noProof/>
                  <w:lang w:val="es-HN"/>
                </w:rPr>
                <w:t xml:space="preserve">Naciones Unidas. (2018). </w:t>
              </w:r>
              <w:r w:rsidRPr="00BF6337">
                <w:rPr>
                  <w:i/>
                  <w:iCs/>
                  <w:noProof/>
                  <w:lang w:val="es-HN"/>
                </w:rPr>
                <w:t>La Agenda 2030 y los Objetivos de Desarrollo Sostenible: una oportunidad para América Latina y el Caribe.</w:t>
              </w:r>
              <w:r w:rsidRPr="00BF6337">
                <w:rPr>
                  <w:noProof/>
                  <w:lang w:val="es-HN"/>
                </w:rPr>
                <w:t xml:space="preserve"> </w:t>
              </w:r>
              <w:r w:rsidRPr="00BF6337">
                <w:rPr>
                  <w:noProof/>
                </w:rPr>
                <w:t>Chile: (LC/G.2681-P/Rev.3).</w:t>
              </w:r>
            </w:p>
            <w:p w14:paraId="5E950C03" w14:textId="77777777" w:rsidR="008E3F01" w:rsidRPr="00BF6337" w:rsidRDefault="008E3F01" w:rsidP="008E3F01">
              <w:pPr>
                <w:pStyle w:val="Bibliografa"/>
                <w:ind w:left="720" w:hanging="720"/>
                <w:rPr>
                  <w:noProof/>
                </w:rPr>
              </w:pPr>
              <w:r w:rsidRPr="00BF6337">
                <w:rPr>
                  <w:noProof/>
                </w:rPr>
                <w:t xml:space="preserve">National Endowment for the Arts. (2023). </w:t>
              </w:r>
              <w:r w:rsidRPr="00BF6337">
                <w:rPr>
                  <w:i/>
                  <w:iCs/>
                  <w:noProof/>
                </w:rPr>
                <w:t>Arts Participation Patterns in 2022 - Highlights from the Survey of Public Participation in the Arts.</w:t>
              </w:r>
              <w:r w:rsidRPr="00BF6337">
                <w:rPr>
                  <w:noProof/>
                </w:rPr>
                <w:t xml:space="preserve"> https://www.arts.gov/sites/default/files/2022-SPPA-final.pdf</w:t>
              </w:r>
            </w:p>
            <w:p w14:paraId="16FAAE67" w14:textId="77777777" w:rsidR="008E3F01" w:rsidRPr="00BF6337" w:rsidRDefault="008E3F01" w:rsidP="008E3F01">
              <w:pPr>
                <w:pStyle w:val="Bibliografa"/>
                <w:ind w:left="720" w:hanging="720"/>
                <w:rPr>
                  <w:noProof/>
                  <w:lang w:val="es-HN"/>
                </w:rPr>
              </w:pPr>
              <w:r w:rsidRPr="00BF6337">
                <w:rPr>
                  <w:noProof/>
                  <w:lang w:val="es-HN"/>
                </w:rPr>
                <w:t xml:space="preserve">Organización de las Naciones Unidas. (s.f.). </w:t>
              </w:r>
              <w:r w:rsidRPr="00BF6337">
                <w:rPr>
                  <w:i/>
                  <w:iCs/>
                  <w:noProof/>
                  <w:lang w:val="es-HN"/>
                </w:rPr>
                <w:t>Desafíos Globales – Juventud</w:t>
              </w:r>
              <w:r w:rsidRPr="00BF6337">
                <w:rPr>
                  <w:noProof/>
                  <w:lang w:val="es-HN"/>
                </w:rPr>
                <w:t>. https://www.un.org/es/global-issues/youth</w:t>
              </w:r>
            </w:p>
            <w:p w14:paraId="2A015AB2" w14:textId="77777777" w:rsidR="008E3F01" w:rsidRPr="00BF6337" w:rsidRDefault="008E3F01" w:rsidP="008E3F01">
              <w:pPr>
                <w:pStyle w:val="Bibliografa"/>
                <w:ind w:left="720" w:hanging="720"/>
                <w:rPr>
                  <w:noProof/>
                  <w:lang w:val="es-HN"/>
                </w:rPr>
              </w:pPr>
              <w:r w:rsidRPr="00BF6337">
                <w:rPr>
                  <w:noProof/>
                  <w:lang w:val="es-HN"/>
                </w:rPr>
                <w:t xml:space="preserve">Organización de las Naciones Unidas. (s.f.). </w:t>
              </w:r>
              <w:r w:rsidRPr="00BF6337">
                <w:rPr>
                  <w:i/>
                  <w:iCs/>
                  <w:noProof/>
                  <w:lang w:val="es-HN"/>
                </w:rPr>
                <w:t>Los jóvenes marcan el camino hacia un mundo más conectado y sostenible.</w:t>
              </w:r>
              <w:r w:rsidRPr="00BF6337">
                <w:rPr>
                  <w:noProof/>
                  <w:lang w:val="es-HN"/>
                </w:rPr>
                <w:t xml:space="preserve"> https://www.un.org/es/chronicle/article/los-jovenes-marcan-el-camino-hacia-un-mundo-mas-conectado-y-sostenible</w:t>
              </w:r>
            </w:p>
            <w:p w14:paraId="110117C3" w14:textId="77777777" w:rsidR="008E3F01" w:rsidRPr="00BF6337" w:rsidRDefault="008E3F01" w:rsidP="008E3F01">
              <w:pPr>
                <w:pStyle w:val="Bibliografa"/>
                <w:ind w:left="720" w:hanging="720"/>
                <w:rPr>
                  <w:noProof/>
                  <w:lang w:val="es-HN"/>
                </w:rPr>
              </w:pPr>
              <w:r w:rsidRPr="00BF6337">
                <w:rPr>
                  <w:noProof/>
                  <w:lang w:val="es-HN"/>
                </w:rPr>
                <w:t xml:space="preserve">Organización Mundial de la Salud. (1998). </w:t>
              </w:r>
              <w:r w:rsidRPr="00BF6337">
                <w:rPr>
                  <w:i/>
                  <w:iCs/>
                  <w:noProof/>
                  <w:lang w:val="es-HN"/>
                </w:rPr>
                <w:t>Promoción de la Salud - Glosario.</w:t>
              </w:r>
              <w:r w:rsidRPr="00BF6337">
                <w:rPr>
                  <w:noProof/>
                  <w:lang w:val="es-HN"/>
                </w:rPr>
                <w:t xml:space="preserve"> https://recs.es/wp-content/uploads/2017/05/glosario.-promocion-de-la-salud.pdf</w:t>
              </w:r>
            </w:p>
            <w:p w14:paraId="71F9570C" w14:textId="77777777" w:rsidR="008E3F01" w:rsidRPr="00BF6337" w:rsidRDefault="008E3F01" w:rsidP="008E3F01">
              <w:pPr>
                <w:pStyle w:val="Bibliografa"/>
                <w:ind w:left="720" w:hanging="720"/>
                <w:rPr>
                  <w:noProof/>
                  <w:lang w:val="es-HN"/>
                </w:rPr>
              </w:pPr>
              <w:r w:rsidRPr="00BF6337">
                <w:rPr>
                  <w:noProof/>
                  <w:lang w:val="es-HN"/>
                </w:rPr>
                <w:t xml:space="preserve">Organización Mundial de la Salud. (s.f.). </w:t>
              </w:r>
              <w:r w:rsidRPr="00BF6337">
                <w:rPr>
                  <w:i/>
                  <w:iCs/>
                  <w:noProof/>
                  <w:lang w:val="es-HN"/>
                </w:rPr>
                <w:t>Salud del adolescente</w:t>
              </w:r>
              <w:r w:rsidRPr="00BF6337">
                <w:rPr>
                  <w:noProof/>
                  <w:lang w:val="es-HN"/>
                </w:rPr>
                <w:t>. https://www.who.int/es/health-topics/adolescent-health#tab=tab_1</w:t>
              </w:r>
            </w:p>
            <w:p w14:paraId="058D64F1" w14:textId="77777777" w:rsidR="008E3F01" w:rsidRPr="00BF6337" w:rsidRDefault="008E3F01" w:rsidP="008E3F01">
              <w:pPr>
                <w:pStyle w:val="Bibliografa"/>
                <w:ind w:left="720" w:hanging="720"/>
                <w:rPr>
                  <w:noProof/>
                  <w:lang w:val="es-HN"/>
                </w:rPr>
              </w:pPr>
              <w:r w:rsidRPr="00BF6337">
                <w:rPr>
                  <w:noProof/>
                  <w:lang w:val="es-HN"/>
                </w:rPr>
                <w:t xml:space="preserve">Organización Panamericana de la Salud. (2018). </w:t>
              </w:r>
              <w:r w:rsidRPr="00BF6337">
                <w:rPr>
                  <w:i/>
                  <w:iCs/>
                  <w:noProof/>
                  <w:lang w:val="es-HN"/>
                </w:rPr>
                <w:t>La salud de los adolescentes y jóvenes en la Región de las Américas: la aplicación de la estrategia y el plan de acción regionales sobre la salud de los adolescentes y jóvenes (2010-2018).</w:t>
              </w:r>
              <w:r w:rsidRPr="00BF6337">
                <w:rPr>
                  <w:noProof/>
                  <w:lang w:val="es-HN"/>
                </w:rPr>
                <w:t xml:space="preserve"> https://iris.paho.org/handle/10665.2/49545</w:t>
              </w:r>
            </w:p>
            <w:p w14:paraId="1C663583" w14:textId="77777777" w:rsidR="008E3F01" w:rsidRPr="00BF6337" w:rsidRDefault="008E3F01" w:rsidP="008E3F01">
              <w:pPr>
                <w:pStyle w:val="Bibliografa"/>
                <w:ind w:left="720" w:hanging="720"/>
                <w:rPr>
                  <w:noProof/>
                  <w:lang w:val="es-HN"/>
                </w:rPr>
              </w:pPr>
              <w:r w:rsidRPr="00BF6337">
                <w:rPr>
                  <w:noProof/>
                  <w:lang w:val="es-HN"/>
                </w:rPr>
                <w:t xml:space="preserve">Papalia, D. E., &amp; Martorell, G. (2021). </w:t>
              </w:r>
              <w:r w:rsidRPr="00BF6337">
                <w:rPr>
                  <w:i/>
                  <w:iCs/>
                  <w:noProof/>
                  <w:lang w:val="es-HN"/>
                </w:rPr>
                <w:t>Desarrollo Humano</w:t>
              </w:r>
              <w:r w:rsidRPr="00BF6337">
                <w:rPr>
                  <w:noProof/>
                  <w:lang w:val="es-HN"/>
                </w:rPr>
                <w:t xml:space="preserve"> (Decimocuarta ed.). España: McGraw-Hill.</w:t>
              </w:r>
            </w:p>
            <w:p w14:paraId="181FB2C4" w14:textId="77777777" w:rsidR="008E3F01" w:rsidRPr="00BF6337" w:rsidRDefault="008E3F01" w:rsidP="008E3F01">
              <w:pPr>
                <w:pStyle w:val="Bibliografa"/>
                <w:ind w:left="720" w:hanging="720"/>
                <w:rPr>
                  <w:noProof/>
                  <w:lang w:val="es-HN"/>
                </w:rPr>
              </w:pPr>
              <w:r w:rsidRPr="00BF6337">
                <w:rPr>
                  <w:noProof/>
                  <w:lang w:val="es-HN"/>
                </w:rPr>
                <w:t xml:space="preserve">Red COIPRODEN. (2023). </w:t>
              </w:r>
              <w:r w:rsidRPr="00BF6337">
                <w:rPr>
                  <w:i/>
                  <w:iCs/>
                  <w:noProof/>
                  <w:lang w:val="es-HN"/>
                </w:rPr>
                <w:t>Un total de 569 Niñas, Niños, Adolescentes y Jóvenes perdieron la vida de manera violenta en Honduras a lo largo del 2022.</w:t>
              </w:r>
              <w:r w:rsidRPr="00BF6337">
                <w:rPr>
                  <w:noProof/>
                  <w:lang w:val="es-HN"/>
                </w:rPr>
                <w:t xml:space="preserve"> https://redcoiproden.org/un-total-de-569-ninas-ninos-adolescentes-y-jovenes-perdieron-la-vida-de-manera-violenta-en-honduras-a-lo-largo-del-2022/</w:t>
              </w:r>
            </w:p>
            <w:p w14:paraId="1319CA52" w14:textId="77777777" w:rsidR="008E3F01" w:rsidRPr="00BF6337" w:rsidRDefault="008E3F01" w:rsidP="008E3F01">
              <w:pPr>
                <w:pStyle w:val="Bibliografa"/>
                <w:ind w:left="720" w:hanging="720"/>
                <w:rPr>
                  <w:noProof/>
                </w:rPr>
              </w:pPr>
              <w:r w:rsidRPr="00BF6337">
                <w:rPr>
                  <w:noProof/>
                  <w:lang w:val="es-HN"/>
                </w:rPr>
                <w:t xml:space="preserve">Sánchez Torres, A. (Octubre de 2020). La triple restricción en gestión de. </w:t>
              </w:r>
              <w:r w:rsidRPr="00BF6337">
                <w:rPr>
                  <w:noProof/>
                </w:rPr>
                <w:t>Cartagena, Colombia.</w:t>
              </w:r>
            </w:p>
            <w:p w14:paraId="5F735958" w14:textId="77777777" w:rsidR="008E3F01" w:rsidRPr="001C37E2" w:rsidRDefault="008E3F01" w:rsidP="008E3F01">
              <w:pPr>
                <w:pStyle w:val="Bibliografa"/>
                <w:ind w:left="720" w:hanging="720"/>
                <w:rPr>
                  <w:noProof/>
                </w:rPr>
              </w:pPr>
              <w:r w:rsidRPr="00BF6337">
                <w:rPr>
                  <w:noProof/>
                </w:rPr>
                <w:t xml:space="preserve">The International Federation of Library Associations and Institutions. </w:t>
              </w:r>
              <w:r w:rsidRPr="001C37E2">
                <w:rPr>
                  <w:noProof/>
                </w:rPr>
                <w:t xml:space="preserve">(s.f.). </w:t>
              </w:r>
              <w:r w:rsidRPr="001C37E2">
                <w:rPr>
                  <w:i/>
                  <w:iCs/>
                  <w:noProof/>
                </w:rPr>
                <w:t xml:space="preserve">Mapa mundial de </w:t>
              </w:r>
              <w:r w:rsidRPr="001C37E2">
                <w:rPr>
                  <w:i/>
                  <w:iCs/>
                  <w:noProof/>
                </w:rPr>
                <w:lastRenderedPageBreak/>
                <w:t>bibliotecas</w:t>
              </w:r>
              <w:r w:rsidRPr="001C37E2">
                <w:rPr>
                  <w:noProof/>
                </w:rPr>
                <w:t>. https://librarymap.ifla.org/map/Metric/Number-of-libraries/LibraryType/National-Libraries,Academic-Libraries,Public-Libraries,Community-Libraries,School-Libraries,Other-Libraries/Weight/Totals-by-Country</w:t>
              </w:r>
            </w:p>
            <w:p w14:paraId="67376F97" w14:textId="77777777" w:rsidR="008E3F01" w:rsidRPr="00BF6337" w:rsidRDefault="008E3F01" w:rsidP="008E3F01">
              <w:pPr>
                <w:pStyle w:val="Bibliografa"/>
                <w:ind w:left="720" w:hanging="720"/>
                <w:rPr>
                  <w:noProof/>
                  <w:lang w:val="es-HN"/>
                </w:rPr>
              </w:pPr>
              <w:r w:rsidRPr="00BF6337">
                <w:rPr>
                  <w:noProof/>
                </w:rPr>
                <w:t xml:space="preserve">UNESCO; International Federation of Library Associations and Institutions. </w:t>
              </w:r>
              <w:r w:rsidRPr="00BF6337">
                <w:rPr>
                  <w:noProof/>
                  <w:lang w:val="es-HN"/>
                </w:rPr>
                <w:t xml:space="preserve">(2022). </w:t>
              </w:r>
              <w:r w:rsidRPr="00BF6337">
                <w:rPr>
                  <w:i/>
                  <w:iCs/>
                  <w:noProof/>
                  <w:lang w:val="es-HN"/>
                </w:rPr>
                <w:t>Manifiesto IFLA-UNESCO sobre Bibliotecas Públicas 2022.</w:t>
              </w:r>
              <w:r w:rsidRPr="00BF6337">
                <w:rPr>
                  <w:noProof/>
                  <w:lang w:val="es-HN"/>
                </w:rPr>
                <w:t xml:space="preserve"> </w:t>
              </w:r>
            </w:p>
            <w:p w14:paraId="54C0DFE7" w14:textId="77777777" w:rsidR="008E3F01" w:rsidRPr="00BF6337" w:rsidRDefault="008E3F01" w:rsidP="008E3F01">
              <w:pPr>
                <w:pStyle w:val="Bibliografa"/>
                <w:ind w:left="720" w:hanging="720"/>
                <w:rPr>
                  <w:noProof/>
                  <w:lang w:val="es-HN"/>
                </w:rPr>
              </w:pPr>
              <w:r w:rsidRPr="00BF6337">
                <w:rPr>
                  <w:noProof/>
                  <w:lang w:val="es-HN"/>
                </w:rPr>
                <w:t xml:space="preserve">Universidad Nacional Autónoma de Honduras. (2023). </w:t>
              </w:r>
              <w:r w:rsidRPr="00BF6337">
                <w:rPr>
                  <w:i/>
                  <w:iCs/>
                  <w:noProof/>
                  <w:lang w:val="es-HN"/>
                </w:rPr>
                <w:t>Los jóvenes son los principales sujetos migrantes en el país indica investigación de Flacso-UNAH.</w:t>
              </w:r>
              <w:r w:rsidRPr="00BF6337">
                <w:rPr>
                  <w:noProof/>
                  <w:lang w:val="es-HN"/>
                </w:rPr>
                <w:t xml:space="preserve"> (B. D. UNAH, Editor) https://blogs.unah.edu.hn/dircom/los-jovenes-son-los-principales-sujetos-migrantes-en-el-pais-indica-investigacion-de-flacso-unah/</w:t>
              </w:r>
            </w:p>
            <w:p w14:paraId="065A77EA" w14:textId="77777777" w:rsidR="008E3F01" w:rsidRPr="00BF6337" w:rsidRDefault="008E3F01" w:rsidP="008E3F01">
              <w:pPr>
                <w:pStyle w:val="Bibliografa"/>
                <w:ind w:left="720" w:hanging="720"/>
                <w:rPr>
                  <w:noProof/>
                </w:rPr>
              </w:pPr>
              <w:r w:rsidRPr="00BF6337">
                <w:rPr>
                  <w:noProof/>
                </w:rPr>
                <w:t xml:space="preserve">Westminster Foundation for Democracy. (2019). </w:t>
              </w:r>
              <w:r w:rsidRPr="00BF6337">
                <w:rPr>
                  <w:i/>
                  <w:iCs/>
                  <w:noProof/>
                </w:rPr>
                <w:t>"Not too young to run" - Nigeria's youth and politics.</w:t>
              </w:r>
              <w:r w:rsidRPr="00BF6337">
                <w:rPr>
                  <w:noProof/>
                </w:rPr>
                <w:t xml:space="preserve"> https://www.wfd.org/story/not-too-young-run-nigerias-youth-and-politics</w:t>
              </w:r>
            </w:p>
            <w:p w14:paraId="57B6FB10" w14:textId="77777777" w:rsidR="008E3F01" w:rsidRPr="00BF6337" w:rsidRDefault="008E3F01" w:rsidP="008E3F01">
              <w:pPr>
                <w:pStyle w:val="Bibliografa"/>
                <w:ind w:left="720" w:hanging="720"/>
                <w:rPr>
                  <w:noProof/>
                  <w:lang w:val="es-HN"/>
                </w:rPr>
              </w:pPr>
              <w:r w:rsidRPr="001C37E2">
                <w:rPr>
                  <w:noProof/>
                  <w:lang w:val="fr-FR"/>
                </w:rPr>
                <w:t xml:space="preserve">Yu-hui, L. L.-r. (2010). Application of Schema Theory in Teaching College English Reading/APPLICATION DE LA THÉORIE DES SCHÉMAS DANS L'ENSEIGNEMENT DE LA LECTURE EN ANGLAIS DANS LES COLLÈGES. </w:t>
              </w:r>
              <w:r w:rsidRPr="00BF6337">
                <w:rPr>
                  <w:i/>
                  <w:iCs/>
                  <w:noProof/>
                  <w:lang w:val="es-HN"/>
                </w:rPr>
                <w:t>Canadian Social Science, 6(1)</w:t>
              </w:r>
              <w:r w:rsidRPr="00BF6337">
                <w:rPr>
                  <w:noProof/>
                  <w:lang w:val="es-HN"/>
                </w:rPr>
                <w:t>, 59.</w:t>
              </w:r>
            </w:p>
            <w:p w14:paraId="705A6583" w14:textId="09970688" w:rsidR="00991E5A" w:rsidRPr="0014448A" w:rsidRDefault="00991E5A" w:rsidP="008E3F01">
              <w:pPr>
                <w:pStyle w:val="Bibliografa"/>
                <w:ind w:left="720" w:hanging="720"/>
                <w:rPr>
                  <w:noProof/>
                  <w:lang w:val="es-HN"/>
                </w:rPr>
              </w:pPr>
              <w:r w:rsidRPr="00BF6337">
                <w:rPr>
                  <w:b/>
                  <w:bCs/>
                  <w:lang w:val="es-HN"/>
                </w:rPr>
                <w:fldChar w:fldCharType="end"/>
              </w:r>
            </w:p>
          </w:sdtContent>
        </w:sdt>
      </w:sdtContent>
    </w:sdt>
    <w:p w14:paraId="49E116BB" w14:textId="77777777" w:rsidR="00CB34CF" w:rsidRPr="0014448A" w:rsidRDefault="00CB34CF" w:rsidP="00CB34CF">
      <w:pPr>
        <w:pStyle w:val="Default"/>
      </w:pPr>
    </w:p>
    <w:p w14:paraId="653AC8A8" w14:textId="77777777" w:rsidR="00991E5A" w:rsidRPr="0014448A" w:rsidRDefault="00991E5A" w:rsidP="00CB34CF">
      <w:pPr>
        <w:pStyle w:val="Default"/>
      </w:pPr>
    </w:p>
    <w:p w14:paraId="4BB362D2" w14:textId="77777777" w:rsidR="00991E5A" w:rsidRPr="0014448A" w:rsidRDefault="00991E5A" w:rsidP="00CB34CF">
      <w:pPr>
        <w:pStyle w:val="Default"/>
      </w:pPr>
    </w:p>
    <w:p w14:paraId="4ADD8CDA" w14:textId="77777777" w:rsidR="00991E5A" w:rsidRPr="0014448A" w:rsidRDefault="00991E5A" w:rsidP="00CB34CF">
      <w:pPr>
        <w:pStyle w:val="Default"/>
      </w:pPr>
    </w:p>
    <w:p w14:paraId="25645633" w14:textId="77777777" w:rsidR="00991E5A" w:rsidRPr="0014448A" w:rsidRDefault="00991E5A" w:rsidP="00CB34CF">
      <w:pPr>
        <w:pStyle w:val="Default"/>
      </w:pPr>
    </w:p>
    <w:p w14:paraId="2FB0B2CB" w14:textId="77777777" w:rsidR="00F560FD" w:rsidRPr="0014448A" w:rsidRDefault="00F560FD" w:rsidP="00A94B2A">
      <w:pPr>
        <w:pStyle w:val="Ttulo4"/>
        <w:ind w:left="0"/>
        <w:rPr>
          <w:lang w:val="es-HN"/>
        </w:rPr>
      </w:pPr>
    </w:p>
    <w:sectPr w:rsidR="00F560FD" w:rsidRPr="0014448A" w:rsidSect="00237914">
      <w:headerReference w:type="default" r:id="rId113"/>
      <w:footerReference w:type="default" r:id="rId114"/>
      <w:pgSz w:w="12240" w:h="15840" w:code="1"/>
      <w:pgMar w:top="1440" w:right="1440" w:bottom="1440" w:left="1440" w:header="709" w:footer="709" w:gutter="0"/>
      <w:pgNumType w:start="12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4C9050" w14:textId="77777777" w:rsidR="00237914" w:rsidRDefault="00237914" w:rsidP="002313B9">
      <w:r>
        <w:separator/>
      </w:r>
    </w:p>
    <w:p w14:paraId="4A492C25" w14:textId="77777777" w:rsidR="00237914" w:rsidRDefault="00237914"/>
  </w:endnote>
  <w:endnote w:type="continuationSeparator" w:id="0">
    <w:p w14:paraId="5B969797" w14:textId="77777777" w:rsidR="00237914" w:rsidRDefault="00237914" w:rsidP="002313B9">
      <w:r>
        <w:continuationSeparator/>
      </w:r>
    </w:p>
    <w:p w14:paraId="3B426462" w14:textId="77777777" w:rsidR="00237914" w:rsidRDefault="00237914"/>
  </w:endnote>
  <w:endnote w:type="continuationNotice" w:id="1">
    <w:p w14:paraId="2DE55234" w14:textId="77777777" w:rsidR="00237914" w:rsidRDefault="002379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pStyle w:val="Piedepgina"/>
          <w:jc w:val="right"/>
        </w:pPr>
        <w:r w:rsidRPr="008C5512">
          <w:fldChar w:fldCharType="begin"/>
        </w:r>
        <w:r w:rsidRPr="008C5512">
          <w:instrText>PAGE   \* MERGEFORMAT</w:instrText>
        </w:r>
        <w:r w:rsidRPr="008C5512">
          <w:fldChar w:fldCharType="separate"/>
        </w:r>
        <w:r w:rsidR="008E1745" w:rsidRPr="008C5512">
          <w:rPr>
            <w:noProof/>
            <w:lang w:val="es-ES"/>
          </w:rPr>
          <w:t>9</w:t>
        </w:r>
        <w:r w:rsidRPr="008C5512">
          <w:fldChar w:fldCharType="end"/>
        </w:r>
      </w:p>
    </w:sdtContent>
  </w:sdt>
  <w:p w14:paraId="3FF94EF6" w14:textId="77777777" w:rsidR="009340E3"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7011896"/>
      <w:docPartObj>
        <w:docPartGallery w:val="Page Numbers (Bottom of Page)"/>
        <w:docPartUnique/>
      </w:docPartObj>
    </w:sdtPr>
    <w:sdtContent>
      <w:p w14:paraId="68C3084E" w14:textId="77777777" w:rsidR="00880310" w:rsidRDefault="00880310">
        <w:pPr>
          <w:pStyle w:val="Piedepgina"/>
          <w:jc w:val="right"/>
        </w:pPr>
        <w:r w:rsidRPr="008C5512">
          <w:fldChar w:fldCharType="begin"/>
        </w:r>
        <w:r w:rsidRPr="008C5512">
          <w:instrText>PAGE   \* MERGEFORMAT</w:instrText>
        </w:r>
        <w:r w:rsidRPr="008C5512">
          <w:fldChar w:fldCharType="separate"/>
        </w:r>
        <w:r w:rsidRPr="008C5512">
          <w:rPr>
            <w:noProof/>
            <w:lang w:val="es-ES"/>
          </w:rPr>
          <w:t>9</w:t>
        </w:r>
        <w:r w:rsidRPr="008C5512">
          <w:fldChar w:fldCharType="end"/>
        </w:r>
      </w:p>
    </w:sdtContent>
  </w:sdt>
  <w:p w14:paraId="1D228D27" w14:textId="77777777" w:rsidR="00880310" w:rsidRDefault="00880310">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9325591"/>
      <w:docPartObj>
        <w:docPartGallery w:val="Page Numbers (Bottom of Page)"/>
        <w:docPartUnique/>
      </w:docPartObj>
    </w:sdtPr>
    <w:sdtContent>
      <w:p w14:paraId="582534E1" w14:textId="77777777" w:rsidR="008C5512" w:rsidRDefault="008C5512">
        <w:pPr>
          <w:pStyle w:val="Piedepgina"/>
          <w:jc w:val="right"/>
        </w:pPr>
        <w:r w:rsidRPr="00A75AED">
          <w:fldChar w:fldCharType="begin"/>
        </w:r>
        <w:r w:rsidRPr="00A75AED">
          <w:instrText>PAGE   \* MERGEFORMAT</w:instrText>
        </w:r>
        <w:r w:rsidRPr="00A75AED">
          <w:fldChar w:fldCharType="separate"/>
        </w:r>
        <w:r w:rsidRPr="00A75AED">
          <w:rPr>
            <w:noProof/>
            <w:lang w:val="es-ES"/>
          </w:rPr>
          <w:t>9</w:t>
        </w:r>
        <w:r w:rsidRPr="00A75AED">
          <w:fldChar w:fldCharType="end"/>
        </w:r>
      </w:p>
    </w:sdtContent>
  </w:sdt>
  <w:p w14:paraId="266A9041" w14:textId="77777777" w:rsidR="008C5512" w:rsidRDefault="008C5512">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3630667"/>
      <w:docPartObj>
        <w:docPartGallery w:val="Page Numbers (Bottom of Page)"/>
        <w:docPartUnique/>
      </w:docPartObj>
    </w:sdtPr>
    <w:sdtContent>
      <w:p w14:paraId="790F0B01" w14:textId="77777777" w:rsidR="008C5512" w:rsidRDefault="008C5512">
        <w:pPr>
          <w:pStyle w:val="Piedepgina"/>
          <w:jc w:val="right"/>
        </w:pPr>
        <w:r w:rsidRPr="00A75AED">
          <w:fldChar w:fldCharType="begin"/>
        </w:r>
        <w:r w:rsidRPr="00A75AED">
          <w:instrText>PAGE   \* MERGEFORMAT</w:instrText>
        </w:r>
        <w:r w:rsidRPr="00A75AED">
          <w:fldChar w:fldCharType="separate"/>
        </w:r>
        <w:r w:rsidRPr="00A75AED">
          <w:rPr>
            <w:noProof/>
            <w:lang w:val="es-ES"/>
          </w:rPr>
          <w:t>9</w:t>
        </w:r>
        <w:r w:rsidRPr="00A75AED">
          <w:fldChar w:fldCharType="end"/>
        </w:r>
      </w:p>
    </w:sdtContent>
  </w:sdt>
  <w:p w14:paraId="512610BC" w14:textId="77777777" w:rsidR="008C5512" w:rsidRDefault="008C5512" w:rsidP="00A75AED">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8AC4B" w14:textId="77777777" w:rsidR="00237914" w:rsidRDefault="00237914" w:rsidP="002313B9">
      <w:r>
        <w:separator/>
      </w:r>
    </w:p>
    <w:p w14:paraId="5E169914" w14:textId="77777777" w:rsidR="00237914" w:rsidRDefault="00237914"/>
  </w:footnote>
  <w:footnote w:type="continuationSeparator" w:id="0">
    <w:p w14:paraId="01905E68" w14:textId="77777777" w:rsidR="00237914" w:rsidRDefault="00237914" w:rsidP="002313B9">
      <w:r>
        <w:continuationSeparator/>
      </w:r>
    </w:p>
    <w:p w14:paraId="1A825B41" w14:textId="77777777" w:rsidR="00237914" w:rsidRDefault="00237914"/>
  </w:footnote>
  <w:footnote w:type="continuationNotice" w:id="1">
    <w:p w14:paraId="3B2F3C64" w14:textId="77777777" w:rsidR="00237914" w:rsidRDefault="002379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25939" w14:textId="77777777" w:rsidR="008C5512" w:rsidRDefault="008C551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B4C05" w14:textId="77777777" w:rsidR="008C5512" w:rsidRDefault="008C551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51CF"/>
    <w:multiLevelType w:val="hybridMultilevel"/>
    <w:tmpl w:val="4D3ED476"/>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 w15:restartNumberingAfterBreak="0">
    <w:nsid w:val="04A60FE7"/>
    <w:multiLevelType w:val="hybridMultilevel"/>
    <w:tmpl w:val="94F02AA4"/>
    <w:lvl w:ilvl="0" w:tplc="480A000F">
      <w:start w:val="1"/>
      <w:numFmt w:val="decimal"/>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 w15:restartNumberingAfterBreak="0">
    <w:nsid w:val="059A27A8"/>
    <w:multiLevelType w:val="hybridMultilevel"/>
    <w:tmpl w:val="6C36DDE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76012D9"/>
    <w:multiLevelType w:val="hybridMultilevel"/>
    <w:tmpl w:val="2836EB92"/>
    <w:lvl w:ilvl="0" w:tplc="A796C15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 w15:restartNumberingAfterBreak="0">
    <w:nsid w:val="08E5771F"/>
    <w:multiLevelType w:val="hybridMultilevel"/>
    <w:tmpl w:val="0EA64FA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A551282"/>
    <w:multiLevelType w:val="hybridMultilevel"/>
    <w:tmpl w:val="2836EB9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E8D6CA9"/>
    <w:multiLevelType w:val="hybridMultilevel"/>
    <w:tmpl w:val="3BFCC68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0EC01778"/>
    <w:multiLevelType w:val="hybridMultilevel"/>
    <w:tmpl w:val="4C64FFCA"/>
    <w:lvl w:ilvl="0" w:tplc="480A000F">
      <w:start w:val="1"/>
      <w:numFmt w:val="decimal"/>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10096036"/>
    <w:multiLevelType w:val="hybridMultilevel"/>
    <w:tmpl w:val="93C0CE0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1EC3567"/>
    <w:multiLevelType w:val="hybridMultilevel"/>
    <w:tmpl w:val="310299F2"/>
    <w:lvl w:ilvl="0" w:tplc="6780FE1C">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126E4670"/>
    <w:multiLevelType w:val="hybridMultilevel"/>
    <w:tmpl w:val="F4CA76D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146D5DCB"/>
    <w:multiLevelType w:val="hybridMultilevel"/>
    <w:tmpl w:val="C9F2E2B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16C423AE"/>
    <w:multiLevelType w:val="hybridMultilevel"/>
    <w:tmpl w:val="284EB30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178A34F4"/>
    <w:multiLevelType w:val="multilevel"/>
    <w:tmpl w:val="9E5A9078"/>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A4C7901"/>
    <w:multiLevelType w:val="hybridMultilevel"/>
    <w:tmpl w:val="9B56CF5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1B02463B"/>
    <w:multiLevelType w:val="hybridMultilevel"/>
    <w:tmpl w:val="CF2425A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98" w:hanging="720"/>
      </w:pPr>
      <w:rPr>
        <w:rFonts w:hint="default"/>
      </w:rPr>
    </w:lvl>
    <w:lvl w:ilvl="3">
      <w:start w:val="1"/>
      <w:numFmt w:val="decimal"/>
      <w:lvlText w:val="%1.%2.%3.%4"/>
      <w:lvlJc w:val="left"/>
      <w:pPr>
        <w:ind w:left="1997"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D1A1799"/>
    <w:multiLevelType w:val="hybridMultilevel"/>
    <w:tmpl w:val="69A44600"/>
    <w:lvl w:ilvl="0" w:tplc="6780FE1C">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1D3A657C"/>
    <w:multiLevelType w:val="hybridMultilevel"/>
    <w:tmpl w:val="3F506AD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9" w15:restartNumberingAfterBreak="0">
    <w:nsid w:val="24F22065"/>
    <w:multiLevelType w:val="hybridMultilevel"/>
    <w:tmpl w:val="EC82F82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1" w15:restartNumberingAfterBreak="0">
    <w:nsid w:val="26D7356F"/>
    <w:multiLevelType w:val="hybridMultilevel"/>
    <w:tmpl w:val="3A7636D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2" w15:restartNumberingAfterBreak="0">
    <w:nsid w:val="27633704"/>
    <w:multiLevelType w:val="hybridMultilevel"/>
    <w:tmpl w:val="BF3AB32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2CB60112"/>
    <w:multiLevelType w:val="hybridMultilevel"/>
    <w:tmpl w:val="88025BB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2EDF5257"/>
    <w:multiLevelType w:val="multilevel"/>
    <w:tmpl w:val="1146F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F050562"/>
    <w:multiLevelType w:val="hybridMultilevel"/>
    <w:tmpl w:val="8138A43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6" w15:restartNumberingAfterBreak="0">
    <w:nsid w:val="2FFD35B3"/>
    <w:multiLevelType w:val="hybridMultilevel"/>
    <w:tmpl w:val="B8E6FB5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7" w15:restartNumberingAfterBreak="0">
    <w:nsid w:val="334641CA"/>
    <w:multiLevelType w:val="multilevel"/>
    <w:tmpl w:val="1CF06E10"/>
    <w:lvl w:ilvl="0">
      <w:start w:val="1"/>
      <w:numFmt w:val="decimal"/>
      <w:lvlText w:val="%1"/>
      <w:lvlJc w:val="left"/>
      <w:pPr>
        <w:ind w:left="360" w:hanging="360"/>
      </w:pPr>
      <w:rPr>
        <w:rFonts w:hint="default"/>
        <w:lang w:val="es-HN"/>
      </w:rPr>
    </w:lvl>
    <w:lvl w:ilvl="1">
      <w:start w:val="1"/>
      <w:numFmt w:val="decimal"/>
      <w:lvlText w:val="%1.%2"/>
      <w:lvlJc w:val="left"/>
      <w:pPr>
        <w:ind w:left="360" w:hanging="360"/>
      </w:pPr>
      <w:rPr>
        <w:rFonts w:hint="default"/>
      </w:rPr>
    </w:lvl>
    <w:lvl w:ilvl="2">
      <w:start w:val="1"/>
      <w:numFmt w:val="decimal"/>
      <w:lvlText w:val="%1.%2.%3"/>
      <w:lvlJc w:val="left"/>
      <w:pPr>
        <w:ind w:left="2564" w:hanging="720"/>
      </w:pPr>
      <w:rPr>
        <w:rFonts w:hint="default"/>
        <w:lang w:val="es-HN"/>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82655F9"/>
    <w:multiLevelType w:val="hybridMultilevel"/>
    <w:tmpl w:val="4B6CD9D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9" w15:restartNumberingAfterBreak="0">
    <w:nsid w:val="386D61A0"/>
    <w:multiLevelType w:val="hybridMultilevel"/>
    <w:tmpl w:val="D4D45A1E"/>
    <w:lvl w:ilvl="0" w:tplc="480A000F">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0" w15:restartNumberingAfterBreak="0">
    <w:nsid w:val="3C3E5F60"/>
    <w:multiLevelType w:val="hybridMultilevel"/>
    <w:tmpl w:val="7834FB36"/>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3E102480"/>
    <w:multiLevelType w:val="hybridMultilevel"/>
    <w:tmpl w:val="20A47B0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3FA85D35"/>
    <w:multiLevelType w:val="hybridMultilevel"/>
    <w:tmpl w:val="FAEE05BA"/>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33" w15:restartNumberingAfterBreak="0">
    <w:nsid w:val="405B3180"/>
    <w:multiLevelType w:val="hybridMultilevel"/>
    <w:tmpl w:val="2EBE92BA"/>
    <w:lvl w:ilvl="0" w:tplc="0C30068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4" w15:restartNumberingAfterBreak="0">
    <w:nsid w:val="4086083C"/>
    <w:multiLevelType w:val="hybridMultilevel"/>
    <w:tmpl w:val="244A941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5" w15:restartNumberingAfterBreak="0">
    <w:nsid w:val="412269B0"/>
    <w:multiLevelType w:val="multilevel"/>
    <w:tmpl w:val="89C261FA"/>
    <w:lvl w:ilvl="0">
      <w:start w:val="1"/>
      <w:numFmt w:val="decimal"/>
      <w:lvlText w:val="%1."/>
      <w:lvlJc w:val="left"/>
      <w:pPr>
        <w:ind w:left="360" w:hanging="360"/>
      </w:pPr>
      <w:rPr>
        <w:rFonts w:ascii="Times New Roman" w:eastAsiaTheme="minorHAnsi" w:hAnsi="Times New Roman" w:cstheme="minorBidi"/>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34E423A"/>
    <w:multiLevelType w:val="hybridMultilevel"/>
    <w:tmpl w:val="974E1F0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7" w15:restartNumberingAfterBreak="0">
    <w:nsid w:val="44E007EF"/>
    <w:multiLevelType w:val="hybridMultilevel"/>
    <w:tmpl w:val="75885CDA"/>
    <w:lvl w:ilvl="0" w:tplc="6780FE1C">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8" w15:restartNumberingAfterBreak="0">
    <w:nsid w:val="45132963"/>
    <w:multiLevelType w:val="hybridMultilevel"/>
    <w:tmpl w:val="7956779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4825017E"/>
    <w:multiLevelType w:val="hybridMultilevel"/>
    <w:tmpl w:val="EBA835D2"/>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40" w15:restartNumberingAfterBreak="0">
    <w:nsid w:val="485231DB"/>
    <w:multiLevelType w:val="hybridMultilevel"/>
    <w:tmpl w:val="AB428B34"/>
    <w:lvl w:ilvl="0" w:tplc="6780FE1C">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1" w15:restartNumberingAfterBreak="0">
    <w:nsid w:val="49FD3096"/>
    <w:multiLevelType w:val="hybridMultilevel"/>
    <w:tmpl w:val="6A603C8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2" w15:restartNumberingAfterBreak="0">
    <w:nsid w:val="4B4A1B2E"/>
    <w:multiLevelType w:val="hybridMultilevel"/>
    <w:tmpl w:val="738E9B9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3" w15:restartNumberingAfterBreak="0">
    <w:nsid w:val="4F327A5F"/>
    <w:multiLevelType w:val="hybridMultilevel"/>
    <w:tmpl w:val="B004202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51BB4307"/>
    <w:multiLevelType w:val="hybridMultilevel"/>
    <w:tmpl w:val="21F407F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5" w15:restartNumberingAfterBreak="0">
    <w:nsid w:val="529147DF"/>
    <w:multiLevelType w:val="multilevel"/>
    <w:tmpl w:val="20165392"/>
    <w:lvl w:ilvl="0">
      <w:start w:val="1"/>
      <w:numFmt w:val="decimal"/>
      <w:lvlText w:val="%1."/>
      <w:lvlJc w:val="left"/>
      <w:pPr>
        <w:ind w:left="720" w:hanging="360"/>
      </w:pPr>
      <w:rPr>
        <w:rFonts w:hint="default"/>
      </w:rPr>
    </w:lvl>
    <w:lvl w:ilvl="1">
      <w:start w:val="2"/>
      <w:numFmt w:val="decimal"/>
      <w:isLgl/>
      <w:lvlText w:val="%1.%2"/>
      <w:lvlJc w:val="left"/>
      <w:pPr>
        <w:ind w:left="1003" w:hanging="540"/>
      </w:pPr>
      <w:rPr>
        <w:rFonts w:hint="default"/>
      </w:rPr>
    </w:lvl>
    <w:lvl w:ilvl="2">
      <w:start w:val="3"/>
      <w:numFmt w:val="decimal"/>
      <w:isLgl/>
      <w:lvlText w:val="%1.%2.%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46" w15:restartNumberingAfterBreak="0">
    <w:nsid w:val="573F48F3"/>
    <w:multiLevelType w:val="multilevel"/>
    <w:tmpl w:val="C6E023B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83B0A65"/>
    <w:multiLevelType w:val="hybridMultilevel"/>
    <w:tmpl w:val="87A2CD2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8" w15:restartNumberingAfterBreak="0">
    <w:nsid w:val="5B4D5A5E"/>
    <w:multiLevelType w:val="hybridMultilevel"/>
    <w:tmpl w:val="A8787DEC"/>
    <w:lvl w:ilvl="0" w:tplc="6780FE1C">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9" w15:restartNumberingAfterBreak="0">
    <w:nsid w:val="5BC14039"/>
    <w:multiLevelType w:val="hybridMultilevel"/>
    <w:tmpl w:val="F9F6FD9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0" w15:restartNumberingAfterBreak="0">
    <w:nsid w:val="5C5B5B37"/>
    <w:multiLevelType w:val="hybridMultilevel"/>
    <w:tmpl w:val="75E2BC9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1" w15:restartNumberingAfterBreak="0">
    <w:nsid w:val="600E419A"/>
    <w:multiLevelType w:val="hybridMultilevel"/>
    <w:tmpl w:val="F38CDA3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2" w15:restartNumberingAfterBreak="0">
    <w:nsid w:val="60FB3B08"/>
    <w:multiLevelType w:val="hybridMultilevel"/>
    <w:tmpl w:val="AC34D84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3" w15:restartNumberingAfterBreak="0">
    <w:nsid w:val="63395A31"/>
    <w:multiLevelType w:val="hybridMultilevel"/>
    <w:tmpl w:val="1688D4E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4" w15:restartNumberingAfterBreak="0">
    <w:nsid w:val="65651538"/>
    <w:multiLevelType w:val="hybridMultilevel"/>
    <w:tmpl w:val="8AD461A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5" w15:restartNumberingAfterBreak="0">
    <w:nsid w:val="65E5483E"/>
    <w:multiLevelType w:val="hybridMultilevel"/>
    <w:tmpl w:val="CEAC2898"/>
    <w:lvl w:ilvl="0" w:tplc="0DA60FDE">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6" w15:restartNumberingAfterBreak="0">
    <w:nsid w:val="68222F44"/>
    <w:multiLevelType w:val="hybridMultilevel"/>
    <w:tmpl w:val="089E05A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7" w15:restartNumberingAfterBreak="0">
    <w:nsid w:val="6A6853A1"/>
    <w:multiLevelType w:val="hybridMultilevel"/>
    <w:tmpl w:val="FBA44DF4"/>
    <w:lvl w:ilvl="0" w:tplc="480A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6C623342"/>
    <w:multiLevelType w:val="hybridMultilevel"/>
    <w:tmpl w:val="3C4C79D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9" w15:restartNumberingAfterBreak="0">
    <w:nsid w:val="6D4429B6"/>
    <w:multiLevelType w:val="multilevel"/>
    <w:tmpl w:val="30BE3B50"/>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0204DB3"/>
    <w:multiLevelType w:val="hybridMultilevel"/>
    <w:tmpl w:val="2EA24BB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1" w15:restartNumberingAfterBreak="0">
    <w:nsid w:val="76AB4352"/>
    <w:multiLevelType w:val="hybridMultilevel"/>
    <w:tmpl w:val="F12EF4B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2" w15:restartNumberingAfterBreak="0">
    <w:nsid w:val="77A13A16"/>
    <w:multiLevelType w:val="hybridMultilevel"/>
    <w:tmpl w:val="D4E0234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3" w15:restartNumberingAfterBreak="0">
    <w:nsid w:val="7A9613C6"/>
    <w:multiLevelType w:val="hybridMultilevel"/>
    <w:tmpl w:val="20A47B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D416E6C"/>
    <w:multiLevelType w:val="hybridMultilevel"/>
    <w:tmpl w:val="F87A068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16cid:durableId="312686028">
    <w:abstractNumId w:val="20"/>
  </w:num>
  <w:num w:numId="2" w16cid:durableId="208148126">
    <w:abstractNumId w:val="27"/>
  </w:num>
  <w:num w:numId="3" w16cid:durableId="749742647">
    <w:abstractNumId w:val="16"/>
  </w:num>
  <w:num w:numId="4" w16cid:durableId="1851488121">
    <w:abstractNumId w:val="35"/>
  </w:num>
  <w:num w:numId="5" w16cid:durableId="1275022489">
    <w:abstractNumId w:val="32"/>
  </w:num>
  <w:num w:numId="6" w16cid:durableId="650523120">
    <w:abstractNumId w:val="31"/>
  </w:num>
  <w:num w:numId="7" w16cid:durableId="1552616921">
    <w:abstractNumId w:val="0"/>
  </w:num>
  <w:num w:numId="8" w16cid:durableId="1447306423">
    <w:abstractNumId w:val="2"/>
  </w:num>
  <w:num w:numId="9" w16cid:durableId="1770848763">
    <w:abstractNumId w:val="26"/>
  </w:num>
  <w:num w:numId="10" w16cid:durableId="1974484768">
    <w:abstractNumId w:val="45"/>
  </w:num>
  <w:num w:numId="11" w16cid:durableId="1956668067">
    <w:abstractNumId w:val="53"/>
  </w:num>
  <w:num w:numId="12" w16cid:durableId="2142189406">
    <w:abstractNumId w:val="50"/>
  </w:num>
  <w:num w:numId="13" w16cid:durableId="527066958">
    <w:abstractNumId w:val="56"/>
  </w:num>
  <w:num w:numId="14" w16cid:durableId="1251890102">
    <w:abstractNumId w:val="34"/>
  </w:num>
  <w:num w:numId="15" w16cid:durableId="518737151">
    <w:abstractNumId w:val="19"/>
  </w:num>
  <w:num w:numId="16" w16cid:durableId="1708803">
    <w:abstractNumId w:val="12"/>
  </w:num>
  <w:num w:numId="17" w16cid:durableId="1474256719">
    <w:abstractNumId w:val="41"/>
  </w:num>
  <w:num w:numId="18" w16cid:durableId="1882815688">
    <w:abstractNumId w:val="3"/>
  </w:num>
  <w:num w:numId="19" w16cid:durableId="2039618542">
    <w:abstractNumId w:val="29"/>
  </w:num>
  <w:num w:numId="20" w16cid:durableId="124323044">
    <w:abstractNumId w:val="47"/>
  </w:num>
  <w:num w:numId="21" w16cid:durableId="1161503983">
    <w:abstractNumId w:val="63"/>
  </w:num>
  <w:num w:numId="22" w16cid:durableId="55981105">
    <w:abstractNumId w:val="57"/>
  </w:num>
  <w:num w:numId="23" w16cid:durableId="632904506">
    <w:abstractNumId w:val="51"/>
  </w:num>
  <w:num w:numId="24" w16cid:durableId="953289029">
    <w:abstractNumId w:val="43"/>
  </w:num>
  <w:num w:numId="25" w16cid:durableId="1087729194">
    <w:abstractNumId w:val="1"/>
  </w:num>
  <w:num w:numId="26" w16cid:durableId="1103571072">
    <w:abstractNumId w:val="61"/>
  </w:num>
  <w:num w:numId="27" w16cid:durableId="326401092">
    <w:abstractNumId w:val="15"/>
  </w:num>
  <w:num w:numId="28" w16cid:durableId="889462062">
    <w:abstractNumId w:val="23"/>
  </w:num>
  <w:num w:numId="29" w16cid:durableId="98531996">
    <w:abstractNumId w:val="64"/>
  </w:num>
  <w:num w:numId="30" w16cid:durableId="533036354">
    <w:abstractNumId w:val="22"/>
  </w:num>
  <w:num w:numId="31" w16cid:durableId="368527097">
    <w:abstractNumId w:val="8"/>
  </w:num>
  <w:num w:numId="32" w16cid:durableId="1201670366">
    <w:abstractNumId w:val="52"/>
  </w:num>
  <w:num w:numId="33" w16cid:durableId="1899589955">
    <w:abstractNumId w:val="60"/>
  </w:num>
  <w:num w:numId="34" w16cid:durableId="1478718434">
    <w:abstractNumId w:val="33"/>
  </w:num>
  <w:num w:numId="35" w16cid:durableId="1379236751">
    <w:abstractNumId w:val="54"/>
  </w:num>
  <w:num w:numId="36" w16cid:durableId="1548762494">
    <w:abstractNumId w:val="24"/>
  </w:num>
  <w:num w:numId="37" w16cid:durableId="399526795">
    <w:abstractNumId w:val="36"/>
  </w:num>
  <w:num w:numId="38" w16cid:durableId="1106195929">
    <w:abstractNumId w:val="59"/>
  </w:num>
  <w:num w:numId="39" w16cid:durableId="1766877810">
    <w:abstractNumId w:val="13"/>
  </w:num>
  <w:num w:numId="40" w16cid:durableId="221336583">
    <w:abstractNumId w:val="14"/>
  </w:num>
  <w:num w:numId="41" w16cid:durableId="727070530">
    <w:abstractNumId w:val="44"/>
  </w:num>
  <w:num w:numId="42" w16cid:durableId="620111051">
    <w:abstractNumId w:val="42"/>
  </w:num>
  <w:num w:numId="43" w16cid:durableId="1477138745">
    <w:abstractNumId w:val="25"/>
  </w:num>
  <w:num w:numId="44" w16cid:durableId="1495679053">
    <w:abstractNumId w:val="18"/>
  </w:num>
  <w:num w:numId="45" w16cid:durableId="354111488">
    <w:abstractNumId w:val="39"/>
  </w:num>
  <w:num w:numId="46" w16cid:durableId="819422988">
    <w:abstractNumId w:val="11"/>
  </w:num>
  <w:num w:numId="47" w16cid:durableId="65343041">
    <w:abstractNumId w:val="46"/>
  </w:num>
  <w:num w:numId="48" w16cid:durableId="161094812">
    <w:abstractNumId w:val="38"/>
  </w:num>
  <w:num w:numId="49" w16cid:durableId="1427076726">
    <w:abstractNumId w:val="55"/>
  </w:num>
  <w:num w:numId="50" w16cid:durableId="1601253820">
    <w:abstractNumId w:val="28"/>
  </w:num>
  <w:num w:numId="51" w16cid:durableId="433522015">
    <w:abstractNumId w:val="40"/>
  </w:num>
  <w:num w:numId="52" w16cid:durableId="683554817">
    <w:abstractNumId w:val="17"/>
  </w:num>
  <w:num w:numId="53" w16cid:durableId="1392465128">
    <w:abstractNumId w:val="9"/>
  </w:num>
  <w:num w:numId="54" w16cid:durableId="1567836049">
    <w:abstractNumId w:val="37"/>
  </w:num>
  <w:num w:numId="55" w16cid:durableId="662008407">
    <w:abstractNumId w:val="48"/>
  </w:num>
  <w:num w:numId="56" w16cid:durableId="524248466">
    <w:abstractNumId w:val="49"/>
  </w:num>
  <w:num w:numId="57" w16cid:durableId="1952273266">
    <w:abstractNumId w:val="10"/>
  </w:num>
  <w:num w:numId="58" w16cid:durableId="472212820">
    <w:abstractNumId w:val="4"/>
  </w:num>
  <w:num w:numId="59" w16cid:durableId="1861039815">
    <w:abstractNumId w:val="30"/>
  </w:num>
  <w:num w:numId="60" w16cid:durableId="1427968150">
    <w:abstractNumId w:val="62"/>
  </w:num>
  <w:num w:numId="61" w16cid:durableId="1300264661">
    <w:abstractNumId w:val="21"/>
  </w:num>
  <w:num w:numId="62" w16cid:durableId="856970429">
    <w:abstractNumId w:val="6"/>
  </w:num>
  <w:num w:numId="63" w16cid:durableId="911699727">
    <w:abstractNumId w:val="5"/>
  </w:num>
  <w:num w:numId="64" w16cid:durableId="737676331">
    <w:abstractNumId w:val="7"/>
  </w:num>
  <w:num w:numId="65" w16cid:durableId="1799765001">
    <w:abstractNumId w:val="5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2BD"/>
    <w:rsid w:val="00001FDF"/>
    <w:rsid w:val="000033BA"/>
    <w:rsid w:val="00004BF0"/>
    <w:rsid w:val="00004C40"/>
    <w:rsid w:val="00004F7C"/>
    <w:rsid w:val="00005FB5"/>
    <w:rsid w:val="00006C53"/>
    <w:rsid w:val="00007111"/>
    <w:rsid w:val="00007773"/>
    <w:rsid w:val="00007D86"/>
    <w:rsid w:val="00011304"/>
    <w:rsid w:val="00012DBC"/>
    <w:rsid w:val="000137AA"/>
    <w:rsid w:val="00014BA7"/>
    <w:rsid w:val="0001502C"/>
    <w:rsid w:val="0001532B"/>
    <w:rsid w:val="0002028A"/>
    <w:rsid w:val="00020C33"/>
    <w:rsid w:val="00021B40"/>
    <w:rsid w:val="00022811"/>
    <w:rsid w:val="00023740"/>
    <w:rsid w:val="000238AE"/>
    <w:rsid w:val="00023A0E"/>
    <w:rsid w:val="00024FAA"/>
    <w:rsid w:val="00024FE8"/>
    <w:rsid w:val="000256B9"/>
    <w:rsid w:val="00025E90"/>
    <w:rsid w:val="0002647A"/>
    <w:rsid w:val="00026721"/>
    <w:rsid w:val="00026921"/>
    <w:rsid w:val="00026CA9"/>
    <w:rsid w:val="0002745A"/>
    <w:rsid w:val="0002791D"/>
    <w:rsid w:val="00027D2C"/>
    <w:rsid w:val="00031C04"/>
    <w:rsid w:val="00031C37"/>
    <w:rsid w:val="00032D21"/>
    <w:rsid w:val="00033196"/>
    <w:rsid w:val="0003340A"/>
    <w:rsid w:val="00034F6A"/>
    <w:rsid w:val="0003637D"/>
    <w:rsid w:val="000365A0"/>
    <w:rsid w:val="0004001A"/>
    <w:rsid w:val="0004098C"/>
    <w:rsid w:val="00041CC8"/>
    <w:rsid w:val="00041E9E"/>
    <w:rsid w:val="00042595"/>
    <w:rsid w:val="000426E7"/>
    <w:rsid w:val="00044999"/>
    <w:rsid w:val="000456B0"/>
    <w:rsid w:val="00045BD5"/>
    <w:rsid w:val="00046637"/>
    <w:rsid w:val="0004705C"/>
    <w:rsid w:val="00047463"/>
    <w:rsid w:val="0005132F"/>
    <w:rsid w:val="000547D5"/>
    <w:rsid w:val="00060872"/>
    <w:rsid w:val="000611E2"/>
    <w:rsid w:val="00063231"/>
    <w:rsid w:val="000636CA"/>
    <w:rsid w:val="000638ED"/>
    <w:rsid w:val="0006416F"/>
    <w:rsid w:val="000645D3"/>
    <w:rsid w:val="000647CC"/>
    <w:rsid w:val="00065373"/>
    <w:rsid w:val="00066263"/>
    <w:rsid w:val="00067A1C"/>
    <w:rsid w:val="000702D8"/>
    <w:rsid w:val="0007047A"/>
    <w:rsid w:val="00071964"/>
    <w:rsid w:val="0007235D"/>
    <w:rsid w:val="00073A78"/>
    <w:rsid w:val="00073E96"/>
    <w:rsid w:val="0007554F"/>
    <w:rsid w:val="000761B5"/>
    <w:rsid w:val="000768B7"/>
    <w:rsid w:val="0007757B"/>
    <w:rsid w:val="00077BD6"/>
    <w:rsid w:val="00077BEA"/>
    <w:rsid w:val="00082017"/>
    <w:rsid w:val="00082CE0"/>
    <w:rsid w:val="00082E88"/>
    <w:rsid w:val="00084101"/>
    <w:rsid w:val="0008430B"/>
    <w:rsid w:val="0008734B"/>
    <w:rsid w:val="00087452"/>
    <w:rsid w:val="00091780"/>
    <w:rsid w:val="000933A6"/>
    <w:rsid w:val="000935B0"/>
    <w:rsid w:val="000A08EF"/>
    <w:rsid w:val="000A18B4"/>
    <w:rsid w:val="000A273E"/>
    <w:rsid w:val="000A2A77"/>
    <w:rsid w:val="000A5931"/>
    <w:rsid w:val="000A598B"/>
    <w:rsid w:val="000A5ECB"/>
    <w:rsid w:val="000A635C"/>
    <w:rsid w:val="000B1487"/>
    <w:rsid w:val="000B1875"/>
    <w:rsid w:val="000B2FAB"/>
    <w:rsid w:val="000B394E"/>
    <w:rsid w:val="000B502E"/>
    <w:rsid w:val="000B520B"/>
    <w:rsid w:val="000B6FC9"/>
    <w:rsid w:val="000B781D"/>
    <w:rsid w:val="000B79B8"/>
    <w:rsid w:val="000C062E"/>
    <w:rsid w:val="000C0917"/>
    <w:rsid w:val="000C0EAA"/>
    <w:rsid w:val="000C15FB"/>
    <w:rsid w:val="000C1B0D"/>
    <w:rsid w:val="000C2831"/>
    <w:rsid w:val="000C28D2"/>
    <w:rsid w:val="000C2C3D"/>
    <w:rsid w:val="000C33F3"/>
    <w:rsid w:val="000C3EAD"/>
    <w:rsid w:val="000C3FFC"/>
    <w:rsid w:val="000C4D29"/>
    <w:rsid w:val="000C4D61"/>
    <w:rsid w:val="000C5116"/>
    <w:rsid w:val="000C5A4B"/>
    <w:rsid w:val="000C607F"/>
    <w:rsid w:val="000C64B2"/>
    <w:rsid w:val="000C7CD0"/>
    <w:rsid w:val="000C7D09"/>
    <w:rsid w:val="000C7FD5"/>
    <w:rsid w:val="000D0FB8"/>
    <w:rsid w:val="000D2079"/>
    <w:rsid w:val="000D2E2D"/>
    <w:rsid w:val="000D33ED"/>
    <w:rsid w:val="000D694B"/>
    <w:rsid w:val="000E14C9"/>
    <w:rsid w:val="000E24B2"/>
    <w:rsid w:val="000E2A5D"/>
    <w:rsid w:val="000E3A80"/>
    <w:rsid w:val="000E5908"/>
    <w:rsid w:val="000E599C"/>
    <w:rsid w:val="000F04A7"/>
    <w:rsid w:val="000F2EC9"/>
    <w:rsid w:val="000F2FD7"/>
    <w:rsid w:val="000F3922"/>
    <w:rsid w:val="000F429E"/>
    <w:rsid w:val="000F459A"/>
    <w:rsid w:val="000F459C"/>
    <w:rsid w:val="000F4DB0"/>
    <w:rsid w:val="000F67CA"/>
    <w:rsid w:val="0010050B"/>
    <w:rsid w:val="00100FAE"/>
    <w:rsid w:val="001013A8"/>
    <w:rsid w:val="0010188D"/>
    <w:rsid w:val="0010297A"/>
    <w:rsid w:val="00102A5B"/>
    <w:rsid w:val="00103C1E"/>
    <w:rsid w:val="00104426"/>
    <w:rsid w:val="00105444"/>
    <w:rsid w:val="00105EE4"/>
    <w:rsid w:val="001065A1"/>
    <w:rsid w:val="001073A2"/>
    <w:rsid w:val="00107410"/>
    <w:rsid w:val="00107429"/>
    <w:rsid w:val="00110AB3"/>
    <w:rsid w:val="00110BE5"/>
    <w:rsid w:val="0011114B"/>
    <w:rsid w:val="0011193E"/>
    <w:rsid w:val="00111A2C"/>
    <w:rsid w:val="00111EA6"/>
    <w:rsid w:val="00111ED2"/>
    <w:rsid w:val="00111FD4"/>
    <w:rsid w:val="00112199"/>
    <w:rsid w:val="00113863"/>
    <w:rsid w:val="00113878"/>
    <w:rsid w:val="001158F6"/>
    <w:rsid w:val="00115C3A"/>
    <w:rsid w:val="00116BCD"/>
    <w:rsid w:val="001176DD"/>
    <w:rsid w:val="00120C45"/>
    <w:rsid w:val="00120CE7"/>
    <w:rsid w:val="00121934"/>
    <w:rsid w:val="0012484A"/>
    <w:rsid w:val="0012504C"/>
    <w:rsid w:val="001262BB"/>
    <w:rsid w:val="00126DDD"/>
    <w:rsid w:val="00127968"/>
    <w:rsid w:val="00127AB8"/>
    <w:rsid w:val="0013083E"/>
    <w:rsid w:val="00131E40"/>
    <w:rsid w:val="0013202A"/>
    <w:rsid w:val="00132057"/>
    <w:rsid w:val="001335CA"/>
    <w:rsid w:val="00133F21"/>
    <w:rsid w:val="00134953"/>
    <w:rsid w:val="00135222"/>
    <w:rsid w:val="00137364"/>
    <w:rsid w:val="001379C9"/>
    <w:rsid w:val="001423D3"/>
    <w:rsid w:val="001429E1"/>
    <w:rsid w:val="00143037"/>
    <w:rsid w:val="001435FA"/>
    <w:rsid w:val="001438FC"/>
    <w:rsid w:val="0014448A"/>
    <w:rsid w:val="00144B60"/>
    <w:rsid w:val="00145028"/>
    <w:rsid w:val="0014556A"/>
    <w:rsid w:val="00145722"/>
    <w:rsid w:val="00145C1B"/>
    <w:rsid w:val="001473CA"/>
    <w:rsid w:val="00150A85"/>
    <w:rsid w:val="00151C22"/>
    <w:rsid w:val="00152A11"/>
    <w:rsid w:val="001539F9"/>
    <w:rsid w:val="001547B6"/>
    <w:rsid w:val="0015489A"/>
    <w:rsid w:val="001558BC"/>
    <w:rsid w:val="00156C7C"/>
    <w:rsid w:val="00156F2D"/>
    <w:rsid w:val="0015741D"/>
    <w:rsid w:val="001612DD"/>
    <w:rsid w:val="00162C79"/>
    <w:rsid w:val="00163133"/>
    <w:rsid w:val="001634EB"/>
    <w:rsid w:val="001636DE"/>
    <w:rsid w:val="00165A63"/>
    <w:rsid w:val="00167679"/>
    <w:rsid w:val="00170DDB"/>
    <w:rsid w:val="00170F97"/>
    <w:rsid w:val="0017239C"/>
    <w:rsid w:val="001736A2"/>
    <w:rsid w:val="0017483D"/>
    <w:rsid w:val="0017497E"/>
    <w:rsid w:val="001749F5"/>
    <w:rsid w:val="001752CB"/>
    <w:rsid w:val="00176315"/>
    <w:rsid w:val="00176AF6"/>
    <w:rsid w:val="00177560"/>
    <w:rsid w:val="00177AD6"/>
    <w:rsid w:val="001805BD"/>
    <w:rsid w:val="00180C55"/>
    <w:rsid w:val="0018146D"/>
    <w:rsid w:val="001826B9"/>
    <w:rsid w:val="00183ECA"/>
    <w:rsid w:val="00184AB1"/>
    <w:rsid w:val="001862C8"/>
    <w:rsid w:val="0018670F"/>
    <w:rsid w:val="00187EB6"/>
    <w:rsid w:val="00190067"/>
    <w:rsid w:val="00192184"/>
    <w:rsid w:val="00192D0B"/>
    <w:rsid w:val="00193675"/>
    <w:rsid w:val="00193851"/>
    <w:rsid w:val="00193A40"/>
    <w:rsid w:val="00193BB8"/>
    <w:rsid w:val="00193F3E"/>
    <w:rsid w:val="00195E89"/>
    <w:rsid w:val="00196D4A"/>
    <w:rsid w:val="001979C5"/>
    <w:rsid w:val="00197C3F"/>
    <w:rsid w:val="001A0EED"/>
    <w:rsid w:val="001A1823"/>
    <w:rsid w:val="001A2EA3"/>
    <w:rsid w:val="001A2F7F"/>
    <w:rsid w:val="001A409F"/>
    <w:rsid w:val="001A6582"/>
    <w:rsid w:val="001A76C4"/>
    <w:rsid w:val="001B0241"/>
    <w:rsid w:val="001B0952"/>
    <w:rsid w:val="001B0B65"/>
    <w:rsid w:val="001B1432"/>
    <w:rsid w:val="001B1DB2"/>
    <w:rsid w:val="001B2D76"/>
    <w:rsid w:val="001B3A52"/>
    <w:rsid w:val="001B468D"/>
    <w:rsid w:val="001B51BF"/>
    <w:rsid w:val="001B6195"/>
    <w:rsid w:val="001B6AA9"/>
    <w:rsid w:val="001C1094"/>
    <w:rsid w:val="001C12CE"/>
    <w:rsid w:val="001C13F3"/>
    <w:rsid w:val="001C1420"/>
    <w:rsid w:val="001C1905"/>
    <w:rsid w:val="001C2141"/>
    <w:rsid w:val="001C37E2"/>
    <w:rsid w:val="001C3E17"/>
    <w:rsid w:val="001C4C15"/>
    <w:rsid w:val="001C6216"/>
    <w:rsid w:val="001D1CFA"/>
    <w:rsid w:val="001D2212"/>
    <w:rsid w:val="001D2800"/>
    <w:rsid w:val="001D3351"/>
    <w:rsid w:val="001D3DAD"/>
    <w:rsid w:val="001D4D83"/>
    <w:rsid w:val="001D55CD"/>
    <w:rsid w:val="001D637C"/>
    <w:rsid w:val="001E1463"/>
    <w:rsid w:val="001E1CC1"/>
    <w:rsid w:val="001E2274"/>
    <w:rsid w:val="001E328A"/>
    <w:rsid w:val="001E46AB"/>
    <w:rsid w:val="001E46B5"/>
    <w:rsid w:val="001E62A8"/>
    <w:rsid w:val="001E77AB"/>
    <w:rsid w:val="001F09BA"/>
    <w:rsid w:val="001F0D5E"/>
    <w:rsid w:val="001F0EB4"/>
    <w:rsid w:val="001F262B"/>
    <w:rsid w:val="001F2B9E"/>
    <w:rsid w:val="001F3472"/>
    <w:rsid w:val="001F3F2C"/>
    <w:rsid w:val="001F6922"/>
    <w:rsid w:val="0020049F"/>
    <w:rsid w:val="002004E5"/>
    <w:rsid w:val="00201064"/>
    <w:rsid w:val="00201C25"/>
    <w:rsid w:val="00204552"/>
    <w:rsid w:val="002046B7"/>
    <w:rsid w:val="00204D8E"/>
    <w:rsid w:val="00204ED3"/>
    <w:rsid w:val="00205F43"/>
    <w:rsid w:val="00210E95"/>
    <w:rsid w:val="00211C49"/>
    <w:rsid w:val="00211D8F"/>
    <w:rsid w:val="00212EB3"/>
    <w:rsid w:val="002131B5"/>
    <w:rsid w:val="00213988"/>
    <w:rsid w:val="00214388"/>
    <w:rsid w:val="0021511C"/>
    <w:rsid w:val="002151E8"/>
    <w:rsid w:val="00215AD5"/>
    <w:rsid w:val="002171A4"/>
    <w:rsid w:val="00217282"/>
    <w:rsid w:val="002206F5"/>
    <w:rsid w:val="002207A5"/>
    <w:rsid w:val="00221F32"/>
    <w:rsid w:val="0022281B"/>
    <w:rsid w:val="00222B40"/>
    <w:rsid w:val="00223402"/>
    <w:rsid w:val="00224454"/>
    <w:rsid w:val="002313B9"/>
    <w:rsid w:val="00231797"/>
    <w:rsid w:val="002329ED"/>
    <w:rsid w:val="0023301C"/>
    <w:rsid w:val="00234A8A"/>
    <w:rsid w:val="00234BA5"/>
    <w:rsid w:val="00235232"/>
    <w:rsid w:val="0023552F"/>
    <w:rsid w:val="00236D9E"/>
    <w:rsid w:val="00237914"/>
    <w:rsid w:val="00240ABB"/>
    <w:rsid w:val="00240BD6"/>
    <w:rsid w:val="0024175B"/>
    <w:rsid w:val="00243D34"/>
    <w:rsid w:val="00244AE9"/>
    <w:rsid w:val="00244EA2"/>
    <w:rsid w:val="00244F50"/>
    <w:rsid w:val="00244FB4"/>
    <w:rsid w:val="0024569B"/>
    <w:rsid w:val="00246F6E"/>
    <w:rsid w:val="00247046"/>
    <w:rsid w:val="00247D83"/>
    <w:rsid w:val="00250FAB"/>
    <w:rsid w:val="00251D42"/>
    <w:rsid w:val="002547EA"/>
    <w:rsid w:val="00254DCF"/>
    <w:rsid w:val="002554D3"/>
    <w:rsid w:val="00256900"/>
    <w:rsid w:val="00257539"/>
    <w:rsid w:val="00260959"/>
    <w:rsid w:val="00260D7F"/>
    <w:rsid w:val="002613CB"/>
    <w:rsid w:val="00261FB4"/>
    <w:rsid w:val="0026298E"/>
    <w:rsid w:val="00262D01"/>
    <w:rsid w:val="00263C66"/>
    <w:rsid w:val="002643D0"/>
    <w:rsid w:val="00264FD3"/>
    <w:rsid w:val="00265073"/>
    <w:rsid w:val="00265BF1"/>
    <w:rsid w:val="00270E7C"/>
    <w:rsid w:val="002727DB"/>
    <w:rsid w:val="002730D8"/>
    <w:rsid w:val="0027406C"/>
    <w:rsid w:val="0027452B"/>
    <w:rsid w:val="00275480"/>
    <w:rsid w:val="00277216"/>
    <w:rsid w:val="002777C7"/>
    <w:rsid w:val="00280838"/>
    <w:rsid w:val="0028106D"/>
    <w:rsid w:val="002816F4"/>
    <w:rsid w:val="00281B0A"/>
    <w:rsid w:val="00281D30"/>
    <w:rsid w:val="0028421D"/>
    <w:rsid w:val="00284472"/>
    <w:rsid w:val="00285468"/>
    <w:rsid w:val="00285650"/>
    <w:rsid w:val="00285B79"/>
    <w:rsid w:val="002862AD"/>
    <w:rsid w:val="002877F3"/>
    <w:rsid w:val="0028797E"/>
    <w:rsid w:val="0029071D"/>
    <w:rsid w:val="00291625"/>
    <w:rsid w:val="00291B45"/>
    <w:rsid w:val="002929B5"/>
    <w:rsid w:val="0029329B"/>
    <w:rsid w:val="0029366A"/>
    <w:rsid w:val="0029383B"/>
    <w:rsid w:val="002950CF"/>
    <w:rsid w:val="002954CC"/>
    <w:rsid w:val="00295B0A"/>
    <w:rsid w:val="00295CDE"/>
    <w:rsid w:val="002A0505"/>
    <w:rsid w:val="002A153C"/>
    <w:rsid w:val="002A2964"/>
    <w:rsid w:val="002A2CCC"/>
    <w:rsid w:val="002A3303"/>
    <w:rsid w:val="002A3912"/>
    <w:rsid w:val="002A3CB4"/>
    <w:rsid w:val="002A5076"/>
    <w:rsid w:val="002A5467"/>
    <w:rsid w:val="002A579C"/>
    <w:rsid w:val="002A776C"/>
    <w:rsid w:val="002B0409"/>
    <w:rsid w:val="002B0BD9"/>
    <w:rsid w:val="002B0EC9"/>
    <w:rsid w:val="002B218E"/>
    <w:rsid w:val="002B2915"/>
    <w:rsid w:val="002B2DBE"/>
    <w:rsid w:val="002B33F2"/>
    <w:rsid w:val="002B420E"/>
    <w:rsid w:val="002B49DB"/>
    <w:rsid w:val="002B5950"/>
    <w:rsid w:val="002B6816"/>
    <w:rsid w:val="002B6BA8"/>
    <w:rsid w:val="002B6EA7"/>
    <w:rsid w:val="002B777A"/>
    <w:rsid w:val="002C261F"/>
    <w:rsid w:val="002C2A30"/>
    <w:rsid w:val="002C2D31"/>
    <w:rsid w:val="002C305C"/>
    <w:rsid w:val="002C4B6C"/>
    <w:rsid w:val="002C4C89"/>
    <w:rsid w:val="002C6A48"/>
    <w:rsid w:val="002C6E81"/>
    <w:rsid w:val="002C70B7"/>
    <w:rsid w:val="002C7C53"/>
    <w:rsid w:val="002C7E4C"/>
    <w:rsid w:val="002D084A"/>
    <w:rsid w:val="002D0F0F"/>
    <w:rsid w:val="002D2444"/>
    <w:rsid w:val="002D2D26"/>
    <w:rsid w:val="002D4D4D"/>
    <w:rsid w:val="002D566C"/>
    <w:rsid w:val="002D67F9"/>
    <w:rsid w:val="002E351B"/>
    <w:rsid w:val="002E3F07"/>
    <w:rsid w:val="002E5013"/>
    <w:rsid w:val="002E53C0"/>
    <w:rsid w:val="002F064B"/>
    <w:rsid w:val="002F111B"/>
    <w:rsid w:val="002F2161"/>
    <w:rsid w:val="002F3574"/>
    <w:rsid w:val="002F4037"/>
    <w:rsid w:val="002F4CA0"/>
    <w:rsid w:val="002F53AE"/>
    <w:rsid w:val="002F57B1"/>
    <w:rsid w:val="002F7DCE"/>
    <w:rsid w:val="0030002D"/>
    <w:rsid w:val="0030203B"/>
    <w:rsid w:val="00303A02"/>
    <w:rsid w:val="00303FAA"/>
    <w:rsid w:val="003046B5"/>
    <w:rsid w:val="003048E9"/>
    <w:rsid w:val="003049EA"/>
    <w:rsid w:val="0030546E"/>
    <w:rsid w:val="00306939"/>
    <w:rsid w:val="00310CFD"/>
    <w:rsid w:val="00310F13"/>
    <w:rsid w:val="00315470"/>
    <w:rsid w:val="00316835"/>
    <w:rsid w:val="00321348"/>
    <w:rsid w:val="003214DE"/>
    <w:rsid w:val="00321E9A"/>
    <w:rsid w:val="00321EE5"/>
    <w:rsid w:val="00321EF1"/>
    <w:rsid w:val="00322A52"/>
    <w:rsid w:val="0032329D"/>
    <w:rsid w:val="00323802"/>
    <w:rsid w:val="003268EF"/>
    <w:rsid w:val="00326A1E"/>
    <w:rsid w:val="00326B58"/>
    <w:rsid w:val="003274BF"/>
    <w:rsid w:val="0033033B"/>
    <w:rsid w:val="0033052C"/>
    <w:rsid w:val="00332B4F"/>
    <w:rsid w:val="00332D33"/>
    <w:rsid w:val="00333BA4"/>
    <w:rsid w:val="00333DD8"/>
    <w:rsid w:val="00334153"/>
    <w:rsid w:val="003341BA"/>
    <w:rsid w:val="0033486A"/>
    <w:rsid w:val="00334A42"/>
    <w:rsid w:val="00335368"/>
    <w:rsid w:val="00335F33"/>
    <w:rsid w:val="00336044"/>
    <w:rsid w:val="0034340D"/>
    <w:rsid w:val="0034483D"/>
    <w:rsid w:val="00344C8A"/>
    <w:rsid w:val="00344F17"/>
    <w:rsid w:val="00345084"/>
    <w:rsid w:val="00345140"/>
    <w:rsid w:val="00345441"/>
    <w:rsid w:val="0034641A"/>
    <w:rsid w:val="003464FB"/>
    <w:rsid w:val="003468F0"/>
    <w:rsid w:val="00346C5C"/>
    <w:rsid w:val="00347121"/>
    <w:rsid w:val="003474A1"/>
    <w:rsid w:val="003476C4"/>
    <w:rsid w:val="00350D2B"/>
    <w:rsid w:val="00351356"/>
    <w:rsid w:val="003528A8"/>
    <w:rsid w:val="00352C4F"/>
    <w:rsid w:val="00353F61"/>
    <w:rsid w:val="00356966"/>
    <w:rsid w:val="00357688"/>
    <w:rsid w:val="0035782A"/>
    <w:rsid w:val="00357AEC"/>
    <w:rsid w:val="003611B2"/>
    <w:rsid w:val="003612DA"/>
    <w:rsid w:val="00363F2A"/>
    <w:rsid w:val="003640F6"/>
    <w:rsid w:val="00365B5B"/>
    <w:rsid w:val="00365C6D"/>
    <w:rsid w:val="003666CA"/>
    <w:rsid w:val="00366729"/>
    <w:rsid w:val="003715B7"/>
    <w:rsid w:val="00372414"/>
    <w:rsid w:val="00372D3F"/>
    <w:rsid w:val="00373169"/>
    <w:rsid w:val="00373C17"/>
    <w:rsid w:val="00374739"/>
    <w:rsid w:val="00374910"/>
    <w:rsid w:val="00376D88"/>
    <w:rsid w:val="00377D88"/>
    <w:rsid w:val="00380056"/>
    <w:rsid w:val="00380861"/>
    <w:rsid w:val="00381335"/>
    <w:rsid w:val="003815C4"/>
    <w:rsid w:val="00381E77"/>
    <w:rsid w:val="003821A7"/>
    <w:rsid w:val="00382959"/>
    <w:rsid w:val="00382CC8"/>
    <w:rsid w:val="003848AF"/>
    <w:rsid w:val="00385F4B"/>
    <w:rsid w:val="00386830"/>
    <w:rsid w:val="0038706B"/>
    <w:rsid w:val="0038795F"/>
    <w:rsid w:val="00387C8C"/>
    <w:rsid w:val="00387D77"/>
    <w:rsid w:val="003909A8"/>
    <w:rsid w:val="00390C70"/>
    <w:rsid w:val="00390FA6"/>
    <w:rsid w:val="00391C02"/>
    <w:rsid w:val="003932B6"/>
    <w:rsid w:val="0039523D"/>
    <w:rsid w:val="00396159"/>
    <w:rsid w:val="00396D82"/>
    <w:rsid w:val="003A1365"/>
    <w:rsid w:val="003A2356"/>
    <w:rsid w:val="003A2503"/>
    <w:rsid w:val="003A3653"/>
    <w:rsid w:val="003A3D5A"/>
    <w:rsid w:val="003A4728"/>
    <w:rsid w:val="003A589F"/>
    <w:rsid w:val="003A68F9"/>
    <w:rsid w:val="003A7436"/>
    <w:rsid w:val="003B2847"/>
    <w:rsid w:val="003B389B"/>
    <w:rsid w:val="003B39D8"/>
    <w:rsid w:val="003B4DE7"/>
    <w:rsid w:val="003B65DF"/>
    <w:rsid w:val="003B6B24"/>
    <w:rsid w:val="003B7352"/>
    <w:rsid w:val="003C022B"/>
    <w:rsid w:val="003C07A8"/>
    <w:rsid w:val="003C1412"/>
    <w:rsid w:val="003C24E4"/>
    <w:rsid w:val="003C4408"/>
    <w:rsid w:val="003C5CFA"/>
    <w:rsid w:val="003D1382"/>
    <w:rsid w:val="003D144B"/>
    <w:rsid w:val="003D1A14"/>
    <w:rsid w:val="003D1D18"/>
    <w:rsid w:val="003D20BB"/>
    <w:rsid w:val="003D2C18"/>
    <w:rsid w:val="003D30B7"/>
    <w:rsid w:val="003D3189"/>
    <w:rsid w:val="003D32C2"/>
    <w:rsid w:val="003D3A06"/>
    <w:rsid w:val="003D3DAE"/>
    <w:rsid w:val="003D60AE"/>
    <w:rsid w:val="003D67B1"/>
    <w:rsid w:val="003D7307"/>
    <w:rsid w:val="003E0855"/>
    <w:rsid w:val="003E09C7"/>
    <w:rsid w:val="003E10FE"/>
    <w:rsid w:val="003E2EBF"/>
    <w:rsid w:val="003E363F"/>
    <w:rsid w:val="003E3EA0"/>
    <w:rsid w:val="003E4385"/>
    <w:rsid w:val="003E457E"/>
    <w:rsid w:val="003E4B3D"/>
    <w:rsid w:val="003E50F4"/>
    <w:rsid w:val="003E5497"/>
    <w:rsid w:val="003E7358"/>
    <w:rsid w:val="003E7E35"/>
    <w:rsid w:val="003F08E9"/>
    <w:rsid w:val="003F1999"/>
    <w:rsid w:val="003F26E4"/>
    <w:rsid w:val="003F27CD"/>
    <w:rsid w:val="003F3267"/>
    <w:rsid w:val="003F60B4"/>
    <w:rsid w:val="003F7C93"/>
    <w:rsid w:val="003F7F5C"/>
    <w:rsid w:val="004022D0"/>
    <w:rsid w:val="00402398"/>
    <w:rsid w:val="00403BC6"/>
    <w:rsid w:val="00403C3C"/>
    <w:rsid w:val="0040473D"/>
    <w:rsid w:val="004052AA"/>
    <w:rsid w:val="00407E73"/>
    <w:rsid w:val="00410A4A"/>
    <w:rsid w:val="00410BF1"/>
    <w:rsid w:val="00412773"/>
    <w:rsid w:val="0041298D"/>
    <w:rsid w:val="00414613"/>
    <w:rsid w:val="00414916"/>
    <w:rsid w:val="00416094"/>
    <w:rsid w:val="004164AD"/>
    <w:rsid w:val="00416A76"/>
    <w:rsid w:val="00417379"/>
    <w:rsid w:val="004173B7"/>
    <w:rsid w:val="004201B1"/>
    <w:rsid w:val="004210DA"/>
    <w:rsid w:val="00421462"/>
    <w:rsid w:val="00421A92"/>
    <w:rsid w:val="004227E6"/>
    <w:rsid w:val="00422F98"/>
    <w:rsid w:val="00423126"/>
    <w:rsid w:val="00423174"/>
    <w:rsid w:val="004237E1"/>
    <w:rsid w:val="004244A2"/>
    <w:rsid w:val="00424AF9"/>
    <w:rsid w:val="004251AE"/>
    <w:rsid w:val="00426491"/>
    <w:rsid w:val="00427424"/>
    <w:rsid w:val="00427651"/>
    <w:rsid w:val="00427B5E"/>
    <w:rsid w:val="00430D80"/>
    <w:rsid w:val="004313C0"/>
    <w:rsid w:val="0043287E"/>
    <w:rsid w:val="0043554E"/>
    <w:rsid w:val="00436FFB"/>
    <w:rsid w:val="004379C1"/>
    <w:rsid w:val="00437E50"/>
    <w:rsid w:val="00441948"/>
    <w:rsid w:val="00441B6F"/>
    <w:rsid w:val="00441E0B"/>
    <w:rsid w:val="004423CC"/>
    <w:rsid w:val="004441F9"/>
    <w:rsid w:val="004447F2"/>
    <w:rsid w:val="00445241"/>
    <w:rsid w:val="00446B51"/>
    <w:rsid w:val="00447824"/>
    <w:rsid w:val="00451520"/>
    <w:rsid w:val="00451828"/>
    <w:rsid w:val="00452D19"/>
    <w:rsid w:val="00453589"/>
    <w:rsid w:val="00453A74"/>
    <w:rsid w:val="004548A4"/>
    <w:rsid w:val="0045799B"/>
    <w:rsid w:val="00460E1F"/>
    <w:rsid w:val="00461CC0"/>
    <w:rsid w:val="00462621"/>
    <w:rsid w:val="004645EB"/>
    <w:rsid w:val="00464A0A"/>
    <w:rsid w:val="0046546D"/>
    <w:rsid w:val="00466523"/>
    <w:rsid w:val="00466980"/>
    <w:rsid w:val="00466E8E"/>
    <w:rsid w:val="00471C2E"/>
    <w:rsid w:val="00472515"/>
    <w:rsid w:val="00472524"/>
    <w:rsid w:val="00472AB4"/>
    <w:rsid w:val="00473273"/>
    <w:rsid w:val="00473509"/>
    <w:rsid w:val="00473C0F"/>
    <w:rsid w:val="00473FB8"/>
    <w:rsid w:val="004740CE"/>
    <w:rsid w:val="00474204"/>
    <w:rsid w:val="004759CF"/>
    <w:rsid w:val="00476A0A"/>
    <w:rsid w:val="00477064"/>
    <w:rsid w:val="00477E16"/>
    <w:rsid w:val="00480A39"/>
    <w:rsid w:val="00481D15"/>
    <w:rsid w:val="004820AD"/>
    <w:rsid w:val="00482532"/>
    <w:rsid w:val="00482ACC"/>
    <w:rsid w:val="00482B3E"/>
    <w:rsid w:val="00482CB5"/>
    <w:rsid w:val="00485244"/>
    <w:rsid w:val="004875F5"/>
    <w:rsid w:val="00490A72"/>
    <w:rsid w:val="0049160B"/>
    <w:rsid w:val="004922AF"/>
    <w:rsid w:val="0049340A"/>
    <w:rsid w:val="0049342A"/>
    <w:rsid w:val="00493774"/>
    <w:rsid w:val="00493AB1"/>
    <w:rsid w:val="00493B2E"/>
    <w:rsid w:val="00494785"/>
    <w:rsid w:val="00497431"/>
    <w:rsid w:val="00497AFA"/>
    <w:rsid w:val="00497DCC"/>
    <w:rsid w:val="004A07B8"/>
    <w:rsid w:val="004A134B"/>
    <w:rsid w:val="004A187D"/>
    <w:rsid w:val="004A214F"/>
    <w:rsid w:val="004A33F9"/>
    <w:rsid w:val="004A3F9F"/>
    <w:rsid w:val="004A4571"/>
    <w:rsid w:val="004A49EA"/>
    <w:rsid w:val="004A5C1E"/>
    <w:rsid w:val="004A5CB5"/>
    <w:rsid w:val="004A74B5"/>
    <w:rsid w:val="004A7A1A"/>
    <w:rsid w:val="004B12C0"/>
    <w:rsid w:val="004B1B0A"/>
    <w:rsid w:val="004B27D5"/>
    <w:rsid w:val="004B2B54"/>
    <w:rsid w:val="004B2D1E"/>
    <w:rsid w:val="004B3D32"/>
    <w:rsid w:val="004B3F71"/>
    <w:rsid w:val="004B4E44"/>
    <w:rsid w:val="004B4E66"/>
    <w:rsid w:val="004B4ECE"/>
    <w:rsid w:val="004B721D"/>
    <w:rsid w:val="004B78B7"/>
    <w:rsid w:val="004C0F54"/>
    <w:rsid w:val="004C1F37"/>
    <w:rsid w:val="004C2BBA"/>
    <w:rsid w:val="004C4B24"/>
    <w:rsid w:val="004C60DA"/>
    <w:rsid w:val="004C638A"/>
    <w:rsid w:val="004C71D6"/>
    <w:rsid w:val="004C74FF"/>
    <w:rsid w:val="004D17BE"/>
    <w:rsid w:val="004D2150"/>
    <w:rsid w:val="004D32B0"/>
    <w:rsid w:val="004D45C9"/>
    <w:rsid w:val="004D4E6A"/>
    <w:rsid w:val="004D58B5"/>
    <w:rsid w:val="004D6E86"/>
    <w:rsid w:val="004D72D3"/>
    <w:rsid w:val="004D7463"/>
    <w:rsid w:val="004E007B"/>
    <w:rsid w:val="004E07DB"/>
    <w:rsid w:val="004E09E4"/>
    <w:rsid w:val="004E12DD"/>
    <w:rsid w:val="004E2691"/>
    <w:rsid w:val="004E4EAF"/>
    <w:rsid w:val="004E6D28"/>
    <w:rsid w:val="004F1C57"/>
    <w:rsid w:val="004F2E75"/>
    <w:rsid w:val="004F3C00"/>
    <w:rsid w:val="004F3D1A"/>
    <w:rsid w:val="004F60DC"/>
    <w:rsid w:val="004F6127"/>
    <w:rsid w:val="004F66A6"/>
    <w:rsid w:val="004F683A"/>
    <w:rsid w:val="004F73B7"/>
    <w:rsid w:val="004F748A"/>
    <w:rsid w:val="00500487"/>
    <w:rsid w:val="0050055C"/>
    <w:rsid w:val="00502E7A"/>
    <w:rsid w:val="00502F56"/>
    <w:rsid w:val="00503298"/>
    <w:rsid w:val="0050344A"/>
    <w:rsid w:val="00503CBE"/>
    <w:rsid w:val="00506B43"/>
    <w:rsid w:val="00510F17"/>
    <w:rsid w:val="00510F75"/>
    <w:rsid w:val="00512427"/>
    <w:rsid w:val="00514056"/>
    <w:rsid w:val="0051420E"/>
    <w:rsid w:val="00514C88"/>
    <w:rsid w:val="00515EEF"/>
    <w:rsid w:val="005165B0"/>
    <w:rsid w:val="005167FA"/>
    <w:rsid w:val="00516C94"/>
    <w:rsid w:val="00517B77"/>
    <w:rsid w:val="0052061D"/>
    <w:rsid w:val="00520DDA"/>
    <w:rsid w:val="00520E88"/>
    <w:rsid w:val="005232A8"/>
    <w:rsid w:val="0052358E"/>
    <w:rsid w:val="00524457"/>
    <w:rsid w:val="005256EE"/>
    <w:rsid w:val="00525DB3"/>
    <w:rsid w:val="00525F8A"/>
    <w:rsid w:val="005261D6"/>
    <w:rsid w:val="00527641"/>
    <w:rsid w:val="00531228"/>
    <w:rsid w:val="005322C3"/>
    <w:rsid w:val="0053244E"/>
    <w:rsid w:val="005328D7"/>
    <w:rsid w:val="005346D0"/>
    <w:rsid w:val="00534B01"/>
    <w:rsid w:val="005351A4"/>
    <w:rsid w:val="00536644"/>
    <w:rsid w:val="00536BDB"/>
    <w:rsid w:val="00540538"/>
    <w:rsid w:val="0054123E"/>
    <w:rsid w:val="005425F9"/>
    <w:rsid w:val="00543CFA"/>
    <w:rsid w:val="00543F90"/>
    <w:rsid w:val="005468E9"/>
    <w:rsid w:val="00546B5C"/>
    <w:rsid w:val="00546F7C"/>
    <w:rsid w:val="00547CBE"/>
    <w:rsid w:val="005512ED"/>
    <w:rsid w:val="005517C6"/>
    <w:rsid w:val="00551FFD"/>
    <w:rsid w:val="005528D8"/>
    <w:rsid w:val="00554083"/>
    <w:rsid w:val="00554433"/>
    <w:rsid w:val="00554E3A"/>
    <w:rsid w:val="00555F60"/>
    <w:rsid w:val="005564F0"/>
    <w:rsid w:val="00556A36"/>
    <w:rsid w:val="00557A31"/>
    <w:rsid w:val="00561702"/>
    <w:rsid w:val="0056242F"/>
    <w:rsid w:val="00563135"/>
    <w:rsid w:val="00564041"/>
    <w:rsid w:val="00565E3A"/>
    <w:rsid w:val="005672B9"/>
    <w:rsid w:val="00570713"/>
    <w:rsid w:val="00570814"/>
    <w:rsid w:val="005715C2"/>
    <w:rsid w:val="005728CD"/>
    <w:rsid w:val="005736B0"/>
    <w:rsid w:val="00574556"/>
    <w:rsid w:val="00574959"/>
    <w:rsid w:val="00574C62"/>
    <w:rsid w:val="005802D1"/>
    <w:rsid w:val="005810E2"/>
    <w:rsid w:val="0058182B"/>
    <w:rsid w:val="00581A78"/>
    <w:rsid w:val="005822F6"/>
    <w:rsid w:val="005844F6"/>
    <w:rsid w:val="005870DE"/>
    <w:rsid w:val="0059019C"/>
    <w:rsid w:val="005902E6"/>
    <w:rsid w:val="005917DB"/>
    <w:rsid w:val="00592D6F"/>
    <w:rsid w:val="00594163"/>
    <w:rsid w:val="005944C6"/>
    <w:rsid w:val="00594CEF"/>
    <w:rsid w:val="00595E0B"/>
    <w:rsid w:val="005960B5"/>
    <w:rsid w:val="0059689D"/>
    <w:rsid w:val="00597414"/>
    <w:rsid w:val="00597985"/>
    <w:rsid w:val="005A1CEE"/>
    <w:rsid w:val="005A243D"/>
    <w:rsid w:val="005A4354"/>
    <w:rsid w:val="005A4A98"/>
    <w:rsid w:val="005A52BA"/>
    <w:rsid w:val="005A593D"/>
    <w:rsid w:val="005B08F4"/>
    <w:rsid w:val="005B1EF3"/>
    <w:rsid w:val="005B22CD"/>
    <w:rsid w:val="005B2771"/>
    <w:rsid w:val="005B55E5"/>
    <w:rsid w:val="005B7195"/>
    <w:rsid w:val="005B7B85"/>
    <w:rsid w:val="005C220C"/>
    <w:rsid w:val="005C3196"/>
    <w:rsid w:val="005C3662"/>
    <w:rsid w:val="005C368A"/>
    <w:rsid w:val="005C4001"/>
    <w:rsid w:val="005C54DA"/>
    <w:rsid w:val="005C55AE"/>
    <w:rsid w:val="005D352F"/>
    <w:rsid w:val="005E06F4"/>
    <w:rsid w:val="005E221D"/>
    <w:rsid w:val="005E3425"/>
    <w:rsid w:val="005E3720"/>
    <w:rsid w:val="005E3E33"/>
    <w:rsid w:val="005E4B7D"/>
    <w:rsid w:val="005E6469"/>
    <w:rsid w:val="005E6546"/>
    <w:rsid w:val="005E7F6B"/>
    <w:rsid w:val="005F0D88"/>
    <w:rsid w:val="005F0FB4"/>
    <w:rsid w:val="005F14C7"/>
    <w:rsid w:val="005F17B6"/>
    <w:rsid w:val="005F1D44"/>
    <w:rsid w:val="005F28D2"/>
    <w:rsid w:val="005F2D6D"/>
    <w:rsid w:val="005F3645"/>
    <w:rsid w:val="005F3B89"/>
    <w:rsid w:val="005F55DD"/>
    <w:rsid w:val="006002A2"/>
    <w:rsid w:val="00600817"/>
    <w:rsid w:val="00600D8C"/>
    <w:rsid w:val="006015F7"/>
    <w:rsid w:val="006023F7"/>
    <w:rsid w:val="00602604"/>
    <w:rsid w:val="006037DD"/>
    <w:rsid w:val="00603E59"/>
    <w:rsid w:val="0060424F"/>
    <w:rsid w:val="00604799"/>
    <w:rsid w:val="00605136"/>
    <w:rsid w:val="006064F8"/>
    <w:rsid w:val="00606E33"/>
    <w:rsid w:val="0061056F"/>
    <w:rsid w:val="00610ACD"/>
    <w:rsid w:val="00611B4B"/>
    <w:rsid w:val="00614880"/>
    <w:rsid w:val="00615076"/>
    <w:rsid w:val="00615F56"/>
    <w:rsid w:val="006173AA"/>
    <w:rsid w:val="0062040C"/>
    <w:rsid w:val="0062210F"/>
    <w:rsid w:val="0062393E"/>
    <w:rsid w:val="00624383"/>
    <w:rsid w:val="006244EE"/>
    <w:rsid w:val="00624E3D"/>
    <w:rsid w:val="006259CD"/>
    <w:rsid w:val="00626A7B"/>
    <w:rsid w:val="00626E03"/>
    <w:rsid w:val="00630080"/>
    <w:rsid w:val="006303C3"/>
    <w:rsid w:val="006304C6"/>
    <w:rsid w:val="00631862"/>
    <w:rsid w:val="00633E00"/>
    <w:rsid w:val="00634189"/>
    <w:rsid w:val="00635152"/>
    <w:rsid w:val="006359E5"/>
    <w:rsid w:val="00640979"/>
    <w:rsid w:val="00640D2F"/>
    <w:rsid w:val="00640DB6"/>
    <w:rsid w:val="00640E0C"/>
    <w:rsid w:val="00640F12"/>
    <w:rsid w:val="00642BEA"/>
    <w:rsid w:val="00642DF6"/>
    <w:rsid w:val="00643298"/>
    <w:rsid w:val="00650D53"/>
    <w:rsid w:val="0065121C"/>
    <w:rsid w:val="00651DCB"/>
    <w:rsid w:val="006540E6"/>
    <w:rsid w:val="006546F0"/>
    <w:rsid w:val="00654BCB"/>
    <w:rsid w:val="0065540B"/>
    <w:rsid w:val="00655572"/>
    <w:rsid w:val="0065573F"/>
    <w:rsid w:val="00655A1D"/>
    <w:rsid w:val="00656119"/>
    <w:rsid w:val="006570A9"/>
    <w:rsid w:val="00657E17"/>
    <w:rsid w:val="006629E2"/>
    <w:rsid w:val="0066465B"/>
    <w:rsid w:val="00664D80"/>
    <w:rsid w:val="006659D7"/>
    <w:rsid w:val="00666772"/>
    <w:rsid w:val="00666F38"/>
    <w:rsid w:val="0066726B"/>
    <w:rsid w:val="00672636"/>
    <w:rsid w:val="0067331C"/>
    <w:rsid w:val="00673A30"/>
    <w:rsid w:val="00674E2C"/>
    <w:rsid w:val="00674EAC"/>
    <w:rsid w:val="00675B83"/>
    <w:rsid w:val="0067710B"/>
    <w:rsid w:val="0067742E"/>
    <w:rsid w:val="006803C9"/>
    <w:rsid w:val="00682366"/>
    <w:rsid w:val="00682530"/>
    <w:rsid w:val="0068347B"/>
    <w:rsid w:val="00683EB6"/>
    <w:rsid w:val="00684E80"/>
    <w:rsid w:val="0068514F"/>
    <w:rsid w:val="00690CD5"/>
    <w:rsid w:val="00690E9F"/>
    <w:rsid w:val="00691240"/>
    <w:rsid w:val="006915E3"/>
    <w:rsid w:val="006921DF"/>
    <w:rsid w:val="00693215"/>
    <w:rsid w:val="00693B91"/>
    <w:rsid w:val="00694FC0"/>
    <w:rsid w:val="00695C89"/>
    <w:rsid w:val="00696545"/>
    <w:rsid w:val="00697629"/>
    <w:rsid w:val="006A082D"/>
    <w:rsid w:val="006A1B1A"/>
    <w:rsid w:val="006A604F"/>
    <w:rsid w:val="006A7CC1"/>
    <w:rsid w:val="006B038D"/>
    <w:rsid w:val="006B259B"/>
    <w:rsid w:val="006B2769"/>
    <w:rsid w:val="006B4162"/>
    <w:rsid w:val="006B5403"/>
    <w:rsid w:val="006B5533"/>
    <w:rsid w:val="006B7739"/>
    <w:rsid w:val="006C0C09"/>
    <w:rsid w:val="006C2654"/>
    <w:rsid w:val="006C2825"/>
    <w:rsid w:val="006C3F61"/>
    <w:rsid w:val="006C4D04"/>
    <w:rsid w:val="006C5AA4"/>
    <w:rsid w:val="006C6084"/>
    <w:rsid w:val="006D0004"/>
    <w:rsid w:val="006D0A80"/>
    <w:rsid w:val="006D0CAC"/>
    <w:rsid w:val="006D246C"/>
    <w:rsid w:val="006D305A"/>
    <w:rsid w:val="006D3431"/>
    <w:rsid w:val="006D41B5"/>
    <w:rsid w:val="006D433A"/>
    <w:rsid w:val="006D489D"/>
    <w:rsid w:val="006D4AD1"/>
    <w:rsid w:val="006D4DD2"/>
    <w:rsid w:val="006D5AD0"/>
    <w:rsid w:val="006D5C87"/>
    <w:rsid w:val="006D6F43"/>
    <w:rsid w:val="006D75D3"/>
    <w:rsid w:val="006D7DB5"/>
    <w:rsid w:val="006E0734"/>
    <w:rsid w:val="006E1CF4"/>
    <w:rsid w:val="006E1F27"/>
    <w:rsid w:val="006E1F2B"/>
    <w:rsid w:val="006E43E1"/>
    <w:rsid w:val="006E44A4"/>
    <w:rsid w:val="006E4CE7"/>
    <w:rsid w:val="006E5F3B"/>
    <w:rsid w:val="006E6E65"/>
    <w:rsid w:val="006E7BFC"/>
    <w:rsid w:val="006E7E36"/>
    <w:rsid w:val="006F1FCD"/>
    <w:rsid w:val="006F28F7"/>
    <w:rsid w:val="006F3CBE"/>
    <w:rsid w:val="006F489E"/>
    <w:rsid w:val="006F561E"/>
    <w:rsid w:val="00700F35"/>
    <w:rsid w:val="007017C3"/>
    <w:rsid w:val="00702BEF"/>
    <w:rsid w:val="007031ED"/>
    <w:rsid w:val="0070534F"/>
    <w:rsid w:val="0070602A"/>
    <w:rsid w:val="00706A1B"/>
    <w:rsid w:val="00706F21"/>
    <w:rsid w:val="00707F4C"/>
    <w:rsid w:val="007102FA"/>
    <w:rsid w:val="007115C7"/>
    <w:rsid w:val="00711850"/>
    <w:rsid w:val="00713D8E"/>
    <w:rsid w:val="00713F9A"/>
    <w:rsid w:val="007146DA"/>
    <w:rsid w:val="00717667"/>
    <w:rsid w:val="007201DE"/>
    <w:rsid w:val="00720555"/>
    <w:rsid w:val="0072159A"/>
    <w:rsid w:val="00721C70"/>
    <w:rsid w:val="00722B60"/>
    <w:rsid w:val="00722EA8"/>
    <w:rsid w:val="0072585A"/>
    <w:rsid w:val="00726742"/>
    <w:rsid w:val="00727E47"/>
    <w:rsid w:val="00730B2E"/>
    <w:rsid w:val="00730F99"/>
    <w:rsid w:val="007313C7"/>
    <w:rsid w:val="007313E1"/>
    <w:rsid w:val="00732050"/>
    <w:rsid w:val="0073282C"/>
    <w:rsid w:val="0073405F"/>
    <w:rsid w:val="007347FC"/>
    <w:rsid w:val="007357C6"/>
    <w:rsid w:val="00735ADC"/>
    <w:rsid w:val="007362AF"/>
    <w:rsid w:val="00737550"/>
    <w:rsid w:val="00737E89"/>
    <w:rsid w:val="00740742"/>
    <w:rsid w:val="00741615"/>
    <w:rsid w:val="007450E3"/>
    <w:rsid w:val="007458C0"/>
    <w:rsid w:val="00746024"/>
    <w:rsid w:val="0074699D"/>
    <w:rsid w:val="00750F7D"/>
    <w:rsid w:val="00751950"/>
    <w:rsid w:val="00751A90"/>
    <w:rsid w:val="00751E60"/>
    <w:rsid w:val="007528A4"/>
    <w:rsid w:val="00753392"/>
    <w:rsid w:val="0075563B"/>
    <w:rsid w:val="00756CA6"/>
    <w:rsid w:val="00756CAE"/>
    <w:rsid w:val="00757047"/>
    <w:rsid w:val="00757C6F"/>
    <w:rsid w:val="007603A2"/>
    <w:rsid w:val="00762277"/>
    <w:rsid w:val="00762EE0"/>
    <w:rsid w:val="00763F29"/>
    <w:rsid w:val="00764DCB"/>
    <w:rsid w:val="00765CDD"/>
    <w:rsid w:val="00766143"/>
    <w:rsid w:val="007667F1"/>
    <w:rsid w:val="007672C5"/>
    <w:rsid w:val="00767B2D"/>
    <w:rsid w:val="00767B4A"/>
    <w:rsid w:val="00770951"/>
    <w:rsid w:val="00770C4C"/>
    <w:rsid w:val="007714AE"/>
    <w:rsid w:val="007716CE"/>
    <w:rsid w:val="007730D3"/>
    <w:rsid w:val="00773C00"/>
    <w:rsid w:val="00774B6D"/>
    <w:rsid w:val="00774BA6"/>
    <w:rsid w:val="00775068"/>
    <w:rsid w:val="0077513C"/>
    <w:rsid w:val="0077558D"/>
    <w:rsid w:val="00775F11"/>
    <w:rsid w:val="007767E7"/>
    <w:rsid w:val="00776D5B"/>
    <w:rsid w:val="00776DD2"/>
    <w:rsid w:val="007778F4"/>
    <w:rsid w:val="0078062B"/>
    <w:rsid w:val="007845A6"/>
    <w:rsid w:val="00785D95"/>
    <w:rsid w:val="00786039"/>
    <w:rsid w:val="007872E7"/>
    <w:rsid w:val="00787DFF"/>
    <w:rsid w:val="00790956"/>
    <w:rsid w:val="007915CF"/>
    <w:rsid w:val="007926C8"/>
    <w:rsid w:val="0079308D"/>
    <w:rsid w:val="0079332F"/>
    <w:rsid w:val="00795888"/>
    <w:rsid w:val="007975A0"/>
    <w:rsid w:val="007A0102"/>
    <w:rsid w:val="007A01EE"/>
    <w:rsid w:val="007A0F32"/>
    <w:rsid w:val="007A332D"/>
    <w:rsid w:val="007A4117"/>
    <w:rsid w:val="007A4BC2"/>
    <w:rsid w:val="007A4FEA"/>
    <w:rsid w:val="007A5C60"/>
    <w:rsid w:val="007A64EF"/>
    <w:rsid w:val="007A68A7"/>
    <w:rsid w:val="007A7846"/>
    <w:rsid w:val="007B07F1"/>
    <w:rsid w:val="007B139F"/>
    <w:rsid w:val="007B1DDD"/>
    <w:rsid w:val="007B21A2"/>
    <w:rsid w:val="007B2CBC"/>
    <w:rsid w:val="007B421A"/>
    <w:rsid w:val="007B6EC0"/>
    <w:rsid w:val="007B7618"/>
    <w:rsid w:val="007C081D"/>
    <w:rsid w:val="007C29B4"/>
    <w:rsid w:val="007C2F0D"/>
    <w:rsid w:val="007C4C47"/>
    <w:rsid w:val="007C5870"/>
    <w:rsid w:val="007C6897"/>
    <w:rsid w:val="007D030A"/>
    <w:rsid w:val="007D0FBA"/>
    <w:rsid w:val="007D1C00"/>
    <w:rsid w:val="007D1F59"/>
    <w:rsid w:val="007D2848"/>
    <w:rsid w:val="007D3245"/>
    <w:rsid w:val="007D421C"/>
    <w:rsid w:val="007D46A2"/>
    <w:rsid w:val="007D4BD0"/>
    <w:rsid w:val="007D54F3"/>
    <w:rsid w:val="007D5876"/>
    <w:rsid w:val="007D5C9B"/>
    <w:rsid w:val="007D6221"/>
    <w:rsid w:val="007D68F5"/>
    <w:rsid w:val="007E0439"/>
    <w:rsid w:val="007E0EA8"/>
    <w:rsid w:val="007E15DF"/>
    <w:rsid w:val="007E1C38"/>
    <w:rsid w:val="007E3745"/>
    <w:rsid w:val="007E3BBE"/>
    <w:rsid w:val="007F005D"/>
    <w:rsid w:val="007F27CF"/>
    <w:rsid w:val="007F39BC"/>
    <w:rsid w:val="007F6405"/>
    <w:rsid w:val="007F79CD"/>
    <w:rsid w:val="00801684"/>
    <w:rsid w:val="00802789"/>
    <w:rsid w:val="00802A61"/>
    <w:rsid w:val="008039C4"/>
    <w:rsid w:val="008046CA"/>
    <w:rsid w:val="008050F2"/>
    <w:rsid w:val="00806569"/>
    <w:rsid w:val="00806580"/>
    <w:rsid w:val="00806644"/>
    <w:rsid w:val="008104C1"/>
    <w:rsid w:val="0081292A"/>
    <w:rsid w:val="00815617"/>
    <w:rsid w:val="00820511"/>
    <w:rsid w:val="008210D8"/>
    <w:rsid w:val="008211F8"/>
    <w:rsid w:val="00824A5E"/>
    <w:rsid w:val="00825331"/>
    <w:rsid w:val="008257DB"/>
    <w:rsid w:val="00826E9D"/>
    <w:rsid w:val="0083082B"/>
    <w:rsid w:val="008310E8"/>
    <w:rsid w:val="0083151F"/>
    <w:rsid w:val="00832712"/>
    <w:rsid w:val="008330D3"/>
    <w:rsid w:val="00835515"/>
    <w:rsid w:val="0083625B"/>
    <w:rsid w:val="0083629E"/>
    <w:rsid w:val="00837A3C"/>
    <w:rsid w:val="00841877"/>
    <w:rsid w:val="00841E61"/>
    <w:rsid w:val="00842369"/>
    <w:rsid w:val="00843A87"/>
    <w:rsid w:val="00843DCF"/>
    <w:rsid w:val="008440FD"/>
    <w:rsid w:val="008476DB"/>
    <w:rsid w:val="00850989"/>
    <w:rsid w:val="008522DF"/>
    <w:rsid w:val="00853817"/>
    <w:rsid w:val="00854606"/>
    <w:rsid w:val="008552F8"/>
    <w:rsid w:val="00855A59"/>
    <w:rsid w:val="0085600F"/>
    <w:rsid w:val="008568BC"/>
    <w:rsid w:val="00856E37"/>
    <w:rsid w:val="00857D02"/>
    <w:rsid w:val="00860AF7"/>
    <w:rsid w:val="0086254F"/>
    <w:rsid w:val="008636BC"/>
    <w:rsid w:val="00864B21"/>
    <w:rsid w:val="0086504F"/>
    <w:rsid w:val="0086558D"/>
    <w:rsid w:val="00865E2B"/>
    <w:rsid w:val="0086600A"/>
    <w:rsid w:val="00867329"/>
    <w:rsid w:val="00870AA3"/>
    <w:rsid w:val="008728B9"/>
    <w:rsid w:val="00876C79"/>
    <w:rsid w:val="008771C0"/>
    <w:rsid w:val="00877E93"/>
    <w:rsid w:val="00880310"/>
    <w:rsid w:val="00880B02"/>
    <w:rsid w:val="0088184E"/>
    <w:rsid w:val="00883F5A"/>
    <w:rsid w:val="00885E54"/>
    <w:rsid w:val="0088610F"/>
    <w:rsid w:val="0088693B"/>
    <w:rsid w:val="0088764A"/>
    <w:rsid w:val="0088787E"/>
    <w:rsid w:val="00887AF4"/>
    <w:rsid w:val="00887B48"/>
    <w:rsid w:val="00887DCF"/>
    <w:rsid w:val="0089009F"/>
    <w:rsid w:val="0089117A"/>
    <w:rsid w:val="00891B99"/>
    <w:rsid w:val="008924CB"/>
    <w:rsid w:val="00893F68"/>
    <w:rsid w:val="00894241"/>
    <w:rsid w:val="008949DC"/>
    <w:rsid w:val="00894D03"/>
    <w:rsid w:val="0089573B"/>
    <w:rsid w:val="00897145"/>
    <w:rsid w:val="008A0C6A"/>
    <w:rsid w:val="008A195E"/>
    <w:rsid w:val="008A19F2"/>
    <w:rsid w:val="008A1CC7"/>
    <w:rsid w:val="008A2717"/>
    <w:rsid w:val="008A287A"/>
    <w:rsid w:val="008A288F"/>
    <w:rsid w:val="008A32C9"/>
    <w:rsid w:val="008A3C92"/>
    <w:rsid w:val="008A4181"/>
    <w:rsid w:val="008A4421"/>
    <w:rsid w:val="008A4F9C"/>
    <w:rsid w:val="008A59E2"/>
    <w:rsid w:val="008A6B34"/>
    <w:rsid w:val="008A6D42"/>
    <w:rsid w:val="008A6D9E"/>
    <w:rsid w:val="008A7379"/>
    <w:rsid w:val="008B0451"/>
    <w:rsid w:val="008B1835"/>
    <w:rsid w:val="008B22D2"/>
    <w:rsid w:val="008B40CC"/>
    <w:rsid w:val="008B7DFB"/>
    <w:rsid w:val="008C0833"/>
    <w:rsid w:val="008C0B96"/>
    <w:rsid w:val="008C2178"/>
    <w:rsid w:val="008C22E2"/>
    <w:rsid w:val="008C32C6"/>
    <w:rsid w:val="008C5512"/>
    <w:rsid w:val="008C6CC3"/>
    <w:rsid w:val="008C7094"/>
    <w:rsid w:val="008D0085"/>
    <w:rsid w:val="008D07C7"/>
    <w:rsid w:val="008D084E"/>
    <w:rsid w:val="008D0CCD"/>
    <w:rsid w:val="008D0F11"/>
    <w:rsid w:val="008D0F3E"/>
    <w:rsid w:val="008D135E"/>
    <w:rsid w:val="008D20A4"/>
    <w:rsid w:val="008D2252"/>
    <w:rsid w:val="008D268C"/>
    <w:rsid w:val="008D2AD7"/>
    <w:rsid w:val="008D36C2"/>
    <w:rsid w:val="008D45EC"/>
    <w:rsid w:val="008D467B"/>
    <w:rsid w:val="008D7835"/>
    <w:rsid w:val="008D7E7F"/>
    <w:rsid w:val="008D7E8F"/>
    <w:rsid w:val="008E01C4"/>
    <w:rsid w:val="008E0701"/>
    <w:rsid w:val="008E0908"/>
    <w:rsid w:val="008E0B4F"/>
    <w:rsid w:val="008E0FFF"/>
    <w:rsid w:val="008E131C"/>
    <w:rsid w:val="008E1745"/>
    <w:rsid w:val="008E2906"/>
    <w:rsid w:val="008E2FED"/>
    <w:rsid w:val="008E318A"/>
    <w:rsid w:val="008E33FF"/>
    <w:rsid w:val="008E3BB7"/>
    <w:rsid w:val="008E3F01"/>
    <w:rsid w:val="008E46B5"/>
    <w:rsid w:val="008E5946"/>
    <w:rsid w:val="008E5E6E"/>
    <w:rsid w:val="008F0D5B"/>
    <w:rsid w:val="008F377A"/>
    <w:rsid w:val="008F397B"/>
    <w:rsid w:val="008F4596"/>
    <w:rsid w:val="008F4652"/>
    <w:rsid w:val="008F5BB0"/>
    <w:rsid w:val="009001F3"/>
    <w:rsid w:val="00900E3C"/>
    <w:rsid w:val="0090157A"/>
    <w:rsid w:val="00901654"/>
    <w:rsid w:val="00901C6C"/>
    <w:rsid w:val="00901D39"/>
    <w:rsid w:val="00901E58"/>
    <w:rsid w:val="009034B4"/>
    <w:rsid w:val="00903980"/>
    <w:rsid w:val="00904601"/>
    <w:rsid w:val="009056D0"/>
    <w:rsid w:val="009069A8"/>
    <w:rsid w:val="00906AAC"/>
    <w:rsid w:val="00906C79"/>
    <w:rsid w:val="00907BDB"/>
    <w:rsid w:val="0091014F"/>
    <w:rsid w:val="0091141C"/>
    <w:rsid w:val="009121AE"/>
    <w:rsid w:val="00912FC5"/>
    <w:rsid w:val="009139ED"/>
    <w:rsid w:val="00914673"/>
    <w:rsid w:val="00914EF2"/>
    <w:rsid w:val="009201AC"/>
    <w:rsid w:val="009201D4"/>
    <w:rsid w:val="009212EE"/>
    <w:rsid w:val="00921EE7"/>
    <w:rsid w:val="00923550"/>
    <w:rsid w:val="00923824"/>
    <w:rsid w:val="009246FA"/>
    <w:rsid w:val="009247FF"/>
    <w:rsid w:val="00924CCF"/>
    <w:rsid w:val="0092577F"/>
    <w:rsid w:val="0092585E"/>
    <w:rsid w:val="00927A82"/>
    <w:rsid w:val="0093060F"/>
    <w:rsid w:val="00931191"/>
    <w:rsid w:val="00931CCE"/>
    <w:rsid w:val="00931D59"/>
    <w:rsid w:val="009324F5"/>
    <w:rsid w:val="00932620"/>
    <w:rsid w:val="00932F64"/>
    <w:rsid w:val="00933B70"/>
    <w:rsid w:val="009340E3"/>
    <w:rsid w:val="00934265"/>
    <w:rsid w:val="00940D7C"/>
    <w:rsid w:val="009413CB"/>
    <w:rsid w:val="00942ACB"/>
    <w:rsid w:val="009434C6"/>
    <w:rsid w:val="0094527C"/>
    <w:rsid w:val="00946EF3"/>
    <w:rsid w:val="009507E0"/>
    <w:rsid w:val="009510DB"/>
    <w:rsid w:val="00951733"/>
    <w:rsid w:val="0095210B"/>
    <w:rsid w:val="009522DA"/>
    <w:rsid w:val="00952404"/>
    <w:rsid w:val="00952FE0"/>
    <w:rsid w:val="009535DC"/>
    <w:rsid w:val="009562A0"/>
    <w:rsid w:val="00956561"/>
    <w:rsid w:val="00956C5A"/>
    <w:rsid w:val="0095705A"/>
    <w:rsid w:val="00957657"/>
    <w:rsid w:val="0096016A"/>
    <w:rsid w:val="009601ED"/>
    <w:rsid w:val="009601F9"/>
    <w:rsid w:val="009615A2"/>
    <w:rsid w:val="00961DB4"/>
    <w:rsid w:val="0096411B"/>
    <w:rsid w:val="0096476A"/>
    <w:rsid w:val="009667D5"/>
    <w:rsid w:val="00966873"/>
    <w:rsid w:val="00966B48"/>
    <w:rsid w:val="00967ED7"/>
    <w:rsid w:val="00970201"/>
    <w:rsid w:val="00970882"/>
    <w:rsid w:val="009711CF"/>
    <w:rsid w:val="00972EF9"/>
    <w:rsid w:val="009753FE"/>
    <w:rsid w:val="009763A2"/>
    <w:rsid w:val="009777EA"/>
    <w:rsid w:val="00977908"/>
    <w:rsid w:val="00980485"/>
    <w:rsid w:val="00980800"/>
    <w:rsid w:val="0098088A"/>
    <w:rsid w:val="0098088B"/>
    <w:rsid w:val="00980DB3"/>
    <w:rsid w:val="00980ECA"/>
    <w:rsid w:val="009823C7"/>
    <w:rsid w:val="00983258"/>
    <w:rsid w:val="00983F13"/>
    <w:rsid w:val="00984C08"/>
    <w:rsid w:val="00985ADE"/>
    <w:rsid w:val="0098681C"/>
    <w:rsid w:val="00986CED"/>
    <w:rsid w:val="0098777C"/>
    <w:rsid w:val="00990207"/>
    <w:rsid w:val="009904BD"/>
    <w:rsid w:val="00991BBA"/>
    <w:rsid w:val="00991E5A"/>
    <w:rsid w:val="00991FEC"/>
    <w:rsid w:val="0099314B"/>
    <w:rsid w:val="00995298"/>
    <w:rsid w:val="009959FE"/>
    <w:rsid w:val="009960FB"/>
    <w:rsid w:val="00996229"/>
    <w:rsid w:val="009963F5"/>
    <w:rsid w:val="009966BC"/>
    <w:rsid w:val="009A0DEF"/>
    <w:rsid w:val="009A10FD"/>
    <w:rsid w:val="009A18B4"/>
    <w:rsid w:val="009A2232"/>
    <w:rsid w:val="009A3FD1"/>
    <w:rsid w:val="009A4290"/>
    <w:rsid w:val="009A47B9"/>
    <w:rsid w:val="009A4E38"/>
    <w:rsid w:val="009A60EE"/>
    <w:rsid w:val="009A6465"/>
    <w:rsid w:val="009A67D9"/>
    <w:rsid w:val="009B0CA1"/>
    <w:rsid w:val="009B18BA"/>
    <w:rsid w:val="009B380A"/>
    <w:rsid w:val="009B3BFF"/>
    <w:rsid w:val="009B5802"/>
    <w:rsid w:val="009B5EBB"/>
    <w:rsid w:val="009B6102"/>
    <w:rsid w:val="009B62F3"/>
    <w:rsid w:val="009C01E2"/>
    <w:rsid w:val="009C20A5"/>
    <w:rsid w:val="009C3F04"/>
    <w:rsid w:val="009C5657"/>
    <w:rsid w:val="009C5FF8"/>
    <w:rsid w:val="009C62F2"/>
    <w:rsid w:val="009C638C"/>
    <w:rsid w:val="009C65CF"/>
    <w:rsid w:val="009C66D9"/>
    <w:rsid w:val="009C6CD6"/>
    <w:rsid w:val="009C7C67"/>
    <w:rsid w:val="009D13CC"/>
    <w:rsid w:val="009D1912"/>
    <w:rsid w:val="009D22CC"/>
    <w:rsid w:val="009D3428"/>
    <w:rsid w:val="009D373B"/>
    <w:rsid w:val="009D386F"/>
    <w:rsid w:val="009D3B07"/>
    <w:rsid w:val="009D4A8A"/>
    <w:rsid w:val="009D4C1F"/>
    <w:rsid w:val="009D5A5C"/>
    <w:rsid w:val="009D691D"/>
    <w:rsid w:val="009D6AA3"/>
    <w:rsid w:val="009D6ADC"/>
    <w:rsid w:val="009D6E66"/>
    <w:rsid w:val="009D7CF1"/>
    <w:rsid w:val="009E0122"/>
    <w:rsid w:val="009E0AA8"/>
    <w:rsid w:val="009E2623"/>
    <w:rsid w:val="009E416D"/>
    <w:rsid w:val="009F0EB6"/>
    <w:rsid w:val="009F0F19"/>
    <w:rsid w:val="009F2CAA"/>
    <w:rsid w:val="009F2FC5"/>
    <w:rsid w:val="009F3766"/>
    <w:rsid w:val="009F517B"/>
    <w:rsid w:val="009F5D60"/>
    <w:rsid w:val="009F6568"/>
    <w:rsid w:val="009F7093"/>
    <w:rsid w:val="009F7309"/>
    <w:rsid w:val="009F750D"/>
    <w:rsid w:val="009F77CA"/>
    <w:rsid w:val="00A01BE6"/>
    <w:rsid w:val="00A01D97"/>
    <w:rsid w:val="00A0267D"/>
    <w:rsid w:val="00A02A29"/>
    <w:rsid w:val="00A043F8"/>
    <w:rsid w:val="00A0448D"/>
    <w:rsid w:val="00A05224"/>
    <w:rsid w:val="00A0590A"/>
    <w:rsid w:val="00A06CF4"/>
    <w:rsid w:val="00A07D86"/>
    <w:rsid w:val="00A10A91"/>
    <w:rsid w:val="00A117C9"/>
    <w:rsid w:val="00A11D31"/>
    <w:rsid w:val="00A1252D"/>
    <w:rsid w:val="00A13157"/>
    <w:rsid w:val="00A17606"/>
    <w:rsid w:val="00A176E8"/>
    <w:rsid w:val="00A17E7A"/>
    <w:rsid w:val="00A20426"/>
    <w:rsid w:val="00A21C40"/>
    <w:rsid w:val="00A2367B"/>
    <w:rsid w:val="00A26309"/>
    <w:rsid w:val="00A26B00"/>
    <w:rsid w:val="00A2758C"/>
    <w:rsid w:val="00A27940"/>
    <w:rsid w:val="00A30922"/>
    <w:rsid w:val="00A3165A"/>
    <w:rsid w:val="00A31A48"/>
    <w:rsid w:val="00A32240"/>
    <w:rsid w:val="00A32BE4"/>
    <w:rsid w:val="00A33D9E"/>
    <w:rsid w:val="00A34016"/>
    <w:rsid w:val="00A34CCB"/>
    <w:rsid w:val="00A4060E"/>
    <w:rsid w:val="00A40BB0"/>
    <w:rsid w:val="00A40E78"/>
    <w:rsid w:val="00A40EE0"/>
    <w:rsid w:val="00A4187D"/>
    <w:rsid w:val="00A41E05"/>
    <w:rsid w:val="00A43ED4"/>
    <w:rsid w:val="00A44DAE"/>
    <w:rsid w:val="00A4502A"/>
    <w:rsid w:val="00A473F7"/>
    <w:rsid w:val="00A50550"/>
    <w:rsid w:val="00A51A13"/>
    <w:rsid w:val="00A51F98"/>
    <w:rsid w:val="00A53668"/>
    <w:rsid w:val="00A53BB5"/>
    <w:rsid w:val="00A55833"/>
    <w:rsid w:val="00A55A07"/>
    <w:rsid w:val="00A561FE"/>
    <w:rsid w:val="00A60FAD"/>
    <w:rsid w:val="00A61BCB"/>
    <w:rsid w:val="00A627AD"/>
    <w:rsid w:val="00A6499C"/>
    <w:rsid w:val="00A65FFD"/>
    <w:rsid w:val="00A6759D"/>
    <w:rsid w:val="00A706B3"/>
    <w:rsid w:val="00A7074B"/>
    <w:rsid w:val="00A70900"/>
    <w:rsid w:val="00A7226F"/>
    <w:rsid w:val="00A7276D"/>
    <w:rsid w:val="00A73274"/>
    <w:rsid w:val="00A74252"/>
    <w:rsid w:val="00A75AED"/>
    <w:rsid w:val="00A8025B"/>
    <w:rsid w:val="00A808E9"/>
    <w:rsid w:val="00A81FEB"/>
    <w:rsid w:val="00A83018"/>
    <w:rsid w:val="00A83A5B"/>
    <w:rsid w:val="00A8527F"/>
    <w:rsid w:val="00A85D19"/>
    <w:rsid w:val="00A871DB"/>
    <w:rsid w:val="00A87DBB"/>
    <w:rsid w:val="00A902A7"/>
    <w:rsid w:val="00A903A9"/>
    <w:rsid w:val="00A90E53"/>
    <w:rsid w:val="00A91005"/>
    <w:rsid w:val="00A9119E"/>
    <w:rsid w:val="00A91F86"/>
    <w:rsid w:val="00A939B0"/>
    <w:rsid w:val="00A9405B"/>
    <w:rsid w:val="00A94B2A"/>
    <w:rsid w:val="00A94F32"/>
    <w:rsid w:val="00A94F93"/>
    <w:rsid w:val="00A95D2F"/>
    <w:rsid w:val="00A96B5C"/>
    <w:rsid w:val="00AA1584"/>
    <w:rsid w:val="00AA1C16"/>
    <w:rsid w:val="00AA21DA"/>
    <w:rsid w:val="00AA2E7F"/>
    <w:rsid w:val="00AA3F95"/>
    <w:rsid w:val="00AA4799"/>
    <w:rsid w:val="00AA4B7F"/>
    <w:rsid w:val="00AA533A"/>
    <w:rsid w:val="00AB0464"/>
    <w:rsid w:val="00AB0E59"/>
    <w:rsid w:val="00AB1671"/>
    <w:rsid w:val="00AB262E"/>
    <w:rsid w:val="00AB34BC"/>
    <w:rsid w:val="00AB38BA"/>
    <w:rsid w:val="00AB394D"/>
    <w:rsid w:val="00AB44A8"/>
    <w:rsid w:val="00AB4919"/>
    <w:rsid w:val="00AB4CBA"/>
    <w:rsid w:val="00AB5089"/>
    <w:rsid w:val="00AB5665"/>
    <w:rsid w:val="00AB66D1"/>
    <w:rsid w:val="00AB6781"/>
    <w:rsid w:val="00AB6F51"/>
    <w:rsid w:val="00AB7F8C"/>
    <w:rsid w:val="00AC187B"/>
    <w:rsid w:val="00AC18B0"/>
    <w:rsid w:val="00AC2744"/>
    <w:rsid w:val="00AC3282"/>
    <w:rsid w:val="00AC3949"/>
    <w:rsid w:val="00AC4183"/>
    <w:rsid w:val="00AC49BB"/>
    <w:rsid w:val="00AC5AA7"/>
    <w:rsid w:val="00AC664A"/>
    <w:rsid w:val="00AC7473"/>
    <w:rsid w:val="00AC7E10"/>
    <w:rsid w:val="00AD0285"/>
    <w:rsid w:val="00AD0C44"/>
    <w:rsid w:val="00AD1DEC"/>
    <w:rsid w:val="00AD4A8C"/>
    <w:rsid w:val="00AD5FC2"/>
    <w:rsid w:val="00AD6428"/>
    <w:rsid w:val="00AD65AB"/>
    <w:rsid w:val="00AD675D"/>
    <w:rsid w:val="00AD7D75"/>
    <w:rsid w:val="00AE3652"/>
    <w:rsid w:val="00AE48E6"/>
    <w:rsid w:val="00AE643E"/>
    <w:rsid w:val="00AE6447"/>
    <w:rsid w:val="00AE6C49"/>
    <w:rsid w:val="00AE73D1"/>
    <w:rsid w:val="00AE7A5E"/>
    <w:rsid w:val="00AE7EC0"/>
    <w:rsid w:val="00AE7FED"/>
    <w:rsid w:val="00AF116C"/>
    <w:rsid w:val="00AF1884"/>
    <w:rsid w:val="00AF28BB"/>
    <w:rsid w:val="00B00E6F"/>
    <w:rsid w:val="00B026A4"/>
    <w:rsid w:val="00B0334E"/>
    <w:rsid w:val="00B03C6F"/>
    <w:rsid w:val="00B04394"/>
    <w:rsid w:val="00B049A5"/>
    <w:rsid w:val="00B04E2D"/>
    <w:rsid w:val="00B05206"/>
    <w:rsid w:val="00B06C3F"/>
    <w:rsid w:val="00B06C8D"/>
    <w:rsid w:val="00B076EA"/>
    <w:rsid w:val="00B10126"/>
    <w:rsid w:val="00B10FEE"/>
    <w:rsid w:val="00B11008"/>
    <w:rsid w:val="00B11A3F"/>
    <w:rsid w:val="00B128C7"/>
    <w:rsid w:val="00B13D3C"/>
    <w:rsid w:val="00B14680"/>
    <w:rsid w:val="00B158AC"/>
    <w:rsid w:val="00B16FCC"/>
    <w:rsid w:val="00B1793F"/>
    <w:rsid w:val="00B21B31"/>
    <w:rsid w:val="00B2200B"/>
    <w:rsid w:val="00B231C8"/>
    <w:rsid w:val="00B23630"/>
    <w:rsid w:val="00B243C6"/>
    <w:rsid w:val="00B24F39"/>
    <w:rsid w:val="00B25AE3"/>
    <w:rsid w:val="00B25FBF"/>
    <w:rsid w:val="00B27025"/>
    <w:rsid w:val="00B276B6"/>
    <w:rsid w:val="00B3092A"/>
    <w:rsid w:val="00B325EB"/>
    <w:rsid w:val="00B333E4"/>
    <w:rsid w:val="00B3406B"/>
    <w:rsid w:val="00B37399"/>
    <w:rsid w:val="00B37473"/>
    <w:rsid w:val="00B400B4"/>
    <w:rsid w:val="00B41AE3"/>
    <w:rsid w:val="00B434A4"/>
    <w:rsid w:val="00B4487F"/>
    <w:rsid w:val="00B45029"/>
    <w:rsid w:val="00B46375"/>
    <w:rsid w:val="00B4685D"/>
    <w:rsid w:val="00B47476"/>
    <w:rsid w:val="00B4757A"/>
    <w:rsid w:val="00B47B89"/>
    <w:rsid w:val="00B47D51"/>
    <w:rsid w:val="00B502CF"/>
    <w:rsid w:val="00B51F32"/>
    <w:rsid w:val="00B52CC5"/>
    <w:rsid w:val="00B530B5"/>
    <w:rsid w:val="00B533FA"/>
    <w:rsid w:val="00B53CAF"/>
    <w:rsid w:val="00B540B1"/>
    <w:rsid w:val="00B560ED"/>
    <w:rsid w:val="00B5642E"/>
    <w:rsid w:val="00B60495"/>
    <w:rsid w:val="00B61B6C"/>
    <w:rsid w:val="00B61E33"/>
    <w:rsid w:val="00B61EF4"/>
    <w:rsid w:val="00B6205F"/>
    <w:rsid w:val="00B62BAE"/>
    <w:rsid w:val="00B64147"/>
    <w:rsid w:val="00B644B6"/>
    <w:rsid w:val="00B65D95"/>
    <w:rsid w:val="00B6608E"/>
    <w:rsid w:val="00B6795C"/>
    <w:rsid w:val="00B67E53"/>
    <w:rsid w:val="00B7010C"/>
    <w:rsid w:val="00B7069E"/>
    <w:rsid w:val="00B73551"/>
    <w:rsid w:val="00B737E7"/>
    <w:rsid w:val="00B741E1"/>
    <w:rsid w:val="00B74294"/>
    <w:rsid w:val="00B76E97"/>
    <w:rsid w:val="00B77C39"/>
    <w:rsid w:val="00B80922"/>
    <w:rsid w:val="00B812B5"/>
    <w:rsid w:val="00B822AD"/>
    <w:rsid w:val="00B83F26"/>
    <w:rsid w:val="00B846F1"/>
    <w:rsid w:val="00B858A8"/>
    <w:rsid w:val="00B85986"/>
    <w:rsid w:val="00B86A25"/>
    <w:rsid w:val="00B9175E"/>
    <w:rsid w:val="00B9304E"/>
    <w:rsid w:val="00B933A1"/>
    <w:rsid w:val="00B96473"/>
    <w:rsid w:val="00B96B06"/>
    <w:rsid w:val="00B97069"/>
    <w:rsid w:val="00B9784A"/>
    <w:rsid w:val="00BA12DA"/>
    <w:rsid w:val="00BA3014"/>
    <w:rsid w:val="00BA31C7"/>
    <w:rsid w:val="00BA347C"/>
    <w:rsid w:val="00BA5497"/>
    <w:rsid w:val="00BA5578"/>
    <w:rsid w:val="00BA6F5A"/>
    <w:rsid w:val="00BA7752"/>
    <w:rsid w:val="00BA79AB"/>
    <w:rsid w:val="00BB0872"/>
    <w:rsid w:val="00BB0F4A"/>
    <w:rsid w:val="00BB1AE9"/>
    <w:rsid w:val="00BB1F03"/>
    <w:rsid w:val="00BB1FF1"/>
    <w:rsid w:val="00BB240A"/>
    <w:rsid w:val="00BB241C"/>
    <w:rsid w:val="00BB339D"/>
    <w:rsid w:val="00BB468F"/>
    <w:rsid w:val="00BB5277"/>
    <w:rsid w:val="00BB6E66"/>
    <w:rsid w:val="00BB700B"/>
    <w:rsid w:val="00BC0EB2"/>
    <w:rsid w:val="00BC1790"/>
    <w:rsid w:val="00BC2B75"/>
    <w:rsid w:val="00BC30DE"/>
    <w:rsid w:val="00BC344E"/>
    <w:rsid w:val="00BC3F21"/>
    <w:rsid w:val="00BC5321"/>
    <w:rsid w:val="00BC541F"/>
    <w:rsid w:val="00BC60F2"/>
    <w:rsid w:val="00BC69A3"/>
    <w:rsid w:val="00BC6A1E"/>
    <w:rsid w:val="00BC75F1"/>
    <w:rsid w:val="00BD2A33"/>
    <w:rsid w:val="00BD3915"/>
    <w:rsid w:val="00BD39C9"/>
    <w:rsid w:val="00BD404B"/>
    <w:rsid w:val="00BD4B1E"/>
    <w:rsid w:val="00BD5385"/>
    <w:rsid w:val="00BD6018"/>
    <w:rsid w:val="00BD6339"/>
    <w:rsid w:val="00BD748D"/>
    <w:rsid w:val="00BE17C2"/>
    <w:rsid w:val="00BE1F6C"/>
    <w:rsid w:val="00BE2105"/>
    <w:rsid w:val="00BE3333"/>
    <w:rsid w:val="00BE40E4"/>
    <w:rsid w:val="00BE5D04"/>
    <w:rsid w:val="00BE6D1A"/>
    <w:rsid w:val="00BE7306"/>
    <w:rsid w:val="00BF05FF"/>
    <w:rsid w:val="00BF06C3"/>
    <w:rsid w:val="00BF0AC5"/>
    <w:rsid w:val="00BF0C57"/>
    <w:rsid w:val="00BF1CDC"/>
    <w:rsid w:val="00BF2499"/>
    <w:rsid w:val="00BF3968"/>
    <w:rsid w:val="00BF40F5"/>
    <w:rsid w:val="00BF4FE7"/>
    <w:rsid w:val="00BF5840"/>
    <w:rsid w:val="00BF6175"/>
    <w:rsid w:val="00BF6337"/>
    <w:rsid w:val="00BF7907"/>
    <w:rsid w:val="00C01249"/>
    <w:rsid w:val="00C022BD"/>
    <w:rsid w:val="00C0232C"/>
    <w:rsid w:val="00C036C1"/>
    <w:rsid w:val="00C041BA"/>
    <w:rsid w:val="00C043FD"/>
    <w:rsid w:val="00C04544"/>
    <w:rsid w:val="00C045DD"/>
    <w:rsid w:val="00C0631F"/>
    <w:rsid w:val="00C07970"/>
    <w:rsid w:val="00C1019D"/>
    <w:rsid w:val="00C1256C"/>
    <w:rsid w:val="00C12629"/>
    <w:rsid w:val="00C15DAE"/>
    <w:rsid w:val="00C16C28"/>
    <w:rsid w:val="00C17068"/>
    <w:rsid w:val="00C17CC5"/>
    <w:rsid w:val="00C2159D"/>
    <w:rsid w:val="00C21F43"/>
    <w:rsid w:val="00C222C1"/>
    <w:rsid w:val="00C22CD8"/>
    <w:rsid w:val="00C234B6"/>
    <w:rsid w:val="00C24D13"/>
    <w:rsid w:val="00C252D1"/>
    <w:rsid w:val="00C25A3C"/>
    <w:rsid w:val="00C2773C"/>
    <w:rsid w:val="00C27F8B"/>
    <w:rsid w:val="00C306C5"/>
    <w:rsid w:val="00C3162F"/>
    <w:rsid w:val="00C31CB9"/>
    <w:rsid w:val="00C31ED5"/>
    <w:rsid w:val="00C320C7"/>
    <w:rsid w:val="00C32F53"/>
    <w:rsid w:val="00C330F4"/>
    <w:rsid w:val="00C3518F"/>
    <w:rsid w:val="00C353B1"/>
    <w:rsid w:val="00C35A51"/>
    <w:rsid w:val="00C36950"/>
    <w:rsid w:val="00C36F12"/>
    <w:rsid w:val="00C371DC"/>
    <w:rsid w:val="00C373AD"/>
    <w:rsid w:val="00C40651"/>
    <w:rsid w:val="00C40BD7"/>
    <w:rsid w:val="00C4203C"/>
    <w:rsid w:val="00C42809"/>
    <w:rsid w:val="00C43CAB"/>
    <w:rsid w:val="00C4410F"/>
    <w:rsid w:val="00C44A45"/>
    <w:rsid w:val="00C452EB"/>
    <w:rsid w:val="00C46472"/>
    <w:rsid w:val="00C46AE1"/>
    <w:rsid w:val="00C475E4"/>
    <w:rsid w:val="00C52E7B"/>
    <w:rsid w:val="00C53506"/>
    <w:rsid w:val="00C536B4"/>
    <w:rsid w:val="00C53D19"/>
    <w:rsid w:val="00C54CD9"/>
    <w:rsid w:val="00C57721"/>
    <w:rsid w:val="00C606DE"/>
    <w:rsid w:val="00C60EA7"/>
    <w:rsid w:val="00C63C8D"/>
    <w:rsid w:val="00C64F0C"/>
    <w:rsid w:val="00C6536D"/>
    <w:rsid w:val="00C66059"/>
    <w:rsid w:val="00C6670B"/>
    <w:rsid w:val="00C67574"/>
    <w:rsid w:val="00C7039F"/>
    <w:rsid w:val="00C703C8"/>
    <w:rsid w:val="00C71CBC"/>
    <w:rsid w:val="00C72C45"/>
    <w:rsid w:val="00C733D8"/>
    <w:rsid w:val="00C735E4"/>
    <w:rsid w:val="00C73C88"/>
    <w:rsid w:val="00C74C11"/>
    <w:rsid w:val="00C75B9E"/>
    <w:rsid w:val="00C76B57"/>
    <w:rsid w:val="00C77FB1"/>
    <w:rsid w:val="00C8208C"/>
    <w:rsid w:val="00C8226D"/>
    <w:rsid w:val="00C824D4"/>
    <w:rsid w:val="00C827AE"/>
    <w:rsid w:val="00C8293C"/>
    <w:rsid w:val="00C83C69"/>
    <w:rsid w:val="00C85449"/>
    <w:rsid w:val="00C85C2F"/>
    <w:rsid w:val="00C85D50"/>
    <w:rsid w:val="00C85EB8"/>
    <w:rsid w:val="00C86246"/>
    <w:rsid w:val="00C87AFC"/>
    <w:rsid w:val="00C900CC"/>
    <w:rsid w:val="00C90C6A"/>
    <w:rsid w:val="00C917B7"/>
    <w:rsid w:val="00C9189E"/>
    <w:rsid w:val="00C9290C"/>
    <w:rsid w:val="00C93216"/>
    <w:rsid w:val="00C93441"/>
    <w:rsid w:val="00C96208"/>
    <w:rsid w:val="00C964CF"/>
    <w:rsid w:val="00C96C01"/>
    <w:rsid w:val="00C9765B"/>
    <w:rsid w:val="00C9784A"/>
    <w:rsid w:val="00CA09F3"/>
    <w:rsid w:val="00CA0C81"/>
    <w:rsid w:val="00CA186B"/>
    <w:rsid w:val="00CA2275"/>
    <w:rsid w:val="00CA2402"/>
    <w:rsid w:val="00CA28E5"/>
    <w:rsid w:val="00CA2D77"/>
    <w:rsid w:val="00CA3935"/>
    <w:rsid w:val="00CA46C2"/>
    <w:rsid w:val="00CA60D5"/>
    <w:rsid w:val="00CA6203"/>
    <w:rsid w:val="00CA66BB"/>
    <w:rsid w:val="00CA66BD"/>
    <w:rsid w:val="00CA70CA"/>
    <w:rsid w:val="00CA7CB0"/>
    <w:rsid w:val="00CB10F2"/>
    <w:rsid w:val="00CB256F"/>
    <w:rsid w:val="00CB27DF"/>
    <w:rsid w:val="00CB282B"/>
    <w:rsid w:val="00CB34CF"/>
    <w:rsid w:val="00CB5DD0"/>
    <w:rsid w:val="00CB6C4C"/>
    <w:rsid w:val="00CB7CBB"/>
    <w:rsid w:val="00CC00E6"/>
    <w:rsid w:val="00CC1230"/>
    <w:rsid w:val="00CC1833"/>
    <w:rsid w:val="00CC2081"/>
    <w:rsid w:val="00CC2218"/>
    <w:rsid w:val="00CC28D6"/>
    <w:rsid w:val="00CC290C"/>
    <w:rsid w:val="00CC36A0"/>
    <w:rsid w:val="00CC37B6"/>
    <w:rsid w:val="00CC4812"/>
    <w:rsid w:val="00CC55DA"/>
    <w:rsid w:val="00CC5801"/>
    <w:rsid w:val="00CC69AF"/>
    <w:rsid w:val="00CC6FCD"/>
    <w:rsid w:val="00CC766A"/>
    <w:rsid w:val="00CC7A84"/>
    <w:rsid w:val="00CD0AF2"/>
    <w:rsid w:val="00CD0B4C"/>
    <w:rsid w:val="00CD111B"/>
    <w:rsid w:val="00CD1D27"/>
    <w:rsid w:val="00CD1FFE"/>
    <w:rsid w:val="00CD2CCB"/>
    <w:rsid w:val="00CD3160"/>
    <w:rsid w:val="00CD4395"/>
    <w:rsid w:val="00CD5770"/>
    <w:rsid w:val="00CD599F"/>
    <w:rsid w:val="00CD7B88"/>
    <w:rsid w:val="00CE2234"/>
    <w:rsid w:val="00CE3C57"/>
    <w:rsid w:val="00CE4578"/>
    <w:rsid w:val="00CE6FD8"/>
    <w:rsid w:val="00CE7B67"/>
    <w:rsid w:val="00CF0B25"/>
    <w:rsid w:val="00CF2327"/>
    <w:rsid w:val="00CF2CF1"/>
    <w:rsid w:val="00CF4BD6"/>
    <w:rsid w:val="00CF68CF"/>
    <w:rsid w:val="00D008E9"/>
    <w:rsid w:val="00D00B04"/>
    <w:rsid w:val="00D00E88"/>
    <w:rsid w:val="00D016D2"/>
    <w:rsid w:val="00D01E18"/>
    <w:rsid w:val="00D03BCF"/>
    <w:rsid w:val="00D04F98"/>
    <w:rsid w:val="00D05459"/>
    <w:rsid w:val="00D05721"/>
    <w:rsid w:val="00D05DD6"/>
    <w:rsid w:val="00D0647E"/>
    <w:rsid w:val="00D07A62"/>
    <w:rsid w:val="00D105E2"/>
    <w:rsid w:val="00D11E2F"/>
    <w:rsid w:val="00D13951"/>
    <w:rsid w:val="00D145DA"/>
    <w:rsid w:val="00D148A0"/>
    <w:rsid w:val="00D15650"/>
    <w:rsid w:val="00D159CA"/>
    <w:rsid w:val="00D15DDD"/>
    <w:rsid w:val="00D161A2"/>
    <w:rsid w:val="00D16E3B"/>
    <w:rsid w:val="00D20518"/>
    <w:rsid w:val="00D20CCD"/>
    <w:rsid w:val="00D217FA"/>
    <w:rsid w:val="00D22C26"/>
    <w:rsid w:val="00D2356F"/>
    <w:rsid w:val="00D24765"/>
    <w:rsid w:val="00D24EA6"/>
    <w:rsid w:val="00D25CC8"/>
    <w:rsid w:val="00D25F7E"/>
    <w:rsid w:val="00D30200"/>
    <w:rsid w:val="00D312AE"/>
    <w:rsid w:val="00D31E02"/>
    <w:rsid w:val="00D33D3F"/>
    <w:rsid w:val="00D34120"/>
    <w:rsid w:val="00D34BDA"/>
    <w:rsid w:val="00D34EEC"/>
    <w:rsid w:val="00D35846"/>
    <w:rsid w:val="00D35CC1"/>
    <w:rsid w:val="00D40491"/>
    <w:rsid w:val="00D42A15"/>
    <w:rsid w:val="00D43BC4"/>
    <w:rsid w:val="00D43F0E"/>
    <w:rsid w:val="00D43F63"/>
    <w:rsid w:val="00D447A8"/>
    <w:rsid w:val="00D447D2"/>
    <w:rsid w:val="00D45D54"/>
    <w:rsid w:val="00D46D13"/>
    <w:rsid w:val="00D46EF3"/>
    <w:rsid w:val="00D46F8E"/>
    <w:rsid w:val="00D50A3E"/>
    <w:rsid w:val="00D53B4A"/>
    <w:rsid w:val="00D540E3"/>
    <w:rsid w:val="00D54C43"/>
    <w:rsid w:val="00D556F8"/>
    <w:rsid w:val="00D561F9"/>
    <w:rsid w:val="00D566FD"/>
    <w:rsid w:val="00D57184"/>
    <w:rsid w:val="00D57772"/>
    <w:rsid w:val="00D60766"/>
    <w:rsid w:val="00D60929"/>
    <w:rsid w:val="00D61020"/>
    <w:rsid w:val="00D62603"/>
    <w:rsid w:val="00D62F45"/>
    <w:rsid w:val="00D639D7"/>
    <w:rsid w:val="00D64640"/>
    <w:rsid w:val="00D6568D"/>
    <w:rsid w:val="00D65BC0"/>
    <w:rsid w:val="00D66517"/>
    <w:rsid w:val="00D67990"/>
    <w:rsid w:val="00D703AC"/>
    <w:rsid w:val="00D70EA9"/>
    <w:rsid w:val="00D71CB6"/>
    <w:rsid w:val="00D73347"/>
    <w:rsid w:val="00D73469"/>
    <w:rsid w:val="00D738F7"/>
    <w:rsid w:val="00D73B34"/>
    <w:rsid w:val="00D74708"/>
    <w:rsid w:val="00D74DC5"/>
    <w:rsid w:val="00D75617"/>
    <w:rsid w:val="00D757EC"/>
    <w:rsid w:val="00D75ECA"/>
    <w:rsid w:val="00D75FD1"/>
    <w:rsid w:val="00D77AE4"/>
    <w:rsid w:val="00D81E0A"/>
    <w:rsid w:val="00D82AB0"/>
    <w:rsid w:val="00D844DA"/>
    <w:rsid w:val="00D847B1"/>
    <w:rsid w:val="00D84DE0"/>
    <w:rsid w:val="00D86B38"/>
    <w:rsid w:val="00D87F83"/>
    <w:rsid w:val="00D90206"/>
    <w:rsid w:val="00D90C20"/>
    <w:rsid w:val="00D920C7"/>
    <w:rsid w:val="00D932FB"/>
    <w:rsid w:val="00D943F8"/>
    <w:rsid w:val="00D95B75"/>
    <w:rsid w:val="00D96D9A"/>
    <w:rsid w:val="00D97678"/>
    <w:rsid w:val="00D97695"/>
    <w:rsid w:val="00D97DDF"/>
    <w:rsid w:val="00DA0765"/>
    <w:rsid w:val="00DA11C8"/>
    <w:rsid w:val="00DA16A9"/>
    <w:rsid w:val="00DA289D"/>
    <w:rsid w:val="00DA2D77"/>
    <w:rsid w:val="00DA376A"/>
    <w:rsid w:val="00DA54B6"/>
    <w:rsid w:val="00DA60D7"/>
    <w:rsid w:val="00DA6CCB"/>
    <w:rsid w:val="00DB0487"/>
    <w:rsid w:val="00DB1DD2"/>
    <w:rsid w:val="00DB1F08"/>
    <w:rsid w:val="00DB5215"/>
    <w:rsid w:val="00DB6957"/>
    <w:rsid w:val="00DB767B"/>
    <w:rsid w:val="00DC120A"/>
    <w:rsid w:val="00DC148F"/>
    <w:rsid w:val="00DC1E1A"/>
    <w:rsid w:val="00DC270E"/>
    <w:rsid w:val="00DC274B"/>
    <w:rsid w:val="00DC708B"/>
    <w:rsid w:val="00DC7317"/>
    <w:rsid w:val="00DD0877"/>
    <w:rsid w:val="00DD13E1"/>
    <w:rsid w:val="00DD1466"/>
    <w:rsid w:val="00DD1FCA"/>
    <w:rsid w:val="00DD2C57"/>
    <w:rsid w:val="00DD3408"/>
    <w:rsid w:val="00DD3637"/>
    <w:rsid w:val="00DD40A4"/>
    <w:rsid w:val="00DD4AC0"/>
    <w:rsid w:val="00DD4B30"/>
    <w:rsid w:val="00DD4CAA"/>
    <w:rsid w:val="00DD524C"/>
    <w:rsid w:val="00DD7712"/>
    <w:rsid w:val="00DD786A"/>
    <w:rsid w:val="00DE1B84"/>
    <w:rsid w:val="00DE3BD8"/>
    <w:rsid w:val="00DE5B47"/>
    <w:rsid w:val="00DE686A"/>
    <w:rsid w:val="00DF20FF"/>
    <w:rsid w:val="00DF33DD"/>
    <w:rsid w:val="00DF4C6A"/>
    <w:rsid w:val="00DF67FD"/>
    <w:rsid w:val="00E008BA"/>
    <w:rsid w:val="00E00A4F"/>
    <w:rsid w:val="00E011FB"/>
    <w:rsid w:val="00E012BF"/>
    <w:rsid w:val="00E019E4"/>
    <w:rsid w:val="00E01A69"/>
    <w:rsid w:val="00E02A7D"/>
    <w:rsid w:val="00E02D70"/>
    <w:rsid w:val="00E03409"/>
    <w:rsid w:val="00E03AD5"/>
    <w:rsid w:val="00E053D4"/>
    <w:rsid w:val="00E05717"/>
    <w:rsid w:val="00E064E0"/>
    <w:rsid w:val="00E06BF8"/>
    <w:rsid w:val="00E06EBD"/>
    <w:rsid w:val="00E07325"/>
    <w:rsid w:val="00E109D3"/>
    <w:rsid w:val="00E11838"/>
    <w:rsid w:val="00E11BE4"/>
    <w:rsid w:val="00E120C0"/>
    <w:rsid w:val="00E12C8A"/>
    <w:rsid w:val="00E1384A"/>
    <w:rsid w:val="00E140A1"/>
    <w:rsid w:val="00E14895"/>
    <w:rsid w:val="00E14B7B"/>
    <w:rsid w:val="00E14D40"/>
    <w:rsid w:val="00E15DBB"/>
    <w:rsid w:val="00E1676B"/>
    <w:rsid w:val="00E1686F"/>
    <w:rsid w:val="00E170D9"/>
    <w:rsid w:val="00E17474"/>
    <w:rsid w:val="00E175FD"/>
    <w:rsid w:val="00E17C28"/>
    <w:rsid w:val="00E17CDC"/>
    <w:rsid w:val="00E21325"/>
    <w:rsid w:val="00E2315C"/>
    <w:rsid w:val="00E23B51"/>
    <w:rsid w:val="00E23ECF"/>
    <w:rsid w:val="00E24127"/>
    <w:rsid w:val="00E249E9"/>
    <w:rsid w:val="00E24A37"/>
    <w:rsid w:val="00E24B37"/>
    <w:rsid w:val="00E26511"/>
    <w:rsid w:val="00E266ED"/>
    <w:rsid w:val="00E3110F"/>
    <w:rsid w:val="00E325E5"/>
    <w:rsid w:val="00E3287E"/>
    <w:rsid w:val="00E34367"/>
    <w:rsid w:val="00E344C5"/>
    <w:rsid w:val="00E345FC"/>
    <w:rsid w:val="00E3472C"/>
    <w:rsid w:val="00E36AD6"/>
    <w:rsid w:val="00E374C8"/>
    <w:rsid w:val="00E3768F"/>
    <w:rsid w:val="00E40870"/>
    <w:rsid w:val="00E414F0"/>
    <w:rsid w:val="00E419C2"/>
    <w:rsid w:val="00E42797"/>
    <w:rsid w:val="00E42879"/>
    <w:rsid w:val="00E42D91"/>
    <w:rsid w:val="00E43DF8"/>
    <w:rsid w:val="00E450A2"/>
    <w:rsid w:val="00E45E92"/>
    <w:rsid w:val="00E475E8"/>
    <w:rsid w:val="00E47BFF"/>
    <w:rsid w:val="00E5014D"/>
    <w:rsid w:val="00E50244"/>
    <w:rsid w:val="00E50248"/>
    <w:rsid w:val="00E50EE1"/>
    <w:rsid w:val="00E511ED"/>
    <w:rsid w:val="00E51A5F"/>
    <w:rsid w:val="00E52B2F"/>
    <w:rsid w:val="00E53784"/>
    <w:rsid w:val="00E53FA6"/>
    <w:rsid w:val="00E54D9D"/>
    <w:rsid w:val="00E54E74"/>
    <w:rsid w:val="00E55B4F"/>
    <w:rsid w:val="00E55C5F"/>
    <w:rsid w:val="00E57454"/>
    <w:rsid w:val="00E60D56"/>
    <w:rsid w:val="00E61721"/>
    <w:rsid w:val="00E61AEC"/>
    <w:rsid w:val="00E61F8C"/>
    <w:rsid w:val="00E64721"/>
    <w:rsid w:val="00E656AE"/>
    <w:rsid w:val="00E65B1B"/>
    <w:rsid w:val="00E66A7A"/>
    <w:rsid w:val="00E71498"/>
    <w:rsid w:val="00E71CB6"/>
    <w:rsid w:val="00E7386C"/>
    <w:rsid w:val="00E73A33"/>
    <w:rsid w:val="00E74DAC"/>
    <w:rsid w:val="00E756F6"/>
    <w:rsid w:val="00E75BC7"/>
    <w:rsid w:val="00E75D14"/>
    <w:rsid w:val="00E75FB1"/>
    <w:rsid w:val="00E7649A"/>
    <w:rsid w:val="00E804F1"/>
    <w:rsid w:val="00E82721"/>
    <w:rsid w:val="00E82958"/>
    <w:rsid w:val="00E846A9"/>
    <w:rsid w:val="00E84D44"/>
    <w:rsid w:val="00E85335"/>
    <w:rsid w:val="00E85E8B"/>
    <w:rsid w:val="00E87D4A"/>
    <w:rsid w:val="00E90C27"/>
    <w:rsid w:val="00E91705"/>
    <w:rsid w:val="00E918E1"/>
    <w:rsid w:val="00E91C44"/>
    <w:rsid w:val="00E91E78"/>
    <w:rsid w:val="00E92A82"/>
    <w:rsid w:val="00E93411"/>
    <w:rsid w:val="00E938E5"/>
    <w:rsid w:val="00E9461F"/>
    <w:rsid w:val="00E94830"/>
    <w:rsid w:val="00E94DD1"/>
    <w:rsid w:val="00E94E58"/>
    <w:rsid w:val="00E95687"/>
    <w:rsid w:val="00E95714"/>
    <w:rsid w:val="00E97E2B"/>
    <w:rsid w:val="00EA074F"/>
    <w:rsid w:val="00EA09FE"/>
    <w:rsid w:val="00EA0CFD"/>
    <w:rsid w:val="00EA1CFC"/>
    <w:rsid w:val="00EA2815"/>
    <w:rsid w:val="00EA35DC"/>
    <w:rsid w:val="00EA4861"/>
    <w:rsid w:val="00EA4E8E"/>
    <w:rsid w:val="00EA6A26"/>
    <w:rsid w:val="00EA72D8"/>
    <w:rsid w:val="00EB0BED"/>
    <w:rsid w:val="00EB1320"/>
    <w:rsid w:val="00EB222D"/>
    <w:rsid w:val="00EB3AF8"/>
    <w:rsid w:val="00EB4BAD"/>
    <w:rsid w:val="00EB4D96"/>
    <w:rsid w:val="00EB5EBF"/>
    <w:rsid w:val="00EB61E9"/>
    <w:rsid w:val="00EB63C4"/>
    <w:rsid w:val="00EB65EA"/>
    <w:rsid w:val="00EB6BB5"/>
    <w:rsid w:val="00EB7381"/>
    <w:rsid w:val="00EB74C6"/>
    <w:rsid w:val="00EB76FD"/>
    <w:rsid w:val="00EB7DCC"/>
    <w:rsid w:val="00EC0536"/>
    <w:rsid w:val="00EC0807"/>
    <w:rsid w:val="00EC1D8C"/>
    <w:rsid w:val="00EC1DEB"/>
    <w:rsid w:val="00EC2D51"/>
    <w:rsid w:val="00EC3C86"/>
    <w:rsid w:val="00EC41C2"/>
    <w:rsid w:val="00EC4802"/>
    <w:rsid w:val="00EC5056"/>
    <w:rsid w:val="00EC738D"/>
    <w:rsid w:val="00EC73CC"/>
    <w:rsid w:val="00ED234B"/>
    <w:rsid w:val="00ED264B"/>
    <w:rsid w:val="00ED2B7C"/>
    <w:rsid w:val="00ED2EB0"/>
    <w:rsid w:val="00ED3AAE"/>
    <w:rsid w:val="00ED4079"/>
    <w:rsid w:val="00ED4964"/>
    <w:rsid w:val="00ED502E"/>
    <w:rsid w:val="00ED5256"/>
    <w:rsid w:val="00ED5B0F"/>
    <w:rsid w:val="00ED6A27"/>
    <w:rsid w:val="00ED718E"/>
    <w:rsid w:val="00EE16D9"/>
    <w:rsid w:val="00EE16EB"/>
    <w:rsid w:val="00EE1D48"/>
    <w:rsid w:val="00EE3665"/>
    <w:rsid w:val="00EE46F9"/>
    <w:rsid w:val="00EE6100"/>
    <w:rsid w:val="00EE65C0"/>
    <w:rsid w:val="00EF008C"/>
    <w:rsid w:val="00EF0287"/>
    <w:rsid w:val="00EF239E"/>
    <w:rsid w:val="00EF36E0"/>
    <w:rsid w:val="00EF4287"/>
    <w:rsid w:val="00EF42FD"/>
    <w:rsid w:val="00EF6E25"/>
    <w:rsid w:val="00EF7067"/>
    <w:rsid w:val="00F01619"/>
    <w:rsid w:val="00F01880"/>
    <w:rsid w:val="00F02E5C"/>
    <w:rsid w:val="00F07987"/>
    <w:rsid w:val="00F07BBF"/>
    <w:rsid w:val="00F1027A"/>
    <w:rsid w:val="00F11352"/>
    <w:rsid w:val="00F12775"/>
    <w:rsid w:val="00F13B9D"/>
    <w:rsid w:val="00F13E75"/>
    <w:rsid w:val="00F14499"/>
    <w:rsid w:val="00F154F7"/>
    <w:rsid w:val="00F16BCF"/>
    <w:rsid w:val="00F17733"/>
    <w:rsid w:val="00F203E5"/>
    <w:rsid w:val="00F211C8"/>
    <w:rsid w:val="00F2146B"/>
    <w:rsid w:val="00F223A8"/>
    <w:rsid w:val="00F225B2"/>
    <w:rsid w:val="00F228A2"/>
    <w:rsid w:val="00F239AF"/>
    <w:rsid w:val="00F24C10"/>
    <w:rsid w:val="00F24DBB"/>
    <w:rsid w:val="00F25091"/>
    <w:rsid w:val="00F2593D"/>
    <w:rsid w:val="00F25E4F"/>
    <w:rsid w:val="00F3095E"/>
    <w:rsid w:val="00F3296D"/>
    <w:rsid w:val="00F3325E"/>
    <w:rsid w:val="00F33417"/>
    <w:rsid w:val="00F33DA9"/>
    <w:rsid w:val="00F35601"/>
    <w:rsid w:val="00F37203"/>
    <w:rsid w:val="00F401C3"/>
    <w:rsid w:val="00F4053A"/>
    <w:rsid w:val="00F41729"/>
    <w:rsid w:val="00F417FF"/>
    <w:rsid w:val="00F436A1"/>
    <w:rsid w:val="00F465E7"/>
    <w:rsid w:val="00F4671A"/>
    <w:rsid w:val="00F502B2"/>
    <w:rsid w:val="00F51C6C"/>
    <w:rsid w:val="00F520CC"/>
    <w:rsid w:val="00F560FD"/>
    <w:rsid w:val="00F609AD"/>
    <w:rsid w:val="00F6170F"/>
    <w:rsid w:val="00F617AB"/>
    <w:rsid w:val="00F646CB"/>
    <w:rsid w:val="00F64AB7"/>
    <w:rsid w:val="00F666CA"/>
    <w:rsid w:val="00F66B80"/>
    <w:rsid w:val="00F673C3"/>
    <w:rsid w:val="00F67672"/>
    <w:rsid w:val="00F71C97"/>
    <w:rsid w:val="00F71DEB"/>
    <w:rsid w:val="00F72AD5"/>
    <w:rsid w:val="00F7560D"/>
    <w:rsid w:val="00F75B33"/>
    <w:rsid w:val="00F76E23"/>
    <w:rsid w:val="00F77C39"/>
    <w:rsid w:val="00F81FC4"/>
    <w:rsid w:val="00F83036"/>
    <w:rsid w:val="00F83422"/>
    <w:rsid w:val="00F83DB3"/>
    <w:rsid w:val="00F83FA4"/>
    <w:rsid w:val="00F847AE"/>
    <w:rsid w:val="00F84AB6"/>
    <w:rsid w:val="00F84AF2"/>
    <w:rsid w:val="00F84EF2"/>
    <w:rsid w:val="00F87D17"/>
    <w:rsid w:val="00F90CB1"/>
    <w:rsid w:val="00F91032"/>
    <w:rsid w:val="00F92B0D"/>
    <w:rsid w:val="00F92C6C"/>
    <w:rsid w:val="00F9381B"/>
    <w:rsid w:val="00F93C65"/>
    <w:rsid w:val="00F94856"/>
    <w:rsid w:val="00F94D1D"/>
    <w:rsid w:val="00F9560C"/>
    <w:rsid w:val="00F95C3F"/>
    <w:rsid w:val="00F95EC1"/>
    <w:rsid w:val="00F96F68"/>
    <w:rsid w:val="00F97DEF"/>
    <w:rsid w:val="00FA106B"/>
    <w:rsid w:val="00FA2069"/>
    <w:rsid w:val="00FA2213"/>
    <w:rsid w:val="00FA397D"/>
    <w:rsid w:val="00FA3B62"/>
    <w:rsid w:val="00FA4218"/>
    <w:rsid w:val="00FA548D"/>
    <w:rsid w:val="00FA54A3"/>
    <w:rsid w:val="00FA5F09"/>
    <w:rsid w:val="00FB03A1"/>
    <w:rsid w:val="00FB0D2B"/>
    <w:rsid w:val="00FB1743"/>
    <w:rsid w:val="00FB224B"/>
    <w:rsid w:val="00FB47FD"/>
    <w:rsid w:val="00FB5887"/>
    <w:rsid w:val="00FB6B2A"/>
    <w:rsid w:val="00FB6F5E"/>
    <w:rsid w:val="00FB76AC"/>
    <w:rsid w:val="00FC1558"/>
    <w:rsid w:val="00FC17FF"/>
    <w:rsid w:val="00FC1AE7"/>
    <w:rsid w:val="00FC1AFD"/>
    <w:rsid w:val="00FC270C"/>
    <w:rsid w:val="00FC2EED"/>
    <w:rsid w:val="00FC30A7"/>
    <w:rsid w:val="00FC3636"/>
    <w:rsid w:val="00FC5801"/>
    <w:rsid w:val="00FC611B"/>
    <w:rsid w:val="00FC7351"/>
    <w:rsid w:val="00FC764D"/>
    <w:rsid w:val="00FC7C1D"/>
    <w:rsid w:val="00FD01C6"/>
    <w:rsid w:val="00FD0BCE"/>
    <w:rsid w:val="00FD1251"/>
    <w:rsid w:val="00FD18A5"/>
    <w:rsid w:val="00FD1D1E"/>
    <w:rsid w:val="00FD2B34"/>
    <w:rsid w:val="00FD338A"/>
    <w:rsid w:val="00FD37D3"/>
    <w:rsid w:val="00FD5C65"/>
    <w:rsid w:val="00FD60B7"/>
    <w:rsid w:val="00FD6D04"/>
    <w:rsid w:val="00FD7492"/>
    <w:rsid w:val="00FD769E"/>
    <w:rsid w:val="00FD7B3B"/>
    <w:rsid w:val="00FD7B75"/>
    <w:rsid w:val="00FE11E3"/>
    <w:rsid w:val="00FE1B86"/>
    <w:rsid w:val="00FE1B8A"/>
    <w:rsid w:val="00FE2100"/>
    <w:rsid w:val="00FE2A58"/>
    <w:rsid w:val="00FE37D4"/>
    <w:rsid w:val="00FE419C"/>
    <w:rsid w:val="00FE6529"/>
    <w:rsid w:val="00FE6A38"/>
    <w:rsid w:val="00FE731C"/>
    <w:rsid w:val="00FF04E2"/>
    <w:rsid w:val="00FF2765"/>
    <w:rsid w:val="00FF2A27"/>
    <w:rsid w:val="00FF392A"/>
    <w:rsid w:val="00FF3AC5"/>
    <w:rsid w:val="00FF3FD5"/>
    <w:rsid w:val="00FF4580"/>
    <w:rsid w:val="00FF4FF4"/>
    <w:rsid w:val="00FF5102"/>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493AB1"/>
    <w:pPr>
      <w:widowControl w:val="0"/>
      <w:spacing w:after="0" w:line="240" w:lineRule="auto"/>
    </w:pPr>
    <w:rPr>
      <w:rFonts w:ascii="Times New Roman" w:hAnsi="Times New Roman"/>
      <w:sz w:val="24"/>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eastAsiaTheme="majorEastAsia"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eastAsia="Times New Roman"/>
      <w:b/>
      <w:bCs/>
      <w:szCs w:val="32"/>
    </w:rPr>
  </w:style>
  <w:style w:type="paragraph" w:styleId="Ttulo3">
    <w:name w:val="heading 3"/>
    <w:basedOn w:val="Normal"/>
    <w:next w:val="TextoPrincipal"/>
    <w:link w:val="Ttulo3Car"/>
    <w:uiPriority w:val="9"/>
    <w:unhideWhenUsed/>
    <w:qFormat/>
    <w:rsid w:val="00CD2CCB"/>
    <w:pPr>
      <w:keepNext/>
      <w:keepLines/>
      <w:spacing w:before="40" w:after="120"/>
      <w:ind w:left="567"/>
      <w:outlineLvl w:val="2"/>
    </w:pPr>
    <w:rPr>
      <w:rFonts w:eastAsiaTheme="majorEastAsia" w:cstheme="majorBidi"/>
      <w:szCs w:val="24"/>
    </w:rPr>
  </w:style>
  <w:style w:type="paragraph" w:styleId="Ttulo4">
    <w:name w:val="heading 4"/>
    <w:basedOn w:val="Normal"/>
    <w:next w:val="TextoPrincipal"/>
    <w:link w:val="Ttulo4Car"/>
    <w:uiPriority w:val="1"/>
    <w:qFormat/>
    <w:rsid w:val="00111ED2"/>
    <w:pPr>
      <w:spacing w:after="120"/>
      <w:ind w:left="1134"/>
      <w:outlineLvl w:val="3"/>
    </w:pPr>
    <w:rPr>
      <w:rFonts w:eastAsia="Times New Roman"/>
      <w:bCs/>
      <w:szCs w:val="24"/>
    </w:rPr>
  </w:style>
  <w:style w:type="paragraph" w:styleId="Ttulo5">
    <w:name w:val="heading 5"/>
    <w:basedOn w:val="Normal"/>
    <w:next w:val="Normal"/>
    <w:link w:val="Ttulo5Car"/>
    <w:uiPriority w:val="9"/>
    <w:unhideWhenUsed/>
    <w:qFormat/>
    <w:rsid w:val="00FF2765"/>
    <w:pPr>
      <w:keepNext/>
      <w:keepLines/>
      <w:spacing w:before="40"/>
      <w:outlineLvl w:val="4"/>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111ED2"/>
    <w:rPr>
      <w:rFonts w:ascii="Times New Roman" w:eastAsia="Times New Roman" w:hAnsi="Times New Roman"/>
      <w:bCs/>
      <w:sz w:val="24"/>
      <w:szCs w:val="24"/>
      <w:lang w:val="en-US"/>
    </w:rPr>
  </w:style>
  <w:style w:type="paragraph" w:styleId="Textoindependiente">
    <w:name w:val="Body Text"/>
    <w:basedOn w:val="Normal"/>
    <w:link w:val="TextoindependienteCar"/>
    <w:uiPriority w:val="1"/>
    <w:rsid w:val="007D5C9B"/>
    <w:pPr>
      <w:ind w:left="100" w:firstLine="566"/>
    </w:pPr>
    <w:rPr>
      <w:rFonts w:eastAsia="Times New Roman"/>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C83C69"/>
    <w:pPr>
      <w:spacing w:line="360" w:lineRule="auto"/>
      <w:ind w:firstLine="720"/>
      <w:jc w:val="both"/>
    </w:pPr>
    <w:rPr>
      <w:rFonts w:cs="Times New Roman"/>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C83C69"/>
    <w:rPr>
      <w:rFonts w:ascii="Times New Roman" w:hAnsi="Times New Roman" w:cs="Times New Roman"/>
      <w:sz w:val="24"/>
      <w:szCs w:val="24"/>
    </w:rPr>
  </w:style>
  <w:style w:type="character" w:customStyle="1" w:styleId="Ttulo3Car">
    <w:name w:val="Título 3 Car"/>
    <w:basedOn w:val="Fuentedeprrafopredeter"/>
    <w:link w:val="Ttulo3"/>
    <w:uiPriority w:val="9"/>
    <w:rsid w:val="00CD2CCB"/>
    <w:rPr>
      <w:rFonts w:ascii="Times New Roman" w:eastAsiaTheme="majorEastAsia" w:hAnsi="Times New Roman" w:cstheme="majorBidi"/>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style>
  <w:style w:type="paragraph" w:styleId="TDC2">
    <w:name w:val="toc 2"/>
    <w:basedOn w:val="Normal"/>
    <w:next w:val="Normal"/>
    <w:autoRedefine/>
    <w:uiPriority w:val="39"/>
    <w:unhideWhenUsed/>
    <w:rsid w:val="003F60B4"/>
    <w:pPr>
      <w:spacing w:line="360" w:lineRule="auto"/>
      <w:ind w:left="221"/>
    </w:pPr>
  </w:style>
  <w:style w:type="paragraph" w:styleId="TDC3">
    <w:name w:val="toc 3"/>
    <w:basedOn w:val="Normal"/>
    <w:next w:val="Normal"/>
    <w:autoRedefine/>
    <w:uiPriority w:val="39"/>
    <w:unhideWhenUsed/>
    <w:rsid w:val="003F60B4"/>
    <w:pPr>
      <w:spacing w:line="360" w:lineRule="auto"/>
      <w:ind w:left="454"/>
    </w:p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FF2765"/>
    <w:rPr>
      <w:rFonts w:ascii="Times New Roman" w:eastAsiaTheme="majorEastAsia" w:hAnsi="Times New Roman" w:cstheme="majorBidi"/>
      <w:sz w:val="24"/>
      <w:lang w:val="en-US"/>
    </w:rPr>
  </w:style>
  <w:style w:type="paragraph" w:styleId="HTMLconformatoprevio">
    <w:name w:val="HTML Preformatted"/>
    <w:basedOn w:val="Normal"/>
    <w:link w:val="HTMLconformatoprevioCar"/>
    <w:uiPriority w:val="99"/>
    <w:semiHidden/>
    <w:unhideWhenUsed/>
    <w:rsid w:val="00AA21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HN" w:eastAsia="es-HN"/>
    </w:rPr>
  </w:style>
  <w:style w:type="character" w:customStyle="1" w:styleId="HTMLconformatoprevioCar">
    <w:name w:val="HTML con formato previo Car"/>
    <w:basedOn w:val="Fuentedeprrafopredeter"/>
    <w:link w:val="HTMLconformatoprevio"/>
    <w:uiPriority w:val="99"/>
    <w:semiHidden/>
    <w:rsid w:val="00AA21DA"/>
    <w:rPr>
      <w:rFonts w:ascii="Courier New" w:eastAsia="Times New Roman" w:hAnsi="Courier New" w:cs="Courier New"/>
      <w:sz w:val="20"/>
      <w:szCs w:val="20"/>
      <w:lang w:eastAsia="es-HN"/>
    </w:rPr>
  </w:style>
  <w:style w:type="character" w:customStyle="1" w:styleId="y2iqfc">
    <w:name w:val="y2iqfc"/>
    <w:basedOn w:val="Fuentedeprrafopredeter"/>
    <w:rsid w:val="00AA21DA"/>
  </w:style>
  <w:style w:type="paragraph" w:customStyle="1" w:styleId="Default">
    <w:name w:val="Default"/>
    <w:rsid w:val="00CB34C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me">
    <w:name w:val="name"/>
    <w:basedOn w:val="Fuentedeprrafopredeter"/>
    <w:rsid w:val="003A2503"/>
  </w:style>
  <w:style w:type="paragraph" w:styleId="Bibliografa">
    <w:name w:val="Bibliography"/>
    <w:basedOn w:val="Normal"/>
    <w:next w:val="Normal"/>
    <w:uiPriority w:val="37"/>
    <w:unhideWhenUsed/>
    <w:rsid w:val="00991E5A"/>
  </w:style>
  <w:style w:type="paragraph" w:styleId="Descripcin">
    <w:name w:val="caption"/>
    <w:basedOn w:val="Normal"/>
    <w:next w:val="Normal"/>
    <w:uiPriority w:val="35"/>
    <w:unhideWhenUsed/>
    <w:qFormat/>
    <w:rsid w:val="00402398"/>
    <w:pPr>
      <w:spacing w:after="200"/>
    </w:pPr>
    <w:rPr>
      <w:i/>
      <w:iCs/>
      <w:color w:val="44546A" w:themeColor="text2"/>
      <w:sz w:val="18"/>
      <w:szCs w:val="18"/>
    </w:rPr>
  </w:style>
  <w:style w:type="paragraph" w:styleId="Tabladeilustraciones">
    <w:name w:val="table of figures"/>
    <w:basedOn w:val="Normal"/>
    <w:next w:val="Normal"/>
    <w:uiPriority w:val="99"/>
    <w:unhideWhenUsed/>
    <w:rsid w:val="00B77C39"/>
  </w:style>
  <w:style w:type="paragraph" w:styleId="NormalWeb">
    <w:name w:val="Normal (Web)"/>
    <w:basedOn w:val="Normal"/>
    <w:uiPriority w:val="99"/>
    <w:semiHidden/>
    <w:unhideWhenUsed/>
    <w:rsid w:val="00BD39C9"/>
    <w:pPr>
      <w:widowControl/>
      <w:spacing w:before="100" w:beforeAutospacing="1" w:after="100" w:afterAutospacing="1"/>
    </w:pPr>
    <w:rPr>
      <w:rFonts w:eastAsia="Times New Roman" w:cs="Times New Roman"/>
      <w:szCs w:val="24"/>
      <w:lang w:val="es-HN" w:eastAsia="es-HN"/>
    </w:rPr>
  </w:style>
  <w:style w:type="character" w:styleId="Textoennegrita">
    <w:name w:val="Strong"/>
    <w:basedOn w:val="Fuentedeprrafopredeter"/>
    <w:uiPriority w:val="22"/>
    <w:qFormat/>
    <w:rsid w:val="00BD39C9"/>
    <w:rPr>
      <w:b/>
      <w:bCs/>
    </w:rPr>
  </w:style>
  <w:style w:type="table" w:styleId="Tablaconcuadrcula1clara">
    <w:name w:val="Grid Table 1 Light"/>
    <w:basedOn w:val="Tablanormal"/>
    <w:uiPriority w:val="46"/>
    <w:rsid w:val="00502E7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1">
    <w:name w:val="Plain Table 1"/>
    <w:basedOn w:val="Tablanormal"/>
    <w:uiPriority w:val="41"/>
    <w:rsid w:val="00502E7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extlayer--absolute">
    <w:name w:val="textlayer--absolute"/>
    <w:basedOn w:val="Fuentedeprrafopredeter"/>
    <w:rsid w:val="00AB394D"/>
  </w:style>
  <w:style w:type="paragraph" w:styleId="TDC5">
    <w:name w:val="toc 5"/>
    <w:basedOn w:val="Normal"/>
    <w:next w:val="Normal"/>
    <w:autoRedefine/>
    <w:uiPriority w:val="39"/>
    <w:unhideWhenUsed/>
    <w:rsid w:val="008476DB"/>
    <w:pPr>
      <w:widowControl/>
      <w:spacing w:after="100" w:line="259" w:lineRule="auto"/>
      <w:ind w:left="880"/>
    </w:pPr>
    <w:rPr>
      <w:rFonts w:asciiTheme="minorHAnsi" w:eastAsiaTheme="minorEastAsia" w:hAnsiTheme="minorHAnsi"/>
      <w:kern w:val="2"/>
      <w:sz w:val="22"/>
      <w:lang w:val="es-HN" w:eastAsia="es-HN"/>
      <w14:ligatures w14:val="standardContextual"/>
    </w:rPr>
  </w:style>
  <w:style w:type="paragraph" w:styleId="TDC6">
    <w:name w:val="toc 6"/>
    <w:basedOn w:val="Normal"/>
    <w:next w:val="Normal"/>
    <w:autoRedefine/>
    <w:uiPriority w:val="39"/>
    <w:unhideWhenUsed/>
    <w:rsid w:val="008476DB"/>
    <w:pPr>
      <w:widowControl/>
      <w:spacing w:after="100" w:line="259" w:lineRule="auto"/>
      <w:ind w:left="1100"/>
    </w:pPr>
    <w:rPr>
      <w:rFonts w:asciiTheme="minorHAnsi" w:eastAsiaTheme="minorEastAsia" w:hAnsiTheme="minorHAnsi"/>
      <w:kern w:val="2"/>
      <w:sz w:val="22"/>
      <w:lang w:val="es-HN" w:eastAsia="es-HN"/>
      <w14:ligatures w14:val="standardContextual"/>
    </w:rPr>
  </w:style>
  <w:style w:type="paragraph" w:styleId="TDC7">
    <w:name w:val="toc 7"/>
    <w:basedOn w:val="Normal"/>
    <w:next w:val="Normal"/>
    <w:autoRedefine/>
    <w:uiPriority w:val="39"/>
    <w:unhideWhenUsed/>
    <w:rsid w:val="008476DB"/>
    <w:pPr>
      <w:widowControl/>
      <w:spacing w:after="100" w:line="259" w:lineRule="auto"/>
      <w:ind w:left="1320"/>
    </w:pPr>
    <w:rPr>
      <w:rFonts w:asciiTheme="minorHAnsi" w:eastAsiaTheme="minorEastAsia" w:hAnsiTheme="minorHAnsi"/>
      <w:kern w:val="2"/>
      <w:sz w:val="22"/>
      <w:lang w:val="es-HN" w:eastAsia="es-HN"/>
      <w14:ligatures w14:val="standardContextual"/>
    </w:rPr>
  </w:style>
  <w:style w:type="paragraph" w:styleId="TDC8">
    <w:name w:val="toc 8"/>
    <w:basedOn w:val="Normal"/>
    <w:next w:val="Normal"/>
    <w:autoRedefine/>
    <w:uiPriority w:val="39"/>
    <w:unhideWhenUsed/>
    <w:rsid w:val="008476DB"/>
    <w:pPr>
      <w:widowControl/>
      <w:spacing w:after="100" w:line="259" w:lineRule="auto"/>
      <w:ind w:left="1540"/>
    </w:pPr>
    <w:rPr>
      <w:rFonts w:asciiTheme="minorHAnsi" w:eastAsiaTheme="minorEastAsia" w:hAnsiTheme="minorHAnsi"/>
      <w:kern w:val="2"/>
      <w:sz w:val="22"/>
      <w:lang w:val="es-HN" w:eastAsia="es-HN"/>
      <w14:ligatures w14:val="standardContextual"/>
    </w:rPr>
  </w:style>
  <w:style w:type="paragraph" w:styleId="TDC9">
    <w:name w:val="toc 9"/>
    <w:basedOn w:val="Normal"/>
    <w:next w:val="Normal"/>
    <w:autoRedefine/>
    <w:uiPriority w:val="39"/>
    <w:unhideWhenUsed/>
    <w:rsid w:val="008476DB"/>
    <w:pPr>
      <w:widowControl/>
      <w:spacing w:after="100" w:line="259" w:lineRule="auto"/>
      <w:ind w:left="1760"/>
    </w:pPr>
    <w:rPr>
      <w:rFonts w:asciiTheme="minorHAnsi" w:eastAsiaTheme="minorEastAsia" w:hAnsiTheme="minorHAnsi"/>
      <w:kern w:val="2"/>
      <w:sz w:val="22"/>
      <w:lang w:val="es-HN" w:eastAsia="es-HN"/>
      <w14:ligatures w14:val="standardContextual"/>
    </w:rPr>
  </w:style>
  <w:style w:type="character" w:styleId="Mencinsinresolver">
    <w:name w:val="Unresolved Mention"/>
    <w:basedOn w:val="Fuentedeprrafopredeter"/>
    <w:uiPriority w:val="99"/>
    <w:semiHidden/>
    <w:unhideWhenUsed/>
    <w:rsid w:val="008476DB"/>
    <w:rPr>
      <w:color w:val="605E5C"/>
      <w:shd w:val="clear" w:color="auto" w:fill="E1DFDD"/>
    </w:rPr>
  </w:style>
  <w:style w:type="character" w:customStyle="1" w:styleId="oypena">
    <w:name w:val="oypena"/>
    <w:basedOn w:val="Fuentedeprrafopredeter"/>
    <w:rsid w:val="00B3092A"/>
  </w:style>
  <w:style w:type="table" w:styleId="Tablaconcuadrcula4-nfasis5">
    <w:name w:val="Grid Table 4 Accent 5"/>
    <w:basedOn w:val="Tablanormal"/>
    <w:uiPriority w:val="49"/>
    <w:rsid w:val="00E03409"/>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6763">
      <w:bodyDiv w:val="1"/>
      <w:marLeft w:val="0"/>
      <w:marRight w:val="0"/>
      <w:marTop w:val="0"/>
      <w:marBottom w:val="0"/>
      <w:divBdr>
        <w:top w:val="none" w:sz="0" w:space="0" w:color="auto"/>
        <w:left w:val="none" w:sz="0" w:space="0" w:color="auto"/>
        <w:bottom w:val="none" w:sz="0" w:space="0" w:color="auto"/>
        <w:right w:val="none" w:sz="0" w:space="0" w:color="auto"/>
      </w:divBdr>
    </w:div>
    <w:div w:id="10842599">
      <w:bodyDiv w:val="1"/>
      <w:marLeft w:val="0"/>
      <w:marRight w:val="0"/>
      <w:marTop w:val="0"/>
      <w:marBottom w:val="0"/>
      <w:divBdr>
        <w:top w:val="none" w:sz="0" w:space="0" w:color="auto"/>
        <w:left w:val="none" w:sz="0" w:space="0" w:color="auto"/>
        <w:bottom w:val="none" w:sz="0" w:space="0" w:color="auto"/>
        <w:right w:val="none" w:sz="0" w:space="0" w:color="auto"/>
      </w:divBdr>
    </w:div>
    <w:div w:id="33315307">
      <w:bodyDiv w:val="1"/>
      <w:marLeft w:val="0"/>
      <w:marRight w:val="0"/>
      <w:marTop w:val="0"/>
      <w:marBottom w:val="0"/>
      <w:divBdr>
        <w:top w:val="none" w:sz="0" w:space="0" w:color="auto"/>
        <w:left w:val="none" w:sz="0" w:space="0" w:color="auto"/>
        <w:bottom w:val="none" w:sz="0" w:space="0" w:color="auto"/>
        <w:right w:val="none" w:sz="0" w:space="0" w:color="auto"/>
      </w:divBdr>
    </w:div>
    <w:div w:id="37244026">
      <w:bodyDiv w:val="1"/>
      <w:marLeft w:val="0"/>
      <w:marRight w:val="0"/>
      <w:marTop w:val="0"/>
      <w:marBottom w:val="0"/>
      <w:divBdr>
        <w:top w:val="none" w:sz="0" w:space="0" w:color="auto"/>
        <w:left w:val="none" w:sz="0" w:space="0" w:color="auto"/>
        <w:bottom w:val="none" w:sz="0" w:space="0" w:color="auto"/>
        <w:right w:val="none" w:sz="0" w:space="0" w:color="auto"/>
      </w:divBdr>
    </w:div>
    <w:div w:id="37364101">
      <w:bodyDiv w:val="1"/>
      <w:marLeft w:val="0"/>
      <w:marRight w:val="0"/>
      <w:marTop w:val="0"/>
      <w:marBottom w:val="0"/>
      <w:divBdr>
        <w:top w:val="none" w:sz="0" w:space="0" w:color="auto"/>
        <w:left w:val="none" w:sz="0" w:space="0" w:color="auto"/>
        <w:bottom w:val="none" w:sz="0" w:space="0" w:color="auto"/>
        <w:right w:val="none" w:sz="0" w:space="0" w:color="auto"/>
      </w:divBdr>
    </w:div>
    <w:div w:id="49769366">
      <w:bodyDiv w:val="1"/>
      <w:marLeft w:val="0"/>
      <w:marRight w:val="0"/>
      <w:marTop w:val="0"/>
      <w:marBottom w:val="0"/>
      <w:divBdr>
        <w:top w:val="none" w:sz="0" w:space="0" w:color="auto"/>
        <w:left w:val="none" w:sz="0" w:space="0" w:color="auto"/>
        <w:bottom w:val="none" w:sz="0" w:space="0" w:color="auto"/>
        <w:right w:val="none" w:sz="0" w:space="0" w:color="auto"/>
      </w:divBdr>
    </w:div>
    <w:div w:id="56633156">
      <w:bodyDiv w:val="1"/>
      <w:marLeft w:val="0"/>
      <w:marRight w:val="0"/>
      <w:marTop w:val="0"/>
      <w:marBottom w:val="0"/>
      <w:divBdr>
        <w:top w:val="none" w:sz="0" w:space="0" w:color="auto"/>
        <w:left w:val="none" w:sz="0" w:space="0" w:color="auto"/>
        <w:bottom w:val="none" w:sz="0" w:space="0" w:color="auto"/>
        <w:right w:val="none" w:sz="0" w:space="0" w:color="auto"/>
      </w:divBdr>
    </w:div>
    <w:div w:id="70658560">
      <w:bodyDiv w:val="1"/>
      <w:marLeft w:val="0"/>
      <w:marRight w:val="0"/>
      <w:marTop w:val="0"/>
      <w:marBottom w:val="0"/>
      <w:divBdr>
        <w:top w:val="none" w:sz="0" w:space="0" w:color="auto"/>
        <w:left w:val="none" w:sz="0" w:space="0" w:color="auto"/>
        <w:bottom w:val="none" w:sz="0" w:space="0" w:color="auto"/>
        <w:right w:val="none" w:sz="0" w:space="0" w:color="auto"/>
      </w:divBdr>
    </w:div>
    <w:div w:id="77291256">
      <w:bodyDiv w:val="1"/>
      <w:marLeft w:val="0"/>
      <w:marRight w:val="0"/>
      <w:marTop w:val="0"/>
      <w:marBottom w:val="0"/>
      <w:divBdr>
        <w:top w:val="none" w:sz="0" w:space="0" w:color="auto"/>
        <w:left w:val="none" w:sz="0" w:space="0" w:color="auto"/>
        <w:bottom w:val="none" w:sz="0" w:space="0" w:color="auto"/>
        <w:right w:val="none" w:sz="0" w:space="0" w:color="auto"/>
      </w:divBdr>
    </w:div>
    <w:div w:id="81151540">
      <w:bodyDiv w:val="1"/>
      <w:marLeft w:val="0"/>
      <w:marRight w:val="0"/>
      <w:marTop w:val="0"/>
      <w:marBottom w:val="0"/>
      <w:divBdr>
        <w:top w:val="none" w:sz="0" w:space="0" w:color="auto"/>
        <w:left w:val="none" w:sz="0" w:space="0" w:color="auto"/>
        <w:bottom w:val="none" w:sz="0" w:space="0" w:color="auto"/>
        <w:right w:val="none" w:sz="0" w:space="0" w:color="auto"/>
      </w:divBdr>
    </w:div>
    <w:div w:id="87242665">
      <w:bodyDiv w:val="1"/>
      <w:marLeft w:val="0"/>
      <w:marRight w:val="0"/>
      <w:marTop w:val="0"/>
      <w:marBottom w:val="0"/>
      <w:divBdr>
        <w:top w:val="none" w:sz="0" w:space="0" w:color="auto"/>
        <w:left w:val="none" w:sz="0" w:space="0" w:color="auto"/>
        <w:bottom w:val="none" w:sz="0" w:space="0" w:color="auto"/>
        <w:right w:val="none" w:sz="0" w:space="0" w:color="auto"/>
      </w:divBdr>
    </w:div>
    <w:div w:id="94908363">
      <w:bodyDiv w:val="1"/>
      <w:marLeft w:val="0"/>
      <w:marRight w:val="0"/>
      <w:marTop w:val="0"/>
      <w:marBottom w:val="0"/>
      <w:divBdr>
        <w:top w:val="none" w:sz="0" w:space="0" w:color="auto"/>
        <w:left w:val="none" w:sz="0" w:space="0" w:color="auto"/>
        <w:bottom w:val="none" w:sz="0" w:space="0" w:color="auto"/>
        <w:right w:val="none" w:sz="0" w:space="0" w:color="auto"/>
      </w:divBdr>
    </w:div>
    <w:div w:id="111285995">
      <w:bodyDiv w:val="1"/>
      <w:marLeft w:val="0"/>
      <w:marRight w:val="0"/>
      <w:marTop w:val="0"/>
      <w:marBottom w:val="0"/>
      <w:divBdr>
        <w:top w:val="none" w:sz="0" w:space="0" w:color="auto"/>
        <w:left w:val="none" w:sz="0" w:space="0" w:color="auto"/>
        <w:bottom w:val="none" w:sz="0" w:space="0" w:color="auto"/>
        <w:right w:val="none" w:sz="0" w:space="0" w:color="auto"/>
      </w:divBdr>
    </w:div>
    <w:div w:id="118964093">
      <w:bodyDiv w:val="1"/>
      <w:marLeft w:val="0"/>
      <w:marRight w:val="0"/>
      <w:marTop w:val="0"/>
      <w:marBottom w:val="0"/>
      <w:divBdr>
        <w:top w:val="none" w:sz="0" w:space="0" w:color="auto"/>
        <w:left w:val="none" w:sz="0" w:space="0" w:color="auto"/>
        <w:bottom w:val="none" w:sz="0" w:space="0" w:color="auto"/>
        <w:right w:val="none" w:sz="0" w:space="0" w:color="auto"/>
      </w:divBdr>
    </w:div>
    <w:div w:id="124005374">
      <w:bodyDiv w:val="1"/>
      <w:marLeft w:val="0"/>
      <w:marRight w:val="0"/>
      <w:marTop w:val="0"/>
      <w:marBottom w:val="0"/>
      <w:divBdr>
        <w:top w:val="none" w:sz="0" w:space="0" w:color="auto"/>
        <w:left w:val="none" w:sz="0" w:space="0" w:color="auto"/>
        <w:bottom w:val="none" w:sz="0" w:space="0" w:color="auto"/>
        <w:right w:val="none" w:sz="0" w:space="0" w:color="auto"/>
      </w:divBdr>
    </w:div>
    <w:div w:id="126046494">
      <w:bodyDiv w:val="1"/>
      <w:marLeft w:val="0"/>
      <w:marRight w:val="0"/>
      <w:marTop w:val="0"/>
      <w:marBottom w:val="0"/>
      <w:divBdr>
        <w:top w:val="none" w:sz="0" w:space="0" w:color="auto"/>
        <w:left w:val="none" w:sz="0" w:space="0" w:color="auto"/>
        <w:bottom w:val="none" w:sz="0" w:space="0" w:color="auto"/>
        <w:right w:val="none" w:sz="0" w:space="0" w:color="auto"/>
      </w:divBdr>
    </w:div>
    <w:div w:id="126555620">
      <w:bodyDiv w:val="1"/>
      <w:marLeft w:val="0"/>
      <w:marRight w:val="0"/>
      <w:marTop w:val="0"/>
      <w:marBottom w:val="0"/>
      <w:divBdr>
        <w:top w:val="none" w:sz="0" w:space="0" w:color="auto"/>
        <w:left w:val="none" w:sz="0" w:space="0" w:color="auto"/>
        <w:bottom w:val="none" w:sz="0" w:space="0" w:color="auto"/>
        <w:right w:val="none" w:sz="0" w:space="0" w:color="auto"/>
      </w:divBdr>
    </w:div>
    <w:div w:id="140538474">
      <w:bodyDiv w:val="1"/>
      <w:marLeft w:val="0"/>
      <w:marRight w:val="0"/>
      <w:marTop w:val="0"/>
      <w:marBottom w:val="0"/>
      <w:divBdr>
        <w:top w:val="none" w:sz="0" w:space="0" w:color="auto"/>
        <w:left w:val="none" w:sz="0" w:space="0" w:color="auto"/>
        <w:bottom w:val="none" w:sz="0" w:space="0" w:color="auto"/>
        <w:right w:val="none" w:sz="0" w:space="0" w:color="auto"/>
      </w:divBdr>
    </w:div>
    <w:div w:id="147094735">
      <w:bodyDiv w:val="1"/>
      <w:marLeft w:val="0"/>
      <w:marRight w:val="0"/>
      <w:marTop w:val="0"/>
      <w:marBottom w:val="0"/>
      <w:divBdr>
        <w:top w:val="none" w:sz="0" w:space="0" w:color="auto"/>
        <w:left w:val="none" w:sz="0" w:space="0" w:color="auto"/>
        <w:bottom w:val="none" w:sz="0" w:space="0" w:color="auto"/>
        <w:right w:val="none" w:sz="0" w:space="0" w:color="auto"/>
      </w:divBdr>
    </w:div>
    <w:div w:id="163277400">
      <w:bodyDiv w:val="1"/>
      <w:marLeft w:val="0"/>
      <w:marRight w:val="0"/>
      <w:marTop w:val="0"/>
      <w:marBottom w:val="0"/>
      <w:divBdr>
        <w:top w:val="none" w:sz="0" w:space="0" w:color="auto"/>
        <w:left w:val="none" w:sz="0" w:space="0" w:color="auto"/>
        <w:bottom w:val="none" w:sz="0" w:space="0" w:color="auto"/>
        <w:right w:val="none" w:sz="0" w:space="0" w:color="auto"/>
      </w:divBdr>
    </w:div>
    <w:div w:id="164436940">
      <w:bodyDiv w:val="1"/>
      <w:marLeft w:val="0"/>
      <w:marRight w:val="0"/>
      <w:marTop w:val="0"/>
      <w:marBottom w:val="0"/>
      <w:divBdr>
        <w:top w:val="none" w:sz="0" w:space="0" w:color="auto"/>
        <w:left w:val="none" w:sz="0" w:space="0" w:color="auto"/>
        <w:bottom w:val="none" w:sz="0" w:space="0" w:color="auto"/>
        <w:right w:val="none" w:sz="0" w:space="0" w:color="auto"/>
      </w:divBdr>
    </w:div>
    <w:div w:id="169218379">
      <w:bodyDiv w:val="1"/>
      <w:marLeft w:val="0"/>
      <w:marRight w:val="0"/>
      <w:marTop w:val="0"/>
      <w:marBottom w:val="0"/>
      <w:divBdr>
        <w:top w:val="none" w:sz="0" w:space="0" w:color="auto"/>
        <w:left w:val="none" w:sz="0" w:space="0" w:color="auto"/>
        <w:bottom w:val="none" w:sz="0" w:space="0" w:color="auto"/>
        <w:right w:val="none" w:sz="0" w:space="0" w:color="auto"/>
      </w:divBdr>
    </w:div>
    <w:div w:id="169757357">
      <w:bodyDiv w:val="1"/>
      <w:marLeft w:val="0"/>
      <w:marRight w:val="0"/>
      <w:marTop w:val="0"/>
      <w:marBottom w:val="0"/>
      <w:divBdr>
        <w:top w:val="none" w:sz="0" w:space="0" w:color="auto"/>
        <w:left w:val="none" w:sz="0" w:space="0" w:color="auto"/>
        <w:bottom w:val="none" w:sz="0" w:space="0" w:color="auto"/>
        <w:right w:val="none" w:sz="0" w:space="0" w:color="auto"/>
      </w:divBdr>
    </w:div>
    <w:div w:id="172303410">
      <w:bodyDiv w:val="1"/>
      <w:marLeft w:val="0"/>
      <w:marRight w:val="0"/>
      <w:marTop w:val="0"/>
      <w:marBottom w:val="0"/>
      <w:divBdr>
        <w:top w:val="none" w:sz="0" w:space="0" w:color="auto"/>
        <w:left w:val="none" w:sz="0" w:space="0" w:color="auto"/>
        <w:bottom w:val="none" w:sz="0" w:space="0" w:color="auto"/>
        <w:right w:val="none" w:sz="0" w:space="0" w:color="auto"/>
      </w:divBdr>
    </w:div>
    <w:div w:id="183711197">
      <w:bodyDiv w:val="1"/>
      <w:marLeft w:val="0"/>
      <w:marRight w:val="0"/>
      <w:marTop w:val="0"/>
      <w:marBottom w:val="0"/>
      <w:divBdr>
        <w:top w:val="none" w:sz="0" w:space="0" w:color="auto"/>
        <w:left w:val="none" w:sz="0" w:space="0" w:color="auto"/>
        <w:bottom w:val="none" w:sz="0" w:space="0" w:color="auto"/>
        <w:right w:val="none" w:sz="0" w:space="0" w:color="auto"/>
      </w:divBdr>
    </w:div>
    <w:div w:id="195581850">
      <w:bodyDiv w:val="1"/>
      <w:marLeft w:val="0"/>
      <w:marRight w:val="0"/>
      <w:marTop w:val="0"/>
      <w:marBottom w:val="0"/>
      <w:divBdr>
        <w:top w:val="none" w:sz="0" w:space="0" w:color="auto"/>
        <w:left w:val="none" w:sz="0" w:space="0" w:color="auto"/>
        <w:bottom w:val="none" w:sz="0" w:space="0" w:color="auto"/>
        <w:right w:val="none" w:sz="0" w:space="0" w:color="auto"/>
      </w:divBdr>
    </w:div>
    <w:div w:id="207226556">
      <w:bodyDiv w:val="1"/>
      <w:marLeft w:val="0"/>
      <w:marRight w:val="0"/>
      <w:marTop w:val="0"/>
      <w:marBottom w:val="0"/>
      <w:divBdr>
        <w:top w:val="none" w:sz="0" w:space="0" w:color="auto"/>
        <w:left w:val="none" w:sz="0" w:space="0" w:color="auto"/>
        <w:bottom w:val="none" w:sz="0" w:space="0" w:color="auto"/>
        <w:right w:val="none" w:sz="0" w:space="0" w:color="auto"/>
      </w:divBdr>
    </w:div>
    <w:div w:id="208733573">
      <w:bodyDiv w:val="1"/>
      <w:marLeft w:val="0"/>
      <w:marRight w:val="0"/>
      <w:marTop w:val="0"/>
      <w:marBottom w:val="0"/>
      <w:divBdr>
        <w:top w:val="none" w:sz="0" w:space="0" w:color="auto"/>
        <w:left w:val="none" w:sz="0" w:space="0" w:color="auto"/>
        <w:bottom w:val="none" w:sz="0" w:space="0" w:color="auto"/>
        <w:right w:val="none" w:sz="0" w:space="0" w:color="auto"/>
      </w:divBdr>
    </w:div>
    <w:div w:id="213542853">
      <w:bodyDiv w:val="1"/>
      <w:marLeft w:val="0"/>
      <w:marRight w:val="0"/>
      <w:marTop w:val="0"/>
      <w:marBottom w:val="0"/>
      <w:divBdr>
        <w:top w:val="none" w:sz="0" w:space="0" w:color="auto"/>
        <w:left w:val="none" w:sz="0" w:space="0" w:color="auto"/>
        <w:bottom w:val="none" w:sz="0" w:space="0" w:color="auto"/>
        <w:right w:val="none" w:sz="0" w:space="0" w:color="auto"/>
      </w:divBdr>
    </w:div>
    <w:div w:id="225074104">
      <w:bodyDiv w:val="1"/>
      <w:marLeft w:val="0"/>
      <w:marRight w:val="0"/>
      <w:marTop w:val="0"/>
      <w:marBottom w:val="0"/>
      <w:divBdr>
        <w:top w:val="none" w:sz="0" w:space="0" w:color="auto"/>
        <w:left w:val="none" w:sz="0" w:space="0" w:color="auto"/>
        <w:bottom w:val="none" w:sz="0" w:space="0" w:color="auto"/>
        <w:right w:val="none" w:sz="0" w:space="0" w:color="auto"/>
      </w:divBdr>
    </w:div>
    <w:div w:id="228001809">
      <w:bodyDiv w:val="1"/>
      <w:marLeft w:val="0"/>
      <w:marRight w:val="0"/>
      <w:marTop w:val="0"/>
      <w:marBottom w:val="0"/>
      <w:divBdr>
        <w:top w:val="none" w:sz="0" w:space="0" w:color="auto"/>
        <w:left w:val="none" w:sz="0" w:space="0" w:color="auto"/>
        <w:bottom w:val="none" w:sz="0" w:space="0" w:color="auto"/>
        <w:right w:val="none" w:sz="0" w:space="0" w:color="auto"/>
      </w:divBdr>
    </w:div>
    <w:div w:id="228879657">
      <w:bodyDiv w:val="1"/>
      <w:marLeft w:val="0"/>
      <w:marRight w:val="0"/>
      <w:marTop w:val="0"/>
      <w:marBottom w:val="0"/>
      <w:divBdr>
        <w:top w:val="none" w:sz="0" w:space="0" w:color="auto"/>
        <w:left w:val="none" w:sz="0" w:space="0" w:color="auto"/>
        <w:bottom w:val="none" w:sz="0" w:space="0" w:color="auto"/>
        <w:right w:val="none" w:sz="0" w:space="0" w:color="auto"/>
      </w:divBdr>
    </w:div>
    <w:div w:id="232551124">
      <w:bodyDiv w:val="1"/>
      <w:marLeft w:val="0"/>
      <w:marRight w:val="0"/>
      <w:marTop w:val="0"/>
      <w:marBottom w:val="0"/>
      <w:divBdr>
        <w:top w:val="none" w:sz="0" w:space="0" w:color="auto"/>
        <w:left w:val="none" w:sz="0" w:space="0" w:color="auto"/>
        <w:bottom w:val="none" w:sz="0" w:space="0" w:color="auto"/>
        <w:right w:val="none" w:sz="0" w:space="0" w:color="auto"/>
      </w:divBdr>
    </w:div>
    <w:div w:id="236019206">
      <w:bodyDiv w:val="1"/>
      <w:marLeft w:val="0"/>
      <w:marRight w:val="0"/>
      <w:marTop w:val="0"/>
      <w:marBottom w:val="0"/>
      <w:divBdr>
        <w:top w:val="none" w:sz="0" w:space="0" w:color="auto"/>
        <w:left w:val="none" w:sz="0" w:space="0" w:color="auto"/>
        <w:bottom w:val="none" w:sz="0" w:space="0" w:color="auto"/>
        <w:right w:val="none" w:sz="0" w:space="0" w:color="auto"/>
      </w:divBdr>
    </w:div>
    <w:div w:id="239221128">
      <w:bodyDiv w:val="1"/>
      <w:marLeft w:val="0"/>
      <w:marRight w:val="0"/>
      <w:marTop w:val="0"/>
      <w:marBottom w:val="0"/>
      <w:divBdr>
        <w:top w:val="none" w:sz="0" w:space="0" w:color="auto"/>
        <w:left w:val="none" w:sz="0" w:space="0" w:color="auto"/>
        <w:bottom w:val="none" w:sz="0" w:space="0" w:color="auto"/>
        <w:right w:val="none" w:sz="0" w:space="0" w:color="auto"/>
      </w:divBdr>
    </w:div>
    <w:div w:id="241107738">
      <w:bodyDiv w:val="1"/>
      <w:marLeft w:val="0"/>
      <w:marRight w:val="0"/>
      <w:marTop w:val="0"/>
      <w:marBottom w:val="0"/>
      <w:divBdr>
        <w:top w:val="none" w:sz="0" w:space="0" w:color="auto"/>
        <w:left w:val="none" w:sz="0" w:space="0" w:color="auto"/>
        <w:bottom w:val="none" w:sz="0" w:space="0" w:color="auto"/>
        <w:right w:val="none" w:sz="0" w:space="0" w:color="auto"/>
      </w:divBdr>
    </w:div>
    <w:div w:id="252252536">
      <w:bodyDiv w:val="1"/>
      <w:marLeft w:val="0"/>
      <w:marRight w:val="0"/>
      <w:marTop w:val="0"/>
      <w:marBottom w:val="0"/>
      <w:divBdr>
        <w:top w:val="none" w:sz="0" w:space="0" w:color="auto"/>
        <w:left w:val="none" w:sz="0" w:space="0" w:color="auto"/>
        <w:bottom w:val="none" w:sz="0" w:space="0" w:color="auto"/>
        <w:right w:val="none" w:sz="0" w:space="0" w:color="auto"/>
      </w:divBdr>
    </w:div>
    <w:div w:id="260996956">
      <w:bodyDiv w:val="1"/>
      <w:marLeft w:val="0"/>
      <w:marRight w:val="0"/>
      <w:marTop w:val="0"/>
      <w:marBottom w:val="0"/>
      <w:divBdr>
        <w:top w:val="none" w:sz="0" w:space="0" w:color="auto"/>
        <w:left w:val="none" w:sz="0" w:space="0" w:color="auto"/>
        <w:bottom w:val="none" w:sz="0" w:space="0" w:color="auto"/>
        <w:right w:val="none" w:sz="0" w:space="0" w:color="auto"/>
      </w:divBdr>
    </w:div>
    <w:div w:id="262958849">
      <w:bodyDiv w:val="1"/>
      <w:marLeft w:val="0"/>
      <w:marRight w:val="0"/>
      <w:marTop w:val="0"/>
      <w:marBottom w:val="0"/>
      <w:divBdr>
        <w:top w:val="none" w:sz="0" w:space="0" w:color="auto"/>
        <w:left w:val="none" w:sz="0" w:space="0" w:color="auto"/>
        <w:bottom w:val="none" w:sz="0" w:space="0" w:color="auto"/>
        <w:right w:val="none" w:sz="0" w:space="0" w:color="auto"/>
      </w:divBdr>
    </w:div>
    <w:div w:id="264773538">
      <w:bodyDiv w:val="1"/>
      <w:marLeft w:val="0"/>
      <w:marRight w:val="0"/>
      <w:marTop w:val="0"/>
      <w:marBottom w:val="0"/>
      <w:divBdr>
        <w:top w:val="none" w:sz="0" w:space="0" w:color="auto"/>
        <w:left w:val="none" w:sz="0" w:space="0" w:color="auto"/>
        <w:bottom w:val="none" w:sz="0" w:space="0" w:color="auto"/>
        <w:right w:val="none" w:sz="0" w:space="0" w:color="auto"/>
      </w:divBdr>
    </w:div>
    <w:div w:id="275211686">
      <w:bodyDiv w:val="1"/>
      <w:marLeft w:val="0"/>
      <w:marRight w:val="0"/>
      <w:marTop w:val="0"/>
      <w:marBottom w:val="0"/>
      <w:divBdr>
        <w:top w:val="none" w:sz="0" w:space="0" w:color="auto"/>
        <w:left w:val="none" w:sz="0" w:space="0" w:color="auto"/>
        <w:bottom w:val="none" w:sz="0" w:space="0" w:color="auto"/>
        <w:right w:val="none" w:sz="0" w:space="0" w:color="auto"/>
      </w:divBdr>
    </w:div>
    <w:div w:id="290284287">
      <w:bodyDiv w:val="1"/>
      <w:marLeft w:val="0"/>
      <w:marRight w:val="0"/>
      <w:marTop w:val="0"/>
      <w:marBottom w:val="0"/>
      <w:divBdr>
        <w:top w:val="none" w:sz="0" w:space="0" w:color="auto"/>
        <w:left w:val="none" w:sz="0" w:space="0" w:color="auto"/>
        <w:bottom w:val="none" w:sz="0" w:space="0" w:color="auto"/>
        <w:right w:val="none" w:sz="0" w:space="0" w:color="auto"/>
      </w:divBdr>
    </w:div>
    <w:div w:id="305820467">
      <w:bodyDiv w:val="1"/>
      <w:marLeft w:val="0"/>
      <w:marRight w:val="0"/>
      <w:marTop w:val="0"/>
      <w:marBottom w:val="0"/>
      <w:divBdr>
        <w:top w:val="none" w:sz="0" w:space="0" w:color="auto"/>
        <w:left w:val="none" w:sz="0" w:space="0" w:color="auto"/>
        <w:bottom w:val="none" w:sz="0" w:space="0" w:color="auto"/>
        <w:right w:val="none" w:sz="0" w:space="0" w:color="auto"/>
      </w:divBdr>
    </w:div>
    <w:div w:id="315493730">
      <w:bodyDiv w:val="1"/>
      <w:marLeft w:val="0"/>
      <w:marRight w:val="0"/>
      <w:marTop w:val="0"/>
      <w:marBottom w:val="0"/>
      <w:divBdr>
        <w:top w:val="none" w:sz="0" w:space="0" w:color="auto"/>
        <w:left w:val="none" w:sz="0" w:space="0" w:color="auto"/>
        <w:bottom w:val="none" w:sz="0" w:space="0" w:color="auto"/>
        <w:right w:val="none" w:sz="0" w:space="0" w:color="auto"/>
      </w:divBdr>
    </w:div>
    <w:div w:id="315841992">
      <w:bodyDiv w:val="1"/>
      <w:marLeft w:val="0"/>
      <w:marRight w:val="0"/>
      <w:marTop w:val="0"/>
      <w:marBottom w:val="0"/>
      <w:divBdr>
        <w:top w:val="none" w:sz="0" w:space="0" w:color="auto"/>
        <w:left w:val="none" w:sz="0" w:space="0" w:color="auto"/>
        <w:bottom w:val="none" w:sz="0" w:space="0" w:color="auto"/>
        <w:right w:val="none" w:sz="0" w:space="0" w:color="auto"/>
      </w:divBdr>
    </w:div>
    <w:div w:id="316350341">
      <w:bodyDiv w:val="1"/>
      <w:marLeft w:val="0"/>
      <w:marRight w:val="0"/>
      <w:marTop w:val="0"/>
      <w:marBottom w:val="0"/>
      <w:divBdr>
        <w:top w:val="none" w:sz="0" w:space="0" w:color="auto"/>
        <w:left w:val="none" w:sz="0" w:space="0" w:color="auto"/>
        <w:bottom w:val="none" w:sz="0" w:space="0" w:color="auto"/>
        <w:right w:val="none" w:sz="0" w:space="0" w:color="auto"/>
      </w:divBdr>
    </w:div>
    <w:div w:id="317272288">
      <w:bodyDiv w:val="1"/>
      <w:marLeft w:val="0"/>
      <w:marRight w:val="0"/>
      <w:marTop w:val="0"/>
      <w:marBottom w:val="0"/>
      <w:divBdr>
        <w:top w:val="none" w:sz="0" w:space="0" w:color="auto"/>
        <w:left w:val="none" w:sz="0" w:space="0" w:color="auto"/>
        <w:bottom w:val="none" w:sz="0" w:space="0" w:color="auto"/>
        <w:right w:val="none" w:sz="0" w:space="0" w:color="auto"/>
      </w:divBdr>
    </w:div>
    <w:div w:id="318925220">
      <w:bodyDiv w:val="1"/>
      <w:marLeft w:val="0"/>
      <w:marRight w:val="0"/>
      <w:marTop w:val="0"/>
      <w:marBottom w:val="0"/>
      <w:divBdr>
        <w:top w:val="none" w:sz="0" w:space="0" w:color="auto"/>
        <w:left w:val="none" w:sz="0" w:space="0" w:color="auto"/>
        <w:bottom w:val="none" w:sz="0" w:space="0" w:color="auto"/>
        <w:right w:val="none" w:sz="0" w:space="0" w:color="auto"/>
      </w:divBdr>
    </w:div>
    <w:div w:id="328994435">
      <w:bodyDiv w:val="1"/>
      <w:marLeft w:val="0"/>
      <w:marRight w:val="0"/>
      <w:marTop w:val="0"/>
      <w:marBottom w:val="0"/>
      <w:divBdr>
        <w:top w:val="none" w:sz="0" w:space="0" w:color="auto"/>
        <w:left w:val="none" w:sz="0" w:space="0" w:color="auto"/>
        <w:bottom w:val="none" w:sz="0" w:space="0" w:color="auto"/>
        <w:right w:val="none" w:sz="0" w:space="0" w:color="auto"/>
      </w:divBdr>
    </w:div>
    <w:div w:id="347221018">
      <w:bodyDiv w:val="1"/>
      <w:marLeft w:val="0"/>
      <w:marRight w:val="0"/>
      <w:marTop w:val="0"/>
      <w:marBottom w:val="0"/>
      <w:divBdr>
        <w:top w:val="none" w:sz="0" w:space="0" w:color="auto"/>
        <w:left w:val="none" w:sz="0" w:space="0" w:color="auto"/>
        <w:bottom w:val="none" w:sz="0" w:space="0" w:color="auto"/>
        <w:right w:val="none" w:sz="0" w:space="0" w:color="auto"/>
      </w:divBdr>
    </w:div>
    <w:div w:id="360589544">
      <w:bodyDiv w:val="1"/>
      <w:marLeft w:val="0"/>
      <w:marRight w:val="0"/>
      <w:marTop w:val="0"/>
      <w:marBottom w:val="0"/>
      <w:divBdr>
        <w:top w:val="none" w:sz="0" w:space="0" w:color="auto"/>
        <w:left w:val="none" w:sz="0" w:space="0" w:color="auto"/>
        <w:bottom w:val="none" w:sz="0" w:space="0" w:color="auto"/>
        <w:right w:val="none" w:sz="0" w:space="0" w:color="auto"/>
      </w:divBdr>
    </w:div>
    <w:div w:id="361788125">
      <w:bodyDiv w:val="1"/>
      <w:marLeft w:val="0"/>
      <w:marRight w:val="0"/>
      <w:marTop w:val="0"/>
      <w:marBottom w:val="0"/>
      <w:divBdr>
        <w:top w:val="none" w:sz="0" w:space="0" w:color="auto"/>
        <w:left w:val="none" w:sz="0" w:space="0" w:color="auto"/>
        <w:bottom w:val="none" w:sz="0" w:space="0" w:color="auto"/>
        <w:right w:val="none" w:sz="0" w:space="0" w:color="auto"/>
      </w:divBdr>
    </w:div>
    <w:div w:id="368531958">
      <w:bodyDiv w:val="1"/>
      <w:marLeft w:val="0"/>
      <w:marRight w:val="0"/>
      <w:marTop w:val="0"/>
      <w:marBottom w:val="0"/>
      <w:divBdr>
        <w:top w:val="none" w:sz="0" w:space="0" w:color="auto"/>
        <w:left w:val="none" w:sz="0" w:space="0" w:color="auto"/>
        <w:bottom w:val="none" w:sz="0" w:space="0" w:color="auto"/>
        <w:right w:val="none" w:sz="0" w:space="0" w:color="auto"/>
      </w:divBdr>
    </w:div>
    <w:div w:id="371074684">
      <w:bodyDiv w:val="1"/>
      <w:marLeft w:val="0"/>
      <w:marRight w:val="0"/>
      <w:marTop w:val="0"/>
      <w:marBottom w:val="0"/>
      <w:divBdr>
        <w:top w:val="none" w:sz="0" w:space="0" w:color="auto"/>
        <w:left w:val="none" w:sz="0" w:space="0" w:color="auto"/>
        <w:bottom w:val="none" w:sz="0" w:space="0" w:color="auto"/>
        <w:right w:val="none" w:sz="0" w:space="0" w:color="auto"/>
      </w:divBdr>
    </w:div>
    <w:div w:id="392969512">
      <w:bodyDiv w:val="1"/>
      <w:marLeft w:val="0"/>
      <w:marRight w:val="0"/>
      <w:marTop w:val="0"/>
      <w:marBottom w:val="0"/>
      <w:divBdr>
        <w:top w:val="none" w:sz="0" w:space="0" w:color="auto"/>
        <w:left w:val="none" w:sz="0" w:space="0" w:color="auto"/>
        <w:bottom w:val="none" w:sz="0" w:space="0" w:color="auto"/>
        <w:right w:val="none" w:sz="0" w:space="0" w:color="auto"/>
      </w:divBdr>
    </w:div>
    <w:div w:id="399644768">
      <w:bodyDiv w:val="1"/>
      <w:marLeft w:val="0"/>
      <w:marRight w:val="0"/>
      <w:marTop w:val="0"/>
      <w:marBottom w:val="0"/>
      <w:divBdr>
        <w:top w:val="none" w:sz="0" w:space="0" w:color="auto"/>
        <w:left w:val="none" w:sz="0" w:space="0" w:color="auto"/>
        <w:bottom w:val="none" w:sz="0" w:space="0" w:color="auto"/>
        <w:right w:val="none" w:sz="0" w:space="0" w:color="auto"/>
      </w:divBdr>
    </w:div>
    <w:div w:id="402334677">
      <w:bodyDiv w:val="1"/>
      <w:marLeft w:val="0"/>
      <w:marRight w:val="0"/>
      <w:marTop w:val="0"/>
      <w:marBottom w:val="0"/>
      <w:divBdr>
        <w:top w:val="none" w:sz="0" w:space="0" w:color="auto"/>
        <w:left w:val="none" w:sz="0" w:space="0" w:color="auto"/>
        <w:bottom w:val="none" w:sz="0" w:space="0" w:color="auto"/>
        <w:right w:val="none" w:sz="0" w:space="0" w:color="auto"/>
      </w:divBdr>
    </w:div>
    <w:div w:id="405492946">
      <w:bodyDiv w:val="1"/>
      <w:marLeft w:val="0"/>
      <w:marRight w:val="0"/>
      <w:marTop w:val="0"/>
      <w:marBottom w:val="0"/>
      <w:divBdr>
        <w:top w:val="none" w:sz="0" w:space="0" w:color="auto"/>
        <w:left w:val="none" w:sz="0" w:space="0" w:color="auto"/>
        <w:bottom w:val="none" w:sz="0" w:space="0" w:color="auto"/>
        <w:right w:val="none" w:sz="0" w:space="0" w:color="auto"/>
      </w:divBdr>
    </w:div>
    <w:div w:id="453256017">
      <w:bodyDiv w:val="1"/>
      <w:marLeft w:val="0"/>
      <w:marRight w:val="0"/>
      <w:marTop w:val="0"/>
      <w:marBottom w:val="0"/>
      <w:divBdr>
        <w:top w:val="none" w:sz="0" w:space="0" w:color="auto"/>
        <w:left w:val="none" w:sz="0" w:space="0" w:color="auto"/>
        <w:bottom w:val="none" w:sz="0" w:space="0" w:color="auto"/>
        <w:right w:val="none" w:sz="0" w:space="0" w:color="auto"/>
      </w:divBdr>
    </w:div>
    <w:div w:id="464928800">
      <w:bodyDiv w:val="1"/>
      <w:marLeft w:val="0"/>
      <w:marRight w:val="0"/>
      <w:marTop w:val="0"/>
      <w:marBottom w:val="0"/>
      <w:divBdr>
        <w:top w:val="none" w:sz="0" w:space="0" w:color="auto"/>
        <w:left w:val="none" w:sz="0" w:space="0" w:color="auto"/>
        <w:bottom w:val="none" w:sz="0" w:space="0" w:color="auto"/>
        <w:right w:val="none" w:sz="0" w:space="0" w:color="auto"/>
      </w:divBdr>
    </w:div>
    <w:div w:id="468517917">
      <w:bodyDiv w:val="1"/>
      <w:marLeft w:val="0"/>
      <w:marRight w:val="0"/>
      <w:marTop w:val="0"/>
      <w:marBottom w:val="0"/>
      <w:divBdr>
        <w:top w:val="none" w:sz="0" w:space="0" w:color="auto"/>
        <w:left w:val="none" w:sz="0" w:space="0" w:color="auto"/>
        <w:bottom w:val="none" w:sz="0" w:space="0" w:color="auto"/>
        <w:right w:val="none" w:sz="0" w:space="0" w:color="auto"/>
      </w:divBdr>
    </w:div>
    <w:div w:id="474227866">
      <w:bodyDiv w:val="1"/>
      <w:marLeft w:val="0"/>
      <w:marRight w:val="0"/>
      <w:marTop w:val="0"/>
      <w:marBottom w:val="0"/>
      <w:divBdr>
        <w:top w:val="none" w:sz="0" w:space="0" w:color="auto"/>
        <w:left w:val="none" w:sz="0" w:space="0" w:color="auto"/>
        <w:bottom w:val="none" w:sz="0" w:space="0" w:color="auto"/>
        <w:right w:val="none" w:sz="0" w:space="0" w:color="auto"/>
      </w:divBdr>
    </w:div>
    <w:div w:id="476991283">
      <w:bodyDiv w:val="1"/>
      <w:marLeft w:val="0"/>
      <w:marRight w:val="0"/>
      <w:marTop w:val="0"/>
      <w:marBottom w:val="0"/>
      <w:divBdr>
        <w:top w:val="none" w:sz="0" w:space="0" w:color="auto"/>
        <w:left w:val="none" w:sz="0" w:space="0" w:color="auto"/>
        <w:bottom w:val="none" w:sz="0" w:space="0" w:color="auto"/>
        <w:right w:val="none" w:sz="0" w:space="0" w:color="auto"/>
      </w:divBdr>
    </w:div>
    <w:div w:id="477459711">
      <w:bodyDiv w:val="1"/>
      <w:marLeft w:val="0"/>
      <w:marRight w:val="0"/>
      <w:marTop w:val="0"/>
      <w:marBottom w:val="0"/>
      <w:divBdr>
        <w:top w:val="none" w:sz="0" w:space="0" w:color="auto"/>
        <w:left w:val="none" w:sz="0" w:space="0" w:color="auto"/>
        <w:bottom w:val="none" w:sz="0" w:space="0" w:color="auto"/>
        <w:right w:val="none" w:sz="0" w:space="0" w:color="auto"/>
      </w:divBdr>
    </w:div>
    <w:div w:id="485174345">
      <w:bodyDiv w:val="1"/>
      <w:marLeft w:val="0"/>
      <w:marRight w:val="0"/>
      <w:marTop w:val="0"/>
      <w:marBottom w:val="0"/>
      <w:divBdr>
        <w:top w:val="none" w:sz="0" w:space="0" w:color="auto"/>
        <w:left w:val="none" w:sz="0" w:space="0" w:color="auto"/>
        <w:bottom w:val="none" w:sz="0" w:space="0" w:color="auto"/>
        <w:right w:val="none" w:sz="0" w:space="0" w:color="auto"/>
      </w:divBdr>
    </w:div>
    <w:div w:id="486751410">
      <w:bodyDiv w:val="1"/>
      <w:marLeft w:val="0"/>
      <w:marRight w:val="0"/>
      <w:marTop w:val="0"/>
      <w:marBottom w:val="0"/>
      <w:divBdr>
        <w:top w:val="none" w:sz="0" w:space="0" w:color="auto"/>
        <w:left w:val="none" w:sz="0" w:space="0" w:color="auto"/>
        <w:bottom w:val="none" w:sz="0" w:space="0" w:color="auto"/>
        <w:right w:val="none" w:sz="0" w:space="0" w:color="auto"/>
      </w:divBdr>
    </w:div>
    <w:div w:id="491989446">
      <w:bodyDiv w:val="1"/>
      <w:marLeft w:val="0"/>
      <w:marRight w:val="0"/>
      <w:marTop w:val="0"/>
      <w:marBottom w:val="0"/>
      <w:divBdr>
        <w:top w:val="none" w:sz="0" w:space="0" w:color="auto"/>
        <w:left w:val="none" w:sz="0" w:space="0" w:color="auto"/>
        <w:bottom w:val="none" w:sz="0" w:space="0" w:color="auto"/>
        <w:right w:val="none" w:sz="0" w:space="0" w:color="auto"/>
      </w:divBdr>
    </w:div>
    <w:div w:id="493229525">
      <w:bodyDiv w:val="1"/>
      <w:marLeft w:val="0"/>
      <w:marRight w:val="0"/>
      <w:marTop w:val="0"/>
      <w:marBottom w:val="0"/>
      <w:divBdr>
        <w:top w:val="none" w:sz="0" w:space="0" w:color="auto"/>
        <w:left w:val="none" w:sz="0" w:space="0" w:color="auto"/>
        <w:bottom w:val="none" w:sz="0" w:space="0" w:color="auto"/>
        <w:right w:val="none" w:sz="0" w:space="0" w:color="auto"/>
      </w:divBdr>
    </w:div>
    <w:div w:id="516122836">
      <w:bodyDiv w:val="1"/>
      <w:marLeft w:val="0"/>
      <w:marRight w:val="0"/>
      <w:marTop w:val="0"/>
      <w:marBottom w:val="0"/>
      <w:divBdr>
        <w:top w:val="none" w:sz="0" w:space="0" w:color="auto"/>
        <w:left w:val="none" w:sz="0" w:space="0" w:color="auto"/>
        <w:bottom w:val="none" w:sz="0" w:space="0" w:color="auto"/>
        <w:right w:val="none" w:sz="0" w:space="0" w:color="auto"/>
      </w:divBdr>
    </w:div>
    <w:div w:id="547107777">
      <w:bodyDiv w:val="1"/>
      <w:marLeft w:val="0"/>
      <w:marRight w:val="0"/>
      <w:marTop w:val="0"/>
      <w:marBottom w:val="0"/>
      <w:divBdr>
        <w:top w:val="none" w:sz="0" w:space="0" w:color="auto"/>
        <w:left w:val="none" w:sz="0" w:space="0" w:color="auto"/>
        <w:bottom w:val="none" w:sz="0" w:space="0" w:color="auto"/>
        <w:right w:val="none" w:sz="0" w:space="0" w:color="auto"/>
      </w:divBdr>
    </w:div>
    <w:div w:id="572353097">
      <w:bodyDiv w:val="1"/>
      <w:marLeft w:val="0"/>
      <w:marRight w:val="0"/>
      <w:marTop w:val="0"/>
      <w:marBottom w:val="0"/>
      <w:divBdr>
        <w:top w:val="none" w:sz="0" w:space="0" w:color="auto"/>
        <w:left w:val="none" w:sz="0" w:space="0" w:color="auto"/>
        <w:bottom w:val="none" w:sz="0" w:space="0" w:color="auto"/>
        <w:right w:val="none" w:sz="0" w:space="0" w:color="auto"/>
      </w:divBdr>
    </w:div>
    <w:div w:id="574629091">
      <w:bodyDiv w:val="1"/>
      <w:marLeft w:val="0"/>
      <w:marRight w:val="0"/>
      <w:marTop w:val="0"/>
      <w:marBottom w:val="0"/>
      <w:divBdr>
        <w:top w:val="none" w:sz="0" w:space="0" w:color="auto"/>
        <w:left w:val="none" w:sz="0" w:space="0" w:color="auto"/>
        <w:bottom w:val="none" w:sz="0" w:space="0" w:color="auto"/>
        <w:right w:val="none" w:sz="0" w:space="0" w:color="auto"/>
      </w:divBdr>
    </w:div>
    <w:div w:id="575752256">
      <w:bodyDiv w:val="1"/>
      <w:marLeft w:val="0"/>
      <w:marRight w:val="0"/>
      <w:marTop w:val="0"/>
      <w:marBottom w:val="0"/>
      <w:divBdr>
        <w:top w:val="none" w:sz="0" w:space="0" w:color="auto"/>
        <w:left w:val="none" w:sz="0" w:space="0" w:color="auto"/>
        <w:bottom w:val="none" w:sz="0" w:space="0" w:color="auto"/>
        <w:right w:val="none" w:sz="0" w:space="0" w:color="auto"/>
      </w:divBdr>
    </w:div>
    <w:div w:id="576019387">
      <w:bodyDiv w:val="1"/>
      <w:marLeft w:val="0"/>
      <w:marRight w:val="0"/>
      <w:marTop w:val="0"/>
      <w:marBottom w:val="0"/>
      <w:divBdr>
        <w:top w:val="none" w:sz="0" w:space="0" w:color="auto"/>
        <w:left w:val="none" w:sz="0" w:space="0" w:color="auto"/>
        <w:bottom w:val="none" w:sz="0" w:space="0" w:color="auto"/>
        <w:right w:val="none" w:sz="0" w:space="0" w:color="auto"/>
      </w:divBdr>
    </w:div>
    <w:div w:id="578448160">
      <w:bodyDiv w:val="1"/>
      <w:marLeft w:val="0"/>
      <w:marRight w:val="0"/>
      <w:marTop w:val="0"/>
      <w:marBottom w:val="0"/>
      <w:divBdr>
        <w:top w:val="none" w:sz="0" w:space="0" w:color="auto"/>
        <w:left w:val="none" w:sz="0" w:space="0" w:color="auto"/>
        <w:bottom w:val="none" w:sz="0" w:space="0" w:color="auto"/>
        <w:right w:val="none" w:sz="0" w:space="0" w:color="auto"/>
      </w:divBdr>
    </w:div>
    <w:div w:id="583106213">
      <w:bodyDiv w:val="1"/>
      <w:marLeft w:val="0"/>
      <w:marRight w:val="0"/>
      <w:marTop w:val="0"/>
      <w:marBottom w:val="0"/>
      <w:divBdr>
        <w:top w:val="none" w:sz="0" w:space="0" w:color="auto"/>
        <w:left w:val="none" w:sz="0" w:space="0" w:color="auto"/>
        <w:bottom w:val="none" w:sz="0" w:space="0" w:color="auto"/>
        <w:right w:val="none" w:sz="0" w:space="0" w:color="auto"/>
      </w:divBdr>
    </w:div>
    <w:div w:id="589899004">
      <w:bodyDiv w:val="1"/>
      <w:marLeft w:val="0"/>
      <w:marRight w:val="0"/>
      <w:marTop w:val="0"/>
      <w:marBottom w:val="0"/>
      <w:divBdr>
        <w:top w:val="none" w:sz="0" w:space="0" w:color="auto"/>
        <w:left w:val="none" w:sz="0" w:space="0" w:color="auto"/>
        <w:bottom w:val="none" w:sz="0" w:space="0" w:color="auto"/>
        <w:right w:val="none" w:sz="0" w:space="0" w:color="auto"/>
      </w:divBdr>
    </w:div>
    <w:div w:id="592251411">
      <w:bodyDiv w:val="1"/>
      <w:marLeft w:val="0"/>
      <w:marRight w:val="0"/>
      <w:marTop w:val="0"/>
      <w:marBottom w:val="0"/>
      <w:divBdr>
        <w:top w:val="none" w:sz="0" w:space="0" w:color="auto"/>
        <w:left w:val="none" w:sz="0" w:space="0" w:color="auto"/>
        <w:bottom w:val="none" w:sz="0" w:space="0" w:color="auto"/>
        <w:right w:val="none" w:sz="0" w:space="0" w:color="auto"/>
      </w:divBdr>
    </w:div>
    <w:div w:id="596134210">
      <w:bodyDiv w:val="1"/>
      <w:marLeft w:val="0"/>
      <w:marRight w:val="0"/>
      <w:marTop w:val="0"/>
      <w:marBottom w:val="0"/>
      <w:divBdr>
        <w:top w:val="none" w:sz="0" w:space="0" w:color="auto"/>
        <w:left w:val="none" w:sz="0" w:space="0" w:color="auto"/>
        <w:bottom w:val="none" w:sz="0" w:space="0" w:color="auto"/>
        <w:right w:val="none" w:sz="0" w:space="0" w:color="auto"/>
      </w:divBdr>
    </w:div>
    <w:div w:id="606348306">
      <w:bodyDiv w:val="1"/>
      <w:marLeft w:val="0"/>
      <w:marRight w:val="0"/>
      <w:marTop w:val="0"/>
      <w:marBottom w:val="0"/>
      <w:divBdr>
        <w:top w:val="none" w:sz="0" w:space="0" w:color="auto"/>
        <w:left w:val="none" w:sz="0" w:space="0" w:color="auto"/>
        <w:bottom w:val="none" w:sz="0" w:space="0" w:color="auto"/>
        <w:right w:val="none" w:sz="0" w:space="0" w:color="auto"/>
      </w:divBdr>
    </w:div>
    <w:div w:id="617415842">
      <w:bodyDiv w:val="1"/>
      <w:marLeft w:val="0"/>
      <w:marRight w:val="0"/>
      <w:marTop w:val="0"/>
      <w:marBottom w:val="0"/>
      <w:divBdr>
        <w:top w:val="none" w:sz="0" w:space="0" w:color="auto"/>
        <w:left w:val="none" w:sz="0" w:space="0" w:color="auto"/>
        <w:bottom w:val="none" w:sz="0" w:space="0" w:color="auto"/>
        <w:right w:val="none" w:sz="0" w:space="0" w:color="auto"/>
      </w:divBdr>
    </w:div>
    <w:div w:id="623197596">
      <w:bodyDiv w:val="1"/>
      <w:marLeft w:val="0"/>
      <w:marRight w:val="0"/>
      <w:marTop w:val="0"/>
      <w:marBottom w:val="0"/>
      <w:divBdr>
        <w:top w:val="none" w:sz="0" w:space="0" w:color="auto"/>
        <w:left w:val="none" w:sz="0" w:space="0" w:color="auto"/>
        <w:bottom w:val="none" w:sz="0" w:space="0" w:color="auto"/>
        <w:right w:val="none" w:sz="0" w:space="0" w:color="auto"/>
      </w:divBdr>
    </w:div>
    <w:div w:id="625432820">
      <w:bodyDiv w:val="1"/>
      <w:marLeft w:val="0"/>
      <w:marRight w:val="0"/>
      <w:marTop w:val="0"/>
      <w:marBottom w:val="0"/>
      <w:divBdr>
        <w:top w:val="none" w:sz="0" w:space="0" w:color="auto"/>
        <w:left w:val="none" w:sz="0" w:space="0" w:color="auto"/>
        <w:bottom w:val="none" w:sz="0" w:space="0" w:color="auto"/>
        <w:right w:val="none" w:sz="0" w:space="0" w:color="auto"/>
      </w:divBdr>
    </w:div>
    <w:div w:id="625620458">
      <w:bodyDiv w:val="1"/>
      <w:marLeft w:val="0"/>
      <w:marRight w:val="0"/>
      <w:marTop w:val="0"/>
      <w:marBottom w:val="0"/>
      <w:divBdr>
        <w:top w:val="none" w:sz="0" w:space="0" w:color="auto"/>
        <w:left w:val="none" w:sz="0" w:space="0" w:color="auto"/>
        <w:bottom w:val="none" w:sz="0" w:space="0" w:color="auto"/>
        <w:right w:val="none" w:sz="0" w:space="0" w:color="auto"/>
      </w:divBdr>
    </w:div>
    <w:div w:id="625621674">
      <w:bodyDiv w:val="1"/>
      <w:marLeft w:val="0"/>
      <w:marRight w:val="0"/>
      <w:marTop w:val="0"/>
      <w:marBottom w:val="0"/>
      <w:divBdr>
        <w:top w:val="none" w:sz="0" w:space="0" w:color="auto"/>
        <w:left w:val="none" w:sz="0" w:space="0" w:color="auto"/>
        <w:bottom w:val="none" w:sz="0" w:space="0" w:color="auto"/>
        <w:right w:val="none" w:sz="0" w:space="0" w:color="auto"/>
      </w:divBdr>
    </w:div>
    <w:div w:id="638534357">
      <w:bodyDiv w:val="1"/>
      <w:marLeft w:val="0"/>
      <w:marRight w:val="0"/>
      <w:marTop w:val="0"/>
      <w:marBottom w:val="0"/>
      <w:divBdr>
        <w:top w:val="none" w:sz="0" w:space="0" w:color="auto"/>
        <w:left w:val="none" w:sz="0" w:space="0" w:color="auto"/>
        <w:bottom w:val="none" w:sz="0" w:space="0" w:color="auto"/>
        <w:right w:val="none" w:sz="0" w:space="0" w:color="auto"/>
      </w:divBdr>
    </w:div>
    <w:div w:id="644971339">
      <w:bodyDiv w:val="1"/>
      <w:marLeft w:val="0"/>
      <w:marRight w:val="0"/>
      <w:marTop w:val="0"/>
      <w:marBottom w:val="0"/>
      <w:divBdr>
        <w:top w:val="none" w:sz="0" w:space="0" w:color="auto"/>
        <w:left w:val="none" w:sz="0" w:space="0" w:color="auto"/>
        <w:bottom w:val="none" w:sz="0" w:space="0" w:color="auto"/>
        <w:right w:val="none" w:sz="0" w:space="0" w:color="auto"/>
      </w:divBdr>
    </w:div>
    <w:div w:id="651837513">
      <w:bodyDiv w:val="1"/>
      <w:marLeft w:val="0"/>
      <w:marRight w:val="0"/>
      <w:marTop w:val="0"/>
      <w:marBottom w:val="0"/>
      <w:divBdr>
        <w:top w:val="none" w:sz="0" w:space="0" w:color="auto"/>
        <w:left w:val="none" w:sz="0" w:space="0" w:color="auto"/>
        <w:bottom w:val="none" w:sz="0" w:space="0" w:color="auto"/>
        <w:right w:val="none" w:sz="0" w:space="0" w:color="auto"/>
      </w:divBdr>
    </w:div>
    <w:div w:id="655576448">
      <w:bodyDiv w:val="1"/>
      <w:marLeft w:val="0"/>
      <w:marRight w:val="0"/>
      <w:marTop w:val="0"/>
      <w:marBottom w:val="0"/>
      <w:divBdr>
        <w:top w:val="none" w:sz="0" w:space="0" w:color="auto"/>
        <w:left w:val="none" w:sz="0" w:space="0" w:color="auto"/>
        <w:bottom w:val="none" w:sz="0" w:space="0" w:color="auto"/>
        <w:right w:val="none" w:sz="0" w:space="0" w:color="auto"/>
      </w:divBdr>
    </w:div>
    <w:div w:id="669790418">
      <w:bodyDiv w:val="1"/>
      <w:marLeft w:val="0"/>
      <w:marRight w:val="0"/>
      <w:marTop w:val="0"/>
      <w:marBottom w:val="0"/>
      <w:divBdr>
        <w:top w:val="none" w:sz="0" w:space="0" w:color="auto"/>
        <w:left w:val="none" w:sz="0" w:space="0" w:color="auto"/>
        <w:bottom w:val="none" w:sz="0" w:space="0" w:color="auto"/>
        <w:right w:val="none" w:sz="0" w:space="0" w:color="auto"/>
      </w:divBdr>
    </w:div>
    <w:div w:id="675693132">
      <w:bodyDiv w:val="1"/>
      <w:marLeft w:val="0"/>
      <w:marRight w:val="0"/>
      <w:marTop w:val="0"/>
      <w:marBottom w:val="0"/>
      <w:divBdr>
        <w:top w:val="none" w:sz="0" w:space="0" w:color="auto"/>
        <w:left w:val="none" w:sz="0" w:space="0" w:color="auto"/>
        <w:bottom w:val="none" w:sz="0" w:space="0" w:color="auto"/>
        <w:right w:val="none" w:sz="0" w:space="0" w:color="auto"/>
      </w:divBdr>
    </w:div>
    <w:div w:id="676422997">
      <w:bodyDiv w:val="1"/>
      <w:marLeft w:val="0"/>
      <w:marRight w:val="0"/>
      <w:marTop w:val="0"/>
      <w:marBottom w:val="0"/>
      <w:divBdr>
        <w:top w:val="none" w:sz="0" w:space="0" w:color="auto"/>
        <w:left w:val="none" w:sz="0" w:space="0" w:color="auto"/>
        <w:bottom w:val="none" w:sz="0" w:space="0" w:color="auto"/>
        <w:right w:val="none" w:sz="0" w:space="0" w:color="auto"/>
      </w:divBdr>
    </w:div>
    <w:div w:id="679967168">
      <w:bodyDiv w:val="1"/>
      <w:marLeft w:val="0"/>
      <w:marRight w:val="0"/>
      <w:marTop w:val="0"/>
      <w:marBottom w:val="0"/>
      <w:divBdr>
        <w:top w:val="none" w:sz="0" w:space="0" w:color="auto"/>
        <w:left w:val="none" w:sz="0" w:space="0" w:color="auto"/>
        <w:bottom w:val="none" w:sz="0" w:space="0" w:color="auto"/>
        <w:right w:val="none" w:sz="0" w:space="0" w:color="auto"/>
      </w:divBdr>
    </w:div>
    <w:div w:id="688609107">
      <w:bodyDiv w:val="1"/>
      <w:marLeft w:val="0"/>
      <w:marRight w:val="0"/>
      <w:marTop w:val="0"/>
      <w:marBottom w:val="0"/>
      <w:divBdr>
        <w:top w:val="none" w:sz="0" w:space="0" w:color="auto"/>
        <w:left w:val="none" w:sz="0" w:space="0" w:color="auto"/>
        <w:bottom w:val="none" w:sz="0" w:space="0" w:color="auto"/>
        <w:right w:val="none" w:sz="0" w:space="0" w:color="auto"/>
      </w:divBdr>
    </w:div>
    <w:div w:id="689642816">
      <w:bodyDiv w:val="1"/>
      <w:marLeft w:val="0"/>
      <w:marRight w:val="0"/>
      <w:marTop w:val="0"/>
      <w:marBottom w:val="0"/>
      <w:divBdr>
        <w:top w:val="none" w:sz="0" w:space="0" w:color="auto"/>
        <w:left w:val="none" w:sz="0" w:space="0" w:color="auto"/>
        <w:bottom w:val="none" w:sz="0" w:space="0" w:color="auto"/>
        <w:right w:val="none" w:sz="0" w:space="0" w:color="auto"/>
      </w:divBdr>
    </w:div>
    <w:div w:id="710300269">
      <w:bodyDiv w:val="1"/>
      <w:marLeft w:val="0"/>
      <w:marRight w:val="0"/>
      <w:marTop w:val="0"/>
      <w:marBottom w:val="0"/>
      <w:divBdr>
        <w:top w:val="none" w:sz="0" w:space="0" w:color="auto"/>
        <w:left w:val="none" w:sz="0" w:space="0" w:color="auto"/>
        <w:bottom w:val="none" w:sz="0" w:space="0" w:color="auto"/>
        <w:right w:val="none" w:sz="0" w:space="0" w:color="auto"/>
      </w:divBdr>
    </w:div>
    <w:div w:id="769162647">
      <w:bodyDiv w:val="1"/>
      <w:marLeft w:val="0"/>
      <w:marRight w:val="0"/>
      <w:marTop w:val="0"/>
      <w:marBottom w:val="0"/>
      <w:divBdr>
        <w:top w:val="none" w:sz="0" w:space="0" w:color="auto"/>
        <w:left w:val="none" w:sz="0" w:space="0" w:color="auto"/>
        <w:bottom w:val="none" w:sz="0" w:space="0" w:color="auto"/>
        <w:right w:val="none" w:sz="0" w:space="0" w:color="auto"/>
      </w:divBdr>
    </w:div>
    <w:div w:id="769937996">
      <w:bodyDiv w:val="1"/>
      <w:marLeft w:val="0"/>
      <w:marRight w:val="0"/>
      <w:marTop w:val="0"/>
      <w:marBottom w:val="0"/>
      <w:divBdr>
        <w:top w:val="none" w:sz="0" w:space="0" w:color="auto"/>
        <w:left w:val="none" w:sz="0" w:space="0" w:color="auto"/>
        <w:bottom w:val="none" w:sz="0" w:space="0" w:color="auto"/>
        <w:right w:val="none" w:sz="0" w:space="0" w:color="auto"/>
      </w:divBdr>
    </w:div>
    <w:div w:id="775515475">
      <w:bodyDiv w:val="1"/>
      <w:marLeft w:val="0"/>
      <w:marRight w:val="0"/>
      <w:marTop w:val="0"/>
      <w:marBottom w:val="0"/>
      <w:divBdr>
        <w:top w:val="none" w:sz="0" w:space="0" w:color="auto"/>
        <w:left w:val="none" w:sz="0" w:space="0" w:color="auto"/>
        <w:bottom w:val="none" w:sz="0" w:space="0" w:color="auto"/>
        <w:right w:val="none" w:sz="0" w:space="0" w:color="auto"/>
      </w:divBdr>
    </w:div>
    <w:div w:id="782842658">
      <w:bodyDiv w:val="1"/>
      <w:marLeft w:val="0"/>
      <w:marRight w:val="0"/>
      <w:marTop w:val="0"/>
      <w:marBottom w:val="0"/>
      <w:divBdr>
        <w:top w:val="none" w:sz="0" w:space="0" w:color="auto"/>
        <w:left w:val="none" w:sz="0" w:space="0" w:color="auto"/>
        <w:bottom w:val="none" w:sz="0" w:space="0" w:color="auto"/>
        <w:right w:val="none" w:sz="0" w:space="0" w:color="auto"/>
      </w:divBdr>
    </w:div>
    <w:div w:id="784425488">
      <w:bodyDiv w:val="1"/>
      <w:marLeft w:val="0"/>
      <w:marRight w:val="0"/>
      <w:marTop w:val="0"/>
      <w:marBottom w:val="0"/>
      <w:divBdr>
        <w:top w:val="none" w:sz="0" w:space="0" w:color="auto"/>
        <w:left w:val="none" w:sz="0" w:space="0" w:color="auto"/>
        <w:bottom w:val="none" w:sz="0" w:space="0" w:color="auto"/>
        <w:right w:val="none" w:sz="0" w:space="0" w:color="auto"/>
      </w:divBdr>
    </w:div>
    <w:div w:id="797334756">
      <w:bodyDiv w:val="1"/>
      <w:marLeft w:val="0"/>
      <w:marRight w:val="0"/>
      <w:marTop w:val="0"/>
      <w:marBottom w:val="0"/>
      <w:divBdr>
        <w:top w:val="none" w:sz="0" w:space="0" w:color="auto"/>
        <w:left w:val="none" w:sz="0" w:space="0" w:color="auto"/>
        <w:bottom w:val="none" w:sz="0" w:space="0" w:color="auto"/>
        <w:right w:val="none" w:sz="0" w:space="0" w:color="auto"/>
      </w:divBdr>
    </w:div>
    <w:div w:id="802499121">
      <w:bodyDiv w:val="1"/>
      <w:marLeft w:val="0"/>
      <w:marRight w:val="0"/>
      <w:marTop w:val="0"/>
      <w:marBottom w:val="0"/>
      <w:divBdr>
        <w:top w:val="none" w:sz="0" w:space="0" w:color="auto"/>
        <w:left w:val="none" w:sz="0" w:space="0" w:color="auto"/>
        <w:bottom w:val="none" w:sz="0" w:space="0" w:color="auto"/>
        <w:right w:val="none" w:sz="0" w:space="0" w:color="auto"/>
      </w:divBdr>
    </w:div>
    <w:div w:id="808401032">
      <w:bodyDiv w:val="1"/>
      <w:marLeft w:val="0"/>
      <w:marRight w:val="0"/>
      <w:marTop w:val="0"/>
      <w:marBottom w:val="0"/>
      <w:divBdr>
        <w:top w:val="none" w:sz="0" w:space="0" w:color="auto"/>
        <w:left w:val="none" w:sz="0" w:space="0" w:color="auto"/>
        <w:bottom w:val="none" w:sz="0" w:space="0" w:color="auto"/>
        <w:right w:val="none" w:sz="0" w:space="0" w:color="auto"/>
      </w:divBdr>
    </w:div>
    <w:div w:id="809328974">
      <w:bodyDiv w:val="1"/>
      <w:marLeft w:val="0"/>
      <w:marRight w:val="0"/>
      <w:marTop w:val="0"/>
      <w:marBottom w:val="0"/>
      <w:divBdr>
        <w:top w:val="none" w:sz="0" w:space="0" w:color="auto"/>
        <w:left w:val="none" w:sz="0" w:space="0" w:color="auto"/>
        <w:bottom w:val="none" w:sz="0" w:space="0" w:color="auto"/>
        <w:right w:val="none" w:sz="0" w:space="0" w:color="auto"/>
      </w:divBdr>
    </w:div>
    <w:div w:id="811289739">
      <w:bodyDiv w:val="1"/>
      <w:marLeft w:val="0"/>
      <w:marRight w:val="0"/>
      <w:marTop w:val="0"/>
      <w:marBottom w:val="0"/>
      <w:divBdr>
        <w:top w:val="none" w:sz="0" w:space="0" w:color="auto"/>
        <w:left w:val="none" w:sz="0" w:space="0" w:color="auto"/>
        <w:bottom w:val="none" w:sz="0" w:space="0" w:color="auto"/>
        <w:right w:val="none" w:sz="0" w:space="0" w:color="auto"/>
      </w:divBdr>
    </w:div>
    <w:div w:id="816066028">
      <w:bodyDiv w:val="1"/>
      <w:marLeft w:val="0"/>
      <w:marRight w:val="0"/>
      <w:marTop w:val="0"/>
      <w:marBottom w:val="0"/>
      <w:divBdr>
        <w:top w:val="none" w:sz="0" w:space="0" w:color="auto"/>
        <w:left w:val="none" w:sz="0" w:space="0" w:color="auto"/>
        <w:bottom w:val="none" w:sz="0" w:space="0" w:color="auto"/>
        <w:right w:val="none" w:sz="0" w:space="0" w:color="auto"/>
      </w:divBdr>
    </w:div>
    <w:div w:id="818880459">
      <w:bodyDiv w:val="1"/>
      <w:marLeft w:val="0"/>
      <w:marRight w:val="0"/>
      <w:marTop w:val="0"/>
      <w:marBottom w:val="0"/>
      <w:divBdr>
        <w:top w:val="none" w:sz="0" w:space="0" w:color="auto"/>
        <w:left w:val="none" w:sz="0" w:space="0" w:color="auto"/>
        <w:bottom w:val="none" w:sz="0" w:space="0" w:color="auto"/>
        <w:right w:val="none" w:sz="0" w:space="0" w:color="auto"/>
      </w:divBdr>
    </w:div>
    <w:div w:id="825242148">
      <w:bodyDiv w:val="1"/>
      <w:marLeft w:val="0"/>
      <w:marRight w:val="0"/>
      <w:marTop w:val="0"/>
      <w:marBottom w:val="0"/>
      <w:divBdr>
        <w:top w:val="none" w:sz="0" w:space="0" w:color="auto"/>
        <w:left w:val="none" w:sz="0" w:space="0" w:color="auto"/>
        <w:bottom w:val="none" w:sz="0" w:space="0" w:color="auto"/>
        <w:right w:val="none" w:sz="0" w:space="0" w:color="auto"/>
      </w:divBdr>
    </w:div>
    <w:div w:id="829177193">
      <w:bodyDiv w:val="1"/>
      <w:marLeft w:val="0"/>
      <w:marRight w:val="0"/>
      <w:marTop w:val="0"/>
      <w:marBottom w:val="0"/>
      <w:divBdr>
        <w:top w:val="none" w:sz="0" w:space="0" w:color="auto"/>
        <w:left w:val="none" w:sz="0" w:space="0" w:color="auto"/>
        <w:bottom w:val="none" w:sz="0" w:space="0" w:color="auto"/>
        <w:right w:val="none" w:sz="0" w:space="0" w:color="auto"/>
      </w:divBdr>
    </w:div>
    <w:div w:id="833298463">
      <w:bodyDiv w:val="1"/>
      <w:marLeft w:val="0"/>
      <w:marRight w:val="0"/>
      <w:marTop w:val="0"/>
      <w:marBottom w:val="0"/>
      <w:divBdr>
        <w:top w:val="none" w:sz="0" w:space="0" w:color="auto"/>
        <w:left w:val="none" w:sz="0" w:space="0" w:color="auto"/>
        <w:bottom w:val="none" w:sz="0" w:space="0" w:color="auto"/>
        <w:right w:val="none" w:sz="0" w:space="0" w:color="auto"/>
      </w:divBdr>
    </w:div>
    <w:div w:id="848640712">
      <w:bodyDiv w:val="1"/>
      <w:marLeft w:val="0"/>
      <w:marRight w:val="0"/>
      <w:marTop w:val="0"/>
      <w:marBottom w:val="0"/>
      <w:divBdr>
        <w:top w:val="none" w:sz="0" w:space="0" w:color="auto"/>
        <w:left w:val="none" w:sz="0" w:space="0" w:color="auto"/>
        <w:bottom w:val="none" w:sz="0" w:space="0" w:color="auto"/>
        <w:right w:val="none" w:sz="0" w:space="0" w:color="auto"/>
      </w:divBdr>
    </w:div>
    <w:div w:id="848714601">
      <w:bodyDiv w:val="1"/>
      <w:marLeft w:val="0"/>
      <w:marRight w:val="0"/>
      <w:marTop w:val="0"/>
      <w:marBottom w:val="0"/>
      <w:divBdr>
        <w:top w:val="none" w:sz="0" w:space="0" w:color="auto"/>
        <w:left w:val="none" w:sz="0" w:space="0" w:color="auto"/>
        <w:bottom w:val="none" w:sz="0" w:space="0" w:color="auto"/>
        <w:right w:val="none" w:sz="0" w:space="0" w:color="auto"/>
      </w:divBdr>
    </w:div>
    <w:div w:id="861043951">
      <w:bodyDiv w:val="1"/>
      <w:marLeft w:val="0"/>
      <w:marRight w:val="0"/>
      <w:marTop w:val="0"/>
      <w:marBottom w:val="0"/>
      <w:divBdr>
        <w:top w:val="none" w:sz="0" w:space="0" w:color="auto"/>
        <w:left w:val="none" w:sz="0" w:space="0" w:color="auto"/>
        <w:bottom w:val="none" w:sz="0" w:space="0" w:color="auto"/>
        <w:right w:val="none" w:sz="0" w:space="0" w:color="auto"/>
      </w:divBdr>
    </w:div>
    <w:div w:id="862742979">
      <w:bodyDiv w:val="1"/>
      <w:marLeft w:val="0"/>
      <w:marRight w:val="0"/>
      <w:marTop w:val="0"/>
      <w:marBottom w:val="0"/>
      <w:divBdr>
        <w:top w:val="none" w:sz="0" w:space="0" w:color="auto"/>
        <w:left w:val="none" w:sz="0" w:space="0" w:color="auto"/>
        <w:bottom w:val="none" w:sz="0" w:space="0" w:color="auto"/>
        <w:right w:val="none" w:sz="0" w:space="0" w:color="auto"/>
      </w:divBdr>
    </w:div>
    <w:div w:id="867841504">
      <w:bodyDiv w:val="1"/>
      <w:marLeft w:val="0"/>
      <w:marRight w:val="0"/>
      <w:marTop w:val="0"/>
      <w:marBottom w:val="0"/>
      <w:divBdr>
        <w:top w:val="none" w:sz="0" w:space="0" w:color="auto"/>
        <w:left w:val="none" w:sz="0" w:space="0" w:color="auto"/>
        <w:bottom w:val="none" w:sz="0" w:space="0" w:color="auto"/>
        <w:right w:val="none" w:sz="0" w:space="0" w:color="auto"/>
      </w:divBdr>
    </w:div>
    <w:div w:id="874543350">
      <w:bodyDiv w:val="1"/>
      <w:marLeft w:val="0"/>
      <w:marRight w:val="0"/>
      <w:marTop w:val="0"/>
      <w:marBottom w:val="0"/>
      <w:divBdr>
        <w:top w:val="none" w:sz="0" w:space="0" w:color="auto"/>
        <w:left w:val="none" w:sz="0" w:space="0" w:color="auto"/>
        <w:bottom w:val="none" w:sz="0" w:space="0" w:color="auto"/>
        <w:right w:val="none" w:sz="0" w:space="0" w:color="auto"/>
      </w:divBdr>
    </w:div>
    <w:div w:id="876088677">
      <w:bodyDiv w:val="1"/>
      <w:marLeft w:val="0"/>
      <w:marRight w:val="0"/>
      <w:marTop w:val="0"/>
      <w:marBottom w:val="0"/>
      <w:divBdr>
        <w:top w:val="none" w:sz="0" w:space="0" w:color="auto"/>
        <w:left w:val="none" w:sz="0" w:space="0" w:color="auto"/>
        <w:bottom w:val="none" w:sz="0" w:space="0" w:color="auto"/>
        <w:right w:val="none" w:sz="0" w:space="0" w:color="auto"/>
      </w:divBdr>
    </w:div>
    <w:div w:id="885336272">
      <w:bodyDiv w:val="1"/>
      <w:marLeft w:val="0"/>
      <w:marRight w:val="0"/>
      <w:marTop w:val="0"/>
      <w:marBottom w:val="0"/>
      <w:divBdr>
        <w:top w:val="none" w:sz="0" w:space="0" w:color="auto"/>
        <w:left w:val="none" w:sz="0" w:space="0" w:color="auto"/>
        <w:bottom w:val="none" w:sz="0" w:space="0" w:color="auto"/>
        <w:right w:val="none" w:sz="0" w:space="0" w:color="auto"/>
      </w:divBdr>
    </w:div>
    <w:div w:id="893080763">
      <w:bodyDiv w:val="1"/>
      <w:marLeft w:val="0"/>
      <w:marRight w:val="0"/>
      <w:marTop w:val="0"/>
      <w:marBottom w:val="0"/>
      <w:divBdr>
        <w:top w:val="none" w:sz="0" w:space="0" w:color="auto"/>
        <w:left w:val="none" w:sz="0" w:space="0" w:color="auto"/>
        <w:bottom w:val="none" w:sz="0" w:space="0" w:color="auto"/>
        <w:right w:val="none" w:sz="0" w:space="0" w:color="auto"/>
      </w:divBdr>
    </w:div>
    <w:div w:id="894043304">
      <w:bodyDiv w:val="1"/>
      <w:marLeft w:val="0"/>
      <w:marRight w:val="0"/>
      <w:marTop w:val="0"/>
      <w:marBottom w:val="0"/>
      <w:divBdr>
        <w:top w:val="none" w:sz="0" w:space="0" w:color="auto"/>
        <w:left w:val="none" w:sz="0" w:space="0" w:color="auto"/>
        <w:bottom w:val="none" w:sz="0" w:space="0" w:color="auto"/>
        <w:right w:val="none" w:sz="0" w:space="0" w:color="auto"/>
      </w:divBdr>
    </w:div>
    <w:div w:id="895554796">
      <w:bodyDiv w:val="1"/>
      <w:marLeft w:val="0"/>
      <w:marRight w:val="0"/>
      <w:marTop w:val="0"/>
      <w:marBottom w:val="0"/>
      <w:divBdr>
        <w:top w:val="none" w:sz="0" w:space="0" w:color="auto"/>
        <w:left w:val="none" w:sz="0" w:space="0" w:color="auto"/>
        <w:bottom w:val="none" w:sz="0" w:space="0" w:color="auto"/>
        <w:right w:val="none" w:sz="0" w:space="0" w:color="auto"/>
      </w:divBdr>
    </w:div>
    <w:div w:id="902176364">
      <w:bodyDiv w:val="1"/>
      <w:marLeft w:val="0"/>
      <w:marRight w:val="0"/>
      <w:marTop w:val="0"/>
      <w:marBottom w:val="0"/>
      <w:divBdr>
        <w:top w:val="none" w:sz="0" w:space="0" w:color="auto"/>
        <w:left w:val="none" w:sz="0" w:space="0" w:color="auto"/>
        <w:bottom w:val="none" w:sz="0" w:space="0" w:color="auto"/>
        <w:right w:val="none" w:sz="0" w:space="0" w:color="auto"/>
      </w:divBdr>
    </w:div>
    <w:div w:id="918447696">
      <w:bodyDiv w:val="1"/>
      <w:marLeft w:val="0"/>
      <w:marRight w:val="0"/>
      <w:marTop w:val="0"/>
      <w:marBottom w:val="0"/>
      <w:divBdr>
        <w:top w:val="none" w:sz="0" w:space="0" w:color="auto"/>
        <w:left w:val="none" w:sz="0" w:space="0" w:color="auto"/>
        <w:bottom w:val="none" w:sz="0" w:space="0" w:color="auto"/>
        <w:right w:val="none" w:sz="0" w:space="0" w:color="auto"/>
      </w:divBdr>
    </w:div>
    <w:div w:id="924385293">
      <w:bodyDiv w:val="1"/>
      <w:marLeft w:val="0"/>
      <w:marRight w:val="0"/>
      <w:marTop w:val="0"/>
      <w:marBottom w:val="0"/>
      <w:divBdr>
        <w:top w:val="none" w:sz="0" w:space="0" w:color="auto"/>
        <w:left w:val="none" w:sz="0" w:space="0" w:color="auto"/>
        <w:bottom w:val="none" w:sz="0" w:space="0" w:color="auto"/>
        <w:right w:val="none" w:sz="0" w:space="0" w:color="auto"/>
      </w:divBdr>
    </w:div>
    <w:div w:id="931398128">
      <w:bodyDiv w:val="1"/>
      <w:marLeft w:val="0"/>
      <w:marRight w:val="0"/>
      <w:marTop w:val="0"/>
      <w:marBottom w:val="0"/>
      <w:divBdr>
        <w:top w:val="none" w:sz="0" w:space="0" w:color="auto"/>
        <w:left w:val="none" w:sz="0" w:space="0" w:color="auto"/>
        <w:bottom w:val="none" w:sz="0" w:space="0" w:color="auto"/>
        <w:right w:val="none" w:sz="0" w:space="0" w:color="auto"/>
      </w:divBdr>
    </w:div>
    <w:div w:id="944463603">
      <w:bodyDiv w:val="1"/>
      <w:marLeft w:val="0"/>
      <w:marRight w:val="0"/>
      <w:marTop w:val="0"/>
      <w:marBottom w:val="0"/>
      <w:divBdr>
        <w:top w:val="none" w:sz="0" w:space="0" w:color="auto"/>
        <w:left w:val="none" w:sz="0" w:space="0" w:color="auto"/>
        <w:bottom w:val="none" w:sz="0" w:space="0" w:color="auto"/>
        <w:right w:val="none" w:sz="0" w:space="0" w:color="auto"/>
      </w:divBdr>
    </w:div>
    <w:div w:id="947469083">
      <w:bodyDiv w:val="1"/>
      <w:marLeft w:val="0"/>
      <w:marRight w:val="0"/>
      <w:marTop w:val="0"/>
      <w:marBottom w:val="0"/>
      <w:divBdr>
        <w:top w:val="none" w:sz="0" w:space="0" w:color="auto"/>
        <w:left w:val="none" w:sz="0" w:space="0" w:color="auto"/>
        <w:bottom w:val="none" w:sz="0" w:space="0" w:color="auto"/>
        <w:right w:val="none" w:sz="0" w:space="0" w:color="auto"/>
      </w:divBdr>
    </w:div>
    <w:div w:id="953555120">
      <w:bodyDiv w:val="1"/>
      <w:marLeft w:val="0"/>
      <w:marRight w:val="0"/>
      <w:marTop w:val="0"/>
      <w:marBottom w:val="0"/>
      <w:divBdr>
        <w:top w:val="none" w:sz="0" w:space="0" w:color="auto"/>
        <w:left w:val="none" w:sz="0" w:space="0" w:color="auto"/>
        <w:bottom w:val="none" w:sz="0" w:space="0" w:color="auto"/>
        <w:right w:val="none" w:sz="0" w:space="0" w:color="auto"/>
      </w:divBdr>
    </w:div>
    <w:div w:id="955215307">
      <w:bodyDiv w:val="1"/>
      <w:marLeft w:val="0"/>
      <w:marRight w:val="0"/>
      <w:marTop w:val="0"/>
      <w:marBottom w:val="0"/>
      <w:divBdr>
        <w:top w:val="none" w:sz="0" w:space="0" w:color="auto"/>
        <w:left w:val="none" w:sz="0" w:space="0" w:color="auto"/>
        <w:bottom w:val="none" w:sz="0" w:space="0" w:color="auto"/>
        <w:right w:val="none" w:sz="0" w:space="0" w:color="auto"/>
      </w:divBdr>
    </w:div>
    <w:div w:id="962660765">
      <w:bodyDiv w:val="1"/>
      <w:marLeft w:val="0"/>
      <w:marRight w:val="0"/>
      <w:marTop w:val="0"/>
      <w:marBottom w:val="0"/>
      <w:divBdr>
        <w:top w:val="none" w:sz="0" w:space="0" w:color="auto"/>
        <w:left w:val="none" w:sz="0" w:space="0" w:color="auto"/>
        <w:bottom w:val="none" w:sz="0" w:space="0" w:color="auto"/>
        <w:right w:val="none" w:sz="0" w:space="0" w:color="auto"/>
      </w:divBdr>
    </w:div>
    <w:div w:id="963733497">
      <w:bodyDiv w:val="1"/>
      <w:marLeft w:val="0"/>
      <w:marRight w:val="0"/>
      <w:marTop w:val="0"/>
      <w:marBottom w:val="0"/>
      <w:divBdr>
        <w:top w:val="none" w:sz="0" w:space="0" w:color="auto"/>
        <w:left w:val="none" w:sz="0" w:space="0" w:color="auto"/>
        <w:bottom w:val="none" w:sz="0" w:space="0" w:color="auto"/>
        <w:right w:val="none" w:sz="0" w:space="0" w:color="auto"/>
      </w:divBdr>
    </w:div>
    <w:div w:id="971132599">
      <w:bodyDiv w:val="1"/>
      <w:marLeft w:val="0"/>
      <w:marRight w:val="0"/>
      <w:marTop w:val="0"/>
      <w:marBottom w:val="0"/>
      <w:divBdr>
        <w:top w:val="none" w:sz="0" w:space="0" w:color="auto"/>
        <w:left w:val="none" w:sz="0" w:space="0" w:color="auto"/>
        <w:bottom w:val="none" w:sz="0" w:space="0" w:color="auto"/>
        <w:right w:val="none" w:sz="0" w:space="0" w:color="auto"/>
      </w:divBdr>
    </w:div>
    <w:div w:id="978530156">
      <w:bodyDiv w:val="1"/>
      <w:marLeft w:val="0"/>
      <w:marRight w:val="0"/>
      <w:marTop w:val="0"/>
      <w:marBottom w:val="0"/>
      <w:divBdr>
        <w:top w:val="none" w:sz="0" w:space="0" w:color="auto"/>
        <w:left w:val="none" w:sz="0" w:space="0" w:color="auto"/>
        <w:bottom w:val="none" w:sz="0" w:space="0" w:color="auto"/>
        <w:right w:val="none" w:sz="0" w:space="0" w:color="auto"/>
      </w:divBdr>
    </w:div>
    <w:div w:id="980617157">
      <w:bodyDiv w:val="1"/>
      <w:marLeft w:val="0"/>
      <w:marRight w:val="0"/>
      <w:marTop w:val="0"/>
      <w:marBottom w:val="0"/>
      <w:divBdr>
        <w:top w:val="none" w:sz="0" w:space="0" w:color="auto"/>
        <w:left w:val="none" w:sz="0" w:space="0" w:color="auto"/>
        <w:bottom w:val="none" w:sz="0" w:space="0" w:color="auto"/>
        <w:right w:val="none" w:sz="0" w:space="0" w:color="auto"/>
      </w:divBdr>
    </w:div>
    <w:div w:id="988703973">
      <w:bodyDiv w:val="1"/>
      <w:marLeft w:val="0"/>
      <w:marRight w:val="0"/>
      <w:marTop w:val="0"/>
      <w:marBottom w:val="0"/>
      <w:divBdr>
        <w:top w:val="none" w:sz="0" w:space="0" w:color="auto"/>
        <w:left w:val="none" w:sz="0" w:space="0" w:color="auto"/>
        <w:bottom w:val="none" w:sz="0" w:space="0" w:color="auto"/>
        <w:right w:val="none" w:sz="0" w:space="0" w:color="auto"/>
      </w:divBdr>
    </w:div>
    <w:div w:id="995378749">
      <w:bodyDiv w:val="1"/>
      <w:marLeft w:val="0"/>
      <w:marRight w:val="0"/>
      <w:marTop w:val="0"/>
      <w:marBottom w:val="0"/>
      <w:divBdr>
        <w:top w:val="none" w:sz="0" w:space="0" w:color="auto"/>
        <w:left w:val="none" w:sz="0" w:space="0" w:color="auto"/>
        <w:bottom w:val="none" w:sz="0" w:space="0" w:color="auto"/>
        <w:right w:val="none" w:sz="0" w:space="0" w:color="auto"/>
      </w:divBdr>
    </w:div>
    <w:div w:id="999773670">
      <w:bodyDiv w:val="1"/>
      <w:marLeft w:val="0"/>
      <w:marRight w:val="0"/>
      <w:marTop w:val="0"/>
      <w:marBottom w:val="0"/>
      <w:divBdr>
        <w:top w:val="none" w:sz="0" w:space="0" w:color="auto"/>
        <w:left w:val="none" w:sz="0" w:space="0" w:color="auto"/>
        <w:bottom w:val="none" w:sz="0" w:space="0" w:color="auto"/>
        <w:right w:val="none" w:sz="0" w:space="0" w:color="auto"/>
      </w:divBdr>
    </w:div>
    <w:div w:id="1001196600">
      <w:bodyDiv w:val="1"/>
      <w:marLeft w:val="0"/>
      <w:marRight w:val="0"/>
      <w:marTop w:val="0"/>
      <w:marBottom w:val="0"/>
      <w:divBdr>
        <w:top w:val="none" w:sz="0" w:space="0" w:color="auto"/>
        <w:left w:val="none" w:sz="0" w:space="0" w:color="auto"/>
        <w:bottom w:val="none" w:sz="0" w:space="0" w:color="auto"/>
        <w:right w:val="none" w:sz="0" w:space="0" w:color="auto"/>
      </w:divBdr>
    </w:div>
    <w:div w:id="1008554458">
      <w:bodyDiv w:val="1"/>
      <w:marLeft w:val="0"/>
      <w:marRight w:val="0"/>
      <w:marTop w:val="0"/>
      <w:marBottom w:val="0"/>
      <w:divBdr>
        <w:top w:val="none" w:sz="0" w:space="0" w:color="auto"/>
        <w:left w:val="none" w:sz="0" w:space="0" w:color="auto"/>
        <w:bottom w:val="none" w:sz="0" w:space="0" w:color="auto"/>
        <w:right w:val="none" w:sz="0" w:space="0" w:color="auto"/>
      </w:divBdr>
    </w:div>
    <w:div w:id="1017075004">
      <w:bodyDiv w:val="1"/>
      <w:marLeft w:val="0"/>
      <w:marRight w:val="0"/>
      <w:marTop w:val="0"/>
      <w:marBottom w:val="0"/>
      <w:divBdr>
        <w:top w:val="none" w:sz="0" w:space="0" w:color="auto"/>
        <w:left w:val="none" w:sz="0" w:space="0" w:color="auto"/>
        <w:bottom w:val="none" w:sz="0" w:space="0" w:color="auto"/>
        <w:right w:val="none" w:sz="0" w:space="0" w:color="auto"/>
      </w:divBdr>
    </w:div>
    <w:div w:id="1017389703">
      <w:bodyDiv w:val="1"/>
      <w:marLeft w:val="0"/>
      <w:marRight w:val="0"/>
      <w:marTop w:val="0"/>
      <w:marBottom w:val="0"/>
      <w:divBdr>
        <w:top w:val="none" w:sz="0" w:space="0" w:color="auto"/>
        <w:left w:val="none" w:sz="0" w:space="0" w:color="auto"/>
        <w:bottom w:val="none" w:sz="0" w:space="0" w:color="auto"/>
        <w:right w:val="none" w:sz="0" w:space="0" w:color="auto"/>
      </w:divBdr>
    </w:div>
    <w:div w:id="1021006971">
      <w:bodyDiv w:val="1"/>
      <w:marLeft w:val="0"/>
      <w:marRight w:val="0"/>
      <w:marTop w:val="0"/>
      <w:marBottom w:val="0"/>
      <w:divBdr>
        <w:top w:val="none" w:sz="0" w:space="0" w:color="auto"/>
        <w:left w:val="none" w:sz="0" w:space="0" w:color="auto"/>
        <w:bottom w:val="none" w:sz="0" w:space="0" w:color="auto"/>
        <w:right w:val="none" w:sz="0" w:space="0" w:color="auto"/>
      </w:divBdr>
    </w:div>
    <w:div w:id="1021319650">
      <w:bodyDiv w:val="1"/>
      <w:marLeft w:val="0"/>
      <w:marRight w:val="0"/>
      <w:marTop w:val="0"/>
      <w:marBottom w:val="0"/>
      <w:divBdr>
        <w:top w:val="none" w:sz="0" w:space="0" w:color="auto"/>
        <w:left w:val="none" w:sz="0" w:space="0" w:color="auto"/>
        <w:bottom w:val="none" w:sz="0" w:space="0" w:color="auto"/>
        <w:right w:val="none" w:sz="0" w:space="0" w:color="auto"/>
      </w:divBdr>
    </w:div>
    <w:div w:id="1045907722">
      <w:bodyDiv w:val="1"/>
      <w:marLeft w:val="0"/>
      <w:marRight w:val="0"/>
      <w:marTop w:val="0"/>
      <w:marBottom w:val="0"/>
      <w:divBdr>
        <w:top w:val="none" w:sz="0" w:space="0" w:color="auto"/>
        <w:left w:val="none" w:sz="0" w:space="0" w:color="auto"/>
        <w:bottom w:val="none" w:sz="0" w:space="0" w:color="auto"/>
        <w:right w:val="none" w:sz="0" w:space="0" w:color="auto"/>
      </w:divBdr>
    </w:div>
    <w:div w:id="1061362628">
      <w:bodyDiv w:val="1"/>
      <w:marLeft w:val="0"/>
      <w:marRight w:val="0"/>
      <w:marTop w:val="0"/>
      <w:marBottom w:val="0"/>
      <w:divBdr>
        <w:top w:val="none" w:sz="0" w:space="0" w:color="auto"/>
        <w:left w:val="none" w:sz="0" w:space="0" w:color="auto"/>
        <w:bottom w:val="none" w:sz="0" w:space="0" w:color="auto"/>
        <w:right w:val="none" w:sz="0" w:space="0" w:color="auto"/>
      </w:divBdr>
    </w:div>
    <w:div w:id="1062867737">
      <w:bodyDiv w:val="1"/>
      <w:marLeft w:val="0"/>
      <w:marRight w:val="0"/>
      <w:marTop w:val="0"/>
      <w:marBottom w:val="0"/>
      <w:divBdr>
        <w:top w:val="none" w:sz="0" w:space="0" w:color="auto"/>
        <w:left w:val="none" w:sz="0" w:space="0" w:color="auto"/>
        <w:bottom w:val="none" w:sz="0" w:space="0" w:color="auto"/>
        <w:right w:val="none" w:sz="0" w:space="0" w:color="auto"/>
      </w:divBdr>
    </w:div>
    <w:div w:id="1069229598">
      <w:bodyDiv w:val="1"/>
      <w:marLeft w:val="0"/>
      <w:marRight w:val="0"/>
      <w:marTop w:val="0"/>
      <w:marBottom w:val="0"/>
      <w:divBdr>
        <w:top w:val="none" w:sz="0" w:space="0" w:color="auto"/>
        <w:left w:val="none" w:sz="0" w:space="0" w:color="auto"/>
        <w:bottom w:val="none" w:sz="0" w:space="0" w:color="auto"/>
        <w:right w:val="none" w:sz="0" w:space="0" w:color="auto"/>
      </w:divBdr>
    </w:div>
    <w:div w:id="1074158072">
      <w:bodyDiv w:val="1"/>
      <w:marLeft w:val="0"/>
      <w:marRight w:val="0"/>
      <w:marTop w:val="0"/>
      <w:marBottom w:val="0"/>
      <w:divBdr>
        <w:top w:val="none" w:sz="0" w:space="0" w:color="auto"/>
        <w:left w:val="none" w:sz="0" w:space="0" w:color="auto"/>
        <w:bottom w:val="none" w:sz="0" w:space="0" w:color="auto"/>
        <w:right w:val="none" w:sz="0" w:space="0" w:color="auto"/>
      </w:divBdr>
    </w:div>
    <w:div w:id="1080365879">
      <w:bodyDiv w:val="1"/>
      <w:marLeft w:val="0"/>
      <w:marRight w:val="0"/>
      <w:marTop w:val="0"/>
      <w:marBottom w:val="0"/>
      <w:divBdr>
        <w:top w:val="none" w:sz="0" w:space="0" w:color="auto"/>
        <w:left w:val="none" w:sz="0" w:space="0" w:color="auto"/>
        <w:bottom w:val="none" w:sz="0" w:space="0" w:color="auto"/>
        <w:right w:val="none" w:sz="0" w:space="0" w:color="auto"/>
      </w:divBdr>
    </w:div>
    <w:div w:id="1085567774">
      <w:bodyDiv w:val="1"/>
      <w:marLeft w:val="0"/>
      <w:marRight w:val="0"/>
      <w:marTop w:val="0"/>
      <w:marBottom w:val="0"/>
      <w:divBdr>
        <w:top w:val="none" w:sz="0" w:space="0" w:color="auto"/>
        <w:left w:val="none" w:sz="0" w:space="0" w:color="auto"/>
        <w:bottom w:val="none" w:sz="0" w:space="0" w:color="auto"/>
        <w:right w:val="none" w:sz="0" w:space="0" w:color="auto"/>
      </w:divBdr>
    </w:div>
    <w:div w:id="1085957468">
      <w:bodyDiv w:val="1"/>
      <w:marLeft w:val="0"/>
      <w:marRight w:val="0"/>
      <w:marTop w:val="0"/>
      <w:marBottom w:val="0"/>
      <w:divBdr>
        <w:top w:val="none" w:sz="0" w:space="0" w:color="auto"/>
        <w:left w:val="none" w:sz="0" w:space="0" w:color="auto"/>
        <w:bottom w:val="none" w:sz="0" w:space="0" w:color="auto"/>
        <w:right w:val="none" w:sz="0" w:space="0" w:color="auto"/>
      </w:divBdr>
    </w:div>
    <w:div w:id="1098140665">
      <w:bodyDiv w:val="1"/>
      <w:marLeft w:val="0"/>
      <w:marRight w:val="0"/>
      <w:marTop w:val="0"/>
      <w:marBottom w:val="0"/>
      <w:divBdr>
        <w:top w:val="none" w:sz="0" w:space="0" w:color="auto"/>
        <w:left w:val="none" w:sz="0" w:space="0" w:color="auto"/>
        <w:bottom w:val="none" w:sz="0" w:space="0" w:color="auto"/>
        <w:right w:val="none" w:sz="0" w:space="0" w:color="auto"/>
      </w:divBdr>
    </w:div>
    <w:div w:id="1110776397">
      <w:bodyDiv w:val="1"/>
      <w:marLeft w:val="0"/>
      <w:marRight w:val="0"/>
      <w:marTop w:val="0"/>
      <w:marBottom w:val="0"/>
      <w:divBdr>
        <w:top w:val="none" w:sz="0" w:space="0" w:color="auto"/>
        <w:left w:val="none" w:sz="0" w:space="0" w:color="auto"/>
        <w:bottom w:val="none" w:sz="0" w:space="0" w:color="auto"/>
        <w:right w:val="none" w:sz="0" w:space="0" w:color="auto"/>
      </w:divBdr>
    </w:div>
    <w:div w:id="1115102447">
      <w:bodyDiv w:val="1"/>
      <w:marLeft w:val="0"/>
      <w:marRight w:val="0"/>
      <w:marTop w:val="0"/>
      <w:marBottom w:val="0"/>
      <w:divBdr>
        <w:top w:val="none" w:sz="0" w:space="0" w:color="auto"/>
        <w:left w:val="none" w:sz="0" w:space="0" w:color="auto"/>
        <w:bottom w:val="none" w:sz="0" w:space="0" w:color="auto"/>
        <w:right w:val="none" w:sz="0" w:space="0" w:color="auto"/>
      </w:divBdr>
    </w:div>
    <w:div w:id="1123615883">
      <w:bodyDiv w:val="1"/>
      <w:marLeft w:val="0"/>
      <w:marRight w:val="0"/>
      <w:marTop w:val="0"/>
      <w:marBottom w:val="0"/>
      <w:divBdr>
        <w:top w:val="none" w:sz="0" w:space="0" w:color="auto"/>
        <w:left w:val="none" w:sz="0" w:space="0" w:color="auto"/>
        <w:bottom w:val="none" w:sz="0" w:space="0" w:color="auto"/>
        <w:right w:val="none" w:sz="0" w:space="0" w:color="auto"/>
      </w:divBdr>
    </w:div>
    <w:div w:id="1123769226">
      <w:bodyDiv w:val="1"/>
      <w:marLeft w:val="0"/>
      <w:marRight w:val="0"/>
      <w:marTop w:val="0"/>
      <w:marBottom w:val="0"/>
      <w:divBdr>
        <w:top w:val="none" w:sz="0" w:space="0" w:color="auto"/>
        <w:left w:val="none" w:sz="0" w:space="0" w:color="auto"/>
        <w:bottom w:val="none" w:sz="0" w:space="0" w:color="auto"/>
        <w:right w:val="none" w:sz="0" w:space="0" w:color="auto"/>
      </w:divBdr>
    </w:div>
    <w:div w:id="1124494763">
      <w:bodyDiv w:val="1"/>
      <w:marLeft w:val="0"/>
      <w:marRight w:val="0"/>
      <w:marTop w:val="0"/>
      <w:marBottom w:val="0"/>
      <w:divBdr>
        <w:top w:val="none" w:sz="0" w:space="0" w:color="auto"/>
        <w:left w:val="none" w:sz="0" w:space="0" w:color="auto"/>
        <w:bottom w:val="none" w:sz="0" w:space="0" w:color="auto"/>
        <w:right w:val="none" w:sz="0" w:space="0" w:color="auto"/>
      </w:divBdr>
    </w:div>
    <w:div w:id="1126657515">
      <w:bodyDiv w:val="1"/>
      <w:marLeft w:val="0"/>
      <w:marRight w:val="0"/>
      <w:marTop w:val="0"/>
      <w:marBottom w:val="0"/>
      <w:divBdr>
        <w:top w:val="none" w:sz="0" w:space="0" w:color="auto"/>
        <w:left w:val="none" w:sz="0" w:space="0" w:color="auto"/>
        <w:bottom w:val="none" w:sz="0" w:space="0" w:color="auto"/>
        <w:right w:val="none" w:sz="0" w:space="0" w:color="auto"/>
      </w:divBdr>
    </w:div>
    <w:div w:id="1143502658">
      <w:bodyDiv w:val="1"/>
      <w:marLeft w:val="0"/>
      <w:marRight w:val="0"/>
      <w:marTop w:val="0"/>
      <w:marBottom w:val="0"/>
      <w:divBdr>
        <w:top w:val="none" w:sz="0" w:space="0" w:color="auto"/>
        <w:left w:val="none" w:sz="0" w:space="0" w:color="auto"/>
        <w:bottom w:val="none" w:sz="0" w:space="0" w:color="auto"/>
        <w:right w:val="none" w:sz="0" w:space="0" w:color="auto"/>
      </w:divBdr>
    </w:div>
    <w:div w:id="1146320942">
      <w:bodyDiv w:val="1"/>
      <w:marLeft w:val="0"/>
      <w:marRight w:val="0"/>
      <w:marTop w:val="0"/>
      <w:marBottom w:val="0"/>
      <w:divBdr>
        <w:top w:val="none" w:sz="0" w:space="0" w:color="auto"/>
        <w:left w:val="none" w:sz="0" w:space="0" w:color="auto"/>
        <w:bottom w:val="none" w:sz="0" w:space="0" w:color="auto"/>
        <w:right w:val="none" w:sz="0" w:space="0" w:color="auto"/>
      </w:divBdr>
    </w:div>
    <w:div w:id="1153258761">
      <w:bodyDiv w:val="1"/>
      <w:marLeft w:val="0"/>
      <w:marRight w:val="0"/>
      <w:marTop w:val="0"/>
      <w:marBottom w:val="0"/>
      <w:divBdr>
        <w:top w:val="none" w:sz="0" w:space="0" w:color="auto"/>
        <w:left w:val="none" w:sz="0" w:space="0" w:color="auto"/>
        <w:bottom w:val="none" w:sz="0" w:space="0" w:color="auto"/>
        <w:right w:val="none" w:sz="0" w:space="0" w:color="auto"/>
      </w:divBdr>
    </w:div>
    <w:div w:id="1160384989">
      <w:bodyDiv w:val="1"/>
      <w:marLeft w:val="0"/>
      <w:marRight w:val="0"/>
      <w:marTop w:val="0"/>
      <w:marBottom w:val="0"/>
      <w:divBdr>
        <w:top w:val="none" w:sz="0" w:space="0" w:color="auto"/>
        <w:left w:val="none" w:sz="0" w:space="0" w:color="auto"/>
        <w:bottom w:val="none" w:sz="0" w:space="0" w:color="auto"/>
        <w:right w:val="none" w:sz="0" w:space="0" w:color="auto"/>
      </w:divBdr>
    </w:div>
    <w:div w:id="1170608766">
      <w:bodyDiv w:val="1"/>
      <w:marLeft w:val="0"/>
      <w:marRight w:val="0"/>
      <w:marTop w:val="0"/>
      <w:marBottom w:val="0"/>
      <w:divBdr>
        <w:top w:val="none" w:sz="0" w:space="0" w:color="auto"/>
        <w:left w:val="none" w:sz="0" w:space="0" w:color="auto"/>
        <w:bottom w:val="none" w:sz="0" w:space="0" w:color="auto"/>
        <w:right w:val="none" w:sz="0" w:space="0" w:color="auto"/>
      </w:divBdr>
    </w:div>
    <w:div w:id="1176770510">
      <w:bodyDiv w:val="1"/>
      <w:marLeft w:val="0"/>
      <w:marRight w:val="0"/>
      <w:marTop w:val="0"/>
      <w:marBottom w:val="0"/>
      <w:divBdr>
        <w:top w:val="none" w:sz="0" w:space="0" w:color="auto"/>
        <w:left w:val="none" w:sz="0" w:space="0" w:color="auto"/>
        <w:bottom w:val="none" w:sz="0" w:space="0" w:color="auto"/>
        <w:right w:val="none" w:sz="0" w:space="0" w:color="auto"/>
      </w:divBdr>
    </w:div>
    <w:div w:id="1179857068">
      <w:bodyDiv w:val="1"/>
      <w:marLeft w:val="0"/>
      <w:marRight w:val="0"/>
      <w:marTop w:val="0"/>
      <w:marBottom w:val="0"/>
      <w:divBdr>
        <w:top w:val="none" w:sz="0" w:space="0" w:color="auto"/>
        <w:left w:val="none" w:sz="0" w:space="0" w:color="auto"/>
        <w:bottom w:val="none" w:sz="0" w:space="0" w:color="auto"/>
        <w:right w:val="none" w:sz="0" w:space="0" w:color="auto"/>
      </w:divBdr>
    </w:div>
    <w:div w:id="1181168010">
      <w:bodyDiv w:val="1"/>
      <w:marLeft w:val="0"/>
      <w:marRight w:val="0"/>
      <w:marTop w:val="0"/>
      <w:marBottom w:val="0"/>
      <w:divBdr>
        <w:top w:val="none" w:sz="0" w:space="0" w:color="auto"/>
        <w:left w:val="none" w:sz="0" w:space="0" w:color="auto"/>
        <w:bottom w:val="none" w:sz="0" w:space="0" w:color="auto"/>
        <w:right w:val="none" w:sz="0" w:space="0" w:color="auto"/>
      </w:divBdr>
    </w:div>
    <w:div w:id="1181777872">
      <w:bodyDiv w:val="1"/>
      <w:marLeft w:val="0"/>
      <w:marRight w:val="0"/>
      <w:marTop w:val="0"/>
      <w:marBottom w:val="0"/>
      <w:divBdr>
        <w:top w:val="none" w:sz="0" w:space="0" w:color="auto"/>
        <w:left w:val="none" w:sz="0" w:space="0" w:color="auto"/>
        <w:bottom w:val="none" w:sz="0" w:space="0" w:color="auto"/>
        <w:right w:val="none" w:sz="0" w:space="0" w:color="auto"/>
      </w:divBdr>
    </w:div>
    <w:div w:id="1188375885">
      <w:bodyDiv w:val="1"/>
      <w:marLeft w:val="0"/>
      <w:marRight w:val="0"/>
      <w:marTop w:val="0"/>
      <w:marBottom w:val="0"/>
      <w:divBdr>
        <w:top w:val="none" w:sz="0" w:space="0" w:color="auto"/>
        <w:left w:val="none" w:sz="0" w:space="0" w:color="auto"/>
        <w:bottom w:val="none" w:sz="0" w:space="0" w:color="auto"/>
        <w:right w:val="none" w:sz="0" w:space="0" w:color="auto"/>
      </w:divBdr>
    </w:div>
    <w:div w:id="1188635925">
      <w:bodyDiv w:val="1"/>
      <w:marLeft w:val="0"/>
      <w:marRight w:val="0"/>
      <w:marTop w:val="0"/>
      <w:marBottom w:val="0"/>
      <w:divBdr>
        <w:top w:val="none" w:sz="0" w:space="0" w:color="auto"/>
        <w:left w:val="none" w:sz="0" w:space="0" w:color="auto"/>
        <w:bottom w:val="none" w:sz="0" w:space="0" w:color="auto"/>
        <w:right w:val="none" w:sz="0" w:space="0" w:color="auto"/>
      </w:divBdr>
    </w:div>
    <w:div w:id="1194804352">
      <w:bodyDiv w:val="1"/>
      <w:marLeft w:val="0"/>
      <w:marRight w:val="0"/>
      <w:marTop w:val="0"/>
      <w:marBottom w:val="0"/>
      <w:divBdr>
        <w:top w:val="none" w:sz="0" w:space="0" w:color="auto"/>
        <w:left w:val="none" w:sz="0" w:space="0" w:color="auto"/>
        <w:bottom w:val="none" w:sz="0" w:space="0" w:color="auto"/>
        <w:right w:val="none" w:sz="0" w:space="0" w:color="auto"/>
      </w:divBdr>
    </w:div>
    <w:div w:id="1201892848">
      <w:bodyDiv w:val="1"/>
      <w:marLeft w:val="0"/>
      <w:marRight w:val="0"/>
      <w:marTop w:val="0"/>
      <w:marBottom w:val="0"/>
      <w:divBdr>
        <w:top w:val="none" w:sz="0" w:space="0" w:color="auto"/>
        <w:left w:val="none" w:sz="0" w:space="0" w:color="auto"/>
        <w:bottom w:val="none" w:sz="0" w:space="0" w:color="auto"/>
        <w:right w:val="none" w:sz="0" w:space="0" w:color="auto"/>
      </w:divBdr>
    </w:div>
    <w:div w:id="1205632624">
      <w:bodyDiv w:val="1"/>
      <w:marLeft w:val="0"/>
      <w:marRight w:val="0"/>
      <w:marTop w:val="0"/>
      <w:marBottom w:val="0"/>
      <w:divBdr>
        <w:top w:val="none" w:sz="0" w:space="0" w:color="auto"/>
        <w:left w:val="none" w:sz="0" w:space="0" w:color="auto"/>
        <w:bottom w:val="none" w:sz="0" w:space="0" w:color="auto"/>
        <w:right w:val="none" w:sz="0" w:space="0" w:color="auto"/>
      </w:divBdr>
    </w:div>
    <w:div w:id="1206217822">
      <w:bodyDiv w:val="1"/>
      <w:marLeft w:val="0"/>
      <w:marRight w:val="0"/>
      <w:marTop w:val="0"/>
      <w:marBottom w:val="0"/>
      <w:divBdr>
        <w:top w:val="none" w:sz="0" w:space="0" w:color="auto"/>
        <w:left w:val="none" w:sz="0" w:space="0" w:color="auto"/>
        <w:bottom w:val="none" w:sz="0" w:space="0" w:color="auto"/>
        <w:right w:val="none" w:sz="0" w:space="0" w:color="auto"/>
      </w:divBdr>
    </w:div>
    <w:div w:id="1223759349">
      <w:bodyDiv w:val="1"/>
      <w:marLeft w:val="0"/>
      <w:marRight w:val="0"/>
      <w:marTop w:val="0"/>
      <w:marBottom w:val="0"/>
      <w:divBdr>
        <w:top w:val="none" w:sz="0" w:space="0" w:color="auto"/>
        <w:left w:val="none" w:sz="0" w:space="0" w:color="auto"/>
        <w:bottom w:val="none" w:sz="0" w:space="0" w:color="auto"/>
        <w:right w:val="none" w:sz="0" w:space="0" w:color="auto"/>
      </w:divBdr>
    </w:div>
    <w:div w:id="1224489482">
      <w:bodyDiv w:val="1"/>
      <w:marLeft w:val="0"/>
      <w:marRight w:val="0"/>
      <w:marTop w:val="0"/>
      <w:marBottom w:val="0"/>
      <w:divBdr>
        <w:top w:val="none" w:sz="0" w:space="0" w:color="auto"/>
        <w:left w:val="none" w:sz="0" w:space="0" w:color="auto"/>
        <w:bottom w:val="none" w:sz="0" w:space="0" w:color="auto"/>
        <w:right w:val="none" w:sz="0" w:space="0" w:color="auto"/>
      </w:divBdr>
    </w:div>
    <w:div w:id="1231380381">
      <w:bodyDiv w:val="1"/>
      <w:marLeft w:val="0"/>
      <w:marRight w:val="0"/>
      <w:marTop w:val="0"/>
      <w:marBottom w:val="0"/>
      <w:divBdr>
        <w:top w:val="none" w:sz="0" w:space="0" w:color="auto"/>
        <w:left w:val="none" w:sz="0" w:space="0" w:color="auto"/>
        <w:bottom w:val="none" w:sz="0" w:space="0" w:color="auto"/>
        <w:right w:val="none" w:sz="0" w:space="0" w:color="auto"/>
      </w:divBdr>
    </w:div>
    <w:div w:id="1232227684">
      <w:bodyDiv w:val="1"/>
      <w:marLeft w:val="0"/>
      <w:marRight w:val="0"/>
      <w:marTop w:val="0"/>
      <w:marBottom w:val="0"/>
      <w:divBdr>
        <w:top w:val="none" w:sz="0" w:space="0" w:color="auto"/>
        <w:left w:val="none" w:sz="0" w:space="0" w:color="auto"/>
        <w:bottom w:val="none" w:sz="0" w:space="0" w:color="auto"/>
        <w:right w:val="none" w:sz="0" w:space="0" w:color="auto"/>
      </w:divBdr>
    </w:div>
    <w:div w:id="1233613306">
      <w:bodyDiv w:val="1"/>
      <w:marLeft w:val="0"/>
      <w:marRight w:val="0"/>
      <w:marTop w:val="0"/>
      <w:marBottom w:val="0"/>
      <w:divBdr>
        <w:top w:val="none" w:sz="0" w:space="0" w:color="auto"/>
        <w:left w:val="none" w:sz="0" w:space="0" w:color="auto"/>
        <w:bottom w:val="none" w:sz="0" w:space="0" w:color="auto"/>
        <w:right w:val="none" w:sz="0" w:space="0" w:color="auto"/>
      </w:divBdr>
    </w:div>
    <w:div w:id="1234512529">
      <w:bodyDiv w:val="1"/>
      <w:marLeft w:val="0"/>
      <w:marRight w:val="0"/>
      <w:marTop w:val="0"/>
      <w:marBottom w:val="0"/>
      <w:divBdr>
        <w:top w:val="none" w:sz="0" w:space="0" w:color="auto"/>
        <w:left w:val="none" w:sz="0" w:space="0" w:color="auto"/>
        <w:bottom w:val="none" w:sz="0" w:space="0" w:color="auto"/>
        <w:right w:val="none" w:sz="0" w:space="0" w:color="auto"/>
      </w:divBdr>
    </w:div>
    <w:div w:id="1241064555">
      <w:bodyDiv w:val="1"/>
      <w:marLeft w:val="0"/>
      <w:marRight w:val="0"/>
      <w:marTop w:val="0"/>
      <w:marBottom w:val="0"/>
      <w:divBdr>
        <w:top w:val="none" w:sz="0" w:space="0" w:color="auto"/>
        <w:left w:val="none" w:sz="0" w:space="0" w:color="auto"/>
        <w:bottom w:val="none" w:sz="0" w:space="0" w:color="auto"/>
        <w:right w:val="none" w:sz="0" w:space="0" w:color="auto"/>
      </w:divBdr>
    </w:div>
    <w:div w:id="1249343483">
      <w:bodyDiv w:val="1"/>
      <w:marLeft w:val="0"/>
      <w:marRight w:val="0"/>
      <w:marTop w:val="0"/>
      <w:marBottom w:val="0"/>
      <w:divBdr>
        <w:top w:val="none" w:sz="0" w:space="0" w:color="auto"/>
        <w:left w:val="none" w:sz="0" w:space="0" w:color="auto"/>
        <w:bottom w:val="none" w:sz="0" w:space="0" w:color="auto"/>
        <w:right w:val="none" w:sz="0" w:space="0" w:color="auto"/>
      </w:divBdr>
    </w:div>
    <w:div w:id="1251040365">
      <w:bodyDiv w:val="1"/>
      <w:marLeft w:val="0"/>
      <w:marRight w:val="0"/>
      <w:marTop w:val="0"/>
      <w:marBottom w:val="0"/>
      <w:divBdr>
        <w:top w:val="none" w:sz="0" w:space="0" w:color="auto"/>
        <w:left w:val="none" w:sz="0" w:space="0" w:color="auto"/>
        <w:bottom w:val="none" w:sz="0" w:space="0" w:color="auto"/>
        <w:right w:val="none" w:sz="0" w:space="0" w:color="auto"/>
      </w:divBdr>
    </w:div>
    <w:div w:id="1262835320">
      <w:bodyDiv w:val="1"/>
      <w:marLeft w:val="0"/>
      <w:marRight w:val="0"/>
      <w:marTop w:val="0"/>
      <w:marBottom w:val="0"/>
      <w:divBdr>
        <w:top w:val="none" w:sz="0" w:space="0" w:color="auto"/>
        <w:left w:val="none" w:sz="0" w:space="0" w:color="auto"/>
        <w:bottom w:val="none" w:sz="0" w:space="0" w:color="auto"/>
        <w:right w:val="none" w:sz="0" w:space="0" w:color="auto"/>
      </w:divBdr>
    </w:div>
    <w:div w:id="1267232409">
      <w:bodyDiv w:val="1"/>
      <w:marLeft w:val="0"/>
      <w:marRight w:val="0"/>
      <w:marTop w:val="0"/>
      <w:marBottom w:val="0"/>
      <w:divBdr>
        <w:top w:val="none" w:sz="0" w:space="0" w:color="auto"/>
        <w:left w:val="none" w:sz="0" w:space="0" w:color="auto"/>
        <w:bottom w:val="none" w:sz="0" w:space="0" w:color="auto"/>
        <w:right w:val="none" w:sz="0" w:space="0" w:color="auto"/>
      </w:divBdr>
    </w:div>
    <w:div w:id="1268805764">
      <w:bodyDiv w:val="1"/>
      <w:marLeft w:val="0"/>
      <w:marRight w:val="0"/>
      <w:marTop w:val="0"/>
      <w:marBottom w:val="0"/>
      <w:divBdr>
        <w:top w:val="none" w:sz="0" w:space="0" w:color="auto"/>
        <w:left w:val="none" w:sz="0" w:space="0" w:color="auto"/>
        <w:bottom w:val="none" w:sz="0" w:space="0" w:color="auto"/>
        <w:right w:val="none" w:sz="0" w:space="0" w:color="auto"/>
      </w:divBdr>
    </w:div>
    <w:div w:id="1271086176">
      <w:bodyDiv w:val="1"/>
      <w:marLeft w:val="0"/>
      <w:marRight w:val="0"/>
      <w:marTop w:val="0"/>
      <w:marBottom w:val="0"/>
      <w:divBdr>
        <w:top w:val="none" w:sz="0" w:space="0" w:color="auto"/>
        <w:left w:val="none" w:sz="0" w:space="0" w:color="auto"/>
        <w:bottom w:val="none" w:sz="0" w:space="0" w:color="auto"/>
        <w:right w:val="none" w:sz="0" w:space="0" w:color="auto"/>
      </w:divBdr>
    </w:div>
    <w:div w:id="1287853207">
      <w:bodyDiv w:val="1"/>
      <w:marLeft w:val="0"/>
      <w:marRight w:val="0"/>
      <w:marTop w:val="0"/>
      <w:marBottom w:val="0"/>
      <w:divBdr>
        <w:top w:val="none" w:sz="0" w:space="0" w:color="auto"/>
        <w:left w:val="none" w:sz="0" w:space="0" w:color="auto"/>
        <w:bottom w:val="none" w:sz="0" w:space="0" w:color="auto"/>
        <w:right w:val="none" w:sz="0" w:space="0" w:color="auto"/>
      </w:divBdr>
    </w:div>
    <w:div w:id="1299724211">
      <w:bodyDiv w:val="1"/>
      <w:marLeft w:val="0"/>
      <w:marRight w:val="0"/>
      <w:marTop w:val="0"/>
      <w:marBottom w:val="0"/>
      <w:divBdr>
        <w:top w:val="none" w:sz="0" w:space="0" w:color="auto"/>
        <w:left w:val="none" w:sz="0" w:space="0" w:color="auto"/>
        <w:bottom w:val="none" w:sz="0" w:space="0" w:color="auto"/>
        <w:right w:val="none" w:sz="0" w:space="0" w:color="auto"/>
      </w:divBdr>
    </w:div>
    <w:div w:id="1302343686">
      <w:bodyDiv w:val="1"/>
      <w:marLeft w:val="0"/>
      <w:marRight w:val="0"/>
      <w:marTop w:val="0"/>
      <w:marBottom w:val="0"/>
      <w:divBdr>
        <w:top w:val="none" w:sz="0" w:space="0" w:color="auto"/>
        <w:left w:val="none" w:sz="0" w:space="0" w:color="auto"/>
        <w:bottom w:val="none" w:sz="0" w:space="0" w:color="auto"/>
        <w:right w:val="none" w:sz="0" w:space="0" w:color="auto"/>
      </w:divBdr>
    </w:div>
    <w:div w:id="1314336901">
      <w:bodyDiv w:val="1"/>
      <w:marLeft w:val="0"/>
      <w:marRight w:val="0"/>
      <w:marTop w:val="0"/>
      <w:marBottom w:val="0"/>
      <w:divBdr>
        <w:top w:val="none" w:sz="0" w:space="0" w:color="auto"/>
        <w:left w:val="none" w:sz="0" w:space="0" w:color="auto"/>
        <w:bottom w:val="none" w:sz="0" w:space="0" w:color="auto"/>
        <w:right w:val="none" w:sz="0" w:space="0" w:color="auto"/>
      </w:divBdr>
    </w:div>
    <w:div w:id="1314676430">
      <w:bodyDiv w:val="1"/>
      <w:marLeft w:val="0"/>
      <w:marRight w:val="0"/>
      <w:marTop w:val="0"/>
      <w:marBottom w:val="0"/>
      <w:divBdr>
        <w:top w:val="none" w:sz="0" w:space="0" w:color="auto"/>
        <w:left w:val="none" w:sz="0" w:space="0" w:color="auto"/>
        <w:bottom w:val="none" w:sz="0" w:space="0" w:color="auto"/>
        <w:right w:val="none" w:sz="0" w:space="0" w:color="auto"/>
      </w:divBdr>
    </w:div>
    <w:div w:id="1315794475">
      <w:bodyDiv w:val="1"/>
      <w:marLeft w:val="0"/>
      <w:marRight w:val="0"/>
      <w:marTop w:val="0"/>
      <w:marBottom w:val="0"/>
      <w:divBdr>
        <w:top w:val="none" w:sz="0" w:space="0" w:color="auto"/>
        <w:left w:val="none" w:sz="0" w:space="0" w:color="auto"/>
        <w:bottom w:val="none" w:sz="0" w:space="0" w:color="auto"/>
        <w:right w:val="none" w:sz="0" w:space="0" w:color="auto"/>
      </w:divBdr>
    </w:div>
    <w:div w:id="1324703860">
      <w:bodyDiv w:val="1"/>
      <w:marLeft w:val="0"/>
      <w:marRight w:val="0"/>
      <w:marTop w:val="0"/>
      <w:marBottom w:val="0"/>
      <w:divBdr>
        <w:top w:val="none" w:sz="0" w:space="0" w:color="auto"/>
        <w:left w:val="none" w:sz="0" w:space="0" w:color="auto"/>
        <w:bottom w:val="none" w:sz="0" w:space="0" w:color="auto"/>
        <w:right w:val="none" w:sz="0" w:space="0" w:color="auto"/>
      </w:divBdr>
    </w:div>
    <w:div w:id="1339697577">
      <w:bodyDiv w:val="1"/>
      <w:marLeft w:val="0"/>
      <w:marRight w:val="0"/>
      <w:marTop w:val="0"/>
      <w:marBottom w:val="0"/>
      <w:divBdr>
        <w:top w:val="none" w:sz="0" w:space="0" w:color="auto"/>
        <w:left w:val="none" w:sz="0" w:space="0" w:color="auto"/>
        <w:bottom w:val="none" w:sz="0" w:space="0" w:color="auto"/>
        <w:right w:val="none" w:sz="0" w:space="0" w:color="auto"/>
      </w:divBdr>
    </w:div>
    <w:div w:id="1353412236">
      <w:bodyDiv w:val="1"/>
      <w:marLeft w:val="0"/>
      <w:marRight w:val="0"/>
      <w:marTop w:val="0"/>
      <w:marBottom w:val="0"/>
      <w:divBdr>
        <w:top w:val="none" w:sz="0" w:space="0" w:color="auto"/>
        <w:left w:val="none" w:sz="0" w:space="0" w:color="auto"/>
        <w:bottom w:val="none" w:sz="0" w:space="0" w:color="auto"/>
        <w:right w:val="none" w:sz="0" w:space="0" w:color="auto"/>
      </w:divBdr>
    </w:div>
    <w:div w:id="1361316050">
      <w:bodyDiv w:val="1"/>
      <w:marLeft w:val="0"/>
      <w:marRight w:val="0"/>
      <w:marTop w:val="0"/>
      <w:marBottom w:val="0"/>
      <w:divBdr>
        <w:top w:val="none" w:sz="0" w:space="0" w:color="auto"/>
        <w:left w:val="none" w:sz="0" w:space="0" w:color="auto"/>
        <w:bottom w:val="none" w:sz="0" w:space="0" w:color="auto"/>
        <w:right w:val="none" w:sz="0" w:space="0" w:color="auto"/>
      </w:divBdr>
    </w:div>
    <w:div w:id="1365787487">
      <w:bodyDiv w:val="1"/>
      <w:marLeft w:val="0"/>
      <w:marRight w:val="0"/>
      <w:marTop w:val="0"/>
      <w:marBottom w:val="0"/>
      <w:divBdr>
        <w:top w:val="none" w:sz="0" w:space="0" w:color="auto"/>
        <w:left w:val="none" w:sz="0" w:space="0" w:color="auto"/>
        <w:bottom w:val="none" w:sz="0" w:space="0" w:color="auto"/>
        <w:right w:val="none" w:sz="0" w:space="0" w:color="auto"/>
      </w:divBdr>
    </w:div>
    <w:div w:id="1391730860">
      <w:bodyDiv w:val="1"/>
      <w:marLeft w:val="0"/>
      <w:marRight w:val="0"/>
      <w:marTop w:val="0"/>
      <w:marBottom w:val="0"/>
      <w:divBdr>
        <w:top w:val="none" w:sz="0" w:space="0" w:color="auto"/>
        <w:left w:val="none" w:sz="0" w:space="0" w:color="auto"/>
        <w:bottom w:val="none" w:sz="0" w:space="0" w:color="auto"/>
        <w:right w:val="none" w:sz="0" w:space="0" w:color="auto"/>
      </w:divBdr>
    </w:div>
    <w:div w:id="1400904150">
      <w:bodyDiv w:val="1"/>
      <w:marLeft w:val="0"/>
      <w:marRight w:val="0"/>
      <w:marTop w:val="0"/>
      <w:marBottom w:val="0"/>
      <w:divBdr>
        <w:top w:val="none" w:sz="0" w:space="0" w:color="auto"/>
        <w:left w:val="none" w:sz="0" w:space="0" w:color="auto"/>
        <w:bottom w:val="none" w:sz="0" w:space="0" w:color="auto"/>
        <w:right w:val="none" w:sz="0" w:space="0" w:color="auto"/>
      </w:divBdr>
    </w:div>
    <w:div w:id="1403260022">
      <w:bodyDiv w:val="1"/>
      <w:marLeft w:val="0"/>
      <w:marRight w:val="0"/>
      <w:marTop w:val="0"/>
      <w:marBottom w:val="0"/>
      <w:divBdr>
        <w:top w:val="none" w:sz="0" w:space="0" w:color="auto"/>
        <w:left w:val="none" w:sz="0" w:space="0" w:color="auto"/>
        <w:bottom w:val="none" w:sz="0" w:space="0" w:color="auto"/>
        <w:right w:val="none" w:sz="0" w:space="0" w:color="auto"/>
      </w:divBdr>
    </w:div>
    <w:div w:id="1409961851">
      <w:bodyDiv w:val="1"/>
      <w:marLeft w:val="0"/>
      <w:marRight w:val="0"/>
      <w:marTop w:val="0"/>
      <w:marBottom w:val="0"/>
      <w:divBdr>
        <w:top w:val="none" w:sz="0" w:space="0" w:color="auto"/>
        <w:left w:val="none" w:sz="0" w:space="0" w:color="auto"/>
        <w:bottom w:val="none" w:sz="0" w:space="0" w:color="auto"/>
        <w:right w:val="none" w:sz="0" w:space="0" w:color="auto"/>
      </w:divBdr>
    </w:div>
    <w:div w:id="1436099388">
      <w:bodyDiv w:val="1"/>
      <w:marLeft w:val="0"/>
      <w:marRight w:val="0"/>
      <w:marTop w:val="0"/>
      <w:marBottom w:val="0"/>
      <w:divBdr>
        <w:top w:val="none" w:sz="0" w:space="0" w:color="auto"/>
        <w:left w:val="none" w:sz="0" w:space="0" w:color="auto"/>
        <w:bottom w:val="none" w:sz="0" w:space="0" w:color="auto"/>
        <w:right w:val="none" w:sz="0" w:space="0" w:color="auto"/>
      </w:divBdr>
    </w:div>
    <w:div w:id="1438135844">
      <w:bodyDiv w:val="1"/>
      <w:marLeft w:val="0"/>
      <w:marRight w:val="0"/>
      <w:marTop w:val="0"/>
      <w:marBottom w:val="0"/>
      <w:divBdr>
        <w:top w:val="none" w:sz="0" w:space="0" w:color="auto"/>
        <w:left w:val="none" w:sz="0" w:space="0" w:color="auto"/>
        <w:bottom w:val="none" w:sz="0" w:space="0" w:color="auto"/>
        <w:right w:val="none" w:sz="0" w:space="0" w:color="auto"/>
      </w:divBdr>
    </w:div>
    <w:div w:id="1449004456">
      <w:bodyDiv w:val="1"/>
      <w:marLeft w:val="0"/>
      <w:marRight w:val="0"/>
      <w:marTop w:val="0"/>
      <w:marBottom w:val="0"/>
      <w:divBdr>
        <w:top w:val="none" w:sz="0" w:space="0" w:color="auto"/>
        <w:left w:val="none" w:sz="0" w:space="0" w:color="auto"/>
        <w:bottom w:val="none" w:sz="0" w:space="0" w:color="auto"/>
        <w:right w:val="none" w:sz="0" w:space="0" w:color="auto"/>
      </w:divBdr>
      <w:divsChild>
        <w:div w:id="1369183622">
          <w:marLeft w:val="0"/>
          <w:marRight w:val="0"/>
          <w:marTop w:val="0"/>
          <w:marBottom w:val="0"/>
          <w:divBdr>
            <w:top w:val="none" w:sz="0" w:space="0" w:color="auto"/>
            <w:left w:val="none" w:sz="0" w:space="0" w:color="auto"/>
            <w:bottom w:val="none" w:sz="0" w:space="0" w:color="auto"/>
            <w:right w:val="none" w:sz="0" w:space="0" w:color="auto"/>
          </w:divBdr>
          <w:divsChild>
            <w:div w:id="158827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078648">
      <w:bodyDiv w:val="1"/>
      <w:marLeft w:val="0"/>
      <w:marRight w:val="0"/>
      <w:marTop w:val="0"/>
      <w:marBottom w:val="0"/>
      <w:divBdr>
        <w:top w:val="none" w:sz="0" w:space="0" w:color="auto"/>
        <w:left w:val="none" w:sz="0" w:space="0" w:color="auto"/>
        <w:bottom w:val="none" w:sz="0" w:space="0" w:color="auto"/>
        <w:right w:val="none" w:sz="0" w:space="0" w:color="auto"/>
      </w:divBdr>
    </w:div>
    <w:div w:id="1463185470">
      <w:bodyDiv w:val="1"/>
      <w:marLeft w:val="0"/>
      <w:marRight w:val="0"/>
      <w:marTop w:val="0"/>
      <w:marBottom w:val="0"/>
      <w:divBdr>
        <w:top w:val="none" w:sz="0" w:space="0" w:color="auto"/>
        <w:left w:val="none" w:sz="0" w:space="0" w:color="auto"/>
        <w:bottom w:val="none" w:sz="0" w:space="0" w:color="auto"/>
        <w:right w:val="none" w:sz="0" w:space="0" w:color="auto"/>
      </w:divBdr>
    </w:div>
    <w:div w:id="1467166535">
      <w:bodyDiv w:val="1"/>
      <w:marLeft w:val="0"/>
      <w:marRight w:val="0"/>
      <w:marTop w:val="0"/>
      <w:marBottom w:val="0"/>
      <w:divBdr>
        <w:top w:val="none" w:sz="0" w:space="0" w:color="auto"/>
        <w:left w:val="none" w:sz="0" w:space="0" w:color="auto"/>
        <w:bottom w:val="none" w:sz="0" w:space="0" w:color="auto"/>
        <w:right w:val="none" w:sz="0" w:space="0" w:color="auto"/>
      </w:divBdr>
    </w:div>
    <w:div w:id="1473402923">
      <w:bodyDiv w:val="1"/>
      <w:marLeft w:val="0"/>
      <w:marRight w:val="0"/>
      <w:marTop w:val="0"/>
      <w:marBottom w:val="0"/>
      <w:divBdr>
        <w:top w:val="none" w:sz="0" w:space="0" w:color="auto"/>
        <w:left w:val="none" w:sz="0" w:space="0" w:color="auto"/>
        <w:bottom w:val="none" w:sz="0" w:space="0" w:color="auto"/>
        <w:right w:val="none" w:sz="0" w:space="0" w:color="auto"/>
      </w:divBdr>
    </w:div>
    <w:div w:id="1473406841">
      <w:bodyDiv w:val="1"/>
      <w:marLeft w:val="0"/>
      <w:marRight w:val="0"/>
      <w:marTop w:val="0"/>
      <w:marBottom w:val="0"/>
      <w:divBdr>
        <w:top w:val="none" w:sz="0" w:space="0" w:color="auto"/>
        <w:left w:val="none" w:sz="0" w:space="0" w:color="auto"/>
        <w:bottom w:val="none" w:sz="0" w:space="0" w:color="auto"/>
        <w:right w:val="none" w:sz="0" w:space="0" w:color="auto"/>
      </w:divBdr>
    </w:div>
    <w:div w:id="1474448861">
      <w:bodyDiv w:val="1"/>
      <w:marLeft w:val="0"/>
      <w:marRight w:val="0"/>
      <w:marTop w:val="0"/>
      <w:marBottom w:val="0"/>
      <w:divBdr>
        <w:top w:val="none" w:sz="0" w:space="0" w:color="auto"/>
        <w:left w:val="none" w:sz="0" w:space="0" w:color="auto"/>
        <w:bottom w:val="none" w:sz="0" w:space="0" w:color="auto"/>
        <w:right w:val="none" w:sz="0" w:space="0" w:color="auto"/>
      </w:divBdr>
    </w:div>
    <w:div w:id="1476530440">
      <w:bodyDiv w:val="1"/>
      <w:marLeft w:val="0"/>
      <w:marRight w:val="0"/>
      <w:marTop w:val="0"/>
      <w:marBottom w:val="0"/>
      <w:divBdr>
        <w:top w:val="none" w:sz="0" w:space="0" w:color="auto"/>
        <w:left w:val="none" w:sz="0" w:space="0" w:color="auto"/>
        <w:bottom w:val="none" w:sz="0" w:space="0" w:color="auto"/>
        <w:right w:val="none" w:sz="0" w:space="0" w:color="auto"/>
      </w:divBdr>
    </w:div>
    <w:div w:id="1480263504">
      <w:bodyDiv w:val="1"/>
      <w:marLeft w:val="0"/>
      <w:marRight w:val="0"/>
      <w:marTop w:val="0"/>
      <w:marBottom w:val="0"/>
      <w:divBdr>
        <w:top w:val="none" w:sz="0" w:space="0" w:color="auto"/>
        <w:left w:val="none" w:sz="0" w:space="0" w:color="auto"/>
        <w:bottom w:val="none" w:sz="0" w:space="0" w:color="auto"/>
        <w:right w:val="none" w:sz="0" w:space="0" w:color="auto"/>
      </w:divBdr>
    </w:div>
    <w:div w:id="1485580870">
      <w:bodyDiv w:val="1"/>
      <w:marLeft w:val="0"/>
      <w:marRight w:val="0"/>
      <w:marTop w:val="0"/>
      <w:marBottom w:val="0"/>
      <w:divBdr>
        <w:top w:val="none" w:sz="0" w:space="0" w:color="auto"/>
        <w:left w:val="none" w:sz="0" w:space="0" w:color="auto"/>
        <w:bottom w:val="none" w:sz="0" w:space="0" w:color="auto"/>
        <w:right w:val="none" w:sz="0" w:space="0" w:color="auto"/>
      </w:divBdr>
    </w:div>
    <w:div w:id="1486629195">
      <w:bodyDiv w:val="1"/>
      <w:marLeft w:val="0"/>
      <w:marRight w:val="0"/>
      <w:marTop w:val="0"/>
      <w:marBottom w:val="0"/>
      <w:divBdr>
        <w:top w:val="none" w:sz="0" w:space="0" w:color="auto"/>
        <w:left w:val="none" w:sz="0" w:space="0" w:color="auto"/>
        <w:bottom w:val="none" w:sz="0" w:space="0" w:color="auto"/>
        <w:right w:val="none" w:sz="0" w:space="0" w:color="auto"/>
      </w:divBdr>
    </w:div>
    <w:div w:id="1493637561">
      <w:bodyDiv w:val="1"/>
      <w:marLeft w:val="0"/>
      <w:marRight w:val="0"/>
      <w:marTop w:val="0"/>
      <w:marBottom w:val="0"/>
      <w:divBdr>
        <w:top w:val="none" w:sz="0" w:space="0" w:color="auto"/>
        <w:left w:val="none" w:sz="0" w:space="0" w:color="auto"/>
        <w:bottom w:val="none" w:sz="0" w:space="0" w:color="auto"/>
        <w:right w:val="none" w:sz="0" w:space="0" w:color="auto"/>
      </w:divBdr>
    </w:div>
    <w:div w:id="1524170766">
      <w:bodyDiv w:val="1"/>
      <w:marLeft w:val="0"/>
      <w:marRight w:val="0"/>
      <w:marTop w:val="0"/>
      <w:marBottom w:val="0"/>
      <w:divBdr>
        <w:top w:val="none" w:sz="0" w:space="0" w:color="auto"/>
        <w:left w:val="none" w:sz="0" w:space="0" w:color="auto"/>
        <w:bottom w:val="none" w:sz="0" w:space="0" w:color="auto"/>
        <w:right w:val="none" w:sz="0" w:space="0" w:color="auto"/>
      </w:divBdr>
    </w:div>
    <w:div w:id="1525823371">
      <w:bodyDiv w:val="1"/>
      <w:marLeft w:val="0"/>
      <w:marRight w:val="0"/>
      <w:marTop w:val="0"/>
      <w:marBottom w:val="0"/>
      <w:divBdr>
        <w:top w:val="none" w:sz="0" w:space="0" w:color="auto"/>
        <w:left w:val="none" w:sz="0" w:space="0" w:color="auto"/>
        <w:bottom w:val="none" w:sz="0" w:space="0" w:color="auto"/>
        <w:right w:val="none" w:sz="0" w:space="0" w:color="auto"/>
      </w:divBdr>
    </w:div>
    <w:div w:id="1533954602">
      <w:bodyDiv w:val="1"/>
      <w:marLeft w:val="0"/>
      <w:marRight w:val="0"/>
      <w:marTop w:val="0"/>
      <w:marBottom w:val="0"/>
      <w:divBdr>
        <w:top w:val="none" w:sz="0" w:space="0" w:color="auto"/>
        <w:left w:val="none" w:sz="0" w:space="0" w:color="auto"/>
        <w:bottom w:val="none" w:sz="0" w:space="0" w:color="auto"/>
        <w:right w:val="none" w:sz="0" w:space="0" w:color="auto"/>
      </w:divBdr>
    </w:div>
    <w:div w:id="1536384364">
      <w:bodyDiv w:val="1"/>
      <w:marLeft w:val="0"/>
      <w:marRight w:val="0"/>
      <w:marTop w:val="0"/>
      <w:marBottom w:val="0"/>
      <w:divBdr>
        <w:top w:val="none" w:sz="0" w:space="0" w:color="auto"/>
        <w:left w:val="none" w:sz="0" w:space="0" w:color="auto"/>
        <w:bottom w:val="none" w:sz="0" w:space="0" w:color="auto"/>
        <w:right w:val="none" w:sz="0" w:space="0" w:color="auto"/>
      </w:divBdr>
    </w:div>
    <w:div w:id="1542742811">
      <w:bodyDiv w:val="1"/>
      <w:marLeft w:val="0"/>
      <w:marRight w:val="0"/>
      <w:marTop w:val="0"/>
      <w:marBottom w:val="0"/>
      <w:divBdr>
        <w:top w:val="none" w:sz="0" w:space="0" w:color="auto"/>
        <w:left w:val="none" w:sz="0" w:space="0" w:color="auto"/>
        <w:bottom w:val="none" w:sz="0" w:space="0" w:color="auto"/>
        <w:right w:val="none" w:sz="0" w:space="0" w:color="auto"/>
      </w:divBdr>
    </w:div>
    <w:div w:id="1545480681">
      <w:bodyDiv w:val="1"/>
      <w:marLeft w:val="0"/>
      <w:marRight w:val="0"/>
      <w:marTop w:val="0"/>
      <w:marBottom w:val="0"/>
      <w:divBdr>
        <w:top w:val="none" w:sz="0" w:space="0" w:color="auto"/>
        <w:left w:val="none" w:sz="0" w:space="0" w:color="auto"/>
        <w:bottom w:val="none" w:sz="0" w:space="0" w:color="auto"/>
        <w:right w:val="none" w:sz="0" w:space="0" w:color="auto"/>
      </w:divBdr>
    </w:div>
    <w:div w:id="1552417854">
      <w:bodyDiv w:val="1"/>
      <w:marLeft w:val="0"/>
      <w:marRight w:val="0"/>
      <w:marTop w:val="0"/>
      <w:marBottom w:val="0"/>
      <w:divBdr>
        <w:top w:val="none" w:sz="0" w:space="0" w:color="auto"/>
        <w:left w:val="none" w:sz="0" w:space="0" w:color="auto"/>
        <w:bottom w:val="none" w:sz="0" w:space="0" w:color="auto"/>
        <w:right w:val="none" w:sz="0" w:space="0" w:color="auto"/>
      </w:divBdr>
    </w:div>
    <w:div w:id="1583099467">
      <w:bodyDiv w:val="1"/>
      <w:marLeft w:val="0"/>
      <w:marRight w:val="0"/>
      <w:marTop w:val="0"/>
      <w:marBottom w:val="0"/>
      <w:divBdr>
        <w:top w:val="none" w:sz="0" w:space="0" w:color="auto"/>
        <w:left w:val="none" w:sz="0" w:space="0" w:color="auto"/>
        <w:bottom w:val="none" w:sz="0" w:space="0" w:color="auto"/>
        <w:right w:val="none" w:sz="0" w:space="0" w:color="auto"/>
      </w:divBdr>
    </w:div>
    <w:div w:id="1590387846">
      <w:bodyDiv w:val="1"/>
      <w:marLeft w:val="0"/>
      <w:marRight w:val="0"/>
      <w:marTop w:val="0"/>
      <w:marBottom w:val="0"/>
      <w:divBdr>
        <w:top w:val="none" w:sz="0" w:space="0" w:color="auto"/>
        <w:left w:val="none" w:sz="0" w:space="0" w:color="auto"/>
        <w:bottom w:val="none" w:sz="0" w:space="0" w:color="auto"/>
        <w:right w:val="none" w:sz="0" w:space="0" w:color="auto"/>
      </w:divBdr>
    </w:div>
    <w:div w:id="1601790657">
      <w:bodyDiv w:val="1"/>
      <w:marLeft w:val="0"/>
      <w:marRight w:val="0"/>
      <w:marTop w:val="0"/>
      <w:marBottom w:val="0"/>
      <w:divBdr>
        <w:top w:val="none" w:sz="0" w:space="0" w:color="auto"/>
        <w:left w:val="none" w:sz="0" w:space="0" w:color="auto"/>
        <w:bottom w:val="none" w:sz="0" w:space="0" w:color="auto"/>
        <w:right w:val="none" w:sz="0" w:space="0" w:color="auto"/>
      </w:divBdr>
    </w:div>
    <w:div w:id="1608077557">
      <w:bodyDiv w:val="1"/>
      <w:marLeft w:val="0"/>
      <w:marRight w:val="0"/>
      <w:marTop w:val="0"/>
      <w:marBottom w:val="0"/>
      <w:divBdr>
        <w:top w:val="none" w:sz="0" w:space="0" w:color="auto"/>
        <w:left w:val="none" w:sz="0" w:space="0" w:color="auto"/>
        <w:bottom w:val="none" w:sz="0" w:space="0" w:color="auto"/>
        <w:right w:val="none" w:sz="0" w:space="0" w:color="auto"/>
      </w:divBdr>
    </w:div>
    <w:div w:id="1618102472">
      <w:bodyDiv w:val="1"/>
      <w:marLeft w:val="0"/>
      <w:marRight w:val="0"/>
      <w:marTop w:val="0"/>
      <w:marBottom w:val="0"/>
      <w:divBdr>
        <w:top w:val="none" w:sz="0" w:space="0" w:color="auto"/>
        <w:left w:val="none" w:sz="0" w:space="0" w:color="auto"/>
        <w:bottom w:val="none" w:sz="0" w:space="0" w:color="auto"/>
        <w:right w:val="none" w:sz="0" w:space="0" w:color="auto"/>
      </w:divBdr>
    </w:div>
    <w:div w:id="1620142903">
      <w:bodyDiv w:val="1"/>
      <w:marLeft w:val="0"/>
      <w:marRight w:val="0"/>
      <w:marTop w:val="0"/>
      <w:marBottom w:val="0"/>
      <w:divBdr>
        <w:top w:val="none" w:sz="0" w:space="0" w:color="auto"/>
        <w:left w:val="none" w:sz="0" w:space="0" w:color="auto"/>
        <w:bottom w:val="none" w:sz="0" w:space="0" w:color="auto"/>
        <w:right w:val="none" w:sz="0" w:space="0" w:color="auto"/>
      </w:divBdr>
    </w:div>
    <w:div w:id="1630431495">
      <w:bodyDiv w:val="1"/>
      <w:marLeft w:val="0"/>
      <w:marRight w:val="0"/>
      <w:marTop w:val="0"/>
      <w:marBottom w:val="0"/>
      <w:divBdr>
        <w:top w:val="none" w:sz="0" w:space="0" w:color="auto"/>
        <w:left w:val="none" w:sz="0" w:space="0" w:color="auto"/>
        <w:bottom w:val="none" w:sz="0" w:space="0" w:color="auto"/>
        <w:right w:val="none" w:sz="0" w:space="0" w:color="auto"/>
      </w:divBdr>
    </w:div>
    <w:div w:id="1633093522">
      <w:bodyDiv w:val="1"/>
      <w:marLeft w:val="0"/>
      <w:marRight w:val="0"/>
      <w:marTop w:val="0"/>
      <w:marBottom w:val="0"/>
      <w:divBdr>
        <w:top w:val="none" w:sz="0" w:space="0" w:color="auto"/>
        <w:left w:val="none" w:sz="0" w:space="0" w:color="auto"/>
        <w:bottom w:val="none" w:sz="0" w:space="0" w:color="auto"/>
        <w:right w:val="none" w:sz="0" w:space="0" w:color="auto"/>
      </w:divBdr>
    </w:div>
    <w:div w:id="1652054040">
      <w:bodyDiv w:val="1"/>
      <w:marLeft w:val="0"/>
      <w:marRight w:val="0"/>
      <w:marTop w:val="0"/>
      <w:marBottom w:val="0"/>
      <w:divBdr>
        <w:top w:val="none" w:sz="0" w:space="0" w:color="auto"/>
        <w:left w:val="none" w:sz="0" w:space="0" w:color="auto"/>
        <w:bottom w:val="none" w:sz="0" w:space="0" w:color="auto"/>
        <w:right w:val="none" w:sz="0" w:space="0" w:color="auto"/>
      </w:divBdr>
    </w:div>
    <w:div w:id="1657026262">
      <w:bodyDiv w:val="1"/>
      <w:marLeft w:val="0"/>
      <w:marRight w:val="0"/>
      <w:marTop w:val="0"/>
      <w:marBottom w:val="0"/>
      <w:divBdr>
        <w:top w:val="none" w:sz="0" w:space="0" w:color="auto"/>
        <w:left w:val="none" w:sz="0" w:space="0" w:color="auto"/>
        <w:bottom w:val="none" w:sz="0" w:space="0" w:color="auto"/>
        <w:right w:val="none" w:sz="0" w:space="0" w:color="auto"/>
      </w:divBdr>
    </w:div>
    <w:div w:id="1657106834">
      <w:bodyDiv w:val="1"/>
      <w:marLeft w:val="0"/>
      <w:marRight w:val="0"/>
      <w:marTop w:val="0"/>
      <w:marBottom w:val="0"/>
      <w:divBdr>
        <w:top w:val="none" w:sz="0" w:space="0" w:color="auto"/>
        <w:left w:val="none" w:sz="0" w:space="0" w:color="auto"/>
        <w:bottom w:val="none" w:sz="0" w:space="0" w:color="auto"/>
        <w:right w:val="none" w:sz="0" w:space="0" w:color="auto"/>
      </w:divBdr>
    </w:div>
    <w:div w:id="1659260599">
      <w:bodyDiv w:val="1"/>
      <w:marLeft w:val="0"/>
      <w:marRight w:val="0"/>
      <w:marTop w:val="0"/>
      <w:marBottom w:val="0"/>
      <w:divBdr>
        <w:top w:val="none" w:sz="0" w:space="0" w:color="auto"/>
        <w:left w:val="none" w:sz="0" w:space="0" w:color="auto"/>
        <w:bottom w:val="none" w:sz="0" w:space="0" w:color="auto"/>
        <w:right w:val="none" w:sz="0" w:space="0" w:color="auto"/>
      </w:divBdr>
    </w:div>
    <w:div w:id="1661613466">
      <w:bodyDiv w:val="1"/>
      <w:marLeft w:val="0"/>
      <w:marRight w:val="0"/>
      <w:marTop w:val="0"/>
      <w:marBottom w:val="0"/>
      <w:divBdr>
        <w:top w:val="none" w:sz="0" w:space="0" w:color="auto"/>
        <w:left w:val="none" w:sz="0" w:space="0" w:color="auto"/>
        <w:bottom w:val="none" w:sz="0" w:space="0" w:color="auto"/>
        <w:right w:val="none" w:sz="0" w:space="0" w:color="auto"/>
      </w:divBdr>
    </w:div>
    <w:div w:id="1661616099">
      <w:bodyDiv w:val="1"/>
      <w:marLeft w:val="0"/>
      <w:marRight w:val="0"/>
      <w:marTop w:val="0"/>
      <w:marBottom w:val="0"/>
      <w:divBdr>
        <w:top w:val="none" w:sz="0" w:space="0" w:color="auto"/>
        <w:left w:val="none" w:sz="0" w:space="0" w:color="auto"/>
        <w:bottom w:val="none" w:sz="0" w:space="0" w:color="auto"/>
        <w:right w:val="none" w:sz="0" w:space="0" w:color="auto"/>
      </w:divBdr>
    </w:div>
    <w:div w:id="1661733330">
      <w:bodyDiv w:val="1"/>
      <w:marLeft w:val="0"/>
      <w:marRight w:val="0"/>
      <w:marTop w:val="0"/>
      <w:marBottom w:val="0"/>
      <w:divBdr>
        <w:top w:val="none" w:sz="0" w:space="0" w:color="auto"/>
        <w:left w:val="none" w:sz="0" w:space="0" w:color="auto"/>
        <w:bottom w:val="none" w:sz="0" w:space="0" w:color="auto"/>
        <w:right w:val="none" w:sz="0" w:space="0" w:color="auto"/>
      </w:divBdr>
    </w:div>
    <w:div w:id="1665432830">
      <w:bodyDiv w:val="1"/>
      <w:marLeft w:val="0"/>
      <w:marRight w:val="0"/>
      <w:marTop w:val="0"/>
      <w:marBottom w:val="0"/>
      <w:divBdr>
        <w:top w:val="none" w:sz="0" w:space="0" w:color="auto"/>
        <w:left w:val="none" w:sz="0" w:space="0" w:color="auto"/>
        <w:bottom w:val="none" w:sz="0" w:space="0" w:color="auto"/>
        <w:right w:val="none" w:sz="0" w:space="0" w:color="auto"/>
      </w:divBdr>
    </w:div>
    <w:div w:id="1666515409">
      <w:bodyDiv w:val="1"/>
      <w:marLeft w:val="0"/>
      <w:marRight w:val="0"/>
      <w:marTop w:val="0"/>
      <w:marBottom w:val="0"/>
      <w:divBdr>
        <w:top w:val="none" w:sz="0" w:space="0" w:color="auto"/>
        <w:left w:val="none" w:sz="0" w:space="0" w:color="auto"/>
        <w:bottom w:val="none" w:sz="0" w:space="0" w:color="auto"/>
        <w:right w:val="none" w:sz="0" w:space="0" w:color="auto"/>
      </w:divBdr>
    </w:div>
    <w:div w:id="1670987857">
      <w:bodyDiv w:val="1"/>
      <w:marLeft w:val="0"/>
      <w:marRight w:val="0"/>
      <w:marTop w:val="0"/>
      <w:marBottom w:val="0"/>
      <w:divBdr>
        <w:top w:val="none" w:sz="0" w:space="0" w:color="auto"/>
        <w:left w:val="none" w:sz="0" w:space="0" w:color="auto"/>
        <w:bottom w:val="none" w:sz="0" w:space="0" w:color="auto"/>
        <w:right w:val="none" w:sz="0" w:space="0" w:color="auto"/>
      </w:divBdr>
    </w:div>
    <w:div w:id="1673802452">
      <w:bodyDiv w:val="1"/>
      <w:marLeft w:val="0"/>
      <w:marRight w:val="0"/>
      <w:marTop w:val="0"/>
      <w:marBottom w:val="0"/>
      <w:divBdr>
        <w:top w:val="none" w:sz="0" w:space="0" w:color="auto"/>
        <w:left w:val="none" w:sz="0" w:space="0" w:color="auto"/>
        <w:bottom w:val="none" w:sz="0" w:space="0" w:color="auto"/>
        <w:right w:val="none" w:sz="0" w:space="0" w:color="auto"/>
      </w:divBdr>
    </w:div>
    <w:div w:id="1677923535">
      <w:bodyDiv w:val="1"/>
      <w:marLeft w:val="0"/>
      <w:marRight w:val="0"/>
      <w:marTop w:val="0"/>
      <w:marBottom w:val="0"/>
      <w:divBdr>
        <w:top w:val="none" w:sz="0" w:space="0" w:color="auto"/>
        <w:left w:val="none" w:sz="0" w:space="0" w:color="auto"/>
        <w:bottom w:val="none" w:sz="0" w:space="0" w:color="auto"/>
        <w:right w:val="none" w:sz="0" w:space="0" w:color="auto"/>
      </w:divBdr>
    </w:div>
    <w:div w:id="1683165639">
      <w:bodyDiv w:val="1"/>
      <w:marLeft w:val="0"/>
      <w:marRight w:val="0"/>
      <w:marTop w:val="0"/>
      <w:marBottom w:val="0"/>
      <w:divBdr>
        <w:top w:val="none" w:sz="0" w:space="0" w:color="auto"/>
        <w:left w:val="none" w:sz="0" w:space="0" w:color="auto"/>
        <w:bottom w:val="none" w:sz="0" w:space="0" w:color="auto"/>
        <w:right w:val="none" w:sz="0" w:space="0" w:color="auto"/>
      </w:divBdr>
    </w:div>
    <w:div w:id="1687900058">
      <w:bodyDiv w:val="1"/>
      <w:marLeft w:val="0"/>
      <w:marRight w:val="0"/>
      <w:marTop w:val="0"/>
      <w:marBottom w:val="0"/>
      <w:divBdr>
        <w:top w:val="none" w:sz="0" w:space="0" w:color="auto"/>
        <w:left w:val="none" w:sz="0" w:space="0" w:color="auto"/>
        <w:bottom w:val="none" w:sz="0" w:space="0" w:color="auto"/>
        <w:right w:val="none" w:sz="0" w:space="0" w:color="auto"/>
      </w:divBdr>
    </w:div>
    <w:div w:id="1691681081">
      <w:bodyDiv w:val="1"/>
      <w:marLeft w:val="0"/>
      <w:marRight w:val="0"/>
      <w:marTop w:val="0"/>
      <w:marBottom w:val="0"/>
      <w:divBdr>
        <w:top w:val="none" w:sz="0" w:space="0" w:color="auto"/>
        <w:left w:val="none" w:sz="0" w:space="0" w:color="auto"/>
        <w:bottom w:val="none" w:sz="0" w:space="0" w:color="auto"/>
        <w:right w:val="none" w:sz="0" w:space="0" w:color="auto"/>
      </w:divBdr>
    </w:div>
    <w:div w:id="1706565158">
      <w:bodyDiv w:val="1"/>
      <w:marLeft w:val="0"/>
      <w:marRight w:val="0"/>
      <w:marTop w:val="0"/>
      <w:marBottom w:val="0"/>
      <w:divBdr>
        <w:top w:val="none" w:sz="0" w:space="0" w:color="auto"/>
        <w:left w:val="none" w:sz="0" w:space="0" w:color="auto"/>
        <w:bottom w:val="none" w:sz="0" w:space="0" w:color="auto"/>
        <w:right w:val="none" w:sz="0" w:space="0" w:color="auto"/>
      </w:divBdr>
    </w:div>
    <w:div w:id="1715419978">
      <w:bodyDiv w:val="1"/>
      <w:marLeft w:val="0"/>
      <w:marRight w:val="0"/>
      <w:marTop w:val="0"/>
      <w:marBottom w:val="0"/>
      <w:divBdr>
        <w:top w:val="none" w:sz="0" w:space="0" w:color="auto"/>
        <w:left w:val="none" w:sz="0" w:space="0" w:color="auto"/>
        <w:bottom w:val="none" w:sz="0" w:space="0" w:color="auto"/>
        <w:right w:val="none" w:sz="0" w:space="0" w:color="auto"/>
      </w:divBdr>
    </w:div>
    <w:div w:id="1727336849">
      <w:bodyDiv w:val="1"/>
      <w:marLeft w:val="0"/>
      <w:marRight w:val="0"/>
      <w:marTop w:val="0"/>
      <w:marBottom w:val="0"/>
      <w:divBdr>
        <w:top w:val="none" w:sz="0" w:space="0" w:color="auto"/>
        <w:left w:val="none" w:sz="0" w:space="0" w:color="auto"/>
        <w:bottom w:val="none" w:sz="0" w:space="0" w:color="auto"/>
        <w:right w:val="none" w:sz="0" w:space="0" w:color="auto"/>
      </w:divBdr>
    </w:div>
    <w:div w:id="1729918108">
      <w:bodyDiv w:val="1"/>
      <w:marLeft w:val="0"/>
      <w:marRight w:val="0"/>
      <w:marTop w:val="0"/>
      <w:marBottom w:val="0"/>
      <w:divBdr>
        <w:top w:val="none" w:sz="0" w:space="0" w:color="auto"/>
        <w:left w:val="none" w:sz="0" w:space="0" w:color="auto"/>
        <w:bottom w:val="none" w:sz="0" w:space="0" w:color="auto"/>
        <w:right w:val="none" w:sz="0" w:space="0" w:color="auto"/>
      </w:divBdr>
    </w:div>
    <w:div w:id="1736972399">
      <w:bodyDiv w:val="1"/>
      <w:marLeft w:val="0"/>
      <w:marRight w:val="0"/>
      <w:marTop w:val="0"/>
      <w:marBottom w:val="0"/>
      <w:divBdr>
        <w:top w:val="none" w:sz="0" w:space="0" w:color="auto"/>
        <w:left w:val="none" w:sz="0" w:space="0" w:color="auto"/>
        <w:bottom w:val="none" w:sz="0" w:space="0" w:color="auto"/>
        <w:right w:val="none" w:sz="0" w:space="0" w:color="auto"/>
      </w:divBdr>
    </w:div>
    <w:div w:id="1737581376">
      <w:bodyDiv w:val="1"/>
      <w:marLeft w:val="0"/>
      <w:marRight w:val="0"/>
      <w:marTop w:val="0"/>
      <w:marBottom w:val="0"/>
      <w:divBdr>
        <w:top w:val="none" w:sz="0" w:space="0" w:color="auto"/>
        <w:left w:val="none" w:sz="0" w:space="0" w:color="auto"/>
        <w:bottom w:val="none" w:sz="0" w:space="0" w:color="auto"/>
        <w:right w:val="none" w:sz="0" w:space="0" w:color="auto"/>
      </w:divBdr>
    </w:div>
    <w:div w:id="1737969835">
      <w:bodyDiv w:val="1"/>
      <w:marLeft w:val="0"/>
      <w:marRight w:val="0"/>
      <w:marTop w:val="0"/>
      <w:marBottom w:val="0"/>
      <w:divBdr>
        <w:top w:val="none" w:sz="0" w:space="0" w:color="auto"/>
        <w:left w:val="none" w:sz="0" w:space="0" w:color="auto"/>
        <w:bottom w:val="none" w:sz="0" w:space="0" w:color="auto"/>
        <w:right w:val="none" w:sz="0" w:space="0" w:color="auto"/>
      </w:divBdr>
    </w:div>
    <w:div w:id="1741562669">
      <w:bodyDiv w:val="1"/>
      <w:marLeft w:val="0"/>
      <w:marRight w:val="0"/>
      <w:marTop w:val="0"/>
      <w:marBottom w:val="0"/>
      <w:divBdr>
        <w:top w:val="none" w:sz="0" w:space="0" w:color="auto"/>
        <w:left w:val="none" w:sz="0" w:space="0" w:color="auto"/>
        <w:bottom w:val="none" w:sz="0" w:space="0" w:color="auto"/>
        <w:right w:val="none" w:sz="0" w:space="0" w:color="auto"/>
      </w:divBdr>
    </w:div>
    <w:div w:id="1749227052">
      <w:bodyDiv w:val="1"/>
      <w:marLeft w:val="0"/>
      <w:marRight w:val="0"/>
      <w:marTop w:val="0"/>
      <w:marBottom w:val="0"/>
      <w:divBdr>
        <w:top w:val="none" w:sz="0" w:space="0" w:color="auto"/>
        <w:left w:val="none" w:sz="0" w:space="0" w:color="auto"/>
        <w:bottom w:val="none" w:sz="0" w:space="0" w:color="auto"/>
        <w:right w:val="none" w:sz="0" w:space="0" w:color="auto"/>
      </w:divBdr>
    </w:div>
    <w:div w:id="1750034162">
      <w:bodyDiv w:val="1"/>
      <w:marLeft w:val="0"/>
      <w:marRight w:val="0"/>
      <w:marTop w:val="0"/>
      <w:marBottom w:val="0"/>
      <w:divBdr>
        <w:top w:val="none" w:sz="0" w:space="0" w:color="auto"/>
        <w:left w:val="none" w:sz="0" w:space="0" w:color="auto"/>
        <w:bottom w:val="none" w:sz="0" w:space="0" w:color="auto"/>
        <w:right w:val="none" w:sz="0" w:space="0" w:color="auto"/>
      </w:divBdr>
    </w:div>
    <w:div w:id="1752464863">
      <w:bodyDiv w:val="1"/>
      <w:marLeft w:val="0"/>
      <w:marRight w:val="0"/>
      <w:marTop w:val="0"/>
      <w:marBottom w:val="0"/>
      <w:divBdr>
        <w:top w:val="none" w:sz="0" w:space="0" w:color="auto"/>
        <w:left w:val="none" w:sz="0" w:space="0" w:color="auto"/>
        <w:bottom w:val="none" w:sz="0" w:space="0" w:color="auto"/>
        <w:right w:val="none" w:sz="0" w:space="0" w:color="auto"/>
      </w:divBdr>
    </w:div>
    <w:div w:id="1753235153">
      <w:bodyDiv w:val="1"/>
      <w:marLeft w:val="0"/>
      <w:marRight w:val="0"/>
      <w:marTop w:val="0"/>
      <w:marBottom w:val="0"/>
      <w:divBdr>
        <w:top w:val="none" w:sz="0" w:space="0" w:color="auto"/>
        <w:left w:val="none" w:sz="0" w:space="0" w:color="auto"/>
        <w:bottom w:val="none" w:sz="0" w:space="0" w:color="auto"/>
        <w:right w:val="none" w:sz="0" w:space="0" w:color="auto"/>
      </w:divBdr>
    </w:div>
    <w:div w:id="1760130545">
      <w:bodyDiv w:val="1"/>
      <w:marLeft w:val="0"/>
      <w:marRight w:val="0"/>
      <w:marTop w:val="0"/>
      <w:marBottom w:val="0"/>
      <w:divBdr>
        <w:top w:val="none" w:sz="0" w:space="0" w:color="auto"/>
        <w:left w:val="none" w:sz="0" w:space="0" w:color="auto"/>
        <w:bottom w:val="none" w:sz="0" w:space="0" w:color="auto"/>
        <w:right w:val="none" w:sz="0" w:space="0" w:color="auto"/>
      </w:divBdr>
    </w:div>
    <w:div w:id="1790927453">
      <w:bodyDiv w:val="1"/>
      <w:marLeft w:val="0"/>
      <w:marRight w:val="0"/>
      <w:marTop w:val="0"/>
      <w:marBottom w:val="0"/>
      <w:divBdr>
        <w:top w:val="none" w:sz="0" w:space="0" w:color="auto"/>
        <w:left w:val="none" w:sz="0" w:space="0" w:color="auto"/>
        <w:bottom w:val="none" w:sz="0" w:space="0" w:color="auto"/>
        <w:right w:val="none" w:sz="0" w:space="0" w:color="auto"/>
      </w:divBdr>
    </w:div>
    <w:div w:id="1809930334">
      <w:bodyDiv w:val="1"/>
      <w:marLeft w:val="0"/>
      <w:marRight w:val="0"/>
      <w:marTop w:val="0"/>
      <w:marBottom w:val="0"/>
      <w:divBdr>
        <w:top w:val="none" w:sz="0" w:space="0" w:color="auto"/>
        <w:left w:val="none" w:sz="0" w:space="0" w:color="auto"/>
        <w:bottom w:val="none" w:sz="0" w:space="0" w:color="auto"/>
        <w:right w:val="none" w:sz="0" w:space="0" w:color="auto"/>
      </w:divBdr>
    </w:div>
    <w:div w:id="1821069361">
      <w:bodyDiv w:val="1"/>
      <w:marLeft w:val="0"/>
      <w:marRight w:val="0"/>
      <w:marTop w:val="0"/>
      <w:marBottom w:val="0"/>
      <w:divBdr>
        <w:top w:val="none" w:sz="0" w:space="0" w:color="auto"/>
        <w:left w:val="none" w:sz="0" w:space="0" w:color="auto"/>
        <w:bottom w:val="none" w:sz="0" w:space="0" w:color="auto"/>
        <w:right w:val="none" w:sz="0" w:space="0" w:color="auto"/>
      </w:divBdr>
    </w:div>
    <w:div w:id="1826818546">
      <w:bodyDiv w:val="1"/>
      <w:marLeft w:val="0"/>
      <w:marRight w:val="0"/>
      <w:marTop w:val="0"/>
      <w:marBottom w:val="0"/>
      <w:divBdr>
        <w:top w:val="none" w:sz="0" w:space="0" w:color="auto"/>
        <w:left w:val="none" w:sz="0" w:space="0" w:color="auto"/>
        <w:bottom w:val="none" w:sz="0" w:space="0" w:color="auto"/>
        <w:right w:val="none" w:sz="0" w:space="0" w:color="auto"/>
      </w:divBdr>
    </w:div>
    <w:div w:id="1832985028">
      <w:bodyDiv w:val="1"/>
      <w:marLeft w:val="0"/>
      <w:marRight w:val="0"/>
      <w:marTop w:val="0"/>
      <w:marBottom w:val="0"/>
      <w:divBdr>
        <w:top w:val="none" w:sz="0" w:space="0" w:color="auto"/>
        <w:left w:val="none" w:sz="0" w:space="0" w:color="auto"/>
        <w:bottom w:val="none" w:sz="0" w:space="0" w:color="auto"/>
        <w:right w:val="none" w:sz="0" w:space="0" w:color="auto"/>
      </w:divBdr>
    </w:div>
    <w:div w:id="1845780957">
      <w:bodyDiv w:val="1"/>
      <w:marLeft w:val="0"/>
      <w:marRight w:val="0"/>
      <w:marTop w:val="0"/>
      <w:marBottom w:val="0"/>
      <w:divBdr>
        <w:top w:val="none" w:sz="0" w:space="0" w:color="auto"/>
        <w:left w:val="none" w:sz="0" w:space="0" w:color="auto"/>
        <w:bottom w:val="none" w:sz="0" w:space="0" w:color="auto"/>
        <w:right w:val="none" w:sz="0" w:space="0" w:color="auto"/>
      </w:divBdr>
    </w:div>
    <w:div w:id="1846704615">
      <w:bodyDiv w:val="1"/>
      <w:marLeft w:val="0"/>
      <w:marRight w:val="0"/>
      <w:marTop w:val="0"/>
      <w:marBottom w:val="0"/>
      <w:divBdr>
        <w:top w:val="none" w:sz="0" w:space="0" w:color="auto"/>
        <w:left w:val="none" w:sz="0" w:space="0" w:color="auto"/>
        <w:bottom w:val="none" w:sz="0" w:space="0" w:color="auto"/>
        <w:right w:val="none" w:sz="0" w:space="0" w:color="auto"/>
      </w:divBdr>
    </w:div>
    <w:div w:id="1851137756">
      <w:bodyDiv w:val="1"/>
      <w:marLeft w:val="0"/>
      <w:marRight w:val="0"/>
      <w:marTop w:val="0"/>
      <w:marBottom w:val="0"/>
      <w:divBdr>
        <w:top w:val="none" w:sz="0" w:space="0" w:color="auto"/>
        <w:left w:val="none" w:sz="0" w:space="0" w:color="auto"/>
        <w:bottom w:val="none" w:sz="0" w:space="0" w:color="auto"/>
        <w:right w:val="none" w:sz="0" w:space="0" w:color="auto"/>
      </w:divBdr>
    </w:div>
    <w:div w:id="1861435827">
      <w:bodyDiv w:val="1"/>
      <w:marLeft w:val="0"/>
      <w:marRight w:val="0"/>
      <w:marTop w:val="0"/>
      <w:marBottom w:val="0"/>
      <w:divBdr>
        <w:top w:val="none" w:sz="0" w:space="0" w:color="auto"/>
        <w:left w:val="none" w:sz="0" w:space="0" w:color="auto"/>
        <w:bottom w:val="none" w:sz="0" w:space="0" w:color="auto"/>
        <w:right w:val="none" w:sz="0" w:space="0" w:color="auto"/>
      </w:divBdr>
    </w:div>
    <w:div w:id="1867987535">
      <w:bodyDiv w:val="1"/>
      <w:marLeft w:val="0"/>
      <w:marRight w:val="0"/>
      <w:marTop w:val="0"/>
      <w:marBottom w:val="0"/>
      <w:divBdr>
        <w:top w:val="none" w:sz="0" w:space="0" w:color="auto"/>
        <w:left w:val="none" w:sz="0" w:space="0" w:color="auto"/>
        <w:bottom w:val="none" w:sz="0" w:space="0" w:color="auto"/>
        <w:right w:val="none" w:sz="0" w:space="0" w:color="auto"/>
      </w:divBdr>
    </w:div>
    <w:div w:id="1879002910">
      <w:bodyDiv w:val="1"/>
      <w:marLeft w:val="0"/>
      <w:marRight w:val="0"/>
      <w:marTop w:val="0"/>
      <w:marBottom w:val="0"/>
      <w:divBdr>
        <w:top w:val="none" w:sz="0" w:space="0" w:color="auto"/>
        <w:left w:val="none" w:sz="0" w:space="0" w:color="auto"/>
        <w:bottom w:val="none" w:sz="0" w:space="0" w:color="auto"/>
        <w:right w:val="none" w:sz="0" w:space="0" w:color="auto"/>
      </w:divBdr>
    </w:div>
    <w:div w:id="1882747660">
      <w:bodyDiv w:val="1"/>
      <w:marLeft w:val="0"/>
      <w:marRight w:val="0"/>
      <w:marTop w:val="0"/>
      <w:marBottom w:val="0"/>
      <w:divBdr>
        <w:top w:val="none" w:sz="0" w:space="0" w:color="auto"/>
        <w:left w:val="none" w:sz="0" w:space="0" w:color="auto"/>
        <w:bottom w:val="none" w:sz="0" w:space="0" w:color="auto"/>
        <w:right w:val="none" w:sz="0" w:space="0" w:color="auto"/>
      </w:divBdr>
    </w:div>
    <w:div w:id="1883590506">
      <w:bodyDiv w:val="1"/>
      <w:marLeft w:val="0"/>
      <w:marRight w:val="0"/>
      <w:marTop w:val="0"/>
      <w:marBottom w:val="0"/>
      <w:divBdr>
        <w:top w:val="none" w:sz="0" w:space="0" w:color="auto"/>
        <w:left w:val="none" w:sz="0" w:space="0" w:color="auto"/>
        <w:bottom w:val="none" w:sz="0" w:space="0" w:color="auto"/>
        <w:right w:val="none" w:sz="0" w:space="0" w:color="auto"/>
      </w:divBdr>
    </w:div>
    <w:div w:id="1886067706">
      <w:bodyDiv w:val="1"/>
      <w:marLeft w:val="0"/>
      <w:marRight w:val="0"/>
      <w:marTop w:val="0"/>
      <w:marBottom w:val="0"/>
      <w:divBdr>
        <w:top w:val="none" w:sz="0" w:space="0" w:color="auto"/>
        <w:left w:val="none" w:sz="0" w:space="0" w:color="auto"/>
        <w:bottom w:val="none" w:sz="0" w:space="0" w:color="auto"/>
        <w:right w:val="none" w:sz="0" w:space="0" w:color="auto"/>
      </w:divBdr>
    </w:div>
    <w:div w:id="1893692529">
      <w:bodyDiv w:val="1"/>
      <w:marLeft w:val="0"/>
      <w:marRight w:val="0"/>
      <w:marTop w:val="0"/>
      <w:marBottom w:val="0"/>
      <w:divBdr>
        <w:top w:val="none" w:sz="0" w:space="0" w:color="auto"/>
        <w:left w:val="none" w:sz="0" w:space="0" w:color="auto"/>
        <w:bottom w:val="none" w:sz="0" w:space="0" w:color="auto"/>
        <w:right w:val="none" w:sz="0" w:space="0" w:color="auto"/>
      </w:divBdr>
    </w:div>
    <w:div w:id="1896578216">
      <w:bodyDiv w:val="1"/>
      <w:marLeft w:val="0"/>
      <w:marRight w:val="0"/>
      <w:marTop w:val="0"/>
      <w:marBottom w:val="0"/>
      <w:divBdr>
        <w:top w:val="none" w:sz="0" w:space="0" w:color="auto"/>
        <w:left w:val="none" w:sz="0" w:space="0" w:color="auto"/>
        <w:bottom w:val="none" w:sz="0" w:space="0" w:color="auto"/>
        <w:right w:val="none" w:sz="0" w:space="0" w:color="auto"/>
      </w:divBdr>
    </w:div>
    <w:div w:id="1915384721">
      <w:bodyDiv w:val="1"/>
      <w:marLeft w:val="0"/>
      <w:marRight w:val="0"/>
      <w:marTop w:val="0"/>
      <w:marBottom w:val="0"/>
      <w:divBdr>
        <w:top w:val="none" w:sz="0" w:space="0" w:color="auto"/>
        <w:left w:val="none" w:sz="0" w:space="0" w:color="auto"/>
        <w:bottom w:val="none" w:sz="0" w:space="0" w:color="auto"/>
        <w:right w:val="none" w:sz="0" w:space="0" w:color="auto"/>
      </w:divBdr>
    </w:div>
    <w:div w:id="1919707557">
      <w:bodyDiv w:val="1"/>
      <w:marLeft w:val="0"/>
      <w:marRight w:val="0"/>
      <w:marTop w:val="0"/>
      <w:marBottom w:val="0"/>
      <w:divBdr>
        <w:top w:val="none" w:sz="0" w:space="0" w:color="auto"/>
        <w:left w:val="none" w:sz="0" w:space="0" w:color="auto"/>
        <w:bottom w:val="none" w:sz="0" w:space="0" w:color="auto"/>
        <w:right w:val="none" w:sz="0" w:space="0" w:color="auto"/>
      </w:divBdr>
    </w:div>
    <w:div w:id="1921326175">
      <w:bodyDiv w:val="1"/>
      <w:marLeft w:val="0"/>
      <w:marRight w:val="0"/>
      <w:marTop w:val="0"/>
      <w:marBottom w:val="0"/>
      <w:divBdr>
        <w:top w:val="none" w:sz="0" w:space="0" w:color="auto"/>
        <w:left w:val="none" w:sz="0" w:space="0" w:color="auto"/>
        <w:bottom w:val="none" w:sz="0" w:space="0" w:color="auto"/>
        <w:right w:val="none" w:sz="0" w:space="0" w:color="auto"/>
      </w:divBdr>
    </w:div>
    <w:div w:id="1923760484">
      <w:bodyDiv w:val="1"/>
      <w:marLeft w:val="0"/>
      <w:marRight w:val="0"/>
      <w:marTop w:val="0"/>
      <w:marBottom w:val="0"/>
      <w:divBdr>
        <w:top w:val="none" w:sz="0" w:space="0" w:color="auto"/>
        <w:left w:val="none" w:sz="0" w:space="0" w:color="auto"/>
        <w:bottom w:val="none" w:sz="0" w:space="0" w:color="auto"/>
        <w:right w:val="none" w:sz="0" w:space="0" w:color="auto"/>
      </w:divBdr>
    </w:div>
    <w:div w:id="1932858519">
      <w:bodyDiv w:val="1"/>
      <w:marLeft w:val="0"/>
      <w:marRight w:val="0"/>
      <w:marTop w:val="0"/>
      <w:marBottom w:val="0"/>
      <w:divBdr>
        <w:top w:val="none" w:sz="0" w:space="0" w:color="auto"/>
        <w:left w:val="none" w:sz="0" w:space="0" w:color="auto"/>
        <w:bottom w:val="none" w:sz="0" w:space="0" w:color="auto"/>
        <w:right w:val="none" w:sz="0" w:space="0" w:color="auto"/>
      </w:divBdr>
    </w:div>
    <w:div w:id="1943342150">
      <w:bodyDiv w:val="1"/>
      <w:marLeft w:val="0"/>
      <w:marRight w:val="0"/>
      <w:marTop w:val="0"/>
      <w:marBottom w:val="0"/>
      <w:divBdr>
        <w:top w:val="none" w:sz="0" w:space="0" w:color="auto"/>
        <w:left w:val="none" w:sz="0" w:space="0" w:color="auto"/>
        <w:bottom w:val="none" w:sz="0" w:space="0" w:color="auto"/>
        <w:right w:val="none" w:sz="0" w:space="0" w:color="auto"/>
      </w:divBdr>
    </w:div>
    <w:div w:id="1948000387">
      <w:bodyDiv w:val="1"/>
      <w:marLeft w:val="0"/>
      <w:marRight w:val="0"/>
      <w:marTop w:val="0"/>
      <w:marBottom w:val="0"/>
      <w:divBdr>
        <w:top w:val="none" w:sz="0" w:space="0" w:color="auto"/>
        <w:left w:val="none" w:sz="0" w:space="0" w:color="auto"/>
        <w:bottom w:val="none" w:sz="0" w:space="0" w:color="auto"/>
        <w:right w:val="none" w:sz="0" w:space="0" w:color="auto"/>
      </w:divBdr>
    </w:div>
    <w:div w:id="1950622329">
      <w:bodyDiv w:val="1"/>
      <w:marLeft w:val="0"/>
      <w:marRight w:val="0"/>
      <w:marTop w:val="0"/>
      <w:marBottom w:val="0"/>
      <w:divBdr>
        <w:top w:val="none" w:sz="0" w:space="0" w:color="auto"/>
        <w:left w:val="none" w:sz="0" w:space="0" w:color="auto"/>
        <w:bottom w:val="none" w:sz="0" w:space="0" w:color="auto"/>
        <w:right w:val="none" w:sz="0" w:space="0" w:color="auto"/>
      </w:divBdr>
    </w:div>
    <w:div w:id="1952473815">
      <w:bodyDiv w:val="1"/>
      <w:marLeft w:val="0"/>
      <w:marRight w:val="0"/>
      <w:marTop w:val="0"/>
      <w:marBottom w:val="0"/>
      <w:divBdr>
        <w:top w:val="none" w:sz="0" w:space="0" w:color="auto"/>
        <w:left w:val="none" w:sz="0" w:space="0" w:color="auto"/>
        <w:bottom w:val="none" w:sz="0" w:space="0" w:color="auto"/>
        <w:right w:val="none" w:sz="0" w:space="0" w:color="auto"/>
      </w:divBdr>
    </w:div>
    <w:div w:id="1958369838">
      <w:bodyDiv w:val="1"/>
      <w:marLeft w:val="0"/>
      <w:marRight w:val="0"/>
      <w:marTop w:val="0"/>
      <w:marBottom w:val="0"/>
      <w:divBdr>
        <w:top w:val="none" w:sz="0" w:space="0" w:color="auto"/>
        <w:left w:val="none" w:sz="0" w:space="0" w:color="auto"/>
        <w:bottom w:val="none" w:sz="0" w:space="0" w:color="auto"/>
        <w:right w:val="none" w:sz="0" w:space="0" w:color="auto"/>
      </w:divBdr>
    </w:div>
    <w:div w:id="1964656927">
      <w:bodyDiv w:val="1"/>
      <w:marLeft w:val="0"/>
      <w:marRight w:val="0"/>
      <w:marTop w:val="0"/>
      <w:marBottom w:val="0"/>
      <w:divBdr>
        <w:top w:val="none" w:sz="0" w:space="0" w:color="auto"/>
        <w:left w:val="none" w:sz="0" w:space="0" w:color="auto"/>
        <w:bottom w:val="none" w:sz="0" w:space="0" w:color="auto"/>
        <w:right w:val="none" w:sz="0" w:space="0" w:color="auto"/>
      </w:divBdr>
    </w:div>
    <w:div w:id="1967275538">
      <w:bodyDiv w:val="1"/>
      <w:marLeft w:val="0"/>
      <w:marRight w:val="0"/>
      <w:marTop w:val="0"/>
      <w:marBottom w:val="0"/>
      <w:divBdr>
        <w:top w:val="none" w:sz="0" w:space="0" w:color="auto"/>
        <w:left w:val="none" w:sz="0" w:space="0" w:color="auto"/>
        <w:bottom w:val="none" w:sz="0" w:space="0" w:color="auto"/>
        <w:right w:val="none" w:sz="0" w:space="0" w:color="auto"/>
      </w:divBdr>
    </w:div>
    <w:div w:id="1968122792">
      <w:bodyDiv w:val="1"/>
      <w:marLeft w:val="0"/>
      <w:marRight w:val="0"/>
      <w:marTop w:val="0"/>
      <w:marBottom w:val="0"/>
      <w:divBdr>
        <w:top w:val="none" w:sz="0" w:space="0" w:color="auto"/>
        <w:left w:val="none" w:sz="0" w:space="0" w:color="auto"/>
        <w:bottom w:val="none" w:sz="0" w:space="0" w:color="auto"/>
        <w:right w:val="none" w:sz="0" w:space="0" w:color="auto"/>
      </w:divBdr>
    </w:div>
    <w:div w:id="1968124345">
      <w:bodyDiv w:val="1"/>
      <w:marLeft w:val="0"/>
      <w:marRight w:val="0"/>
      <w:marTop w:val="0"/>
      <w:marBottom w:val="0"/>
      <w:divBdr>
        <w:top w:val="none" w:sz="0" w:space="0" w:color="auto"/>
        <w:left w:val="none" w:sz="0" w:space="0" w:color="auto"/>
        <w:bottom w:val="none" w:sz="0" w:space="0" w:color="auto"/>
        <w:right w:val="none" w:sz="0" w:space="0" w:color="auto"/>
      </w:divBdr>
    </w:div>
    <w:div w:id="1968196661">
      <w:bodyDiv w:val="1"/>
      <w:marLeft w:val="0"/>
      <w:marRight w:val="0"/>
      <w:marTop w:val="0"/>
      <w:marBottom w:val="0"/>
      <w:divBdr>
        <w:top w:val="none" w:sz="0" w:space="0" w:color="auto"/>
        <w:left w:val="none" w:sz="0" w:space="0" w:color="auto"/>
        <w:bottom w:val="none" w:sz="0" w:space="0" w:color="auto"/>
        <w:right w:val="none" w:sz="0" w:space="0" w:color="auto"/>
      </w:divBdr>
    </w:div>
    <w:div w:id="1970545067">
      <w:bodyDiv w:val="1"/>
      <w:marLeft w:val="0"/>
      <w:marRight w:val="0"/>
      <w:marTop w:val="0"/>
      <w:marBottom w:val="0"/>
      <w:divBdr>
        <w:top w:val="none" w:sz="0" w:space="0" w:color="auto"/>
        <w:left w:val="none" w:sz="0" w:space="0" w:color="auto"/>
        <w:bottom w:val="none" w:sz="0" w:space="0" w:color="auto"/>
        <w:right w:val="none" w:sz="0" w:space="0" w:color="auto"/>
      </w:divBdr>
    </w:div>
    <w:div w:id="1972781016">
      <w:bodyDiv w:val="1"/>
      <w:marLeft w:val="0"/>
      <w:marRight w:val="0"/>
      <w:marTop w:val="0"/>
      <w:marBottom w:val="0"/>
      <w:divBdr>
        <w:top w:val="none" w:sz="0" w:space="0" w:color="auto"/>
        <w:left w:val="none" w:sz="0" w:space="0" w:color="auto"/>
        <w:bottom w:val="none" w:sz="0" w:space="0" w:color="auto"/>
        <w:right w:val="none" w:sz="0" w:space="0" w:color="auto"/>
      </w:divBdr>
    </w:div>
    <w:div w:id="1983188766">
      <w:bodyDiv w:val="1"/>
      <w:marLeft w:val="0"/>
      <w:marRight w:val="0"/>
      <w:marTop w:val="0"/>
      <w:marBottom w:val="0"/>
      <w:divBdr>
        <w:top w:val="none" w:sz="0" w:space="0" w:color="auto"/>
        <w:left w:val="none" w:sz="0" w:space="0" w:color="auto"/>
        <w:bottom w:val="none" w:sz="0" w:space="0" w:color="auto"/>
        <w:right w:val="none" w:sz="0" w:space="0" w:color="auto"/>
      </w:divBdr>
    </w:div>
    <w:div w:id="1986936327">
      <w:bodyDiv w:val="1"/>
      <w:marLeft w:val="0"/>
      <w:marRight w:val="0"/>
      <w:marTop w:val="0"/>
      <w:marBottom w:val="0"/>
      <w:divBdr>
        <w:top w:val="none" w:sz="0" w:space="0" w:color="auto"/>
        <w:left w:val="none" w:sz="0" w:space="0" w:color="auto"/>
        <w:bottom w:val="none" w:sz="0" w:space="0" w:color="auto"/>
        <w:right w:val="none" w:sz="0" w:space="0" w:color="auto"/>
      </w:divBdr>
    </w:div>
    <w:div w:id="1987079147">
      <w:bodyDiv w:val="1"/>
      <w:marLeft w:val="0"/>
      <w:marRight w:val="0"/>
      <w:marTop w:val="0"/>
      <w:marBottom w:val="0"/>
      <w:divBdr>
        <w:top w:val="none" w:sz="0" w:space="0" w:color="auto"/>
        <w:left w:val="none" w:sz="0" w:space="0" w:color="auto"/>
        <w:bottom w:val="none" w:sz="0" w:space="0" w:color="auto"/>
        <w:right w:val="none" w:sz="0" w:space="0" w:color="auto"/>
      </w:divBdr>
    </w:div>
    <w:div w:id="1987316871">
      <w:bodyDiv w:val="1"/>
      <w:marLeft w:val="0"/>
      <w:marRight w:val="0"/>
      <w:marTop w:val="0"/>
      <w:marBottom w:val="0"/>
      <w:divBdr>
        <w:top w:val="none" w:sz="0" w:space="0" w:color="auto"/>
        <w:left w:val="none" w:sz="0" w:space="0" w:color="auto"/>
        <w:bottom w:val="none" w:sz="0" w:space="0" w:color="auto"/>
        <w:right w:val="none" w:sz="0" w:space="0" w:color="auto"/>
      </w:divBdr>
      <w:divsChild>
        <w:div w:id="2054848245">
          <w:marLeft w:val="0"/>
          <w:marRight w:val="0"/>
          <w:marTop w:val="0"/>
          <w:marBottom w:val="0"/>
          <w:divBdr>
            <w:top w:val="single" w:sz="2" w:space="0" w:color="D9D9E3"/>
            <w:left w:val="single" w:sz="2" w:space="0" w:color="D9D9E3"/>
            <w:bottom w:val="single" w:sz="2" w:space="0" w:color="D9D9E3"/>
            <w:right w:val="single" w:sz="2" w:space="0" w:color="D9D9E3"/>
          </w:divBdr>
          <w:divsChild>
            <w:div w:id="1079131380">
              <w:marLeft w:val="0"/>
              <w:marRight w:val="0"/>
              <w:marTop w:val="0"/>
              <w:marBottom w:val="0"/>
              <w:divBdr>
                <w:top w:val="single" w:sz="2" w:space="0" w:color="D9D9E3"/>
                <w:left w:val="single" w:sz="2" w:space="0" w:color="D9D9E3"/>
                <w:bottom w:val="single" w:sz="2" w:space="0" w:color="D9D9E3"/>
                <w:right w:val="single" w:sz="2" w:space="0" w:color="D9D9E3"/>
              </w:divBdr>
              <w:divsChild>
                <w:div w:id="197937979">
                  <w:marLeft w:val="0"/>
                  <w:marRight w:val="0"/>
                  <w:marTop w:val="0"/>
                  <w:marBottom w:val="0"/>
                  <w:divBdr>
                    <w:top w:val="single" w:sz="2" w:space="0" w:color="D9D9E3"/>
                    <w:left w:val="single" w:sz="2" w:space="0" w:color="D9D9E3"/>
                    <w:bottom w:val="single" w:sz="2" w:space="0" w:color="D9D9E3"/>
                    <w:right w:val="single" w:sz="2" w:space="0" w:color="D9D9E3"/>
                  </w:divBdr>
                  <w:divsChild>
                    <w:div w:id="1114062449">
                      <w:marLeft w:val="0"/>
                      <w:marRight w:val="0"/>
                      <w:marTop w:val="0"/>
                      <w:marBottom w:val="0"/>
                      <w:divBdr>
                        <w:top w:val="single" w:sz="2" w:space="0" w:color="D9D9E3"/>
                        <w:left w:val="single" w:sz="2" w:space="0" w:color="D9D9E3"/>
                        <w:bottom w:val="single" w:sz="2" w:space="0" w:color="D9D9E3"/>
                        <w:right w:val="single" w:sz="2" w:space="0" w:color="D9D9E3"/>
                      </w:divBdr>
                      <w:divsChild>
                        <w:div w:id="9697029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31834086">
          <w:marLeft w:val="0"/>
          <w:marRight w:val="0"/>
          <w:marTop w:val="0"/>
          <w:marBottom w:val="0"/>
          <w:divBdr>
            <w:top w:val="single" w:sz="2" w:space="0" w:color="D9D9E3"/>
            <w:left w:val="single" w:sz="2" w:space="0" w:color="D9D9E3"/>
            <w:bottom w:val="single" w:sz="2" w:space="0" w:color="D9D9E3"/>
            <w:right w:val="single" w:sz="2" w:space="0" w:color="D9D9E3"/>
          </w:divBdr>
          <w:divsChild>
            <w:div w:id="591815913">
              <w:marLeft w:val="0"/>
              <w:marRight w:val="0"/>
              <w:marTop w:val="0"/>
              <w:marBottom w:val="0"/>
              <w:divBdr>
                <w:top w:val="single" w:sz="2" w:space="0" w:color="D9D9E3"/>
                <w:left w:val="single" w:sz="2" w:space="0" w:color="D9D9E3"/>
                <w:bottom w:val="single" w:sz="2" w:space="0" w:color="D9D9E3"/>
                <w:right w:val="single" w:sz="2" w:space="0" w:color="D9D9E3"/>
              </w:divBdr>
            </w:div>
            <w:div w:id="1227961116">
              <w:marLeft w:val="0"/>
              <w:marRight w:val="0"/>
              <w:marTop w:val="0"/>
              <w:marBottom w:val="0"/>
              <w:divBdr>
                <w:top w:val="single" w:sz="2" w:space="0" w:color="D9D9E3"/>
                <w:left w:val="single" w:sz="2" w:space="0" w:color="D9D9E3"/>
                <w:bottom w:val="single" w:sz="2" w:space="0" w:color="D9D9E3"/>
                <w:right w:val="single" w:sz="2" w:space="0" w:color="D9D9E3"/>
              </w:divBdr>
              <w:divsChild>
                <w:div w:id="395396576">
                  <w:marLeft w:val="0"/>
                  <w:marRight w:val="0"/>
                  <w:marTop w:val="0"/>
                  <w:marBottom w:val="0"/>
                  <w:divBdr>
                    <w:top w:val="single" w:sz="2" w:space="0" w:color="D9D9E3"/>
                    <w:left w:val="single" w:sz="2" w:space="0" w:color="D9D9E3"/>
                    <w:bottom w:val="single" w:sz="2" w:space="0" w:color="D9D9E3"/>
                    <w:right w:val="single" w:sz="2" w:space="0" w:color="D9D9E3"/>
                  </w:divBdr>
                  <w:divsChild>
                    <w:div w:id="1595436514">
                      <w:marLeft w:val="0"/>
                      <w:marRight w:val="0"/>
                      <w:marTop w:val="0"/>
                      <w:marBottom w:val="0"/>
                      <w:divBdr>
                        <w:top w:val="single" w:sz="2" w:space="0" w:color="D9D9E3"/>
                        <w:left w:val="single" w:sz="2" w:space="0" w:color="D9D9E3"/>
                        <w:bottom w:val="single" w:sz="2" w:space="0" w:color="D9D9E3"/>
                        <w:right w:val="single" w:sz="2" w:space="0" w:color="D9D9E3"/>
                      </w:divBdr>
                      <w:divsChild>
                        <w:div w:id="14021696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96645470">
      <w:bodyDiv w:val="1"/>
      <w:marLeft w:val="0"/>
      <w:marRight w:val="0"/>
      <w:marTop w:val="0"/>
      <w:marBottom w:val="0"/>
      <w:divBdr>
        <w:top w:val="none" w:sz="0" w:space="0" w:color="auto"/>
        <w:left w:val="none" w:sz="0" w:space="0" w:color="auto"/>
        <w:bottom w:val="none" w:sz="0" w:space="0" w:color="auto"/>
        <w:right w:val="none" w:sz="0" w:space="0" w:color="auto"/>
      </w:divBdr>
    </w:div>
    <w:div w:id="2001810896">
      <w:bodyDiv w:val="1"/>
      <w:marLeft w:val="0"/>
      <w:marRight w:val="0"/>
      <w:marTop w:val="0"/>
      <w:marBottom w:val="0"/>
      <w:divBdr>
        <w:top w:val="none" w:sz="0" w:space="0" w:color="auto"/>
        <w:left w:val="none" w:sz="0" w:space="0" w:color="auto"/>
        <w:bottom w:val="none" w:sz="0" w:space="0" w:color="auto"/>
        <w:right w:val="none" w:sz="0" w:space="0" w:color="auto"/>
      </w:divBdr>
    </w:div>
    <w:div w:id="2005428919">
      <w:bodyDiv w:val="1"/>
      <w:marLeft w:val="0"/>
      <w:marRight w:val="0"/>
      <w:marTop w:val="0"/>
      <w:marBottom w:val="0"/>
      <w:divBdr>
        <w:top w:val="none" w:sz="0" w:space="0" w:color="auto"/>
        <w:left w:val="none" w:sz="0" w:space="0" w:color="auto"/>
        <w:bottom w:val="none" w:sz="0" w:space="0" w:color="auto"/>
        <w:right w:val="none" w:sz="0" w:space="0" w:color="auto"/>
      </w:divBdr>
    </w:div>
    <w:div w:id="2008171396">
      <w:bodyDiv w:val="1"/>
      <w:marLeft w:val="0"/>
      <w:marRight w:val="0"/>
      <w:marTop w:val="0"/>
      <w:marBottom w:val="0"/>
      <w:divBdr>
        <w:top w:val="none" w:sz="0" w:space="0" w:color="auto"/>
        <w:left w:val="none" w:sz="0" w:space="0" w:color="auto"/>
        <w:bottom w:val="none" w:sz="0" w:space="0" w:color="auto"/>
        <w:right w:val="none" w:sz="0" w:space="0" w:color="auto"/>
      </w:divBdr>
    </w:div>
    <w:div w:id="2008705286">
      <w:bodyDiv w:val="1"/>
      <w:marLeft w:val="0"/>
      <w:marRight w:val="0"/>
      <w:marTop w:val="0"/>
      <w:marBottom w:val="0"/>
      <w:divBdr>
        <w:top w:val="none" w:sz="0" w:space="0" w:color="auto"/>
        <w:left w:val="none" w:sz="0" w:space="0" w:color="auto"/>
        <w:bottom w:val="none" w:sz="0" w:space="0" w:color="auto"/>
        <w:right w:val="none" w:sz="0" w:space="0" w:color="auto"/>
      </w:divBdr>
    </w:div>
    <w:div w:id="2020153114">
      <w:bodyDiv w:val="1"/>
      <w:marLeft w:val="0"/>
      <w:marRight w:val="0"/>
      <w:marTop w:val="0"/>
      <w:marBottom w:val="0"/>
      <w:divBdr>
        <w:top w:val="none" w:sz="0" w:space="0" w:color="auto"/>
        <w:left w:val="none" w:sz="0" w:space="0" w:color="auto"/>
        <w:bottom w:val="none" w:sz="0" w:space="0" w:color="auto"/>
        <w:right w:val="none" w:sz="0" w:space="0" w:color="auto"/>
      </w:divBdr>
    </w:div>
    <w:div w:id="2021661867">
      <w:bodyDiv w:val="1"/>
      <w:marLeft w:val="0"/>
      <w:marRight w:val="0"/>
      <w:marTop w:val="0"/>
      <w:marBottom w:val="0"/>
      <w:divBdr>
        <w:top w:val="none" w:sz="0" w:space="0" w:color="auto"/>
        <w:left w:val="none" w:sz="0" w:space="0" w:color="auto"/>
        <w:bottom w:val="none" w:sz="0" w:space="0" w:color="auto"/>
        <w:right w:val="none" w:sz="0" w:space="0" w:color="auto"/>
      </w:divBdr>
    </w:div>
    <w:div w:id="2022193423">
      <w:bodyDiv w:val="1"/>
      <w:marLeft w:val="0"/>
      <w:marRight w:val="0"/>
      <w:marTop w:val="0"/>
      <w:marBottom w:val="0"/>
      <w:divBdr>
        <w:top w:val="none" w:sz="0" w:space="0" w:color="auto"/>
        <w:left w:val="none" w:sz="0" w:space="0" w:color="auto"/>
        <w:bottom w:val="none" w:sz="0" w:space="0" w:color="auto"/>
        <w:right w:val="none" w:sz="0" w:space="0" w:color="auto"/>
      </w:divBdr>
    </w:div>
    <w:div w:id="2022244406">
      <w:bodyDiv w:val="1"/>
      <w:marLeft w:val="0"/>
      <w:marRight w:val="0"/>
      <w:marTop w:val="0"/>
      <w:marBottom w:val="0"/>
      <w:divBdr>
        <w:top w:val="none" w:sz="0" w:space="0" w:color="auto"/>
        <w:left w:val="none" w:sz="0" w:space="0" w:color="auto"/>
        <w:bottom w:val="none" w:sz="0" w:space="0" w:color="auto"/>
        <w:right w:val="none" w:sz="0" w:space="0" w:color="auto"/>
      </w:divBdr>
    </w:div>
    <w:div w:id="2033073026">
      <w:bodyDiv w:val="1"/>
      <w:marLeft w:val="0"/>
      <w:marRight w:val="0"/>
      <w:marTop w:val="0"/>
      <w:marBottom w:val="0"/>
      <w:divBdr>
        <w:top w:val="none" w:sz="0" w:space="0" w:color="auto"/>
        <w:left w:val="none" w:sz="0" w:space="0" w:color="auto"/>
        <w:bottom w:val="none" w:sz="0" w:space="0" w:color="auto"/>
        <w:right w:val="none" w:sz="0" w:space="0" w:color="auto"/>
      </w:divBdr>
    </w:div>
    <w:div w:id="2039118145">
      <w:bodyDiv w:val="1"/>
      <w:marLeft w:val="0"/>
      <w:marRight w:val="0"/>
      <w:marTop w:val="0"/>
      <w:marBottom w:val="0"/>
      <w:divBdr>
        <w:top w:val="none" w:sz="0" w:space="0" w:color="auto"/>
        <w:left w:val="none" w:sz="0" w:space="0" w:color="auto"/>
        <w:bottom w:val="none" w:sz="0" w:space="0" w:color="auto"/>
        <w:right w:val="none" w:sz="0" w:space="0" w:color="auto"/>
      </w:divBdr>
    </w:div>
    <w:div w:id="2042396245">
      <w:bodyDiv w:val="1"/>
      <w:marLeft w:val="0"/>
      <w:marRight w:val="0"/>
      <w:marTop w:val="0"/>
      <w:marBottom w:val="0"/>
      <w:divBdr>
        <w:top w:val="none" w:sz="0" w:space="0" w:color="auto"/>
        <w:left w:val="none" w:sz="0" w:space="0" w:color="auto"/>
        <w:bottom w:val="none" w:sz="0" w:space="0" w:color="auto"/>
        <w:right w:val="none" w:sz="0" w:space="0" w:color="auto"/>
      </w:divBdr>
    </w:div>
    <w:div w:id="2043170445">
      <w:bodyDiv w:val="1"/>
      <w:marLeft w:val="0"/>
      <w:marRight w:val="0"/>
      <w:marTop w:val="0"/>
      <w:marBottom w:val="0"/>
      <w:divBdr>
        <w:top w:val="none" w:sz="0" w:space="0" w:color="auto"/>
        <w:left w:val="none" w:sz="0" w:space="0" w:color="auto"/>
        <w:bottom w:val="none" w:sz="0" w:space="0" w:color="auto"/>
        <w:right w:val="none" w:sz="0" w:space="0" w:color="auto"/>
      </w:divBdr>
    </w:div>
    <w:div w:id="2058044804">
      <w:bodyDiv w:val="1"/>
      <w:marLeft w:val="0"/>
      <w:marRight w:val="0"/>
      <w:marTop w:val="0"/>
      <w:marBottom w:val="0"/>
      <w:divBdr>
        <w:top w:val="none" w:sz="0" w:space="0" w:color="auto"/>
        <w:left w:val="none" w:sz="0" w:space="0" w:color="auto"/>
        <w:bottom w:val="none" w:sz="0" w:space="0" w:color="auto"/>
        <w:right w:val="none" w:sz="0" w:space="0" w:color="auto"/>
      </w:divBdr>
    </w:div>
    <w:div w:id="206078178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724001">
      <w:bodyDiv w:val="1"/>
      <w:marLeft w:val="0"/>
      <w:marRight w:val="0"/>
      <w:marTop w:val="0"/>
      <w:marBottom w:val="0"/>
      <w:divBdr>
        <w:top w:val="none" w:sz="0" w:space="0" w:color="auto"/>
        <w:left w:val="none" w:sz="0" w:space="0" w:color="auto"/>
        <w:bottom w:val="none" w:sz="0" w:space="0" w:color="auto"/>
        <w:right w:val="none" w:sz="0" w:space="0" w:color="auto"/>
      </w:divBdr>
    </w:div>
    <w:div w:id="2070111047">
      <w:bodyDiv w:val="1"/>
      <w:marLeft w:val="0"/>
      <w:marRight w:val="0"/>
      <w:marTop w:val="0"/>
      <w:marBottom w:val="0"/>
      <w:divBdr>
        <w:top w:val="none" w:sz="0" w:space="0" w:color="auto"/>
        <w:left w:val="none" w:sz="0" w:space="0" w:color="auto"/>
        <w:bottom w:val="none" w:sz="0" w:space="0" w:color="auto"/>
        <w:right w:val="none" w:sz="0" w:space="0" w:color="auto"/>
      </w:divBdr>
    </w:div>
    <w:div w:id="2071149166">
      <w:bodyDiv w:val="1"/>
      <w:marLeft w:val="0"/>
      <w:marRight w:val="0"/>
      <w:marTop w:val="0"/>
      <w:marBottom w:val="0"/>
      <w:divBdr>
        <w:top w:val="none" w:sz="0" w:space="0" w:color="auto"/>
        <w:left w:val="none" w:sz="0" w:space="0" w:color="auto"/>
        <w:bottom w:val="none" w:sz="0" w:space="0" w:color="auto"/>
        <w:right w:val="none" w:sz="0" w:space="0" w:color="auto"/>
      </w:divBdr>
    </w:div>
    <w:div w:id="2073695758">
      <w:bodyDiv w:val="1"/>
      <w:marLeft w:val="0"/>
      <w:marRight w:val="0"/>
      <w:marTop w:val="0"/>
      <w:marBottom w:val="0"/>
      <w:divBdr>
        <w:top w:val="none" w:sz="0" w:space="0" w:color="auto"/>
        <w:left w:val="none" w:sz="0" w:space="0" w:color="auto"/>
        <w:bottom w:val="none" w:sz="0" w:space="0" w:color="auto"/>
        <w:right w:val="none" w:sz="0" w:space="0" w:color="auto"/>
      </w:divBdr>
    </w:div>
    <w:div w:id="2083336304">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9187013">
      <w:bodyDiv w:val="1"/>
      <w:marLeft w:val="0"/>
      <w:marRight w:val="0"/>
      <w:marTop w:val="0"/>
      <w:marBottom w:val="0"/>
      <w:divBdr>
        <w:top w:val="none" w:sz="0" w:space="0" w:color="auto"/>
        <w:left w:val="none" w:sz="0" w:space="0" w:color="auto"/>
        <w:bottom w:val="none" w:sz="0" w:space="0" w:color="auto"/>
        <w:right w:val="none" w:sz="0" w:space="0" w:color="auto"/>
      </w:divBdr>
    </w:div>
    <w:div w:id="2091997097">
      <w:bodyDiv w:val="1"/>
      <w:marLeft w:val="0"/>
      <w:marRight w:val="0"/>
      <w:marTop w:val="0"/>
      <w:marBottom w:val="0"/>
      <w:divBdr>
        <w:top w:val="none" w:sz="0" w:space="0" w:color="auto"/>
        <w:left w:val="none" w:sz="0" w:space="0" w:color="auto"/>
        <w:bottom w:val="none" w:sz="0" w:space="0" w:color="auto"/>
        <w:right w:val="none" w:sz="0" w:space="0" w:color="auto"/>
      </w:divBdr>
    </w:div>
    <w:div w:id="2092196876">
      <w:bodyDiv w:val="1"/>
      <w:marLeft w:val="0"/>
      <w:marRight w:val="0"/>
      <w:marTop w:val="0"/>
      <w:marBottom w:val="0"/>
      <w:divBdr>
        <w:top w:val="none" w:sz="0" w:space="0" w:color="auto"/>
        <w:left w:val="none" w:sz="0" w:space="0" w:color="auto"/>
        <w:bottom w:val="none" w:sz="0" w:space="0" w:color="auto"/>
        <w:right w:val="none" w:sz="0" w:space="0" w:color="auto"/>
      </w:divBdr>
    </w:div>
    <w:div w:id="2092853274">
      <w:bodyDiv w:val="1"/>
      <w:marLeft w:val="0"/>
      <w:marRight w:val="0"/>
      <w:marTop w:val="0"/>
      <w:marBottom w:val="0"/>
      <w:divBdr>
        <w:top w:val="none" w:sz="0" w:space="0" w:color="auto"/>
        <w:left w:val="none" w:sz="0" w:space="0" w:color="auto"/>
        <w:bottom w:val="none" w:sz="0" w:space="0" w:color="auto"/>
        <w:right w:val="none" w:sz="0" w:space="0" w:color="auto"/>
      </w:divBdr>
    </w:div>
    <w:div w:id="2099281819">
      <w:bodyDiv w:val="1"/>
      <w:marLeft w:val="0"/>
      <w:marRight w:val="0"/>
      <w:marTop w:val="0"/>
      <w:marBottom w:val="0"/>
      <w:divBdr>
        <w:top w:val="none" w:sz="0" w:space="0" w:color="auto"/>
        <w:left w:val="none" w:sz="0" w:space="0" w:color="auto"/>
        <w:bottom w:val="none" w:sz="0" w:space="0" w:color="auto"/>
        <w:right w:val="none" w:sz="0" w:space="0" w:color="auto"/>
      </w:divBdr>
    </w:div>
    <w:div w:id="2099708560">
      <w:bodyDiv w:val="1"/>
      <w:marLeft w:val="0"/>
      <w:marRight w:val="0"/>
      <w:marTop w:val="0"/>
      <w:marBottom w:val="0"/>
      <w:divBdr>
        <w:top w:val="none" w:sz="0" w:space="0" w:color="auto"/>
        <w:left w:val="none" w:sz="0" w:space="0" w:color="auto"/>
        <w:bottom w:val="none" w:sz="0" w:space="0" w:color="auto"/>
        <w:right w:val="none" w:sz="0" w:space="0" w:color="auto"/>
      </w:divBdr>
    </w:div>
    <w:div w:id="2102985326">
      <w:bodyDiv w:val="1"/>
      <w:marLeft w:val="0"/>
      <w:marRight w:val="0"/>
      <w:marTop w:val="0"/>
      <w:marBottom w:val="0"/>
      <w:divBdr>
        <w:top w:val="none" w:sz="0" w:space="0" w:color="auto"/>
        <w:left w:val="none" w:sz="0" w:space="0" w:color="auto"/>
        <w:bottom w:val="none" w:sz="0" w:space="0" w:color="auto"/>
        <w:right w:val="none" w:sz="0" w:space="0" w:color="auto"/>
      </w:divBdr>
    </w:div>
    <w:div w:id="2104911700">
      <w:bodyDiv w:val="1"/>
      <w:marLeft w:val="0"/>
      <w:marRight w:val="0"/>
      <w:marTop w:val="0"/>
      <w:marBottom w:val="0"/>
      <w:divBdr>
        <w:top w:val="none" w:sz="0" w:space="0" w:color="auto"/>
        <w:left w:val="none" w:sz="0" w:space="0" w:color="auto"/>
        <w:bottom w:val="none" w:sz="0" w:space="0" w:color="auto"/>
        <w:right w:val="none" w:sz="0" w:space="0" w:color="auto"/>
      </w:divBdr>
    </w:div>
    <w:div w:id="2105686873">
      <w:bodyDiv w:val="1"/>
      <w:marLeft w:val="0"/>
      <w:marRight w:val="0"/>
      <w:marTop w:val="0"/>
      <w:marBottom w:val="0"/>
      <w:divBdr>
        <w:top w:val="none" w:sz="0" w:space="0" w:color="auto"/>
        <w:left w:val="none" w:sz="0" w:space="0" w:color="auto"/>
        <w:bottom w:val="none" w:sz="0" w:space="0" w:color="auto"/>
        <w:right w:val="none" w:sz="0" w:space="0" w:color="auto"/>
      </w:divBdr>
    </w:div>
    <w:div w:id="2110658561">
      <w:bodyDiv w:val="1"/>
      <w:marLeft w:val="0"/>
      <w:marRight w:val="0"/>
      <w:marTop w:val="0"/>
      <w:marBottom w:val="0"/>
      <w:divBdr>
        <w:top w:val="none" w:sz="0" w:space="0" w:color="auto"/>
        <w:left w:val="none" w:sz="0" w:space="0" w:color="auto"/>
        <w:bottom w:val="none" w:sz="0" w:space="0" w:color="auto"/>
        <w:right w:val="none" w:sz="0" w:space="0" w:color="auto"/>
      </w:divBdr>
    </w:div>
    <w:div w:id="2123113917">
      <w:bodyDiv w:val="1"/>
      <w:marLeft w:val="0"/>
      <w:marRight w:val="0"/>
      <w:marTop w:val="0"/>
      <w:marBottom w:val="0"/>
      <w:divBdr>
        <w:top w:val="none" w:sz="0" w:space="0" w:color="auto"/>
        <w:left w:val="none" w:sz="0" w:space="0" w:color="auto"/>
        <w:bottom w:val="none" w:sz="0" w:space="0" w:color="auto"/>
        <w:right w:val="none" w:sz="0" w:space="0" w:color="auto"/>
      </w:divBdr>
    </w:div>
    <w:div w:id="2127036825">
      <w:bodyDiv w:val="1"/>
      <w:marLeft w:val="0"/>
      <w:marRight w:val="0"/>
      <w:marTop w:val="0"/>
      <w:marBottom w:val="0"/>
      <w:divBdr>
        <w:top w:val="none" w:sz="0" w:space="0" w:color="auto"/>
        <w:left w:val="none" w:sz="0" w:space="0" w:color="auto"/>
        <w:bottom w:val="none" w:sz="0" w:space="0" w:color="auto"/>
        <w:right w:val="none" w:sz="0" w:space="0" w:color="auto"/>
      </w:divBdr>
    </w:div>
    <w:div w:id="2130659361">
      <w:bodyDiv w:val="1"/>
      <w:marLeft w:val="0"/>
      <w:marRight w:val="0"/>
      <w:marTop w:val="0"/>
      <w:marBottom w:val="0"/>
      <w:divBdr>
        <w:top w:val="none" w:sz="0" w:space="0" w:color="auto"/>
        <w:left w:val="none" w:sz="0" w:space="0" w:color="auto"/>
        <w:bottom w:val="none" w:sz="0" w:space="0" w:color="auto"/>
        <w:right w:val="none" w:sz="0" w:space="0" w:color="auto"/>
      </w:divBdr>
    </w:div>
    <w:div w:id="2137674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docs.live.net/d29ef03c40573fe5/Escritorio/UNITEC/15.%20Trabajo%20final%20de%20graduaci&#243;n/Final/Trabajo%20Final%20-%20Roc&#237;o.docx" TargetMode="External"/><Relationship Id="rId21" Type="http://schemas.openxmlformats.org/officeDocument/2006/relationships/hyperlink" Target="https://d.docs.live.net/d29ef03c40573fe5/Escritorio/UNITEC/15.%20Trabajo%20final%20de%20graduaci&#243;n/Final/Trabajo%20Final%20-%20Roc&#237;o.docx" TargetMode="External"/><Relationship Id="rId42" Type="http://schemas.openxmlformats.org/officeDocument/2006/relationships/hyperlink" Target="https://d.docs.live.net/d29ef03c40573fe5/Escritorio/UNITEC/15.%20Trabajo%20final%20de%20graduaci&#243;n/Final/Trabajo%20Final%20-%20Roc&#237;o.docx" TargetMode="External"/><Relationship Id="rId47" Type="http://schemas.openxmlformats.org/officeDocument/2006/relationships/image" Target="media/image2.jpeg"/><Relationship Id="rId63" Type="http://schemas.openxmlformats.org/officeDocument/2006/relationships/image" Target="media/image18.png"/><Relationship Id="rId68" Type="http://schemas.openxmlformats.org/officeDocument/2006/relationships/image" Target="media/image23.png"/><Relationship Id="rId84" Type="http://schemas.openxmlformats.org/officeDocument/2006/relationships/image" Target="media/image39.png"/><Relationship Id="rId89" Type="http://schemas.openxmlformats.org/officeDocument/2006/relationships/image" Target="media/image44.png"/><Relationship Id="rId112" Type="http://schemas.openxmlformats.org/officeDocument/2006/relationships/footer" Target="footer4.xml"/><Relationship Id="rId16" Type="http://schemas.openxmlformats.org/officeDocument/2006/relationships/hyperlink" Target="https://d.docs.live.net/d29ef03c40573fe5/Escritorio/UNITEC/15.%20Trabajo%20final%20de%20graduaci&#243;n/Final/Trabajo%20Final%20-%20Roc&#237;o.docx" TargetMode="External"/><Relationship Id="rId107" Type="http://schemas.openxmlformats.org/officeDocument/2006/relationships/image" Target="media/image58.jpeg"/><Relationship Id="rId11" Type="http://schemas.openxmlformats.org/officeDocument/2006/relationships/hyperlink" Target="https://d.docs.live.net/d29ef03c40573fe5/Escritorio/UNITEC/15.%20Trabajo%20final%20de%20graduaci&#243;n/Final/Trabajo%20Final%20-%20Roc&#237;o.docx" TargetMode="External"/><Relationship Id="rId32" Type="http://schemas.openxmlformats.org/officeDocument/2006/relationships/hyperlink" Target="https://d.docs.live.net/d29ef03c40573fe5/Escritorio/UNITEC/15.%20Trabajo%20final%20de%20graduaci&#243;n/Final/Trabajo%20Final%20-%20Roc&#237;o.docx" TargetMode="External"/><Relationship Id="rId37" Type="http://schemas.openxmlformats.org/officeDocument/2006/relationships/hyperlink" Target="https://d.docs.live.net/d29ef03c40573fe5/Escritorio/UNITEC/15.%20Trabajo%20final%20de%20graduaci&#243;n/Final/Trabajo%20Final%20-%20Roc&#237;o.docx" TargetMode="External"/><Relationship Id="rId53" Type="http://schemas.openxmlformats.org/officeDocument/2006/relationships/image" Target="media/image8.jpeg"/><Relationship Id="rId58" Type="http://schemas.openxmlformats.org/officeDocument/2006/relationships/image" Target="media/image13.jpeg"/><Relationship Id="rId74" Type="http://schemas.openxmlformats.org/officeDocument/2006/relationships/image" Target="media/image29.png"/><Relationship Id="rId79" Type="http://schemas.openxmlformats.org/officeDocument/2006/relationships/image" Target="media/image34.jpeg"/><Relationship Id="rId102" Type="http://schemas.openxmlformats.org/officeDocument/2006/relationships/hyperlink" Target="https://goo.su/1wjGfi" TargetMode="External"/><Relationship Id="rId5" Type="http://schemas.openxmlformats.org/officeDocument/2006/relationships/webSettings" Target="webSettings.xml"/><Relationship Id="rId90" Type="http://schemas.openxmlformats.org/officeDocument/2006/relationships/image" Target="media/image45.png"/><Relationship Id="rId95" Type="http://schemas.openxmlformats.org/officeDocument/2006/relationships/image" Target="media/image50.png"/><Relationship Id="rId22" Type="http://schemas.openxmlformats.org/officeDocument/2006/relationships/hyperlink" Target="https://d.docs.live.net/d29ef03c40573fe5/Escritorio/UNITEC/15.%20Trabajo%20final%20de%20graduaci&#243;n/Final/Trabajo%20Final%20-%20Roc&#237;o.docx" TargetMode="External"/><Relationship Id="rId27" Type="http://schemas.openxmlformats.org/officeDocument/2006/relationships/hyperlink" Target="https://d.docs.live.net/d29ef03c40573fe5/Escritorio/UNITEC/15.%20Trabajo%20final%20de%20graduaci&#243;n/Final/Trabajo%20Final%20-%20Roc&#237;o.docx" TargetMode="External"/><Relationship Id="rId43" Type="http://schemas.openxmlformats.org/officeDocument/2006/relationships/hyperlink" Target="https://d.docs.live.net/d29ef03c40573fe5/Escritorio/UNITEC/15.%20Trabajo%20final%20de%20graduaci&#243;n/Final/Trabajo%20Final%20-%20Roc&#237;o.docx" TargetMode="External"/><Relationship Id="rId48" Type="http://schemas.openxmlformats.org/officeDocument/2006/relationships/image" Target="media/image3.jpeg"/><Relationship Id="rId64" Type="http://schemas.openxmlformats.org/officeDocument/2006/relationships/image" Target="media/image19.png"/><Relationship Id="rId69" Type="http://schemas.openxmlformats.org/officeDocument/2006/relationships/image" Target="media/image24.png"/><Relationship Id="rId113" Type="http://schemas.openxmlformats.org/officeDocument/2006/relationships/header" Target="header2.xml"/><Relationship Id="rId80" Type="http://schemas.openxmlformats.org/officeDocument/2006/relationships/image" Target="media/image35.png"/><Relationship Id="rId85" Type="http://schemas.openxmlformats.org/officeDocument/2006/relationships/image" Target="media/image40.png"/><Relationship Id="rId12" Type="http://schemas.openxmlformats.org/officeDocument/2006/relationships/hyperlink" Target="https://d.docs.live.net/d29ef03c40573fe5/Escritorio/UNITEC/15.%20Trabajo%20final%20de%20graduaci&#243;n/Final/Trabajo%20Final%20-%20Roc&#237;o.docx" TargetMode="External"/><Relationship Id="rId17" Type="http://schemas.openxmlformats.org/officeDocument/2006/relationships/hyperlink" Target="https://d.docs.live.net/d29ef03c40573fe5/Escritorio/UNITEC/15.%20Trabajo%20final%20de%20graduaci&#243;n/Final/Trabajo%20Final%20-%20Roc&#237;o.docx" TargetMode="External"/><Relationship Id="rId33" Type="http://schemas.openxmlformats.org/officeDocument/2006/relationships/hyperlink" Target="https://d.docs.live.net/d29ef03c40573fe5/Escritorio/UNITEC/15.%20Trabajo%20final%20de%20graduaci&#243;n/Final/Trabajo%20Final%20-%20Roc&#237;o.docx" TargetMode="External"/><Relationship Id="rId38" Type="http://schemas.openxmlformats.org/officeDocument/2006/relationships/hyperlink" Target="https://d.docs.live.net/d29ef03c40573fe5/Escritorio/UNITEC/15.%20Trabajo%20final%20de%20graduaci&#243;n/Final/Trabajo%20Final%20-%20Roc&#237;o.docx" TargetMode="External"/><Relationship Id="rId59" Type="http://schemas.openxmlformats.org/officeDocument/2006/relationships/image" Target="media/image14.jpeg"/><Relationship Id="rId103" Type="http://schemas.openxmlformats.org/officeDocument/2006/relationships/image" Target="media/image55.png"/><Relationship Id="rId108" Type="http://schemas.openxmlformats.org/officeDocument/2006/relationships/image" Target="media/image59.jpeg"/><Relationship Id="rId54" Type="http://schemas.openxmlformats.org/officeDocument/2006/relationships/image" Target="media/image9.png"/><Relationship Id="rId70" Type="http://schemas.openxmlformats.org/officeDocument/2006/relationships/image" Target="media/image25.png"/><Relationship Id="rId75" Type="http://schemas.openxmlformats.org/officeDocument/2006/relationships/image" Target="media/image30.png"/><Relationship Id="rId91" Type="http://schemas.openxmlformats.org/officeDocument/2006/relationships/image" Target="media/image46.png"/><Relationship Id="rId96"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docs.live.net/d29ef03c40573fe5/Escritorio/UNITEC/15.%20Trabajo%20final%20de%20graduaci&#243;n/Final/Trabajo%20Final%20-%20Roc&#237;o.docx" TargetMode="External"/><Relationship Id="rId23" Type="http://schemas.openxmlformats.org/officeDocument/2006/relationships/hyperlink" Target="https://d.docs.live.net/d29ef03c40573fe5/Escritorio/UNITEC/15.%20Trabajo%20final%20de%20graduaci&#243;n/Final/Trabajo%20Final%20-%20Roc&#237;o.docx" TargetMode="External"/><Relationship Id="rId28" Type="http://schemas.openxmlformats.org/officeDocument/2006/relationships/hyperlink" Target="https://d.docs.live.net/d29ef03c40573fe5/Escritorio/UNITEC/15.%20Trabajo%20final%20de%20graduaci&#243;n/Final/Trabajo%20Final%20-%20Roc&#237;o.docx" TargetMode="External"/><Relationship Id="rId36" Type="http://schemas.openxmlformats.org/officeDocument/2006/relationships/hyperlink" Target="https://d.docs.live.net/d29ef03c40573fe5/Escritorio/UNITEC/15.%20Trabajo%20final%20de%20graduaci&#243;n/Final/Trabajo%20Final%20-%20Roc&#237;o.docx" TargetMode="External"/><Relationship Id="rId49" Type="http://schemas.openxmlformats.org/officeDocument/2006/relationships/image" Target="media/image4.png"/><Relationship Id="rId57" Type="http://schemas.openxmlformats.org/officeDocument/2006/relationships/image" Target="media/image12.jpeg"/><Relationship Id="rId106" Type="http://schemas.openxmlformats.org/officeDocument/2006/relationships/image" Target="media/image57.png"/><Relationship Id="rId114" Type="http://schemas.openxmlformats.org/officeDocument/2006/relationships/footer" Target="footer5.xml"/><Relationship Id="rId10" Type="http://schemas.openxmlformats.org/officeDocument/2006/relationships/hyperlink" Target="https://d.docs.live.net/d29ef03c40573fe5/Escritorio/UNITEC/15.%20Trabajo%20final%20de%20graduaci&#243;n/Final/Trabajo%20Final%20-%20Roc&#237;o.docx" TargetMode="External"/><Relationship Id="rId31" Type="http://schemas.openxmlformats.org/officeDocument/2006/relationships/hyperlink" Target="https://d.docs.live.net/d29ef03c40573fe5/Escritorio/UNITEC/15.%20Trabajo%20final%20de%20graduaci&#243;n/Final/Trabajo%20Final%20-%20Roc&#237;o.docx" TargetMode="External"/><Relationship Id="rId44" Type="http://schemas.openxmlformats.org/officeDocument/2006/relationships/hyperlink" Target="https://d.docs.live.net/d29ef03c40573fe5/Escritorio/UNITEC/15.%20Trabajo%20final%20de%20graduaci&#243;n/Final/Trabajo%20Final%20-%20Roc&#237;o.docx" TargetMode="External"/><Relationship Id="rId52" Type="http://schemas.openxmlformats.org/officeDocument/2006/relationships/image" Target="media/image7.png"/><Relationship Id="rId60" Type="http://schemas.openxmlformats.org/officeDocument/2006/relationships/image" Target="media/image15.png"/><Relationship Id="rId65" Type="http://schemas.openxmlformats.org/officeDocument/2006/relationships/image" Target="media/image20.png"/><Relationship Id="rId73" Type="http://schemas.openxmlformats.org/officeDocument/2006/relationships/image" Target="media/image28.png"/><Relationship Id="rId78" Type="http://schemas.openxmlformats.org/officeDocument/2006/relationships/image" Target="media/image33.png"/><Relationship Id="rId81" Type="http://schemas.openxmlformats.org/officeDocument/2006/relationships/image" Target="media/image36.png"/><Relationship Id="rId86" Type="http://schemas.openxmlformats.org/officeDocument/2006/relationships/image" Target="media/image41.png"/><Relationship Id="rId94" Type="http://schemas.openxmlformats.org/officeDocument/2006/relationships/image" Target="media/image49.png"/><Relationship Id="rId99" Type="http://schemas.openxmlformats.org/officeDocument/2006/relationships/footer" Target="footer3.xml"/><Relationship Id="rId101" Type="http://schemas.openxmlformats.org/officeDocument/2006/relationships/image" Target="media/image54.emf"/><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d.docs.live.net/d29ef03c40573fe5/Escritorio/UNITEC/15.%20Trabajo%20final%20de%20graduaci&#243;n/Final/Trabajo%20Final%20-%20Roc&#237;o.docx" TargetMode="External"/><Relationship Id="rId18" Type="http://schemas.openxmlformats.org/officeDocument/2006/relationships/hyperlink" Target="https://d.docs.live.net/d29ef03c40573fe5/Escritorio/UNITEC/15.%20Trabajo%20final%20de%20graduaci&#243;n/Final/Trabajo%20Final%20-%20Roc&#237;o.docx" TargetMode="External"/><Relationship Id="rId39" Type="http://schemas.openxmlformats.org/officeDocument/2006/relationships/hyperlink" Target="https://d.docs.live.net/d29ef03c40573fe5/Escritorio/UNITEC/15.%20Trabajo%20final%20de%20graduaci&#243;n/Final/Trabajo%20Final%20-%20Roc&#237;o.docx" TargetMode="External"/><Relationship Id="rId109" Type="http://schemas.openxmlformats.org/officeDocument/2006/relationships/hyperlink" Target="https://goo.su/BkmLy" TargetMode="External"/><Relationship Id="rId34" Type="http://schemas.openxmlformats.org/officeDocument/2006/relationships/hyperlink" Target="https://d.docs.live.net/d29ef03c40573fe5/Escritorio/UNITEC/15.%20Trabajo%20final%20de%20graduaci&#243;n/Final/Trabajo%20Final%20-%20Roc&#237;o.docx" TargetMode="External"/><Relationship Id="rId50" Type="http://schemas.openxmlformats.org/officeDocument/2006/relationships/image" Target="media/image5.png"/><Relationship Id="rId55" Type="http://schemas.openxmlformats.org/officeDocument/2006/relationships/image" Target="media/image10.jpeg"/><Relationship Id="rId76" Type="http://schemas.openxmlformats.org/officeDocument/2006/relationships/image" Target="media/image31.png"/><Relationship Id="rId97" Type="http://schemas.openxmlformats.org/officeDocument/2006/relationships/image" Target="media/image52.png"/><Relationship Id="rId104" Type="http://schemas.openxmlformats.org/officeDocument/2006/relationships/image" Target="media/image56.png"/><Relationship Id="rId7" Type="http://schemas.openxmlformats.org/officeDocument/2006/relationships/endnotes" Target="endnotes.xml"/><Relationship Id="rId71" Type="http://schemas.openxmlformats.org/officeDocument/2006/relationships/image" Target="media/image26.png"/><Relationship Id="rId92" Type="http://schemas.openxmlformats.org/officeDocument/2006/relationships/image" Target="media/image47.png"/><Relationship Id="rId2" Type="http://schemas.openxmlformats.org/officeDocument/2006/relationships/numbering" Target="numbering.xml"/><Relationship Id="rId29" Type="http://schemas.openxmlformats.org/officeDocument/2006/relationships/hyperlink" Target="https://d.docs.live.net/d29ef03c40573fe5/Escritorio/UNITEC/15.%20Trabajo%20final%20de%20graduaci&#243;n/Final/Trabajo%20Final%20-%20Roc&#237;o.docx" TargetMode="External"/><Relationship Id="rId24" Type="http://schemas.openxmlformats.org/officeDocument/2006/relationships/hyperlink" Target="https://d.docs.live.net/d29ef03c40573fe5/Escritorio/UNITEC/15.%20Trabajo%20final%20de%20graduaci&#243;n/Final/Trabajo%20Final%20-%20Roc&#237;o.docx" TargetMode="External"/><Relationship Id="rId40" Type="http://schemas.openxmlformats.org/officeDocument/2006/relationships/hyperlink" Target="https://d.docs.live.net/d29ef03c40573fe5/Escritorio/UNITEC/15.%20Trabajo%20final%20de%20graduaci&#243;n/Final/Trabajo%20Final%20-%20Roc&#237;o.docx" TargetMode="External"/><Relationship Id="rId45" Type="http://schemas.openxmlformats.org/officeDocument/2006/relationships/hyperlink" Target="https://d.docs.live.net/d29ef03c40573fe5/Escritorio/UNITEC/15.%20Trabajo%20final%20de%20graduaci&#243;n/Final/Trabajo%20Final%20-%20Roc&#237;o.docx" TargetMode="External"/><Relationship Id="rId66" Type="http://schemas.openxmlformats.org/officeDocument/2006/relationships/image" Target="media/image21.png"/><Relationship Id="rId87" Type="http://schemas.openxmlformats.org/officeDocument/2006/relationships/image" Target="media/image42.png"/><Relationship Id="rId110" Type="http://schemas.openxmlformats.org/officeDocument/2006/relationships/image" Target="media/image60.png"/><Relationship Id="rId115" Type="http://schemas.openxmlformats.org/officeDocument/2006/relationships/fontTable" Target="fontTable.xml"/><Relationship Id="rId61" Type="http://schemas.openxmlformats.org/officeDocument/2006/relationships/image" Target="media/image16.png"/><Relationship Id="rId82" Type="http://schemas.openxmlformats.org/officeDocument/2006/relationships/image" Target="media/image37.png"/><Relationship Id="rId19" Type="http://schemas.openxmlformats.org/officeDocument/2006/relationships/hyperlink" Target="https://d.docs.live.net/d29ef03c40573fe5/Escritorio/UNITEC/15.%20Trabajo%20final%20de%20graduaci&#243;n/Final/Trabajo%20Final%20-%20Roc&#237;o.docx" TargetMode="External"/><Relationship Id="rId14" Type="http://schemas.openxmlformats.org/officeDocument/2006/relationships/hyperlink" Target="https://d.docs.live.net/d29ef03c40573fe5/Escritorio/UNITEC/15.%20Trabajo%20final%20de%20graduaci&#243;n/Final/Trabajo%20Final%20-%20Roc&#237;o.docx" TargetMode="External"/><Relationship Id="rId30" Type="http://schemas.openxmlformats.org/officeDocument/2006/relationships/hyperlink" Target="https://d.docs.live.net/d29ef03c40573fe5/Escritorio/UNITEC/15.%20Trabajo%20final%20de%20graduaci&#243;n/Final/Trabajo%20Final%20-%20Roc&#237;o.docx" TargetMode="External"/><Relationship Id="rId35" Type="http://schemas.openxmlformats.org/officeDocument/2006/relationships/hyperlink" Target="https://d.docs.live.net/d29ef03c40573fe5/Escritorio/UNITEC/15.%20Trabajo%20final%20de%20graduaci&#243;n/Final/Trabajo%20Final%20-%20Roc&#237;o.docx" TargetMode="External"/><Relationship Id="rId56" Type="http://schemas.openxmlformats.org/officeDocument/2006/relationships/image" Target="media/image11.png"/><Relationship Id="rId77" Type="http://schemas.openxmlformats.org/officeDocument/2006/relationships/image" Target="media/image32.png"/><Relationship Id="rId100" Type="http://schemas.openxmlformats.org/officeDocument/2006/relationships/image" Target="media/image53.png"/><Relationship Id="rId105" Type="http://schemas.openxmlformats.org/officeDocument/2006/relationships/hyperlink" Target="https://goo.su/W5e2jF" TargetMode="External"/><Relationship Id="rId8" Type="http://schemas.openxmlformats.org/officeDocument/2006/relationships/image" Target="media/image1.png"/><Relationship Id="rId51" Type="http://schemas.openxmlformats.org/officeDocument/2006/relationships/image" Target="media/image6.jpeg"/><Relationship Id="rId72" Type="http://schemas.openxmlformats.org/officeDocument/2006/relationships/image" Target="media/image27.png"/><Relationship Id="rId93" Type="http://schemas.openxmlformats.org/officeDocument/2006/relationships/image" Target="media/image48.png"/><Relationship Id="rId98" Type="http://schemas.openxmlformats.org/officeDocument/2006/relationships/hyperlink" Target="https://goo.su/VpBbf" TargetMode="External"/><Relationship Id="rId3" Type="http://schemas.openxmlformats.org/officeDocument/2006/relationships/styles" Target="styles.xml"/><Relationship Id="rId25" Type="http://schemas.openxmlformats.org/officeDocument/2006/relationships/hyperlink" Target="https://d.docs.live.net/d29ef03c40573fe5/Escritorio/UNITEC/15.%20Trabajo%20final%20de%20graduaci&#243;n/Final/Trabajo%20Final%20-%20Roc&#237;o.docx" TargetMode="External"/><Relationship Id="rId46" Type="http://schemas.openxmlformats.org/officeDocument/2006/relationships/footer" Target="footer2.xml"/><Relationship Id="rId67" Type="http://schemas.openxmlformats.org/officeDocument/2006/relationships/image" Target="media/image22.png"/><Relationship Id="rId116" Type="http://schemas.openxmlformats.org/officeDocument/2006/relationships/theme" Target="theme/theme1.xml"/><Relationship Id="rId20" Type="http://schemas.openxmlformats.org/officeDocument/2006/relationships/hyperlink" Target="https://d.docs.live.net/d29ef03c40573fe5/Escritorio/UNITEC/15.%20Trabajo%20final%20de%20graduaci&#243;n/Final/Trabajo%20Final%20-%20Roc&#237;o.docx" TargetMode="External"/><Relationship Id="rId41" Type="http://schemas.openxmlformats.org/officeDocument/2006/relationships/hyperlink" Target="https://d.docs.live.net/d29ef03c40573fe5/Escritorio/UNITEC/15.%20Trabajo%20final%20de%20graduaci&#243;n/Final/Trabajo%20Final%20-%20Roc&#237;o.docx" TargetMode="External"/><Relationship Id="rId62" Type="http://schemas.openxmlformats.org/officeDocument/2006/relationships/image" Target="media/image17.png"/><Relationship Id="rId83" Type="http://schemas.openxmlformats.org/officeDocument/2006/relationships/image" Target="media/image38.png"/><Relationship Id="rId88" Type="http://schemas.openxmlformats.org/officeDocument/2006/relationships/image" Target="media/image43.png"/><Relationship Id="rId111"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ABo17</b:Tag>
    <b:SourceType>JournalArticle</b:SourceType>
    <b:Guid>{2517A204-8A6C-445F-A1D6-ADB7F94DB1E3}</b:Guid>
    <b:Author>
      <b:Author>
        <b:Corporate>Botero Carvajal, A., Alarcón, D. I., Palomino Angarita, D. M. y Jiménez Urrego, A. M.</b:Corporate>
      </b:Author>
    </b:Author>
    <b:Title>Pensamiento crítico, metacognición y aspectos motivacionales: una educación de calidad</b:Title>
    <b:JournalName>Poiésis 1(33)</b:JournalName>
    <b:Year>2017</b:Year>
    <b:Pages>85-103</b:Pages>
    <b:DOI>https://doi.org/10.21501/16920945.2499</b:DOI>
    <b:RefOrder>2</b:RefOrder>
  </b:Source>
  <b:Source>
    <b:Tag>Bha20</b:Tag>
    <b:SourceType>JournalArticle</b:SourceType>
    <b:Guid>{AC6CB081-BEBC-4029-AF9B-7672C12BE720}</b:Guid>
    <b:Author>
      <b:Author>
        <b:Corporate>Bhattacharjee, R., &amp; Khound, A.</b:Corporate>
      </b:Author>
    </b:Author>
    <b:Title>Assessment of Reading Habits among teenagers.</b:Title>
    <b:JournalName>International Journal of Education &amp; Management Studies, 10(4)</b:JournalName>
    <b:Year>2020</b:Year>
    <b:Pages>420-423</b:Pages>
    <b:URL>https://www.researchgate.net/profile/Rupjyoti-Bhattacharjee/publication/361734389_Assessment_of_reading_habit_among_teenager/links/62c274aa894d625717c56429/Assessment-of-reading-habit-among-teenager.pdf</b:URL>
    <b:RefOrder>1</b:RefOrder>
  </b:Source>
  <b:Source>
    <b:Tag>Bec98</b:Tag>
    <b:SourceType>JournalArticle</b:SourceType>
    <b:Guid>{B5AED692-73C2-4950-AA8F-B7B09C6EAE5B}</b:Guid>
    <b:Title>Reading and reasoning</b:Title>
    <b:JournalName>The Reading Teacher, 42(9)</b:JournalName>
    <b:Year>1898</b:Year>
    <b:Pages>676-686</b:Pages>
    <b:Author>
      <b:Author>
        <b:NameList>
          <b:Person>
            <b:Last>Beck</b:Last>
            <b:First>I.</b:First>
            <b:Middle>L.</b:Middle>
          </b:Person>
        </b:NameList>
      </b:Author>
    </b:Author>
    <b:RefOrder>12</b:RefOrder>
  </b:Source>
  <b:Source>
    <b:Tag>Yuh10</b:Tag>
    <b:SourceType>JournalArticle</b:SourceType>
    <b:Guid>{EC09FA12-8AF0-4F2A-B95F-C4FEAAF7756C}</b:Guid>
    <b:Author>
      <b:Author>
        <b:NameList>
          <b:Person>
            <b:Last>Yu-hui</b:Last>
            <b:First>L.,</b:First>
            <b:Middle>Li-rong, Z., &amp; Yue, N.</b:Middle>
          </b:Person>
        </b:NameList>
      </b:Author>
    </b:Author>
    <b:Title>Application of Schema Theory in Teaching College English Reading/APPLICATION DE LA THÉORIE DES SCHÉMAS DANS L'ENSEIGNEMENT DE LA LECTURE EN ANGLAIS DANS LES COLLÈGES.</b:Title>
    <b:JournalName>Canadian Social Science, 6(1)</b:JournalName>
    <b:Year>2010</b:Year>
    <b:Pages>59</b:Pages>
    <b:RefOrder>13</b:RefOrder>
  </b:Source>
  <b:Source>
    <b:Tag>Rie22</b:Tag>
    <b:SourceType>Report</b:SourceType>
    <b:Guid>{B512788A-B3AD-4C19-9954-722EBB58A67A}</b:Guid>
    <b:Title>Asistencia y Uso de Computadoras</b:Title>
    <b:Year>2022</b:Year>
    <b:Author>
      <b:Author>
        <b:Corporate>Fundación Riecken</b:Corporate>
      </b:Author>
    </b:Author>
    <b:Publisher>(n.d.)</b:Publisher>
    <b:City>Tegucigalpa</b:City>
    <b:RefOrder>3</b:RefOrder>
  </b:Source>
  <b:Source>
    <b:Tag>Gob18</b:Tag>
    <b:SourceType>Report</b:SourceType>
    <b:Guid>{0E860E48-4693-4CAF-9D68-BE1E3ABED84E}</b:Guid>
    <b:Author>
      <b:Author>
        <b:Corporate>Gobierno de la República de Honduras</b:Corporate>
      </b:Author>
    </b:Author>
    <b:Title>Informe Nacional Sobre el Avance de la Implementación del Consenso de Montevideo sobre Población y Desarrollo</b:Title>
    <b:Year>2018</b:Year>
    <b:Publisher>(n.d)</b:Publisher>
    <b:City>Tegucigalpa</b:City>
    <b:RefOrder>14</b:RefOrder>
  </b:Source>
  <b:Source>
    <b:Tag>Pap21</b:Tag>
    <b:SourceType>Book</b:SourceType>
    <b:Guid>{235C0555-BABD-4264-BBC7-94131048D1F1}</b:Guid>
    <b:Title>Desarrollo Humano</b:Title>
    <b:Year>2021</b:Year>
    <b:Publisher>McGraw-Hill</b:Publisher>
    <b:City>España</b:City>
    <b:Author>
      <b:Author>
        <b:NameList>
          <b:Person>
            <b:Last>Papalia</b:Last>
            <b:Middle>E</b:Middle>
            <b:First>Diane</b:First>
          </b:Person>
          <b:Person>
            <b:Last>Martorell</b:Last>
            <b:First>Gabriela</b:First>
          </b:Person>
        </b:NameList>
      </b:Author>
    </b:Author>
    <b:Pages>320-381</b:Pages>
    <b:Edition>Decimocuarta </b:Edition>
    <b:RefOrder>4</b:RefOrder>
  </b:Source>
  <b:Source>
    <b:Tag>Gon04</b:Tag>
    <b:SourceType>JournalArticle</b:SourceType>
    <b:Guid>{2B3B2E13-F6E5-4DF6-BD71-5FE335EA9D4B}</b:Guid>
    <b:Title>Los Adolescentes Como Agentes de Cambio Social: Algunas Reflexiones Para los Psicólogos Sociales Comunitarios</b:Title>
    <b:Year>2004</b:Year>
    <b:JournalName>SciELO</b:JournalName>
    <b:Pages>131.142</b:Pages>
    <b:Author>
      <b:Author>
        <b:NameList>
          <b:Person>
            <b:Last>Gonçalves-de Freitas</b:Last>
            <b:First>Maribel</b:First>
          </b:Person>
        </b:NameList>
      </b:Author>
    </b:Author>
    <b:Volume>13</b:Volume>
    <b:Issue>2</b:Issue>
    <b:DOI>http://dx.doi.org/10.4067/S0718-22282004000200010 </b:DOI>
    <b:RefOrder>5</b:RefOrder>
  </b:Source>
  <b:Source>
    <b:Tag>Nac18</b:Tag>
    <b:SourceType>Report</b:SourceType>
    <b:Guid>{E03098D6-FC71-4ACC-96E5-E947ED844C58}</b:Guid>
    <b:Author>
      <b:Author>
        <b:Corporate>Naciones Unidas</b:Corporate>
      </b:Author>
    </b:Author>
    <b:Title>La Agenda 2030 y los Objetivos de Desarrollo Sostenible: una oportunidad para América Latina y el Caribe</b:Title>
    <b:Year>2018</b:Year>
    <b:Publisher>(LC/G.2681-P/Rev.3)</b:Publisher>
    <b:City>Chile</b:City>
    <b:RefOrder>15</b:RefOrder>
  </b:Source>
  <b:Source>
    <b:Tag>Org18</b:Tag>
    <b:SourceType>Report</b:SourceType>
    <b:Guid>{8D33893E-AE05-4FAA-99FF-FD0E5E254ECE}</b:Guid>
    <b:Author>
      <b:Author>
        <b:Corporate>Organización Panamericana de la Salud</b:Corporate>
      </b:Author>
    </b:Author>
    <b:Title>La salud de los adolescentes y jóvenes en la Región de las Américas: la aplicación de la estrategia y el plan de acción regionales sobre la salud de los adolescentes y jóvenes (2010-2018)</b:Title>
    <b:Year>2018</b:Year>
    <b:URL>https://iris.paho.org/handle/10665.2/49545</b:URL>
    <b:RefOrder>16</b:RefOrder>
  </b:Source>
  <b:Source>
    <b:Tag>Wes19</b:Tag>
    <b:SourceType>Report</b:SourceType>
    <b:Guid>{05B7CED5-4987-4A67-A075-D5CC64295C9F}</b:Guid>
    <b:Author>
      <b:Author>
        <b:Corporate>Westminster Foundation for Democracy</b:Corporate>
      </b:Author>
    </b:Author>
    <b:Title>"Not too young to run" - Nigeria's youth and politics</b:Title>
    <b:Year>2019</b:Year>
    <b:URL>https://www.wfd.org/story/not-too-young-run-nigerias-youth-and-politics</b:URL>
    <b:RefOrder>17</b:RefOrder>
  </b:Source>
  <b:Source>
    <b:Tag>Fri</b:Tag>
    <b:SourceType>InternetSite</b:SourceType>
    <b:Guid>{31A332D6-0F23-49CC-B6C2-B01655247DE5}</b:Guid>
    <b:Author>
      <b:Author>
        <b:Corporate>Friday for Future</b:Corporate>
      </b:Author>
    </b:Author>
    <b:URL>https://fridaysforfuture.org/</b:URL>
    <b:Year>2018</b:Year>
    <b:RefOrder>18</b:RefOrder>
  </b:Source>
  <b:Source>
    <b:Tag>ElF23</b:Tag>
    <b:SourceType>InternetSite</b:SourceType>
    <b:Guid>{5BC8AA6A-8E00-4372-AF0D-DE9A892DF33B}</b:Guid>
    <b:Author>
      <b:Author>
        <b:Corporate>El Faro</b:Corporate>
      </b:Author>
    </b:Author>
    <b:Title>Jóvenes transformando comunidades: construyendo sociedades más justas y equitativas para todos</b:Title>
    <b:Year>2023</b:Year>
    <b:URL>https://elfarodelcanal.com/jovenes-transformando-comunidades-construyendo-sociedades-mas-justas-y-equitativas-para-todos/</b:URL>
    <b:RefOrder>6</b:RefOrder>
  </b:Source>
  <b:Source>
    <b:Tag>Ins21</b:Tag>
    <b:SourceType>Report</b:SourceType>
    <b:Guid>{78199F44-2DC2-4AAC-9BED-55EE7B2D9CB0}</b:Guid>
    <b:Title>LXXII Encuesta Permanente de Hogares de Propósitos Múltiples.</b:Title>
    <b:Year>2021</b:Year>
    <b:URL>https://www.ine.gob.hn/V3/imag-doc/2021/11/INE-EPHPM-2021.pdf</b:URL>
    <b:Author>
      <b:Author>
        <b:Corporate>Instituto Nacional de Estadística</b:Corporate>
      </b:Author>
    </b:Author>
    <b:RefOrder>19</b:RefOrder>
  </b:Source>
  <b:Source>
    <b:Tag>Red23</b:Tag>
    <b:SourceType>Report</b:SourceType>
    <b:Guid>{26754842-1D0F-4D3E-9641-3583E5797070}</b:Guid>
    <b:Author>
      <b:Author>
        <b:Corporate>Red COIPRODEN</b:Corporate>
      </b:Author>
    </b:Author>
    <b:Title>Un total de 569 Niñas, Niños, Adolescentes y Jóvenes perdieron la vida de manera violenta en Honduras a lo largo del 2022.</b:Title>
    <b:Year>2023</b:Year>
    <b:URL>https://redcoiproden.org/un-total-de-569-ninas-ninos-adolescentes-y-jovenes-perdieron-la-vida-de-manera-violenta-en-honduras-a-lo-largo-del-2022/</b:URL>
    <b:RefOrder>20</b:RefOrder>
  </b:Source>
  <b:Source>
    <b:Tag>Com22</b:Tag>
    <b:SourceType>InternetSite</b:SourceType>
    <b:Guid>{6EC984FE-1DED-4FF7-8394-48064C387FC8}</b:Guid>
    <b:Author>
      <b:Author>
        <b:Corporate>Comisionado Nacional de los Derechos Humanos en Honduras.</b:Corporate>
      </b:Author>
    </b:Author>
    <b:Title>Entre enero y el 15 de diciembre del 2022 , más de 178,300 migrantes transitaron por Honduras en medio de abusos y violaciones a sus derechos humanos.</b:Title>
    <b:Year>2022</b:Year>
    <b:URL>https://www.conadeh.hn/entre-enero-y-el-15-de-diciembre-del-2022-mas-de-178300-migrantes-transitaron-por-honduras-en-medio-de-abusos-y-violaciones-a-sus-derechos-humanos/</b:URL>
    <b:RefOrder>21</b:RefOrder>
  </b:Source>
  <b:Source>
    <b:Tag>Cas23</b:Tag>
    <b:SourceType>Report</b:SourceType>
    <b:Guid>{D0DC5F43-3FB5-4DFC-90A5-FDC5B9C7813A}</b:Guid>
    <b:Title>Informe Mensual de la Situación de los Derechos de las Niñas, Niños y Jóvenes en Honduras, junio del 2023.</b:Title>
    <b:Year>2023</b:Year>
    <b:URL>https://casa-alianza.org.hn/new.casa-alianza.org.hn/datos_descargables/observatorio/Informes-2023/InformesMensuales/Informe_mensual_de_Junio_2023.pdf</b:URL>
    <b:Author>
      <b:Author>
        <b:Corporate>Casa Alianza Honduras</b:Corporate>
      </b:Author>
    </b:Author>
    <b:Publisher>Observatorio</b:Publisher>
    <b:RefOrder>22</b:RefOrder>
  </b:Source>
  <b:Source>
    <b:Tag>Uni23</b:Tag>
    <b:SourceType>InternetSite</b:SourceType>
    <b:Guid>{F5DCB607-8B6A-441E-8974-19CA23D75AB0}</b:Guid>
    <b:Title>Los jóvenes son los principales sujetos migrantes en el país indica investigación de Flacso-UNAH.</b:Title>
    <b:Year>2023</b:Year>
    <b:Author>
      <b:Author>
        <b:Corporate>Universidad Nacional Autónoma de Honduras</b:Corporate>
      </b:Author>
      <b:Editor>
        <b:NameList>
          <b:Person>
            <b:Last>UNAH</b:Last>
            <b:First>Blog</b:First>
            <b:Middle>DIRCOM</b:Middle>
          </b:Person>
        </b:NameList>
      </b:Editor>
    </b:Author>
    <b:URL>https://blogs.unah.edu.hn/dircom/los-jovenes-son-los-principales-sujetos-migrantes-en-el-pais-indica-investigacion-de-flacso-unah/</b:URL>
    <b:RefOrder>23</b:RefOrder>
  </b:Source>
  <b:Source>
    <b:Tag>Cas231</b:Tag>
    <b:SourceType>Report</b:SourceType>
    <b:Guid>{D394279C-7E29-46DB-A06D-89D6160BA10C}</b:Guid>
    <b:Title>Informe Mensual de la Situación de los Derechos de las Niñas, Niños y Jóvenes en Honduras, junio del 2023.</b:Title>
    <b:Year>2023</b:Year>
    <b:URL>https://casa-alianza.org.hn/new.casa-alianza.org.hn/datos_descargables/observatorio/Informes-2023/InformesMensuales/Informe_mensual_de_Junio_2023.pdf</b:URL>
    <b:Author>
      <b:Author>
        <b:Corporate>Casa Alianza Honduras</b:Corporate>
      </b:Author>
    </b:Author>
    <b:Publisher>Observatorio</b:Publisher>
    <b:RefOrder>24</b:RefOrder>
  </b:Source>
  <b:Source>
    <b:Tag>Lin19</b:Tag>
    <b:SourceType>Report</b:SourceType>
    <b:Guid>{6DD3F501-D954-4F72-9B8D-82677562A535}</b:Guid>
    <b:Title>Participación de los adolescentes en la vida municipal: un estudio de caso de Honduras.</b:Title>
    <b:Year>2019</b:Year>
    <b:Publisher>UNICEF</b:Publisher>
    <b:Author>
      <b:Author>
        <b:NameList>
          <b:Person>
            <b:Last>Lindermann</b:Last>
            <b:First>Matías</b:First>
          </b:Person>
        </b:NameList>
      </b:Author>
    </b:Author>
    <b:URL>https://www.unicef.org/honduras/historias/participaci%C3%B3n-de-los-adolescentes-en-la-vida-municipal-un-estudio-de-caso-de-honduras</b:URL>
    <b:RefOrder>9</b:RefOrder>
  </b:Source>
  <b:Source>
    <b:Tag>Org</b:Tag>
    <b:SourceType>InternetSite</b:SourceType>
    <b:Guid>{E8C9EAF8-4547-4BDF-9B40-0FD396A63EE7}</b:Guid>
    <b:Author>
      <b:Author>
        <b:Corporate>Organización de las Naciones Unidas.</b:Corporate>
      </b:Author>
    </b:Author>
    <b:Title>Los jóvenes marcan el camino hacia un mundo más conectado y sostenible.</b:Title>
    <b:URL>https://www.un.org/es/chronicle/article/los-jovenes-marcan-el-camino-hacia-un-mundo-mas-conectado-y-sostenible</b:URL>
    <b:RefOrder>25</b:RefOrder>
  </b:Source>
  <b:Source>
    <b:Tag>OrgSF</b:Tag>
    <b:SourceType>InternetSite</b:SourceType>
    <b:Guid>{B3D96AD0-18FF-40B9-8EC9-106E7593A3B9}</b:Guid>
    <b:Author>
      <b:Author>
        <b:Corporate>Organización de las Naciones Unidas</b:Corporate>
      </b:Author>
    </b:Author>
    <b:Title>Desafíos Globales – Juventud</b:Title>
    <b:URL>https://www.un.org/es/global-issues/youth</b:URL>
    <b:RefOrder>26</b:RefOrder>
  </b:Source>
  <b:Source>
    <b:Tag>UNE22</b:Tag>
    <b:SourceType>Report</b:SourceType>
    <b:Guid>{E4DFF99D-E0E6-4A46-9726-E5402F39BB9E}</b:Guid>
    <b:Title>Manifiesto IFLA-UNESCO sobre Bibliotecas Públicas 2022</b:Title>
    <b:Year>2022</b:Year>
    <b:Author>
      <b:Author>
        <b:Corporate>UNESCO; International Federation of Library Associations and Institutions</b:Corporate>
      </b:Author>
    </b:Author>
    <b:RefOrder>27</b:RefOrder>
  </b:Source>
  <b:Source>
    <b:Tag>Int</b:Tag>
    <b:SourceType>InternetSite</b:SourceType>
    <b:Guid>{1B3C5A63-BC3C-4588-9010-0E414036CA77}</b:Guid>
    <b:Title>Definiciones de tipos de bibliotecas</b:Title>
    <b:Author>
      <b:Author>
        <b:Corporate>International Federation of Library Associations and Institutions</b:Corporate>
      </b:Author>
    </b:Author>
    <b:URL>https://librarymap.ifla.org/files/lmw-library-types-definitions-es.pdf</b:URL>
    <b:RefOrder>28</b:RefOrder>
  </b:Source>
  <b:Source>
    <b:Tag>Org98</b:Tag>
    <b:SourceType>DocumentFromInternetSite</b:SourceType>
    <b:Guid>{179D06F2-12BC-45C9-AC9F-11C78C4F0495}</b:Guid>
    <b:Title>Promoción de la Salud - Glosario</b:Title>
    <b:Year>1998</b:Year>
    <b:URL>https://recs.es/wp-content/uploads/2017/05/glosario.-promocion-de-la-salud.pdf</b:URL>
    <b:Author>
      <b:Author>
        <b:Corporate>Organización Mundial de la Salud</b:Corporate>
      </b:Author>
    </b:Author>
    <b:RefOrder>29</b:RefOrder>
  </b:Source>
  <b:Source>
    <b:Tag>The</b:Tag>
    <b:SourceType>InternetSite</b:SourceType>
    <b:Guid>{451BF90C-C248-4169-949F-AE935C837DB5}</b:Guid>
    <b:Title>Mapa mundial de bibliotecas</b:Title>
    <b:Author>
      <b:Author>
        <b:Corporate>The International Federation of Library Associations and Institutions</b:Corporate>
      </b:Author>
    </b:Author>
    <b:URL>https://librarymap.ifla.org/map/Metric/Number-of-libraries/LibraryType/National-Libraries,Academic-Libraries,Public-Libraries,Community-Libraries,School-Libraries,Other-Libraries/Weight/Totals-by-Country</b:URL>
    <b:RefOrder>8</b:RefOrder>
  </b:Source>
  <b:Source>
    <b:Tag>Nat23</b:Tag>
    <b:SourceType>Report</b:SourceType>
    <b:Guid>{08827FBF-0D68-4600-8584-57EBC626ED14}</b:Guid>
    <b:Title>Arts Participation Patterns in 2022 - Highlights from the Survey of Public Participation in the Arts</b:Title>
    <b:Year>2023</b:Year>
    <b:URL>https://www.arts.gov/sites/default/files/2022-SPPA-final.pdf</b:URL>
    <b:Author>
      <b:Author>
        <b:Corporate>National Endowment for the Arts</b:Corporate>
      </b:Author>
    </b:Author>
    <b:RefOrder>7</b:RefOrder>
  </b:Source>
  <b:Source>
    <b:Tag>Org1</b:Tag>
    <b:SourceType>InternetSite</b:SourceType>
    <b:Guid>{2D9337E1-A68F-4EFB-9489-9916BBEF9771}</b:Guid>
    <b:Title>Salud del adolescente</b:Title>
    <b:Author>
      <b:Author>
        <b:Corporate>Organización Mundial de la Salud</b:Corporate>
      </b:Author>
    </b:Author>
    <b:URL>https://www.who.int/es/health-topics/adolescent-health#tab=tab_1</b:URL>
    <b:RefOrder>30</b:RefOrder>
  </b:Source>
  <b:Source>
    <b:Tag>Enn87</b:Tag>
    <b:SourceType>Misc</b:SourceType>
    <b:Guid>{F6D07DD6-380F-44C7-9164-6CC7D6294EE3}</b:Guid>
    <b:Author>
      <b:Author>
        <b:Corporate>Ennis, R.H</b:Corporate>
      </b:Author>
    </b:Author>
    <b:Title>A taxonomy of critical thinking dispositions and abilities.</b:Title>
    <b:Year>1987</b:Year>
    <b:Pages>9-26</b:Pages>
    <b:Publisher>New York: Freeman and Company.</b:Publisher>
    <b:CountryRegion>En J. B. Baron, &amp; R. J. Sternberg (Eds.)</b:CountryRegion>
    <b:RefOrder>31</b:RefOrder>
  </b:Source>
  <b:Source>
    <b:Tag>McP81</b:Tag>
    <b:SourceType>Misc</b:SourceType>
    <b:Guid>{C413921D-8884-432F-A215-B384381743CB}</b:Guid>
    <b:Author>
      <b:Author>
        <b:Corporate>McPeck, J.E.</b:Corporate>
      </b:Author>
    </b:Author>
    <b:Title>Critical thinking and education</b:Title>
    <b:Year>1981</b:Year>
    <b:Publisher>Oxford: Martin Robinson.</b:Publisher>
    <b:RefOrder>32</b:RefOrder>
  </b:Source>
  <b:Source>
    <b:Tag>Ill05</b:Tag>
    <b:SourceType>Book</b:SourceType>
    <b:Guid>{41E0C9C8-7770-4DFC-8E43-A68C50F6E812}</b:Guid>
    <b:Title>La participación y el liderazgo desde la perspectiva de los estudios culturales de la comunidad: Un enfoque desde la praxis mexicana</b:Title>
    <b:Year>2005</b:Year>
    <b:Publisher>Tesis de Doctorado, Universidad de Oriente, Cuba.</b:Publisher>
    <b:Author>
      <b:Author>
        <b:Corporate>Illescas, I.</b:Corporate>
      </b:Author>
    </b:Author>
    <b:Pages>16</b:Pages>
    <b:RefOrder>11</b:RefOrder>
  </b:Source>
  <b:Source>
    <b:Tag>Mur06</b:Tag>
    <b:SourceType>JournalArticle</b:SourceType>
    <b:Guid>{682F5528-329B-4B6C-A624-0FB9AFF82BFA}</b:Guid>
    <b:Title>Una dirección escolar para el cambio: Del liderazgo transformacional al liderazgo distribuido.</b:Title>
    <b:Year>2006</b:Year>
    <b:Author>
      <b:Author>
        <b:NameList>
          <b:Person>
            <b:Last>Murillo Torrecilla</b:Last>
            <b:First>F. Javier</b:First>
          </b:Person>
        </b:NameList>
      </b:Author>
    </b:Author>
    <b:JournalName>REICE - Revista Electrónica Iberoamericana sobre Calidad, Eficacia y Cambio en Educación</b:JournalName>
    <b:Pages>11-24</b:Pages>
    <b:Volume>4</b:Volume>
    <b:Issue>4e</b:Issue>
    <b:URL>https://www.redalyc.org/articulo.oa?id=55140403</b:URL>
    <b:RefOrder>33</b:RefOrder>
  </b:Source>
  <b:Source>
    <b:Tag>Çal19</b:Tag>
    <b:SourceType>JournalArticle</b:SourceType>
    <b:Guid>{1F05542A-F14D-4EBD-A4CC-F6B3C5233480}</b:Guid>
    <b:Title>Leadership Approach in Occupational Safety: Taiwan Sample</b:Title>
    <b:JournalName>Procedia Computer Science</b:JournalName>
    <b:Year>2019</b:Year>
    <b:Pages>1052-1058</b:Pages>
    <b:DOI>https://doi.org/10.1016/j.procs.2019.09.146</b:DOI>
    <b:Author>
      <b:Author>
        <b:NameList>
          <b:Person>
            <b:Last>Çalış</b:Last>
            <b:First>Çağdaş </b:First>
          </b:Person>
          <b:Person>
            <b:Last>Büyükakıncı </b:Last>
            <b:First>Banu Yeşim </b:First>
          </b:Person>
        </b:NameList>
      </b:Author>
    </b:Author>
    <b:RefOrder>34</b:RefOrder>
  </b:Source>
  <b:Source>
    <b:Tag>Mad19</b:Tag>
    <b:SourceType>JournalArticle</b:SourceType>
    <b:Guid>{A444E640-2D5B-4FCE-B3F2-97FA04418AAB}</b:Guid>
    <b:Title>Assessment of Leadership Effectiveness Dimensions in Small &amp; Medium Enterprises (SMEs)</b:Title>
    <b:JournalName>Procedia Manufacturing</b:JournalName>
    <b:Year>2019</b:Year>
    <b:Pages>1.35-2042</b:Pages>
    <b:Volume>32</b:Volume>
    <b:DOI>https://doi.org/10.1016/j.promfg.2019.02.318</b:DOI>
    <b:Author>
      <b:Author>
        <b:NameList>
          <b:Person>
            <b:Last>Madanchian</b:Last>
            <b:First>Mitra </b:First>
          </b:Person>
          <b:Person>
            <b:Last>Taherdoost </b:Last>
            <b:First>Hamed </b:First>
          </b:Person>
        </b:NameList>
      </b:Author>
    </b:Author>
    <b:RefOrder>35</b:RefOrder>
  </b:Source>
  <b:Source>
    <b:Tag>Bib14</b:Tag>
    <b:SourceType>Misc</b:SourceType>
    <b:Guid>{E5F0C950-E3CF-49A0-8B4B-25BB39B68643}</b:Guid>
    <b:Title>Manual de Programación</b:Title>
    <b:Year>2014</b:Year>
    <b:Volume>Versión Beta 2014.03.25</b:Volume>
    <b:Author>
      <b:Author>
        <b:Corporate>Bibliotecas Comunitarias Riecken</b:Corporate>
      </b:Author>
    </b:Author>
    <b:RefOrder>10</b:RefOrder>
  </b:Source>
  <b:Source>
    <b:Tag>Áng23</b:Tag>
    <b:SourceType>Misc</b:SourceType>
    <b:Guid>{86587F31-1029-4F84-8645-952877BBC0CB}</b:Guid>
    <b:Author>
      <b:Author>
        <b:NameList>
          <b:Person>
            <b:Last>Díaz Rios</b:Last>
            <b:Middle>Gabriela</b:Middle>
            <b:First>Angela </b:First>
          </b:Person>
          <b:Person>
            <b:Last>Carranza Salgado</b:Last>
            <b:Middle>José</b:Middle>
            <b:First>Guillermo</b:First>
          </b:Person>
        </b:NameList>
      </b:Author>
      <b:Editor>
        <b:NameList>
          <b:Person>
            <b:Last>Garcia Lezcano</b:Last>
            <b:Middle>Cecilia</b:Middle>
            <b:First>Mina</b:First>
          </b:Person>
        </b:NameList>
      </b:Editor>
    </b:Author>
    <b:Title>Perfil de proyecto para la gestión de la reubicación de las familias damnificadas de la colonia Guillén en conjunto con la Alcaldía Municipal de Tegucigalpa</b:Title>
    <b:Year>2023</b:Year>
    <b:Month>julio</b:Month>
    <b:City>Tegucigalpa</b:City>
    <b:CountryRegion>Honduras</b:CountryRegion>
    <b:Publisher>UNITEC</b:Publisher>
    <b:RefOrder>36</b:RefOrder>
  </b:Source>
  <b:Source>
    <b:Tag>Sán20</b:Tag>
    <b:SourceType>Misc</b:SourceType>
    <b:Guid>{EAD75952-462D-4296-9763-10D156B14B2D}</b:Guid>
    <b:Title>La triple restricción en gestión de</b:Title>
    <b:Year>2020</b:Year>
    <b:Month>Octubre</b:Month>
    <b:City>Cartagena</b:City>
    <b:CountryRegion>Colombia</b:CountryRegion>
    <b:Author>
      <b:Author>
        <b:NameList>
          <b:Person>
            <b:Last>Sánchez Torres</b:Last>
            <b:First>Antonio</b:First>
          </b:Person>
        </b:NameList>
      </b:Author>
    </b:Author>
    <b:RefOrder>37</b:RefOrder>
  </b:Source>
  <b:Source>
    <b:Tag>Her23</b:Tag>
    <b:SourceType>Book</b:SourceType>
    <b:Guid>{9669836B-719A-483F-AB1F-31A4BED2C822}</b:Guid>
    <b:Title>Metodología de la investigación. Las rutas cuantitativa, cualitativa y mixta</b:Title>
    <b:Year>2023</b:Year>
    <b:Publisher>McGraw-Hill Interamericana</b:Publisher>
    <b:Author>
      <b:Author>
        <b:NameList>
          <b:Person>
            <b:Last>Hernández-Sampieri</b:Last>
            <b:First>Roberto</b:First>
          </b:Person>
          <b:Person>
            <b:Last>Mendoza Torres</b:Last>
            <b:Middle>Paulina</b:Middle>
            <b:First>Christian </b:First>
          </b:Person>
        </b:NameList>
      </b:Author>
    </b:Author>
    <b:Edition>Segunda</b:Edition>
    <b:RefOrder>38</b:RefOrder>
  </b:Source>
</b:Sources>
</file>

<file path=customXml/itemProps1.xml><?xml version="1.0" encoding="utf-8"?>
<ds:datastoreItem xmlns:ds="http://schemas.openxmlformats.org/officeDocument/2006/customXml" ds:itemID="{6DCD8BB9-7990-4A6C-8A54-44739C765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1</Pages>
  <Words>34679</Words>
  <Characters>190735</Characters>
  <Application>Microsoft Office Word</Application>
  <DocSecurity>0</DocSecurity>
  <Lines>1589</Lines>
  <Paragraphs>449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224965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Rocío Vallecillo</dc:creator>
  <cp:keywords/>
  <dc:description/>
  <cp:lastModifiedBy>Rigoberto Rodriguez Avila</cp:lastModifiedBy>
  <cp:revision>169</cp:revision>
  <cp:lastPrinted>2024-03-13T15:42:00Z</cp:lastPrinted>
  <dcterms:created xsi:type="dcterms:W3CDTF">2024-01-14T16:38:00Z</dcterms:created>
  <dcterms:modified xsi:type="dcterms:W3CDTF">2024-03-13T15:42:00Z</dcterms:modified>
</cp:coreProperties>
</file>